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keepNext w:val="0"/>
        <w:keepLines w:val="0"/>
        <w:pageBreakBefore w:val="0"/>
        <w:widowControl w:val="0"/>
        <w:kinsoku/>
        <w:wordWrap/>
        <w:overflowPunct/>
        <w:topLinePunct w:val="0"/>
        <w:autoSpaceDE/>
        <w:autoSpaceDN/>
        <w:bidi w:val="0"/>
        <w:adjustRightInd w:val="0"/>
        <w:snapToGrid w:val="0"/>
        <w:spacing w:line="800" w:lineRule="exact"/>
        <w:jc w:val="center"/>
        <w:textAlignment w:val="auto"/>
        <w:rPr>
          <w:rFonts w:hint="eastAsia" w:hAnsi="宋体"/>
          <w:b/>
          <w:bCs/>
          <w:sz w:val="58"/>
          <w:szCs w:val="58"/>
        </w:rPr>
      </w:pPr>
      <w:r>
        <w:rPr>
          <w:rFonts w:hint="eastAsia" w:hAnsi="宋体"/>
          <w:b/>
          <w:bCs/>
          <w:sz w:val="58"/>
          <w:szCs w:val="58"/>
        </w:rPr>
        <w:t>伊犁融媒体中心建设项目融媒体</w:t>
      </w:r>
    </w:p>
    <w:p>
      <w:pPr>
        <w:pStyle w:val="12"/>
        <w:keepNext w:val="0"/>
        <w:keepLines w:val="0"/>
        <w:pageBreakBefore w:val="0"/>
        <w:widowControl w:val="0"/>
        <w:kinsoku/>
        <w:wordWrap/>
        <w:overflowPunct/>
        <w:topLinePunct w:val="0"/>
        <w:autoSpaceDE/>
        <w:autoSpaceDN/>
        <w:bidi w:val="0"/>
        <w:adjustRightInd w:val="0"/>
        <w:snapToGrid w:val="0"/>
        <w:spacing w:line="800" w:lineRule="exact"/>
        <w:jc w:val="center"/>
        <w:textAlignment w:val="auto"/>
        <w:rPr>
          <w:rFonts w:hint="eastAsia" w:hAnsi="宋体" w:eastAsia="宋体"/>
          <w:b/>
          <w:bCs/>
          <w:sz w:val="58"/>
          <w:szCs w:val="58"/>
          <w:lang w:eastAsia="zh-CN"/>
        </w:rPr>
      </w:pPr>
      <w:r>
        <w:rPr>
          <w:rFonts w:hint="eastAsia" w:hAnsi="宋体"/>
          <w:b/>
          <w:bCs/>
          <w:sz w:val="58"/>
          <w:szCs w:val="58"/>
        </w:rPr>
        <w:t>采集、传输、发布设备</w:t>
      </w:r>
      <w:r>
        <w:rPr>
          <w:rFonts w:hint="eastAsia" w:hAnsi="宋体"/>
          <w:b/>
          <w:bCs/>
          <w:sz w:val="58"/>
          <w:szCs w:val="58"/>
          <w:lang w:eastAsia="zh-CN"/>
        </w:rPr>
        <w:t>（</w:t>
      </w:r>
      <w:r>
        <w:rPr>
          <w:rFonts w:hint="eastAsia" w:hAnsi="宋体"/>
          <w:b/>
          <w:bCs/>
          <w:sz w:val="58"/>
          <w:szCs w:val="58"/>
          <w:lang w:val="en-US" w:eastAsia="zh-CN"/>
        </w:rPr>
        <w:t>标项2</w:t>
      </w:r>
      <w:r>
        <w:rPr>
          <w:rFonts w:hint="eastAsia" w:hAnsi="宋体"/>
          <w:b/>
          <w:bCs/>
          <w:sz w:val="58"/>
          <w:szCs w:val="58"/>
          <w:lang w:eastAsia="zh-CN"/>
        </w:rPr>
        <w:t>）</w:t>
      </w:r>
    </w:p>
    <w:p>
      <w:pPr>
        <w:pStyle w:val="12"/>
        <w:keepNext w:val="0"/>
        <w:keepLines w:val="0"/>
        <w:pageBreakBefore w:val="0"/>
        <w:widowControl w:val="0"/>
        <w:kinsoku/>
        <w:wordWrap/>
        <w:overflowPunct/>
        <w:topLinePunct w:val="0"/>
        <w:autoSpaceDE/>
        <w:autoSpaceDN/>
        <w:bidi w:val="0"/>
        <w:adjustRightInd w:val="0"/>
        <w:snapToGrid w:val="0"/>
        <w:spacing w:line="800" w:lineRule="exact"/>
        <w:jc w:val="center"/>
        <w:textAlignment w:val="auto"/>
        <w:rPr>
          <w:rFonts w:hint="eastAsia" w:hAnsi="宋体"/>
          <w:sz w:val="58"/>
          <w:szCs w:val="58"/>
        </w:rPr>
      </w:pPr>
      <w:r>
        <w:rPr>
          <w:rFonts w:hint="eastAsia" w:hAnsi="宋体"/>
          <w:b/>
          <w:bCs/>
          <w:sz w:val="58"/>
          <w:szCs w:val="58"/>
          <w:lang w:val="en-US" w:eastAsia="zh-CN"/>
        </w:rPr>
        <w:t>招标</w:t>
      </w:r>
      <w:r>
        <w:rPr>
          <w:rFonts w:hint="eastAsia" w:hAnsi="宋体"/>
          <w:b/>
          <w:bCs/>
          <w:sz w:val="58"/>
          <w:szCs w:val="58"/>
        </w:rPr>
        <w:t>文件</w:t>
      </w:r>
    </w:p>
    <w:p>
      <w:pPr>
        <w:pStyle w:val="12"/>
        <w:adjustRightInd w:val="0"/>
        <w:snapToGrid w:val="0"/>
        <w:spacing w:before="156" w:beforeLines="50" w:line="360" w:lineRule="auto"/>
        <w:ind w:left="967" w:leftChars="403" w:firstLine="1815" w:firstLineChars="648"/>
        <w:rPr>
          <w:rFonts w:hint="default" w:hAnsi="宋体"/>
          <w:color w:val="auto"/>
          <w:sz w:val="32"/>
          <w:szCs w:val="32"/>
          <w:lang w:val="en-US"/>
        </w:rPr>
      </w:pPr>
      <w:r>
        <w:rPr>
          <w:rFonts w:hint="eastAsia" w:ascii="宋体" w:hAnsi="宋体"/>
          <w:b/>
          <w:bCs/>
          <w:color w:val="000000"/>
          <w:kern w:val="0"/>
          <w:sz w:val="28"/>
          <w:szCs w:val="28"/>
          <w:u w:val="none"/>
          <w:lang w:eastAsia="zh-CN"/>
        </w:rPr>
        <w:t>项目编号：</w:t>
      </w:r>
      <w:r>
        <w:rPr>
          <w:rFonts w:hint="eastAsia" w:ascii="宋体" w:hAnsi="宋体"/>
          <w:b/>
          <w:bCs/>
          <w:color w:val="auto"/>
          <w:kern w:val="0"/>
          <w:sz w:val="28"/>
          <w:szCs w:val="28"/>
          <w:u w:val="none"/>
          <w:lang w:eastAsia="zh-CN"/>
        </w:rPr>
        <w:t>XJQSQZB202</w:t>
      </w:r>
      <w:r>
        <w:rPr>
          <w:rFonts w:hint="eastAsia" w:hAnsi="宋体"/>
          <w:b/>
          <w:bCs/>
          <w:color w:val="auto"/>
          <w:kern w:val="0"/>
          <w:sz w:val="28"/>
          <w:szCs w:val="28"/>
          <w:u w:val="none"/>
          <w:lang w:val="en-US" w:eastAsia="zh-CN"/>
        </w:rPr>
        <w:t>4</w:t>
      </w:r>
      <w:r>
        <w:rPr>
          <w:rFonts w:hint="eastAsia" w:ascii="宋体" w:hAnsi="宋体"/>
          <w:b/>
          <w:bCs/>
          <w:color w:val="auto"/>
          <w:kern w:val="0"/>
          <w:sz w:val="28"/>
          <w:szCs w:val="28"/>
          <w:u w:val="none"/>
          <w:lang w:eastAsia="zh-CN"/>
        </w:rPr>
        <w:t>-</w:t>
      </w:r>
      <w:r>
        <w:rPr>
          <w:rFonts w:hint="eastAsia" w:hAnsi="宋体"/>
          <w:b/>
          <w:bCs/>
          <w:color w:val="auto"/>
          <w:kern w:val="0"/>
          <w:sz w:val="28"/>
          <w:szCs w:val="28"/>
          <w:u w:val="none"/>
          <w:lang w:val="en-US" w:eastAsia="zh-CN"/>
        </w:rPr>
        <w:t>01</w:t>
      </w:r>
      <w:r>
        <w:rPr>
          <w:rFonts w:hint="eastAsia" w:ascii="宋体" w:hAnsi="宋体"/>
          <w:b/>
          <w:bCs/>
          <w:color w:val="auto"/>
          <w:kern w:val="0"/>
          <w:sz w:val="28"/>
          <w:szCs w:val="28"/>
          <w:u w:val="none"/>
          <w:lang w:val="en-US" w:eastAsia="zh-CN"/>
        </w:rPr>
        <w:t>-00</w:t>
      </w:r>
      <w:r>
        <w:rPr>
          <w:rFonts w:hint="eastAsia" w:hAnsi="宋体"/>
          <w:b/>
          <w:bCs/>
          <w:color w:val="auto"/>
          <w:kern w:val="0"/>
          <w:sz w:val="28"/>
          <w:szCs w:val="28"/>
          <w:u w:val="none"/>
          <w:lang w:val="en-US" w:eastAsia="zh-CN"/>
        </w:rPr>
        <w:t>2</w:t>
      </w:r>
    </w:p>
    <w:p>
      <w:pPr>
        <w:pStyle w:val="12"/>
        <w:adjustRightInd w:val="0"/>
        <w:snapToGrid w:val="0"/>
        <w:spacing w:before="156" w:beforeLines="50" w:line="360" w:lineRule="auto"/>
        <w:ind w:left="967" w:leftChars="403" w:firstLine="2073" w:firstLineChars="648"/>
        <w:rPr>
          <w:rFonts w:hint="default" w:hAnsi="宋体"/>
          <w:sz w:val="32"/>
          <w:szCs w:val="32"/>
          <w:lang w:val="en-US"/>
        </w:rPr>
      </w:pPr>
    </w:p>
    <w:p>
      <w:pPr>
        <w:pStyle w:val="12"/>
        <w:adjustRightInd w:val="0"/>
        <w:snapToGrid w:val="0"/>
        <w:spacing w:line="360" w:lineRule="auto"/>
        <w:rPr>
          <w:rFonts w:hint="eastAsia" w:hAnsi="宋体"/>
          <w:b/>
          <w:color w:val="auto"/>
          <w:sz w:val="32"/>
          <w:szCs w:val="32"/>
        </w:rPr>
      </w:pPr>
    </w:p>
    <w:p>
      <w:pPr>
        <w:pStyle w:val="12"/>
        <w:adjustRightInd w:val="0"/>
        <w:snapToGrid w:val="0"/>
        <w:spacing w:line="360" w:lineRule="auto"/>
        <w:rPr>
          <w:rFonts w:hint="eastAsia" w:hAnsi="宋体"/>
          <w:b/>
          <w:color w:val="auto"/>
          <w:sz w:val="32"/>
          <w:szCs w:val="32"/>
        </w:rPr>
      </w:pPr>
    </w:p>
    <w:p>
      <w:pPr>
        <w:pStyle w:val="12"/>
        <w:adjustRightInd w:val="0"/>
        <w:snapToGrid w:val="0"/>
        <w:spacing w:line="360" w:lineRule="auto"/>
        <w:rPr>
          <w:rFonts w:hint="eastAsia" w:hAnsi="宋体"/>
          <w:b/>
          <w:color w:val="auto"/>
          <w:sz w:val="32"/>
          <w:szCs w:val="32"/>
        </w:rPr>
      </w:pPr>
    </w:p>
    <w:p>
      <w:pPr>
        <w:pStyle w:val="12"/>
        <w:adjustRightInd w:val="0"/>
        <w:snapToGrid w:val="0"/>
        <w:spacing w:line="360" w:lineRule="auto"/>
        <w:rPr>
          <w:rFonts w:hint="eastAsia" w:hAnsi="宋体"/>
          <w:b/>
          <w:color w:val="auto"/>
          <w:sz w:val="32"/>
          <w:szCs w:val="32"/>
        </w:rPr>
      </w:pPr>
    </w:p>
    <w:p>
      <w:pPr>
        <w:pStyle w:val="56"/>
        <w:keepNext w:val="0"/>
        <w:keepLines w:val="0"/>
        <w:pageBreakBefore w:val="0"/>
        <w:widowControl w:val="0"/>
        <w:kinsoku/>
        <w:wordWrap/>
        <w:overflowPunct/>
        <w:topLinePunct w:val="0"/>
        <w:autoSpaceDE w:val="0"/>
        <w:autoSpaceDN w:val="0"/>
        <w:bidi w:val="0"/>
        <w:adjustRightInd w:val="0"/>
        <w:snapToGrid/>
        <w:spacing w:line="900" w:lineRule="exact"/>
        <w:ind w:left="682" w:leftChars="284" w:right="0" w:rightChars="0" w:firstLine="0" w:firstLineChars="0"/>
        <w:textAlignment w:val="auto"/>
        <w:outlineLvl w:val="9"/>
        <w:rPr>
          <w:rFonts w:hint="eastAsia" w:ascii="宋体" w:hAnsi="宋体"/>
          <w:color w:val="000000"/>
          <w:kern w:val="0"/>
          <w:sz w:val="30"/>
          <w:szCs w:val="30"/>
          <w:u w:val="single"/>
          <w:lang w:eastAsia="zh-CN"/>
        </w:rPr>
      </w:pPr>
      <w:r>
        <w:rPr>
          <w:rFonts w:hint="eastAsia" w:ascii="宋体" w:hAnsi="宋体"/>
          <w:color w:val="000000"/>
          <w:kern w:val="0"/>
          <w:sz w:val="30"/>
          <w:szCs w:val="30"/>
          <w:lang w:eastAsia="zh-CN"/>
        </w:rPr>
        <w:t>项目</w:t>
      </w:r>
      <w:r>
        <w:rPr>
          <w:rFonts w:hint="eastAsia" w:ascii="宋体" w:hAnsi="宋体"/>
          <w:color w:val="000000"/>
          <w:kern w:val="0"/>
          <w:sz w:val="30"/>
          <w:szCs w:val="30"/>
        </w:rPr>
        <w:t>名称</w:t>
      </w:r>
      <w:r>
        <w:rPr>
          <w:rFonts w:hint="eastAsia" w:ascii="宋体" w:hAnsi="宋体"/>
          <w:color w:val="000000"/>
          <w:kern w:val="0"/>
          <w:sz w:val="30"/>
          <w:szCs w:val="30"/>
          <w:lang w:eastAsia="zh-CN"/>
        </w:rPr>
        <w:t>：</w:t>
      </w:r>
      <w:r>
        <w:rPr>
          <w:rFonts w:hint="eastAsia" w:ascii="宋体" w:hAnsi="宋体"/>
          <w:color w:val="000000"/>
          <w:kern w:val="0"/>
          <w:sz w:val="30"/>
          <w:szCs w:val="30"/>
          <w:u w:val="single"/>
          <w:lang w:eastAsia="zh-CN"/>
        </w:rPr>
        <w:t>伊犁融媒体中心建设项目融媒体采集、传输、发布设备（标项</w:t>
      </w:r>
      <w:r>
        <w:rPr>
          <w:rFonts w:hint="eastAsia" w:ascii="宋体" w:hAnsi="宋体"/>
          <w:color w:val="000000"/>
          <w:kern w:val="0"/>
          <w:sz w:val="30"/>
          <w:szCs w:val="30"/>
          <w:u w:val="single"/>
          <w:lang w:val="en-US" w:eastAsia="zh-CN"/>
        </w:rPr>
        <w:t>2</w:t>
      </w:r>
      <w:r>
        <w:rPr>
          <w:rFonts w:hint="eastAsia" w:ascii="宋体" w:hAnsi="宋体"/>
          <w:color w:val="000000"/>
          <w:kern w:val="0"/>
          <w:sz w:val="30"/>
          <w:szCs w:val="30"/>
          <w:u w:val="single"/>
          <w:lang w:eastAsia="zh-CN"/>
        </w:rPr>
        <w:t>）</w:t>
      </w:r>
    </w:p>
    <w:p>
      <w:pPr>
        <w:pStyle w:val="56"/>
        <w:keepNext w:val="0"/>
        <w:keepLines w:val="0"/>
        <w:pageBreakBefore w:val="0"/>
        <w:widowControl w:val="0"/>
        <w:kinsoku/>
        <w:wordWrap/>
        <w:overflowPunct/>
        <w:topLinePunct w:val="0"/>
        <w:autoSpaceDE w:val="0"/>
        <w:autoSpaceDN w:val="0"/>
        <w:bidi w:val="0"/>
        <w:adjustRightInd w:val="0"/>
        <w:snapToGrid/>
        <w:spacing w:line="900" w:lineRule="exact"/>
        <w:ind w:left="682" w:leftChars="284" w:right="0" w:rightChars="0" w:firstLine="0" w:firstLineChars="0"/>
        <w:textAlignment w:val="auto"/>
        <w:outlineLvl w:val="9"/>
        <w:rPr>
          <w:rFonts w:hint="eastAsia" w:ascii="宋体" w:hAnsi="宋体"/>
          <w:color w:val="000000"/>
          <w:kern w:val="0"/>
          <w:sz w:val="30"/>
          <w:szCs w:val="30"/>
        </w:rPr>
      </w:pPr>
      <w:r>
        <w:rPr>
          <w:rFonts w:hint="eastAsia" w:ascii="宋体" w:hAnsi="宋体"/>
          <w:color w:val="000000"/>
          <w:kern w:val="0"/>
          <w:sz w:val="30"/>
          <w:szCs w:val="30"/>
          <w:lang w:eastAsia="zh-CN"/>
        </w:rPr>
        <w:t>采购</w:t>
      </w:r>
      <w:r>
        <w:rPr>
          <w:rFonts w:hint="eastAsia" w:ascii="宋体" w:hAnsi="宋体"/>
          <w:color w:val="000000"/>
          <w:kern w:val="0"/>
          <w:sz w:val="30"/>
          <w:szCs w:val="30"/>
        </w:rPr>
        <w:t>单位：</w:t>
      </w:r>
      <w:r>
        <w:rPr>
          <w:rFonts w:hint="eastAsia" w:ascii="宋体" w:hAnsi="宋体"/>
          <w:color w:val="000000"/>
          <w:kern w:val="0"/>
          <w:sz w:val="30"/>
          <w:szCs w:val="30"/>
          <w:u w:val="single"/>
          <w:lang w:eastAsia="zh-CN"/>
        </w:rPr>
        <w:t>伊犁融媒体中心</w:t>
      </w:r>
      <w:r>
        <w:rPr>
          <w:rFonts w:hint="eastAsia" w:ascii="宋体" w:hAnsi="宋体"/>
          <w:color w:val="000000"/>
          <w:kern w:val="0"/>
          <w:sz w:val="30"/>
          <w:szCs w:val="30"/>
        </w:rPr>
        <w:t>（公章）</w:t>
      </w:r>
    </w:p>
    <w:p>
      <w:pPr>
        <w:pStyle w:val="56"/>
        <w:keepNext w:val="0"/>
        <w:keepLines w:val="0"/>
        <w:pageBreakBefore w:val="0"/>
        <w:widowControl w:val="0"/>
        <w:kinsoku/>
        <w:wordWrap/>
        <w:overflowPunct/>
        <w:topLinePunct w:val="0"/>
        <w:autoSpaceDE w:val="0"/>
        <w:autoSpaceDN w:val="0"/>
        <w:bidi w:val="0"/>
        <w:adjustRightInd w:val="0"/>
        <w:snapToGrid/>
        <w:spacing w:line="900" w:lineRule="exact"/>
        <w:ind w:left="682" w:leftChars="284" w:right="0" w:rightChars="0" w:firstLine="0" w:firstLineChars="0"/>
        <w:textAlignment w:val="auto"/>
        <w:outlineLvl w:val="9"/>
        <w:rPr>
          <w:rFonts w:hint="default" w:ascii="宋体" w:hAnsi="宋体"/>
          <w:bCs/>
          <w:color w:val="000000"/>
          <w:kern w:val="0"/>
          <w:sz w:val="32"/>
          <w:szCs w:val="32"/>
          <w:u w:val="single"/>
          <w:lang w:val="en-US"/>
        </w:rPr>
      </w:pPr>
      <w:r>
        <w:rPr>
          <w:rFonts w:hint="eastAsia" w:ascii="宋体" w:hAnsi="宋体"/>
          <w:color w:val="000000"/>
          <w:kern w:val="0"/>
          <w:sz w:val="30"/>
          <w:szCs w:val="30"/>
        </w:rPr>
        <w:t>项目联系人：</w:t>
      </w:r>
      <w:r>
        <w:rPr>
          <w:rFonts w:hint="eastAsia" w:ascii="宋体" w:hAnsi="宋体"/>
          <w:color w:val="000000"/>
          <w:kern w:val="0"/>
          <w:sz w:val="30"/>
          <w:szCs w:val="30"/>
          <w:u w:val="single"/>
          <w:lang w:val="en-US" w:eastAsia="zh-CN"/>
        </w:rPr>
        <w:t xml:space="preserve">    雷恒阳  </w:t>
      </w:r>
      <w:r>
        <w:rPr>
          <w:rFonts w:hint="eastAsia" w:ascii="宋体" w:hAnsi="宋体"/>
          <w:color w:val="000000"/>
          <w:kern w:val="0"/>
          <w:sz w:val="30"/>
          <w:szCs w:val="30"/>
          <w:u w:val="none"/>
          <w:lang w:val="en-US" w:eastAsia="zh-CN"/>
        </w:rPr>
        <w:t xml:space="preserve"> </w:t>
      </w:r>
      <w:r>
        <w:rPr>
          <w:rFonts w:hint="eastAsia" w:ascii="宋体" w:hAnsi="宋体"/>
          <w:color w:val="000000"/>
          <w:kern w:val="0"/>
          <w:sz w:val="30"/>
          <w:szCs w:val="30"/>
          <w:u w:val="none"/>
          <w:lang w:eastAsia="zh-CN"/>
        </w:rPr>
        <w:t xml:space="preserve"> </w:t>
      </w:r>
      <w:r>
        <w:rPr>
          <w:rFonts w:hint="eastAsia" w:ascii="宋体" w:hAnsi="宋体"/>
          <w:color w:val="000000"/>
          <w:kern w:val="0"/>
          <w:sz w:val="30"/>
          <w:szCs w:val="30"/>
          <w:u w:val="none"/>
          <w:lang w:val="en-US" w:eastAsia="zh-CN"/>
        </w:rPr>
        <w:t>联系</w:t>
      </w:r>
      <w:r>
        <w:rPr>
          <w:rFonts w:hint="eastAsia" w:ascii="宋体" w:hAnsi="宋体"/>
          <w:color w:val="000000"/>
          <w:kern w:val="0"/>
          <w:sz w:val="30"/>
          <w:szCs w:val="30"/>
          <w:u w:val="none"/>
          <w:lang w:eastAsia="zh-CN"/>
        </w:rPr>
        <w:t>电话：</w:t>
      </w:r>
      <w:r>
        <w:rPr>
          <w:rFonts w:hint="eastAsia" w:ascii="宋体" w:hAnsi="宋体"/>
          <w:color w:val="000000"/>
          <w:kern w:val="0"/>
          <w:sz w:val="30"/>
          <w:szCs w:val="30"/>
          <w:u w:val="single"/>
          <w:lang w:val="en-US" w:eastAsia="zh-CN"/>
        </w:rPr>
        <w:t xml:space="preserve"> 0999-8167737 </w:t>
      </w:r>
    </w:p>
    <w:p>
      <w:pPr>
        <w:pStyle w:val="56"/>
        <w:keepNext w:val="0"/>
        <w:keepLines w:val="0"/>
        <w:pageBreakBefore w:val="0"/>
        <w:widowControl w:val="0"/>
        <w:kinsoku/>
        <w:wordWrap/>
        <w:overflowPunct/>
        <w:topLinePunct w:val="0"/>
        <w:autoSpaceDE w:val="0"/>
        <w:autoSpaceDN w:val="0"/>
        <w:bidi w:val="0"/>
        <w:adjustRightInd w:val="0"/>
        <w:snapToGrid/>
        <w:spacing w:line="900" w:lineRule="exact"/>
        <w:ind w:right="0" w:rightChars="0" w:firstLine="600" w:firstLineChars="200"/>
        <w:textAlignment w:val="auto"/>
        <w:outlineLvl w:val="9"/>
        <w:rPr>
          <w:rFonts w:hint="eastAsia" w:ascii="宋体" w:hAnsi="宋体"/>
          <w:color w:val="000000"/>
          <w:kern w:val="0"/>
          <w:sz w:val="30"/>
          <w:szCs w:val="30"/>
        </w:rPr>
      </w:pPr>
      <w:r>
        <w:rPr>
          <w:rFonts w:hint="eastAsia" w:ascii="宋体" w:hAnsi="宋体"/>
          <w:color w:val="000000"/>
          <w:kern w:val="0"/>
          <w:sz w:val="30"/>
          <w:szCs w:val="30"/>
        </w:rPr>
        <w:t>招标代理机构：</w:t>
      </w:r>
      <w:r>
        <w:rPr>
          <w:rFonts w:hint="eastAsia" w:ascii="宋体" w:hAnsi="宋体"/>
          <w:color w:val="000000"/>
          <w:kern w:val="0"/>
          <w:sz w:val="30"/>
          <w:szCs w:val="30"/>
          <w:u w:val="single"/>
          <w:lang w:eastAsia="zh-CN"/>
        </w:rPr>
        <w:t>新疆齐盛泉工程项目管理有限公司</w:t>
      </w:r>
      <w:r>
        <w:rPr>
          <w:rFonts w:hint="eastAsia" w:ascii="宋体" w:hAnsi="宋体"/>
          <w:color w:val="000000"/>
          <w:kern w:val="0"/>
          <w:sz w:val="30"/>
          <w:szCs w:val="30"/>
        </w:rPr>
        <w:t>（公章）</w:t>
      </w:r>
    </w:p>
    <w:p>
      <w:pPr>
        <w:pStyle w:val="56"/>
        <w:keepNext w:val="0"/>
        <w:keepLines w:val="0"/>
        <w:pageBreakBefore w:val="0"/>
        <w:widowControl w:val="0"/>
        <w:kinsoku/>
        <w:wordWrap/>
        <w:overflowPunct/>
        <w:topLinePunct w:val="0"/>
        <w:autoSpaceDE w:val="0"/>
        <w:autoSpaceDN w:val="0"/>
        <w:bidi w:val="0"/>
        <w:adjustRightInd w:val="0"/>
        <w:snapToGrid/>
        <w:spacing w:line="900" w:lineRule="exact"/>
        <w:ind w:right="0" w:rightChars="0" w:firstLine="600" w:firstLineChars="200"/>
        <w:textAlignment w:val="auto"/>
        <w:outlineLvl w:val="9"/>
        <w:rPr>
          <w:rFonts w:hint="eastAsia"/>
        </w:rPr>
      </w:pPr>
      <w:r>
        <w:rPr>
          <w:rFonts w:hint="eastAsia" w:ascii="宋体" w:hAnsi="宋体"/>
          <w:color w:val="000000"/>
          <w:kern w:val="0"/>
          <w:sz w:val="30"/>
          <w:szCs w:val="30"/>
        </w:rPr>
        <w:t>项目负责人：</w:t>
      </w:r>
      <w:r>
        <w:rPr>
          <w:rFonts w:hint="eastAsia" w:ascii="宋体" w:hAnsi="宋体"/>
          <w:color w:val="000000"/>
          <w:kern w:val="0"/>
          <w:sz w:val="30"/>
          <w:szCs w:val="30"/>
          <w:u w:val="single"/>
          <w:lang w:val="en-US" w:eastAsia="zh-CN"/>
        </w:rPr>
        <w:t>高雅、李文婷</w:t>
      </w:r>
      <w:r>
        <w:rPr>
          <w:rFonts w:hint="eastAsia" w:ascii="宋体" w:hAnsi="宋体"/>
          <w:bCs/>
          <w:color w:val="000000"/>
          <w:kern w:val="0"/>
          <w:sz w:val="30"/>
          <w:szCs w:val="30"/>
          <w:u w:val="single"/>
          <w:lang w:val="en-US" w:eastAsia="zh-CN"/>
        </w:rPr>
        <w:t xml:space="preserve"> </w:t>
      </w:r>
      <w:r>
        <w:rPr>
          <w:rFonts w:hint="eastAsia" w:ascii="宋体" w:hAnsi="宋体"/>
          <w:color w:val="000000"/>
          <w:kern w:val="0"/>
          <w:sz w:val="30"/>
          <w:szCs w:val="30"/>
        </w:rPr>
        <w:t xml:space="preserve"> </w:t>
      </w:r>
      <w:r>
        <w:rPr>
          <w:rFonts w:hint="eastAsia" w:ascii="宋体" w:hAnsi="宋体"/>
          <w:color w:val="000000"/>
          <w:kern w:val="0"/>
          <w:sz w:val="30"/>
          <w:szCs w:val="30"/>
          <w:lang w:val="en-US" w:eastAsia="zh-CN"/>
        </w:rPr>
        <w:t xml:space="preserve"> </w:t>
      </w:r>
      <w:r>
        <w:rPr>
          <w:rFonts w:hint="eastAsia" w:ascii="宋体" w:hAnsi="宋体"/>
          <w:color w:val="000000"/>
          <w:kern w:val="0"/>
          <w:sz w:val="30"/>
          <w:szCs w:val="30"/>
        </w:rPr>
        <w:t>联系电话：</w:t>
      </w:r>
      <w:r>
        <w:rPr>
          <w:rFonts w:hint="eastAsia" w:ascii="宋体" w:hAnsi="宋体"/>
          <w:color w:val="000000"/>
          <w:kern w:val="0"/>
          <w:sz w:val="30"/>
          <w:szCs w:val="30"/>
          <w:u w:val="single"/>
        </w:rPr>
        <w:t>0999-8800077</w:t>
      </w:r>
    </w:p>
    <w:p>
      <w:pPr>
        <w:keepNext w:val="0"/>
        <w:keepLines w:val="0"/>
        <w:pageBreakBefore w:val="0"/>
        <w:widowControl w:val="0"/>
        <w:tabs>
          <w:tab w:val="left" w:pos="4980"/>
        </w:tabs>
        <w:kinsoku/>
        <w:wordWrap/>
        <w:overflowPunct/>
        <w:topLinePunct w:val="0"/>
        <w:bidi w:val="0"/>
        <w:snapToGrid/>
        <w:spacing w:line="900" w:lineRule="exact"/>
        <w:ind w:right="0" w:rightChars="0"/>
        <w:jc w:val="center"/>
        <w:textAlignment w:val="auto"/>
        <w:outlineLvl w:val="9"/>
        <w:rPr>
          <w:rFonts w:hint="eastAsia" w:ascii="宋体" w:hAnsi="宋体"/>
          <w:bCs/>
          <w:color w:val="000000"/>
          <w:kern w:val="0"/>
          <w:sz w:val="30"/>
          <w:szCs w:val="30"/>
          <w:u w:val="none"/>
          <w:lang w:val="en-US" w:eastAsia="zh-CN"/>
        </w:rPr>
      </w:pPr>
    </w:p>
    <w:p>
      <w:pPr>
        <w:keepNext w:val="0"/>
        <w:keepLines w:val="0"/>
        <w:pageBreakBefore w:val="0"/>
        <w:widowControl w:val="0"/>
        <w:tabs>
          <w:tab w:val="left" w:pos="4980"/>
        </w:tabs>
        <w:kinsoku/>
        <w:wordWrap/>
        <w:overflowPunct/>
        <w:topLinePunct w:val="0"/>
        <w:bidi w:val="0"/>
        <w:snapToGrid/>
        <w:spacing w:line="900" w:lineRule="exact"/>
        <w:ind w:right="0" w:rightChars="0"/>
        <w:jc w:val="center"/>
        <w:textAlignment w:val="auto"/>
        <w:outlineLvl w:val="9"/>
        <w:rPr>
          <w:rFonts w:ascii="宋体" w:hAnsi="宋体"/>
          <w:b/>
          <w:color w:val="auto"/>
          <w:sz w:val="28"/>
          <w:szCs w:val="28"/>
        </w:rPr>
        <w:sectPr>
          <w:headerReference r:id="rId5" w:type="default"/>
          <w:footerReference r:id="rId6" w:type="default"/>
          <w:type w:val="continuous"/>
          <w:pgSz w:w="11907" w:h="16840"/>
          <w:pgMar w:top="1559" w:right="1616" w:bottom="1559" w:left="1576" w:header="936" w:footer="873" w:gutter="0"/>
          <w:cols w:space="0" w:num="1"/>
          <w:docGrid w:linePitch="523" w:charSpace="0"/>
        </w:sectPr>
      </w:pPr>
      <w:r>
        <w:rPr>
          <w:rFonts w:hint="eastAsia" w:ascii="宋体" w:hAnsi="宋体"/>
          <w:bCs/>
          <w:color w:val="000000"/>
          <w:kern w:val="0"/>
          <w:sz w:val="30"/>
          <w:szCs w:val="30"/>
          <w:u w:val="none"/>
          <w:lang w:val="en-US" w:eastAsia="zh-CN"/>
        </w:rPr>
        <w:t>2024</w:t>
      </w:r>
      <w:r>
        <w:rPr>
          <w:rFonts w:hint="eastAsia" w:ascii="宋体" w:hAnsi="宋体"/>
          <w:bCs/>
          <w:color w:val="000000"/>
          <w:kern w:val="0"/>
          <w:sz w:val="30"/>
          <w:szCs w:val="30"/>
        </w:rPr>
        <w:t>年</w:t>
      </w:r>
      <w:r>
        <w:rPr>
          <w:rFonts w:hint="eastAsia" w:ascii="宋体" w:hAnsi="宋体"/>
          <w:bCs/>
          <w:color w:val="000000"/>
          <w:kern w:val="0"/>
          <w:sz w:val="30"/>
          <w:szCs w:val="30"/>
          <w:u w:val="none"/>
          <w:lang w:val="en-US" w:eastAsia="zh-CN"/>
        </w:rPr>
        <w:t>02</w:t>
      </w:r>
      <w:r>
        <w:rPr>
          <w:rFonts w:hint="eastAsia" w:ascii="宋体" w:hAnsi="宋体"/>
          <w:bCs/>
          <w:color w:val="000000"/>
          <w:kern w:val="0"/>
          <w:sz w:val="30"/>
          <w:szCs w:val="30"/>
          <w:u w:val="none"/>
        </w:rPr>
        <w:t>月</w:t>
      </w:r>
      <w:r>
        <w:rPr>
          <w:rFonts w:hint="eastAsia" w:ascii="仿宋" w:hAnsi="仿宋" w:eastAsia="仿宋" w:cs="仿宋"/>
          <w:b/>
          <w:bCs/>
          <w:color w:val="auto"/>
          <w:w w:val="90"/>
          <w:sz w:val="52"/>
          <w:szCs w:val="52"/>
          <w:lang w:val="en-US" w:eastAsia="zh-CN"/>
        </w:rPr>
        <w:t xml:space="preserve">                                                                                                  </w:t>
      </w:r>
    </w:p>
    <w:p>
      <w:pPr>
        <w:pStyle w:val="30"/>
        <w:spacing w:before="0" w:line="360" w:lineRule="auto"/>
        <w:jc w:val="center"/>
        <w:outlineLvl w:val="0"/>
        <w:rPr>
          <w:rFonts w:hint="eastAsia" w:ascii="仿宋" w:hAnsi="仿宋" w:eastAsia="仿宋" w:cs="仿宋"/>
          <w:color w:val="auto"/>
          <w:sz w:val="44"/>
          <w:szCs w:val="44"/>
          <w:lang w:val="zh-CN"/>
        </w:rPr>
      </w:pPr>
      <w:bookmarkStart w:id="0" w:name="_Toc16264"/>
      <w:bookmarkStart w:id="1" w:name="_Toc14092"/>
      <w:r>
        <w:rPr>
          <w:rFonts w:hint="eastAsia" w:ascii="仿宋" w:hAnsi="仿宋" w:eastAsia="仿宋" w:cs="仿宋"/>
          <w:color w:val="auto"/>
          <w:sz w:val="44"/>
          <w:szCs w:val="44"/>
          <w:lang w:val="zh-CN"/>
        </w:rPr>
        <w:t>目    录</w:t>
      </w:r>
      <w:bookmarkEnd w:id="0"/>
      <w:bookmarkEnd w:id="1"/>
    </w:p>
    <w:sdt>
      <w:sdtPr>
        <w:rPr>
          <w:rFonts w:ascii="宋体" w:hAnsi="宋体" w:eastAsia="宋体" w:cs="Times New Roman"/>
          <w:color w:val="auto"/>
          <w:spacing w:val="0"/>
          <w:w w:val="100"/>
          <w:position w:val="0"/>
          <w:sz w:val="21"/>
          <w:szCs w:val="24"/>
          <w:shd w:val="clear" w:color="auto" w:fill="auto"/>
          <w:lang w:val="en-US" w:eastAsia="en-US" w:bidi="en-US"/>
        </w:rPr>
        <w:id w:val="147469100"/>
        <w15:color w:val="DBDBDB"/>
        <w:docPartObj>
          <w:docPartGallery w:val="Table of Contents"/>
          <w:docPartUnique/>
        </w:docPartObj>
      </w:sdtPr>
      <w:sdtEndPr>
        <w:rPr>
          <w:rFonts w:hint="eastAsia" w:ascii="仿宋" w:hAnsi="仿宋" w:eastAsia="仿宋" w:cs="仿宋"/>
          <w:color w:val="auto"/>
          <w:spacing w:val="0"/>
          <w:w w:val="100"/>
          <w:position w:val="0"/>
          <w:sz w:val="22"/>
          <w:szCs w:val="24"/>
          <w:shd w:val="clear" w:color="auto" w:fill="auto"/>
          <w:lang w:val="en-US" w:eastAsia="en-US" w:bidi="en-US"/>
        </w:rPr>
      </w:sdtEndPr>
      <w:sdtContent>
        <w:p>
          <w:pPr>
            <w:spacing w:before="0" w:beforeLines="0" w:after="0" w:afterLines="0" w:line="240" w:lineRule="auto"/>
            <w:ind w:left="0" w:leftChars="0" w:right="0" w:rightChars="0" w:firstLine="0" w:firstLineChars="0"/>
            <w:jc w:val="center"/>
            <w:rPr>
              <w:color w:val="auto"/>
            </w:rPr>
          </w:pPr>
          <w:r>
            <w:rPr>
              <w:rFonts w:hint="eastAsia" w:ascii="仿宋" w:hAnsi="仿宋" w:eastAsia="仿宋" w:cs="仿宋"/>
              <w:color w:val="auto"/>
            </w:rPr>
            <w:fldChar w:fldCharType="begin"/>
          </w:r>
          <w:r>
            <w:rPr>
              <w:rFonts w:hint="eastAsia" w:ascii="仿宋" w:hAnsi="仿宋" w:eastAsia="仿宋" w:cs="仿宋"/>
              <w:color w:val="auto"/>
            </w:rPr>
            <w:instrText xml:space="preserve">TOC \o "1-1" \h \u </w:instrText>
          </w:r>
          <w:r>
            <w:rPr>
              <w:rFonts w:hint="eastAsia" w:ascii="仿宋" w:hAnsi="仿宋" w:eastAsia="仿宋" w:cs="仿宋"/>
              <w:color w:val="auto"/>
            </w:rPr>
            <w:fldChar w:fldCharType="separate"/>
          </w:r>
        </w:p>
        <w:p>
          <w:pPr>
            <w:pStyle w:val="16"/>
            <w:tabs>
              <w:tab w:val="right" w:leader="dot" w:pos="9746"/>
            </w:tabs>
            <w:rPr>
              <w:rFonts w:hint="eastAsia" w:ascii="仿宋" w:hAnsi="仿宋" w:eastAsia="仿宋" w:cs="仿宋"/>
              <w:color w:val="auto"/>
              <w:sz w:val="28"/>
              <w:szCs w:val="28"/>
            </w:rPr>
          </w:pP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HYPERLINK \l _Toc17523 </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rPr>
            <w:t xml:space="preserve">第一部分  </w:t>
          </w:r>
          <w:r>
            <w:rPr>
              <w:rFonts w:hint="eastAsia" w:ascii="仿宋" w:hAnsi="仿宋" w:eastAsia="仿宋" w:cs="仿宋"/>
              <w:color w:val="auto"/>
              <w:sz w:val="28"/>
              <w:szCs w:val="28"/>
              <w:lang w:eastAsia="zh-CN"/>
            </w:rPr>
            <w:t>招标</w:t>
          </w:r>
          <w:r>
            <w:rPr>
              <w:rFonts w:hint="eastAsia" w:ascii="仿宋" w:hAnsi="仿宋" w:eastAsia="仿宋" w:cs="仿宋"/>
              <w:color w:val="auto"/>
              <w:sz w:val="28"/>
              <w:szCs w:val="28"/>
            </w:rPr>
            <w:t>公告</w:t>
          </w:r>
          <w:r>
            <w:rPr>
              <w:rFonts w:hint="eastAsia" w:ascii="仿宋" w:hAnsi="仿宋" w:eastAsia="仿宋" w:cs="仿宋"/>
              <w:color w:val="auto"/>
              <w:sz w:val="28"/>
              <w:szCs w:val="28"/>
            </w:rPr>
            <w:tab/>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PAGEREF _Toc17523 \h </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rPr>
            <w:t>2</w:t>
          </w:r>
          <w:r>
            <w:rPr>
              <w:rFonts w:hint="eastAsia" w:ascii="仿宋" w:hAnsi="仿宋" w:eastAsia="仿宋" w:cs="仿宋"/>
              <w:color w:val="auto"/>
              <w:sz w:val="28"/>
              <w:szCs w:val="28"/>
            </w:rPr>
            <w:fldChar w:fldCharType="end"/>
          </w:r>
          <w:r>
            <w:rPr>
              <w:rFonts w:hint="eastAsia" w:ascii="仿宋" w:hAnsi="仿宋" w:eastAsia="仿宋" w:cs="仿宋"/>
              <w:color w:val="auto"/>
              <w:sz w:val="28"/>
              <w:szCs w:val="28"/>
            </w:rPr>
            <w:fldChar w:fldCharType="end"/>
          </w:r>
        </w:p>
        <w:p>
          <w:pPr>
            <w:pStyle w:val="16"/>
            <w:tabs>
              <w:tab w:val="right" w:leader="dot" w:pos="9746"/>
            </w:tabs>
            <w:rPr>
              <w:rFonts w:hint="eastAsia" w:ascii="仿宋" w:hAnsi="仿宋" w:eastAsia="仿宋" w:cs="仿宋"/>
              <w:color w:val="auto"/>
              <w:sz w:val="28"/>
              <w:szCs w:val="28"/>
            </w:rPr>
          </w:pP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HYPERLINK \l _Toc5066 </w:instrText>
          </w:r>
          <w:r>
            <w:rPr>
              <w:rFonts w:hint="eastAsia" w:ascii="仿宋" w:hAnsi="仿宋" w:eastAsia="仿宋" w:cs="仿宋"/>
              <w:color w:val="auto"/>
              <w:sz w:val="28"/>
              <w:szCs w:val="28"/>
            </w:rPr>
            <w:fldChar w:fldCharType="separate"/>
          </w:r>
          <w:r>
            <w:rPr>
              <w:rFonts w:hint="eastAsia" w:ascii="仿宋" w:hAnsi="仿宋" w:eastAsia="仿宋" w:cs="仿宋"/>
              <w:color w:val="auto"/>
              <w:spacing w:val="0"/>
              <w:w w:val="100"/>
              <w:position w:val="0"/>
              <w:sz w:val="28"/>
              <w:szCs w:val="28"/>
            </w:rPr>
            <w:t>第二部分</w:t>
          </w:r>
          <w:r>
            <w:rPr>
              <w:rFonts w:hint="eastAsia" w:ascii="仿宋" w:hAnsi="仿宋" w:eastAsia="仿宋" w:cs="仿宋"/>
              <w:color w:val="auto"/>
              <w:spacing w:val="0"/>
              <w:w w:val="100"/>
              <w:position w:val="0"/>
              <w:sz w:val="28"/>
              <w:szCs w:val="28"/>
              <w:lang w:val="en-US" w:eastAsia="zh-CN"/>
            </w:rPr>
            <w:t xml:space="preserve">  </w:t>
          </w:r>
          <w:r>
            <w:rPr>
              <w:rFonts w:hint="eastAsia" w:ascii="仿宋" w:hAnsi="仿宋" w:eastAsia="仿宋" w:cs="仿宋"/>
              <w:color w:val="auto"/>
              <w:sz w:val="28"/>
              <w:szCs w:val="28"/>
              <w:highlight w:val="none"/>
            </w:rPr>
            <w:t>投标</w:t>
          </w:r>
          <w:r>
            <w:rPr>
              <w:rFonts w:hint="eastAsia" w:ascii="仿宋" w:hAnsi="仿宋" w:eastAsia="仿宋" w:cs="仿宋"/>
              <w:color w:val="auto"/>
              <w:spacing w:val="0"/>
              <w:w w:val="100"/>
              <w:position w:val="0"/>
              <w:sz w:val="28"/>
              <w:szCs w:val="28"/>
            </w:rPr>
            <w:t>须知</w:t>
          </w:r>
          <w:r>
            <w:rPr>
              <w:rFonts w:hint="eastAsia" w:ascii="仿宋" w:hAnsi="仿宋" w:eastAsia="仿宋" w:cs="仿宋"/>
              <w:color w:val="auto"/>
              <w:sz w:val="28"/>
              <w:szCs w:val="28"/>
            </w:rPr>
            <w:tab/>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PAGEREF _Toc5066 \h </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rPr>
            <w:t>7</w:t>
          </w:r>
          <w:r>
            <w:rPr>
              <w:rFonts w:hint="eastAsia" w:ascii="仿宋" w:hAnsi="仿宋" w:eastAsia="仿宋" w:cs="仿宋"/>
              <w:color w:val="auto"/>
              <w:sz w:val="28"/>
              <w:szCs w:val="28"/>
            </w:rPr>
            <w:fldChar w:fldCharType="end"/>
          </w:r>
          <w:r>
            <w:rPr>
              <w:rFonts w:hint="eastAsia" w:ascii="仿宋" w:hAnsi="仿宋" w:eastAsia="仿宋" w:cs="仿宋"/>
              <w:color w:val="auto"/>
              <w:sz w:val="28"/>
              <w:szCs w:val="28"/>
            </w:rPr>
            <w:fldChar w:fldCharType="end"/>
          </w:r>
        </w:p>
        <w:p>
          <w:pPr>
            <w:pStyle w:val="16"/>
            <w:tabs>
              <w:tab w:val="right" w:leader="dot" w:pos="9746"/>
            </w:tabs>
            <w:rPr>
              <w:rFonts w:hint="eastAsia" w:ascii="仿宋" w:hAnsi="仿宋" w:eastAsia="仿宋" w:cs="仿宋"/>
              <w:color w:val="auto"/>
              <w:sz w:val="28"/>
              <w:szCs w:val="28"/>
            </w:rPr>
          </w:pP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HYPERLINK \l _Toc15244 </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highlight w:val="none"/>
            </w:rPr>
            <w:t>第三</w:t>
          </w:r>
          <w:r>
            <w:rPr>
              <w:rFonts w:hint="eastAsia" w:ascii="仿宋" w:hAnsi="仿宋" w:eastAsia="仿宋" w:cs="仿宋"/>
              <w:color w:val="auto"/>
              <w:sz w:val="28"/>
              <w:szCs w:val="28"/>
              <w:highlight w:val="none"/>
              <w:lang w:eastAsia="zh-CN"/>
            </w:rPr>
            <w:t>部分</w:t>
          </w:r>
          <w:r>
            <w:rPr>
              <w:rFonts w:hint="eastAsia" w:ascii="仿宋" w:hAnsi="仿宋" w:eastAsia="仿宋" w:cs="仿宋"/>
              <w:color w:val="auto"/>
              <w:sz w:val="28"/>
              <w:szCs w:val="28"/>
              <w:highlight w:val="none"/>
            </w:rPr>
            <w:t xml:space="preserve">  评标办法</w:t>
          </w:r>
          <w:r>
            <w:rPr>
              <w:rFonts w:hint="eastAsia" w:ascii="仿宋" w:hAnsi="仿宋" w:eastAsia="仿宋" w:cs="仿宋"/>
              <w:color w:val="auto"/>
              <w:sz w:val="28"/>
              <w:szCs w:val="28"/>
            </w:rPr>
            <w:tab/>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PAGEREF _Toc15244 \h </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rPr>
            <w:t>41</w:t>
          </w:r>
          <w:r>
            <w:rPr>
              <w:rFonts w:hint="eastAsia" w:ascii="仿宋" w:hAnsi="仿宋" w:eastAsia="仿宋" w:cs="仿宋"/>
              <w:color w:val="auto"/>
              <w:sz w:val="28"/>
              <w:szCs w:val="28"/>
            </w:rPr>
            <w:fldChar w:fldCharType="end"/>
          </w:r>
          <w:r>
            <w:rPr>
              <w:rFonts w:hint="eastAsia" w:ascii="仿宋" w:hAnsi="仿宋" w:eastAsia="仿宋" w:cs="仿宋"/>
              <w:color w:val="auto"/>
              <w:sz w:val="28"/>
              <w:szCs w:val="28"/>
            </w:rPr>
            <w:fldChar w:fldCharType="end"/>
          </w:r>
        </w:p>
        <w:p>
          <w:pPr>
            <w:pStyle w:val="16"/>
            <w:tabs>
              <w:tab w:val="right" w:leader="dot" w:pos="9746"/>
            </w:tabs>
            <w:rPr>
              <w:rFonts w:hint="eastAsia" w:ascii="仿宋" w:hAnsi="仿宋" w:eastAsia="仿宋" w:cs="仿宋"/>
              <w:color w:val="auto"/>
              <w:sz w:val="28"/>
              <w:szCs w:val="28"/>
            </w:rPr>
          </w:pP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HYPERLINK \l _Toc25381 </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lang w:val="en-US" w:eastAsia="zh-CN"/>
            </w:rPr>
            <w:t xml:space="preserve">第四部分  </w:t>
          </w:r>
          <w:r>
            <w:rPr>
              <w:rFonts w:hint="eastAsia" w:ascii="仿宋" w:hAnsi="仿宋" w:eastAsia="仿宋" w:cs="仿宋"/>
              <w:color w:val="auto"/>
              <w:sz w:val="28"/>
              <w:szCs w:val="28"/>
              <w:highlight w:val="none"/>
              <w:lang w:val="en-US" w:eastAsia="zh-CN"/>
            </w:rPr>
            <w:t>采购内容及技术要求</w:t>
          </w:r>
          <w:r>
            <w:rPr>
              <w:rFonts w:hint="eastAsia" w:ascii="仿宋" w:hAnsi="仿宋" w:eastAsia="仿宋" w:cs="仿宋"/>
              <w:color w:val="auto"/>
              <w:sz w:val="28"/>
              <w:szCs w:val="28"/>
            </w:rPr>
            <w:tab/>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PAGEREF _Toc25381 \h </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rPr>
            <w:t>50</w:t>
          </w:r>
          <w:r>
            <w:rPr>
              <w:rFonts w:hint="eastAsia" w:ascii="仿宋" w:hAnsi="仿宋" w:eastAsia="仿宋" w:cs="仿宋"/>
              <w:color w:val="auto"/>
              <w:sz w:val="28"/>
              <w:szCs w:val="28"/>
            </w:rPr>
            <w:fldChar w:fldCharType="end"/>
          </w:r>
          <w:r>
            <w:rPr>
              <w:rFonts w:hint="eastAsia" w:ascii="仿宋" w:hAnsi="仿宋" w:eastAsia="仿宋" w:cs="仿宋"/>
              <w:color w:val="auto"/>
              <w:sz w:val="28"/>
              <w:szCs w:val="28"/>
            </w:rPr>
            <w:fldChar w:fldCharType="end"/>
          </w:r>
        </w:p>
        <w:p>
          <w:pPr>
            <w:pStyle w:val="16"/>
            <w:tabs>
              <w:tab w:val="right" w:leader="dot" w:pos="9746"/>
            </w:tabs>
            <w:rPr>
              <w:rFonts w:hint="eastAsia" w:ascii="仿宋" w:hAnsi="仿宋" w:eastAsia="仿宋" w:cs="仿宋"/>
              <w:color w:val="auto"/>
              <w:sz w:val="28"/>
              <w:szCs w:val="28"/>
            </w:rPr>
          </w:pP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HYPERLINK \l _Toc3423 </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highlight w:val="none"/>
              <w:lang w:eastAsia="zh-CN"/>
            </w:rPr>
            <w:t>第五部分</w:t>
          </w:r>
          <w:r>
            <w:rPr>
              <w:rFonts w:hint="eastAsia" w:ascii="仿宋" w:hAnsi="仿宋" w:eastAsia="仿宋" w:cs="仿宋"/>
              <w:color w:val="auto"/>
              <w:sz w:val="28"/>
              <w:szCs w:val="28"/>
              <w:highlight w:val="none"/>
            </w:rPr>
            <w:t xml:space="preserve">  合同条款及格式</w:t>
          </w:r>
          <w:r>
            <w:rPr>
              <w:rFonts w:hint="eastAsia" w:ascii="仿宋" w:hAnsi="仿宋" w:eastAsia="仿宋" w:cs="仿宋"/>
              <w:color w:val="auto"/>
              <w:sz w:val="28"/>
              <w:szCs w:val="28"/>
            </w:rPr>
            <w:tab/>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PAGEREF _Toc3423 \h </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rPr>
            <w:t>61</w:t>
          </w:r>
          <w:r>
            <w:rPr>
              <w:rFonts w:hint="eastAsia" w:ascii="仿宋" w:hAnsi="仿宋" w:eastAsia="仿宋" w:cs="仿宋"/>
              <w:color w:val="auto"/>
              <w:sz w:val="28"/>
              <w:szCs w:val="28"/>
            </w:rPr>
            <w:fldChar w:fldCharType="end"/>
          </w:r>
          <w:r>
            <w:rPr>
              <w:rFonts w:hint="eastAsia" w:ascii="仿宋" w:hAnsi="仿宋" w:eastAsia="仿宋" w:cs="仿宋"/>
              <w:color w:val="auto"/>
              <w:sz w:val="28"/>
              <w:szCs w:val="28"/>
            </w:rPr>
            <w:fldChar w:fldCharType="end"/>
          </w:r>
        </w:p>
        <w:p>
          <w:pPr>
            <w:pStyle w:val="16"/>
            <w:tabs>
              <w:tab w:val="right" w:leader="dot" w:pos="9746"/>
            </w:tabs>
            <w:rPr>
              <w:color w:val="auto"/>
            </w:rPr>
          </w:pP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HYPERLINK \l _Toc12625 </w:instrText>
          </w:r>
          <w:r>
            <w:rPr>
              <w:rFonts w:hint="eastAsia" w:ascii="仿宋" w:hAnsi="仿宋" w:eastAsia="仿宋" w:cs="仿宋"/>
              <w:color w:val="auto"/>
              <w:sz w:val="28"/>
              <w:szCs w:val="28"/>
            </w:rPr>
            <w:fldChar w:fldCharType="separate"/>
          </w:r>
          <w:r>
            <w:rPr>
              <w:rFonts w:hint="eastAsia" w:ascii="仿宋" w:hAnsi="仿宋" w:eastAsia="仿宋" w:cs="仿宋"/>
              <w:bCs/>
              <w:color w:val="auto"/>
              <w:spacing w:val="0"/>
              <w:w w:val="100"/>
              <w:position w:val="0"/>
              <w:sz w:val="28"/>
              <w:szCs w:val="28"/>
            </w:rPr>
            <w:t>第</w:t>
          </w:r>
          <w:r>
            <w:rPr>
              <w:rFonts w:hint="eastAsia" w:ascii="仿宋" w:hAnsi="仿宋" w:eastAsia="仿宋" w:cs="仿宋"/>
              <w:bCs/>
              <w:color w:val="auto"/>
              <w:spacing w:val="0"/>
              <w:w w:val="100"/>
              <w:position w:val="0"/>
              <w:sz w:val="28"/>
              <w:szCs w:val="28"/>
              <w:lang w:eastAsia="zh-CN"/>
            </w:rPr>
            <w:t>六</w:t>
          </w:r>
          <w:r>
            <w:rPr>
              <w:rFonts w:hint="eastAsia" w:ascii="仿宋" w:hAnsi="仿宋" w:eastAsia="仿宋" w:cs="仿宋"/>
              <w:bCs/>
              <w:color w:val="auto"/>
              <w:spacing w:val="0"/>
              <w:w w:val="100"/>
              <w:position w:val="0"/>
              <w:sz w:val="28"/>
              <w:szCs w:val="28"/>
            </w:rPr>
            <w:t>部分</w:t>
          </w:r>
          <w:r>
            <w:rPr>
              <w:rFonts w:hint="eastAsia" w:ascii="仿宋" w:hAnsi="仿宋" w:eastAsia="仿宋" w:cs="仿宋"/>
              <w:bCs/>
              <w:color w:val="auto"/>
              <w:spacing w:val="0"/>
              <w:w w:val="100"/>
              <w:position w:val="0"/>
              <w:sz w:val="28"/>
              <w:szCs w:val="28"/>
              <w:lang w:val="en-US" w:eastAsia="zh-CN"/>
            </w:rPr>
            <w:t xml:space="preserve">  </w:t>
          </w:r>
          <w:r>
            <w:rPr>
              <w:rFonts w:hint="eastAsia" w:ascii="仿宋" w:hAnsi="仿宋" w:eastAsia="仿宋" w:cs="仿宋"/>
              <w:bCs/>
              <w:color w:val="auto"/>
              <w:spacing w:val="0"/>
              <w:w w:val="100"/>
              <w:position w:val="0"/>
              <w:sz w:val="28"/>
              <w:szCs w:val="28"/>
            </w:rPr>
            <w:t>投标文件格式</w:t>
          </w:r>
          <w:r>
            <w:rPr>
              <w:rFonts w:hint="eastAsia" w:ascii="仿宋" w:hAnsi="仿宋" w:eastAsia="仿宋" w:cs="仿宋"/>
              <w:color w:val="auto"/>
              <w:sz w:val="28"/>
              <w:szCs w:val="28"/>
            </w:rPr>
            <w:tab/>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PAGEREF _Toc12625 \h </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rPr>
            <w:t>68</w:t>
          </w:r>
          <w:r>
            <w:rPr>
              <w:rFonts w:hint="eastAsia" w:ascii="仿宋" w:hAnsi="仿宋" w:eastAsia="仿宋" w:cs="仿宋"/>
              <w:color w:val="auto"/>
              <w:sz w:val="28"/>
              <w:szCs w:val="28"/>
            </w:rPr>
            <w:fldChar w:fldCharType="end"/>
          </w:r>
          <w:r>
            <w:rPr>
              <w:rFonts w:hint="eastAsia" w:ascii="仿宋" w:hAnsi="仿宋" w:eastAsia="仿宋" w:cs="仿宋"/>
              <w:color w:val="auto"/>
              <w:sz w:val="28"/>
              <w:szCs w:val="28"/>
            </w:rPr>
            <w:fldChar w:fldCharType="end"/>
          </w:r>
        </w:p>
        <w:p>
          <w:pPr>
            <w:pStyle w:val="16"/>
            <w:tabs>
              <w:tab w:val="right" w:leader="dot" w:pos="9746"/>
            </w:tabs>
            <w:rPr>
              <w:color w:val="auto"/>
            </w:rPr>
          </w:pPr>
        </w:p>
        <w:p>
          <w:pPr>
            <w:pStyle w:val="10"/>
            <w:numPr>
              <w:ilvl w:val="0"/>
              <w:numId w:val="0"/>
            </w:numPr>
            <w:ind w:leftChars="0" w:right="0" w:rightChars="0"/>
            <w:rPr>
              <w:rFonts w:hint="eastAsia" w:ascii="仿宋" w:hAnsi="仿宋" w:eastAsia="仿宋" w:cs="仿宋"/>
              <w:color w:val="auto"/>
            </w:rPr>
          </w:pPr>
          <w:r>
            <w:rPr>
              <w:rFonts w:hint="eastAsia" w:ascii="仿宋" w:hAnsi="仿宋" w:eastAsia="仿宋" w:cs="仿宋"/>
              <w:color w:val="auto"/>
            </w:rPr>
            <w:fldChar w:fldCharType="end"/>
          </w:r>
        </w:p>
      </w:sdtContent>
    </w:sdt>
    <w:p>
      <w:pPr>
        <w:rPr>
          <w:rFonts w:hint="eastAsia" w:ascii="仿宋" w:hAnsi="仿宋" w:eastAsia="仿宋" w:cs="仿宋"/>
          <w:color w:val="auto"/>
        </w:rPr>
      </w:pPr>
    </w:p>
    <w:p>
      <w:pPr>
        <w:outlineLvl w:val="9"/>
        <w:rPr>
          <w:rFonts w:hint="eastAsia" w:ascii="仿宋" w:hAnsi="仿宋" w:eastAsia="仿宋" w:cs="仿宋"/>
          <w:color w:val="auto"/>
          <w:lang w:val="en-US" w:eastAsia="zh-CN"/>
        </w:rPr>
      </w:pPr>
    </w:p>
    <w:p>
      <w:pPr>
        <w:outlineLvl w:val="9"/>
        <w:rPr>
          <w:rFonts w:hint="eastAsia" w:ascii="仿宋" w:hAnsi="仿宋" w:eastAsia="仿宋" w:cs="仿宋"/>
          <w:color w:val="auto"/>
        </w:rPr>
      </w:pPr>
    </w:p>
    <w:p>
      <w:pPr>
        <w:outlineLvl w:val="9"/>
        <w:rPr>
          <w:rFonts w:hint="eastAsia" w:ascii="仿宋" w:hAnsi="仿宋" w:eastAsia="仿宋" w:cs="仿宋"/>
          <w:color w:val="auto"/>
        </w:rPr>
      </w:pPr>
    </w:p>
    <w:p>
      <w:pPr>
        <w:outlineLvl w:val="9"/>
        <w:rPr>
          <w:rFonts w:hint="eastAsia" w:ascii="仿宋" w:hAnsi="仿宋" w:eastAsia="仿宋" w:cs="仿宋"/>
          <w:color w:val="auto"/>
        </w:rPr>
      </w:pPr>
    </w:p>
    <w:p>
      <w:pPr>
        <w:outlineLvl w:val="9"/>
        <w:rPr>
          <w:rFonts w:hint="eastAsia" w:ascii="仿宋" w:hAnsi="仿宋" w:eastAsia="仿宋" w:cs="仿宋"/>
          <w:color w:val="auto"/>
        </w:rPr>
      </w:pPr>
    </w:p>
    <w:p>
      <w:pPr>
        <w:rPr>
          <w:rFonts w:hint="eastAsia" w:ascii="仿宋" w:hAnsi="仿宋" w:eastAsia="仿宋" w:cs="仿宋"/>
          <w:color w:val="auto"/>
        </w:rPr>
      </w:pPr>
    </w:p>
    <w:p>
      <w:pPr>
        <w:pStyle w:val="35"/>
        <w:keepNext/>
        <w:keepLines/>
        <w:widowControl w:val="0"/>
        <w:shd w:val="clear" w:color="auto" w:fill="auto"/>
        <w:bidi w:val="0"/>
        <w:spacing w:before="120" w:after="300" w:line="240" w:lineRule="auto"/>
        <w:ind w:left="0" w:right="0" w:firstLine="0"/>
        <w:jc w:val="center"/>
        <w:outlineLvl w:val="9"/>
        <w:rPr>
          <w:rFonts w:hint="eastAsia" w:ascii="仿宋" w:hAnsi="仿宋" w:eastAsia="仿宋" w:cs="仿宋"/>
          <w:b/>
          <w:bCs/>
          <w:color w:val="auto"/>
          <w:spacing w:val="0"/>
          <w:w w:val="100"/>
          <w:position w:val="0"/>
          <w:sz w:val="36"/>
          <w:szCs w:val="36"/>
        </w:rPr>
        <w:sectPr>
          <w:headerReference r:id="rId7" w:type="default"/>
          <w:footerReference r:id="rId8" w:type="default"/>
          <w:pgSz w:w="11906" w:h="16838"/>
          <w:pgMar w:top="1440" w:right="1080" w:bottom="1440" w:left="1080" w:header="851" w:footer="992" w:gutter="0"/>
          <w:pgNumType w:fmt="decimal" w:start="1"/>
          <w:cols w:space="720" w:num="1"/>
          <w:docGrid w:type="linesAndChars" w:linePitch="312" w:charSpace="0"/>
        </w:sectPr>
      </w:pPr>
    </w:p>
    <w:p>
      <w:pPr>
        <w:shd w:val="clear" w:color="auto" w:fill="auto"/>
        <w:spacing w:line="360" w:lineRule="auto"/>
        <w:ind w:firstLine="2711" w:firstLineChars="900"/>
        <w:jc w:val="both"/>
        <w:outlineLvl w:val="0"/>
        <w:rPr>
          <w:rFonts w:hint="eastAsia" w:ascii="仿宋" w:hAnsi="仿宋" w:eastAsia="仿宋" w:cs="仿宋"/>
          <w:b/>
          <w:color w:val="auto"/>
          <w:sz w:val="30"/>
          <w:szCs w:val="30"/>
          <w:lang w:eastAsia="zh-CN"/>
        </w:rPr>
      </w:pPr>
      <w:bookmarkStart w:id="2" w:name="_Toc17523"/>
      <w:r>
        <w:rPr>
          <w:rFonts w:hint="eastAsia" w:ascii="仿宋" w:hAnsi="仿宋" w:eastAsia="仿宋" w:cs="仿宋"/>
          <w:b/>
          <w:color w:val="auto"/>
          <w:sz w:val="30"/>
          <w:szCs w:val="30"/>
        </w:rPr>
        <w:t xml:space="preserve">第一部分   </w:t>
      </w:r>
      <w:r>
        <w:rPr>
          <w:rFonts w:hint="eastAsia" w:ascii="仿宋" w:hAnsi="仿宋" w:eastAsia="仿宋" w:cs="仿宋"/>
          <w:b/>
          <w:color w:val="auto"/>
          <w:sz w:val="30"/>
          <w:szCs w:val="30"/>
          <w:lang w:eastAsia="zh-CN"/>
        </w:rPr>
        <w:t>招标</w:t>
      </w:r>
      <w:r>
        <w:rPr>
          <w:rFonts w:hint="eastAsia" w:ascii="仿宋" w:hAnsi="仿宋" w:eastAsia="仿宋" w:cs="仿宋"/>
          <w:b/>
          <w:color w:val="auto"/>
          <w:sz w:val="30"/>
          <w:szCs w:val="30"/>
        </w:rPr>
        <w:t>公告</w:t>
      </w:r>
      <w:bookmarkEnd w:id="2"/>
    </w:p>
    <w:p>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spacing w:line="400" w:lineRule="exact"/>
        <w:ind w:firstLine="480" w:firstLineChars="200"/>
        <w:jc w:val="center"/>
        <w:textAlignment w:val="auto"/>
        <w:rPr>
          <w:rFonts w:hint="eastAsia" w:ascii="仿宋" w:hAnsi="仿宋" w:eastAsia="仿宋" w:cs="仿宋"/>
          <w:sz w:val="24"/>
          <w:szCs w:val="24"/>
        </w:rPr>
      </w:pPr>
      <w:r>
        <w:rPr>
          <w:rFonts w:hint="eastAsia" w:ascii="仿宋" w:hAnsi="仿宋" w:eastAsia="仿宋" w:cs="仿宋"/>
          <w:sz w:val="24"/>
          <w:szCs w:val="24"/>
        </w:rPr>
        <w:t>项目概况</w:t>
      </w:r>
    </w:p>
    <w:p>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sz w:val="24"/>
          <w:szCs w:val="24"/>
          <w:u w:val="single"/>
          <w:lang w:eastAsia="zh-CN"/>
        </w:rPr>
        <w:t>伊犁融媒体中心建设项目融媒体采集、传输、发布设备（</w:t>
      </w:r>
      <w:r>
        <w:rPr>
          <w:rFonts w:hint="eastAsia" w:ascii="仿宋" w:hAnsi="仿宋" w:eastAsia="仿宋" w:cs="仿宋"/>
          <w:sz w:val="24"/>
          <w:szCs w:val="24"/>
          <w:u w:val="single"/>
          <w:lang w:val="en-US" w:eastAsia="zh-CN"/>
        </w:rPr>
        <w:t>标项2</w:t>
      </w:r>
      <w:r>
        <w:rPr>
          <w:rFonts w:hint="eastAsia" w:ascii="仿宋" w:hAnsi="仿宋" w:eastAsia="仿宋" w:cs="仿宋"/>
          <w:sz w:val="24"/>
          <w:szCs w:val="24"/>
          <w:u w:val="single"/>
          <w:lang w:eastAsia="zh-CN"/>
        </w:rPr>
        <w:t>）</w:t>
      </w:r>
      <w:r>
        <w:rPr>
          <w:rFonts w:hint="eastAsia" w:ascii="仿宋" w:hAnsi="仿宋" w:eastAsia="仿宋" w:cs="仿宋"/>
          <w:sz w:val="24"/>
          <w:szCs w:val="24"/>
        </w:rPr>
        <w:t>的潜在投标人应在</w:t>
      </w:r>
      <w:r>
        <w:rPr>
          <w:rFonts w:hint="eastAsia" w:ascii="仿宋" w:hAnsi="仿宋" w:eastAsia="仿宋" w:cs="仿宋"/>
          <w:sz w:val="24"/>
          <w:szCs w:val="24"/>
          <w:u w:val="single"/>
        </w:rPr>
        <w:t>政采云平台（https://www.zcygov.cn/）</w:t>
      </w:r>
      <w:r>
        <w:rPr>
          <w:rFonts w:hint="eastAsia" w:ascii="仿宋" w:hAnsi="仿宋" w:eastAsia="仿宋" w:cs="仿宋"/>
          <w:sz w:val="24"/>
          <w:szCs w:val="24"/>
        </w:rPr>
        <w:t>获取招标文件，</w:t>
      </w:r>
      <w:r>
        <w:rPr>
          <w:rFonts w:hint="eastAsia" w:ascii="仿宋" w:hAnsi="仿宋" w:eastAsia="仿宋" w:cs="仿宋"/>
          <w:color w:val="auto"/>
          <w:sz w:val="24"/>
          <w:szCs w:val="24"/>
          <w:highlight w:val="none"/>
        </w:rPr>
        <w:t>并于</w:t>
      </w:r>
      <w:r>
        <w:rPr>
          <w:rFonts w:hint="eastAsia" w:ascii="仿宋" w:hAnsi="仿宋" w:eastAsia="仿宋" w:cs="仿宋"/>
          <w:color w:val="auto"/>
          <w:sz w:val="24"/>
          <w:szCs w:val="24"/>
          <w:highlight w:val="none"/>
          <w:u w:val="single"/>
        </w:rPr>
        <w:t xml:space="preserve"> 202</w:t>
      </w:r>
      <w:r>
        <w:rPr>
          <w:rFonts w:hint="eastAsia" w:ascii="仿宋" w:hAnsi="仿宋" w:eastAsia="仿宋" w:cs="仿宋"/>
          <w:color w:val="auto"/>
          <w:sz w:val="24"/>
          <w:szCs w:val="24"/>
          <w:highlight w:val="none"/>
          <w:u w:val="single"/>
          <w:lang w:val="en-US" w:eastAsia="zh-CN"/>
        </w:rPr>
        <w:t>4</w:t>
      </w:r>
      <w:r>
        <w:rPr>
          <w:rFonts w:hint="eastAsia" w:ascii="仿宋" w:hAnsi="仿宋" w:eastAsia="仿宋" w:cs="仿宋"/>
          <w:color w:val="auto"/>
          <w:sz w:val="24"/>
          <w:szCs w:val="24"/>
          <w:highlight w:val="none"/>
          <w:u w:val="single"/>
        </w:rPr>
        <w:t>年</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月</w:t>
      </w:r>
      <w:r>
        <w:rPr>
          <w:rFonts w:hint="eastAsia" w:ascii="仿宋" w:hAnsi="仿宋" w:eastAsia="仿宋" w:cs="仿宋"/>
          <w:color w:val="auto"/>
          <w:sz w:val="24"/>
          <w:szCs w:val="24"/>
          <w:highlight w:val="none"/>
          <w:u w:val="single"/>
          <w:lang w:val="en-US" w:eastAsia="zh-CN"/>
        </w:rPr>
        <w:t>02</w:t>
      </w:r>
      <w:r>
        <w:rPr>
          <w:rFonts w:hint="eastAsia" w:ascii="仿宋" w:hAnsi="仿宋" w:eastAsia="仿宋" w:cs="仿宋"/>
          <w:color w:val="auto"/>
          <w:sz w:val="24"/>
          <w:szCs w:val="24"/>
          <w:highlight w:val="none"/>
          <w:u w:val="single"/>
        </w:rPr>
        <w:t>日</w:t>
      </w:r>
      <w:r>
        <w:rPr>
          <w:rFonts w:hint="eastAsia" w:ascii="仿宋" w:hAnsi="仿宋" w:eastAsia="仿宋" w:cs="仿宋"/>
          <w:color w:val="auto"/>
          <w:sz w:val="24"/>
          <w:szCs w:val="24"/>
          <w:highlight w:val="none"/>
          <w:u w:val="single"/>
          <w:lang w:val="en-US" w:eastAsia="zh-CN"/>
        </w:rPr>
        <w:t>22日</w:t>
      </w:r>
      <w:r>
        <w:rPr>
          <w:rFonts w:hint="eastAsia" w:ascii="仿宋" w:hAnsi="仿宋" w:eastAsia="仿宋" w:cs="仿宋"/>
          <w:bCs/>
          <w:color w:val="auto"/>
          <w:sz w:val="24"/>
          <w:szCs w:val="24"/>
          <w:highlight w:val="none"/>
          <w:u w:val="single"/>
          <w:lang w:val="en-US" w:eastAsia="zh-CN"/>
        </w:rPr>
        <w:t>10</w:t>
      </w:r>
      <w:r>
        <w:rPr>
          <w:rFonts w:hint="eastAsia" w:ascii="仿宋" w:hAnsi="仿宋" w:eastAsia="仿宋" w:cs="仿宋"/>
          <w:bCs/>
          <w:color w:val="auto"/>
          <w:sz w:val="24"/>
          <w:szCs w:val="24"/>
          <w:highlight w:val="none"/>
          <w:u w:val="single"/>
        </w:rPr>
        <w:t>点</w:t>
      </w:r>
      <w:r>
        <w:rPr>
          <w:rFonts w:hint="eastAsia" w:ascii="仿宋" w:hAnsi="仿宋" w:eastAsia="仿宋" w:cs="仿宋"/>
          <w:bCs/>
          <w:color w:val="auto"/>
          <w:sz w:val="24"/>
          <w:szCs w:val="24"/>
          <w:highlight w:val="none"/>
          <w:u w:val="single"/>
          <w:lang w:val="en-US" w:eastAsia="zh-CN"/>
        </w:rPr>
        <w:t>30</w:t>
      </w:r>
      <w:r>
        <w:rPr>
          <w:rFonts w:hint="eastAsia" w:ascii="仿宋" w:hAnsi="仿宋" w:eastAsia="仿宋" w:cs="仿宋"/>
          <w:bCs/>
          <w:color w:val="auto"/>
          <w:sz w:val="24"/>
          <w:szCs w:val="24"/>
          <w:highlight w:val="none"/>
          <w:u w:val="single"/>
        </w:rPr>
        <w:t>分（</w:t>
      </w:r>
      <w:r>
        <w:rPr>
          <w:rFonts w:hint="eastAsia" w:ascii="仿宋" w:hAnsi="仿宋" w:eastAsia="仿宋" w:cs="仿宋"/>
          <w:bCs/>
          <w:color w:val="auto"/>
          <w:sz w:val="24"/>
          <w:szCs w:val="24"/>
          <w:highlight w:val="none"/>
        </w:rPr>
        <w:t>北京时间）前递交投标文件</w:t>
      </w:r>
      <w:r>
        <w:rPr>
          <w:rFonts w:hint="eastAsia" w:ascii="仿宋" w:hAnsi="仿宋" w:eastAsia="仿宋" w:cs="仿宋"/>
          <w:color w:val="auto"/>
          <w:sz w:val="24"/>
          <w:szCs w:val="24"/>
          <w:highlight w:val="none"/>
        </w:rPr>
        <w:t>。</w:t>
      </w:r>
    </w:p>
    <w:p>
      <w:pPr>
        <w:pStyle w:val="3"/>
        <w:keepNext w:val="0"/>
        <w:keepLines w:val="0"/>
        <w:pageBreakBefore w:val="0"/>
        <w:widowControl w:val="0"/>
        <w:tabs>
          <w:tab w:val="left" w:pos="3171"/>
          <w:tab w:val="center" w:pos="4595"/>
        </w:tabs>
        <w:kinsoku/>
        <w:wordWrap/>
        <w:overflowPunct/>
        <w:topLinePunct w:val="0"/>
        <w:autoSpaceDE/>
        <w:autoSpaceDN/>
        <w:bidi w:val="0"/>
        <w:spacing w:line="400" w:lineRule="exact"/>
        <w:jc w:val="left"/>
        <w:textAlignment w:val="auto"/>
        <w:rPr>
          <w:rFonts w:hint="eastAsia" w:ascii="仿宋" w:hAnsi="仿宋" w:eastAsia="仿宋" w:cs="仿宋"/>
          <w:sz w:val="24"/>
          <w:szCs w:val="24"/>
        </w:rPr>
      </w:pPr>
      <w:bookmarkStart w:id="3" w:name="_Toc35393621"/>
      <w:bookmarkStart w:id="4" w:name="_Toc28359079"/>
      <w:bookmarkStart w:id="5" w:name="_Toc17089"/>
      <w:bookmarkStart w:id="6" w:name="_Toc35393790"/>
      <w:bookmarkStart w:id="7" w:name="_Toc28359002"/>
      <w:bookmarkStart w:id="8" w:name="_Hlk24379207"/>
      <w:r>
        <w:rPr>
          <w:rFonts w:hint="eastAsia" w:ascii="仿宋" w:hAnsi="仿宋" w:eastAsia="仿宋" w:cs="仿宋"/>
          <w:sz w:val="24"/>
          <w:szCs w:val="24"/>
        </w:rPr>
        <w:t>一、项目基本情况</w:t>
      </w:r>
      <w:bookmarkEnd w:id="3"/>
      <w:bookmarkEnd w:id="4"/>
      <w:bookmarkEnd w:id="5"/>
      <w:bookmarkEnd w:id="6"/>
      <w:bookmarkEnd w:id="7"/>
    </w:p>
    <w:p>
      <w:pPr>
        <w:keepNext w:val="0"/>
        <w:keepLines w:val="0"/>
        <w:pageBreakBefore w:val="0"/>
        <w:widowControl w:val="0"/>
        <w:kinsoku/>
        <w:wordWrap/>
        <w:overflowPunct/>
        <w:topLinePunct w:val="0"/>
        <w:autoSpaceDE/>
        <w:autoSpaceDN/>
        <w:bidi w:val="0"/>
        <w:spacing w:line="40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rPr>
        <w:t>项目编号：XJQSQZB2024-01-00</w:t>
      </w:r>
      <w:r>
        <w:rPr>
          <w:rFonts w:hint="eastAsia" w:ascii="仿宋" w:hAnsi="仿宋" w:eastAsia="仿宋" w:cs="仿宋"/>
          <w:sz w:val="24"/>
          <w:szCs w:val="24"/>
          <w:lang w:val="en-US" w:eastAsia="zh-CN"/>
        </w:rPr>
        <w:t>2</w:t>
      </w:r>
    </w:p>
    <w:p>
      <w:pPr>
        <w:keepNext w:val="0"/>
        <w:keepLines w:val="0"/>
        <w:pageBreakBefore w:val="0"/>
        <w:widowControl w:val="0"/>
        <w:kinsoku/>
        <w:wordWrap/>
        <w:overflowPunct/>
        <w:topLinePunct w:val="0"/>
        <w:autoSpaceDE/>
        <w:autoSpaceDN/>
        <w:bidi w:val="0"/>
        <w:spacing w:line="400" w:lineRule="exact"/>
        <w:ind w:firstLine="480" w:firstLineChars="200"/>
        <w:textAlignment w:val="auto"/>
        <w:rPr>
          <w:rFonts w:hint="eastAsia" w:ascii="仿宋" w:hAnsi="仿宋" w:eastAsia="仿宋" w:cs="仿宋"/>
          <w:sz w:val="24"/>
          <w:szCs w:val="24"/>
          <w:lang w:eastAsia="zh-CN"/>
        </w:rPr>
      </w:pPr>
      <w:r>
        <w:rPr>
          <w:rFonts w:hint="eastAsia" w:ascii="仿宋" w:hAnsi="仿宋" w:eastAsia="仿宋" w:cs="仿宋"/>
          <w:sz w:val="24"/>
          <w:szCs w:val="24"/>
        </w:rPr>
        <w:t>项目名称：</w:t>
      </w:r>
      <w:r>
        <w:rPr>
          <w:rFonts w:hint="eastAsia" w:ascii="仿宋" w:hAnsi="仿宋" w:eastAsia="仿宋" w:cs="仿宋"/>
          <w:sz w:val="24"/>
          <w:szCs w:val="24"/>
          <w:lang w:eastAsia="zh-CN"/>
        </w:rPr>
        <w:t>伊犁融媒体中心建设项目融媒体采集、传输、发布设备（</w:t>
      </w:r>
      <w:r>
        <w:rPr>
          <w:rFonts w:hint="eastAsia" w:ascii="仿宋" w:hAnsi="仿宋" w:eastAsia="仿宋" w:cs="仿宋"/>
          <w:sz w:val="24"/>
          <w:szCs w:val="24"/>
          <w:lang w:val="en-US" w:eastAsia="zh-CN"/>
        </w:rPr>
        <w:t>标项2</w:t>
      </w:r>
      <w:r>
        <w:rPr>
          <w:rFonts w:hint="eastAsia" w:ascii="仿宋" w:hAnsi="仿宋" w:eastAsia="仿宋" w:cs="仿宋"/>
          <w:sz w:val="24"/>
          <w:szCs w:val="24"/>
          <w:lang w:eastAsia="zh-CN"/>
        </w:rPr>
        <w:t>）</w:t>
      </w:r>
    </w:p>
    <w:p>
      <w:pPr>
        <w:keepNext w:val="0"/>
        <w:keepLines w:val="0"/>
        <w:pageBreakBefore w:val="0"/>
        <w:widowControl w:val="0"/>
        <w:kinsoku/>
        <w:wordWrap/>
        <w:overflowPunct/>
        <w:topLinePunct w:val="0"/>
        <w:autoSpaceDE/>
        <w:autoSpaceDN/>
        <w:bidi w:val="0"/>
        <w:spacing w:line="4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采购方式：公开招标</w:t>
      </w:r>
    </w:p>
    <w:bookmarkEnd w:id="8"/>
    <w:p>
      <w:pPr>
        <w:keepNext w:val="0"/>
        <w:keepLines w:val="0"/>
        <w:pageBreakBefore w:val="0"/>
        <w:widowControl w:val="0"/>
        <w:kinsoku/>
        <w:wordWrap/>
        <w:overflowPunct/>
        <w:topLinePunct w:val="0"/>
        <w:autoSpaceDE/>
        <w:autoSpaceDN/>
        <w:bidi w:val="0"/>
        <w:spacing w:line="40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rPr>
        <w:t>预算金额（元）：</w:t>
      </w:r>
      <w:r>
        <w:rPr>
          <w:rFonts w:hint="eastAsia" w:ascii="仿宋" w:hAnsi="仿宋" w:eastAsia="仿宋" w:cs="仿宋"/>
          <w:sz w:val="24"/>
          <w:szCs w:val="24"/>
          <w:lang w:val="en-US" w:eastAsia="zh-CN"/>
        </w:rPr>
        <w:t>1341500.00</w:t>
      </w:r>
    </w:p>
    <w:p>
      <w:pPr>
        <w:keepNext w:val="0"/>
        <w:keepLines w:val="0"/>
        <w:pageBreakBefore w:val="0"/>
        <w:widowControl w:val="0"/>
        <w:kinsoku/>
        <w:wordWrap/>
        <w:overflowPunct/>
        <w:topLinePunct w:val="0"/>
        <w:autoSpaceDE/>
        <w:autoSpaceDN/>
        <w:bidi w:val="0"/>
        <w:spacing w:line="40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rPr>
        <w:t>最高限价（元）：</w:t>
      </w:r>
      <w:r>
        <w:rPr>
          <w:rFonts w:hint="eastAsia" w:ascii="仿宋" w:hAnsi="仿宋" w:eastAsia="仿宋" w:cs="仿宋"/>
          <w:sz w:val="24"/>
          <w:szCs w:val="24"/>
          <w:lang w:val="en-US" w:eastAsia="zh-CN"/>
        </w:rPr>
        <w:t>1341500.00</w:t>
      </w:r>
    </w:p>
    <w:p>
      <w:pPr>
        <w:keepNext w:val="0"/>
        <w:keepLines w:val="0"/>
        <w:pageBreakBefore w:val="0"/>
        <w:widowControl w:val="0"/>
        <w:kinsoku/>
        <w:wordWrap/>
        <w:overflowPunct/>
        <w:topLinePunct w:val="0"/>
        <w:autoSpaceDE/>
        <w:autoSpaceDN/>
        <w:bidi w:val="0"/>
        <w:spacing w:line="4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数量：1</w:t>
      </w:r>
    </w:p>
    <w:p>
      <w:pPr>
        <w:keepNext w:val="0"/>
        <w:keepLines w:val="0"/>
        <w:pageBreakBefore w:val="0"/>
        <w:widowControl w:val="0"/>
        <w:kinsoku/>
        <w:wordWrap/>
        <w:overflowPunct/>
        <w:topLinePunct w:val="0"/>
        <w:autoSpaceDE/>
        <w:autoSpaceDN/>
        <w:bidi w:val="0"/>
        <w:spacing w:line="400" w:lineRule="exact"/>
        <w:ind w:firstLine="480" w:firstLineChars="200"/>
        <w:textAlignment w:val="auto"/>
        <w:rPr>
          <w:rFonts w:hint="eastAsia" w:ascii="仿宋" w:hAnsi="仿宋" w:eastAsia="仿宋" w:cs="仿宋"/>
          <w:color w:val="auto"/>
          <w:sz w:val="24"/>
          <w:szCs w:val="24"/>
          <w:lang w:eastAsia="zh-CN"/>
        </w:rPr>
      </w:pPr>
      <w:r>
        <w:rPr>
          <w:rFonts w:hint="eastAsia" w:ascii="仿宋" w:hAnsi="仿宋" w:eastAsia="仿宋" w:cs="仿宋"/>
          <w:sz w:val="24"/>
          <w:szCs w:val="24"/>
        </w:rPr>
        <w:t>采</w:t>
      </w:r>
      <w:r>
        <w:rPr>
          <w:rFonts w:hint="eastAsia" w:ascii="仿宋" w:hAnsi="仿宋" w:eastAsia="仿宋" w:cs="仿宋"/>
          <w:color w:val="auto"/>
          <w:sz w:val="24"/>
          <w:szCs w:val="24"/>
        </w:rPr>
        <w:t>购需求：伊犁融媒体中心建设项目融媒体采集、传输、发布设备</w:t>
      </w:r>
      <w:r>
        <w:rPr>
          <w:rFonts w:hint="eastAsia" w:ascii="仿宋" w:hAnsi="仿宋" w:eastAsia="仿宋" w:cs="仿宋"/>
          <w:color w:val="auto"/>
          <w:sz w:val="24"/>
          <w:szCs w:val="24"/>
          <w:lang w:eastAsia="zh-CN"/>
        </w:rPr>
        <w:t>，详见采购文件。</w:t>
      </w:r>
    </w:p>
    <w:p>
      <w:pPr>
        <w:keepNext w:val="0"/>
        <w:keepLines w:val="0"/>
        <w:pageBreakBefore w:val="0"/>
        <w:widowControl w:val="0"/>
        <w:kinsoku/>
        <w:wordWrap/>
        <w:overflowPunct/>
        <w:topLinePunct w:val="0"/>
        <w:autoSpaceDE/>
        <w:autoSpaceDN/>
        <w:bidi w:val="0"/>
        <w:spacing w:line="40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合同履约期限：</w:t>
      </w:r>
      <w:r>
        <w:rPr>
          <w:rFonts w:hint="eastAsia" w:ascii="仿宋" w:hAnsi="仿宋" w:eastAsia="仿宋" w:cs="仿宋"/>
          <w:color w:val="auto"/>
          <w:sz w:val="24"/>
          <w:szCs w:val="24"/>
          <w:highlight w:val="none"/>
        </w:rPr>
        <w:t>自合同签订之日起</w:t>
      </w:r>
      <w:r>
        <w:rPr>
          <w:rFonts w:hint="eastAsia" w:ascii="仿宋" w:hAnsi="仿宋" w:eastAsia="仿宋" w:cs="仿宋"/>
          <w:color w:val="auto"/>
          <w:sz w:val="24"/>
          <w:szCs w:val="24"/>
          <w:highlight w:val="none"/>
          <w:lang w:val="en-US" w:eastAsia="zh-CN"/>
        </w:rPr>
        <w:t>45日历天内交付使用。</w:t>
      </w:r>
    </w:p>
    <w:p>
      <w:pPr>
        <w:keepNext w:val="0"/>
        <w:keepLines w:val="0"/>
        <w:pageBreakBefore w:val="0"/>
        <w:widowControl w:val="0"/>
        <w:kinsoku/>
        <w:wordWrap/>
        <w:overflowPunct/>
        <w:topLinePunct w:val="0"/>
        <w:autoSpaceDE/>
        <w:autoSpaceDN/>
        <w:bidi w:val="0"/>
        <w:spacing w:line="4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本项目不接受联合体。</w:t>
      </w:r>
    </w:p>
    <w:p>
      <w:pPr>
        <w:pStyle w:val="3"/>
        <w:keepNext w:val="0"/>
        <w:keepLines w:val="0"/>
        <w:pageBreakBefore w:val="0"/>
        <w:widowControl w:val="0"/>
        <w:kinsoku/>
        <w:wordWrap/>
        <w:overflowPunct/>
        <w:topLinePunct w:val="0"/>
        <w:autoSpaceDE/>
        <w:autoSpaceDN/>
        <w:bidi w:val="0"/>
        <w:spacing w:line="400" w:lineRule="exact"/>
        <w:jc w:val="both"/>
        <w:textAlignment w:val="auto"/>
        <w:rPr>
          <w:rFonts w:hint="eastAsia" w:ascii="仿宋" w:hAnsi="仿宋" w:eastAsia="仿宋" w:cs="仿宋"/>
          <w:sz w:val="24"/>
          <w:szCs w:val="24"/>
        </w:rPr>
      </w:pPr>
      <w:bookmarkStart w:id="9" w:name="_Toc28359090"/>
      <w:bookmarkStart w:id="10" w:name="_Toc35393630"/>
      <w:bookmarkStart w:id="11" w:name="_Toc28359013"/>
      <w:bookmarkStart w:id="12" w:name="_Toc35393799"/>
      <w:bookmarkStart w:id="13" w:name="_Toc30382"/>
      <w:r>
        <w:rPr>
          <w:rFonts w:hint="eastAsia" w:ascii="仿宋" w:hAnsi="仿宋" w:eastAsia="仿宋" w:cs="仿宋"/>
          <w:sz w:val="24"/>
          <w:szCs w:val="24"/>
        </w:rPr>
        <w:t>二、申请人的资格要求：</w:t>
      </w:r>
      <w:bookmarkEnd w:id="9"/>
      <w:bookmarkEnd w:id="10"/>
      <w:bookmarkEnd w:id="11"/>
      <w:bookmarkEnd w:id="12"/>
      <w:bookmarkEnd w:id="13"/>
    </w:p>
    <w:p>
      <w:pPr>
        <w:keepNext w:val="0"/>
        <w:keepLines w:val="0"/>
        <w:pageBreakBefore w:val="0"/>
        <w:widowControl w:val="0"/>
        <w:kinsoku/>
        <w:wordWrap/>
        <w:overflowPunct/>
        <w:topLinePunct w:val="0"/>
        <w:autoSpaceDE/>
        <w:autoSpaceDN/>
        <w:bidi w:val="0"/>
        <w:spacing w:line="400" w:lineRule="exact"/>
        <w:ind w:firstLine="480" w:firstLineChars="200"/>
        <w:textAlignment w:val="auto"/>
        <w:rPr>
          <w:rFonts w:hint="eastAsia" w:ascii="仿宋" w:hAnsi="仿宋" w:eastAsia="仿宋" w:cs="仿宋"/>
          <w:sz w:val="24"/>
          <w:szCs w:val="24"/>
        </w:rPr>
      </w:pPr>
      <w:bookmarkStart w:id="14" w:name="_Toc28359091"/>
      <w:bookmarkStart w:id="15" w:name="_Toc28359014"/>
      <w:r>
        <w:rPr>
          <w:rFonts w:hint="eastAsia" w:ascii="仿宋" w:hAnsi="仿宋" w:eastAsia="仿宋" w:cs="仿宋"/>
          <w:sz w:val="24"/>
          <w:szCs w:val="24"/>
        </w:rPr>
        <w:t>1.满足《中华人民共和国政府采购法》第二十二条规定；</w:t>
      </w:r>
    </w:p>
    <w:p>
      <w:pPr>
        <w:keepNext w:val="0"/>
        <w:keepLines w:val="0"/>
        <w:pageBreakBefore w:val="0"/>
        <w:widowControl w:val="0"/>
        <w:kinsoku/>
        <w:wordWrap/>
        <w:overflowPunct/>
        <w:topLinePunct w:val="0"/>
        <w:autoSpaceDE/>
        <w:autoSpaceDN/>
        <w:bidi w:val="0"/>
        <w:spacing w:line="400" w:lineRule="exact"/>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sz w:val="24"/>
          <w:szCs w:val="24"/>
        </w:rPr>
        <w:t>2.落实政府采购政策需满足的资格要求</w:t>
      </w: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无</w:t>
      </w:r>
    </w:p>
    <w:p>
      <w:pPr>
        <w:keepNext w:val="0"/>
        <w:keepLines w:val="0"/>
        <w:pageBreakBefore w:val="0"/>
        <w:widowControl w:val="0"/>
        <w:kinsoku/>
        <w:wordWrap/>
        <w:overflowPunct/>
        <w:topLinePunct w:val="0"/>
        <w:autoSpaceDE/>
        <w:autoSpaceDN/>
        <w:bidi w:val="0"/>
        <w:spacing w:line="400" w:lineRule="exact"/>
        <w:ind w:firstLine="480" w:firstLineChars="200"/>
        <w:textAlignment w:val="auto"/>
        <w:rPr>
          <w:rFonts w:hint="default" w:ascii="仿宋" w:hAnsi="仿宋" w:eastAsia="仿宋" w:cs="仿宋"/>
          <w:sz w:val="24"/>
          <w:szCs w:val="24"/>
          <w:lang w:val="en-US" w:eastAsia="zh-CN"/>
        </w:rPr>
      </w:pPr>
      <w:r>
        <w:rPr>
          <w:rFonts w:hint="eastAsia" w:ascii="仿宋" w:hAnsi="仿宋" w:eastAsia="仿宋" w:cs="仿宋"/>
          <w:sz w:val="24"/>
          <w:szCs w:val="24"/>
        </w:rPr>
        <w:t>3.本项目的</w:t>
      </w:r>
      <w:r>
        <w:rPr>
          <w:rFonts w:hint="eastAsia" w:ascii="仿宋" w:hAnsi="仿宋" w:eastAsia="仿宋" w:cs="仿宋"/>
          <w:sz w:val="24"/>
          <w:szCs w:val="24"/>
          <w:lang w:eastAsia="zh-CN"/>
        </w:rPr>
        <w:t>特定</w:t>
      </w:r>
      <w:r>
        <w:rPr>
          <w:rFonts w:hint="eastAsia" w:ascii="仿宋" w:hAnsi="仿宋" w:eastAsia="仿宋" w:cs="仿宋"/>
          <w:sz w:val="24"/>
          <w:szCs w:val="24"/>
        </w:rPr>
        <w:t>资格要求：</w:t>
      </w:r>
      <w:r>
        <w:rPr>
          <w:rFonts w:hint="eastAsia" w:ascii="仿宋" w:hAnsi="仿宋" w:eastAsia="仿宋" w:cs="仿宋"/>
          <w:color w:val="auto"/>
          <w:spacing w:val="0"/>
          <w:w w:val="100"/>
          <w:kern w:val="0"/>
          <w:position w:val="0"/>
          <w:sz w:val="24"/>
          <w:szCs w:val="24"/>
          <w:highlight w:val="none"/>
          <w:shd w:val="clear" w:color="auto" w:fill="auto"/>
          <w:lang w:val="en-US" w:eastAsia="zh-CN" w:bidi="en-US"/>
        </w:rPr>
        <w:t>无</w:t>
      </w:r>
    </w:p>
    <w:p>
      <w:pPr>
        <w:pStyle w:val="3"/>
        <w:keepNext w:val="0"/>
        <w:keepLines w:val="0"/>
        <w:pageBreakBefore w:val="0"/>
        <w:widowControl w:val="0"/>
        <w:kinsoku/>
        <w:wordWrap/>
        <w:overflowPunct/>
        <w:topLinePunct w:val="0"/>
        <w:autoSpaceDE/>
        <w:autoSpaceDN/>
        <w:bidi w:val="0"/>
        <w:spacing w:line="400" w:lineRule="exact"/>
        <w:jc w:val="both"/>
        <w:textAlignment w:val="auto"/>
        <w:rPr>
          <w:rFonts w:hint="eastAsia" w:ascii="仿宋" w:hAnsi="仿宋" w:eastAsia="仿宋" w:cs="仿宋"/>
          <w:sz w:val="24"/>
          <w:szCs w:val="24"/>
        </w:rPr>
      </w:pPr>
      <w:bookmarkStart w:id="16" w:name="_Toc35393800"/>
      <w:bookmarkStart w:id="17" w:name="_Toc25270"/>
      <w:bookmarkStart w:id="18" w:name="_Toc35393631"/>
      <w:r>
        <w:rPr>
          <w:rFonts w:hint="eastAsia" w:ascii="仿宋" w:hAnsi="仿宋" w:eastAsia="仿宋" w:cs="仿宋"/>
          <w:sz w:val="24"/>
          <w:szCs w:val="24"/>
        </w:rPr>
        <w:t>三、获取采购文件</w:t>
      </w:r>
      <w:bookmarkEnd w:id="14"/>
      <w:bookmarkEnd w:id="15"/>
      <w:bookmarkEnd w:id="16"/>
      <w:bookmarkEnd w:id="17"/>
      <w:bookmarkEnd w:id="18"/>
    </w:p>
    <w:p>
      <w:pPr>
        <w:keepNext w:val="0"/>
        <w:keepLines w:val="0"/>
        <w:pageBreakBefore w:val="0"/>
        <w:widowControl w:val="0"/>
        <w:kinsoku/>
        <w:wordWrap/>
        <w:overflowPunct/>
        <w:topLinePunct w:val="0"/>
        <w:autoSpaceDE/>
        <w:autoSpaceDN/>
        <w:bidi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时间：202</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lang w:val="en-US" w:eastAsia="zh-CN"/>
        </w:rPr>
        <w:t>02</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lang w:val="en-US" w:eastAsia="zh-CN"/>
        </w:rPr>
        <w:t>02</w:t>
      </w:r>
      <w:r>
        <w:rPr>
          <w:rFonts w:hint="eastAsia" w:ascii="仿宋" w:hAnsi="仿宋" w:eastAsia="仿宋" w:cs="仿宋"/>
          <w:color w:val="auto"/>
          <w:sz w:val="24"/>
          <w:szCs w:val="24"/>
          <w:highlight w:val="none"/>
        </w:rPr>
        <w:t>日至202</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lang w:val="en-US" w:eastAsia="zh-CN"/>
        </w:rPr>
        <w:t xml:space="preserve">02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lang w:val="en-US" w:eastAsia="zh-CN"/>
        </w:rPr>
        <w:t>08</w:t>
      </w:r>
      <w:r>
        <w:rPr>
          <w:rFonts w:hint="eastAsia" w:ascii="仿宋" w:hAnsi="仿宋" w:eastAsia="仿宋" w:cs="仿宋"/>
          <w:color w:val="auto"/>
          <w:sz w:val="24"/>
          <w:szCs w:val="24"/>
          <w:highlight w:val="none"/>
        </w:rPr>
        <w:t>日；</w:t>
      </w:r>
    </w:p>
    <w:p>
      <w:pPr>
        <w:keepNext w:val="0"/>
        <w:keepLines w:val="0"/>
        <w:pageBreakBefore w:val="0"/>
        <w:widowControl w:val="0"/>
        <w:kinsoku/>
        <w:wordWrap/>
        <w:overflowPunct/>
        <w:topLinePunct w:val="0"/>
        <w:autoSpaceDE/>
        <w:autoSpaceDN/>
        <w:bidi w:val="0"/>
        <w:spacing w:line="400" w:lineRule="exact"/>
        <w:ind w:firstLine="480" w:firstLineChars="200"/>
        <w:textAlignment w:val="auto"/>
        <w:rPr>
          <w:rFonts w:hint="eastAsia" w:ascii="仿宋" w:hAnsi="仿宋" w:eastAsia="仿宋" w:cs="仿宋"/>
          <w:sz w:val="24"/>
          <w:szCs w:val="24"/>
        </w:rPr>
      </w:pPr>
      <w:bookmarkStart w:id="19" w:name="_Toc35393801"/>
      <w:bookmarkStart w:id="20" w:name="_Toc28359092"/>
      <w:bookmarkStart w:id="21" w:name="_Toc35393632"/>
      <w:bookmarkStart w:id="22" w:name="_Toc28359015"/>
      <w:r>
        <w:rPr>
          <w:rFonts w:hint="eastAsia" w:ascii="仿宋" w:hAnsi="仿宋" w:eastAsia="仿宋" w:cs="仿宋"/>
          <w:sz w:val="24"/>
          <w:szCs w:val="24"/>
        </w:rPr>
        <w:t>地点：政采云平台https://www.zcygov.cn/在线申请获取采购文件；</w:t>
      </w:r>
    </w:p>
    <w:p>
      <w:pPr>
        <w:keepNext w:val="0"/>
        <w:keepLines w:val="0"/>
        <w:pageBreakBefore w:val="0"/>
        <w:widowControl w:val="0"/>
        <w:kinsoku/>
        <w:wordWrap/>
        <w:overflowPunct/>
        <w:topLinePunct w:val="0"/>
        <w:autoSpaceDE/>
        <w:autoSpaceDN/>
        <w:bidi w:val="0"/>
        <w:spacing w:line="4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方式：供应商登陆政采云平台http://www.zcygov.cn/，（登录政府采购云平台 → 项目采购 → 获取采购文件 → 申请获取采购文件，如有操作性问题，可与政采云在线客服进行咨询，咨询电话：400-881-7190）；</w:t>
      </w:r>
    </w:p>
    <w:p>
      <w:pPr>
        <w:keepNext w:val="0"/>
        <w:keepLines w:val="0"/>
        <w:pageBreakBefore w:val="0"/>
        <w:widowControl w:val="0"/>
        <w:kinsoku/>
        <w:wordWrap/>
        <w:overflowPunct/>
        <w:topLinePunct w:val="0"/>
        <w:autoSpaceDE/>
        <w:autoSpaceDN/>
        <w:bidi w:val="0"/>
        <w:spacing w:line="4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售价（元）：0</w:t>
      </w:r>
    </w:p>
    <w:p>
      <w:pPr>
        <w:pStyle w:val="3"/>
        <w:keepNext w:val="0"/>
        <w:keepLines w:val="0"/>
        <w:pageBreakBefore w:val="0"/>
        <w:widowControl w:val="0"/>
        <w:kinsoku/>
        <w:wordWrap/>
        <w:overflowPunct/>
        <w:topLinePunct w:val="0"/>
        <w:autoSpaceDE/>
        <w:autoSpaceDN/>
        <w:bidi w:val="0"/>
        <w:spacing w:line="400" w:lineRule="exact"/>
        <w:jc w:val="both"/>
        <w:textAlignment w:val="auto"/>
        <w:rPr>
          <w:rFonts w:hint="eastAsia" w:ascii="仿宋" w:hAnsi="仿宋" w:eastAsia="仿宋" w:cs="仿宋"/>
          <w:sz w:val="24"/>
          <w:szCs w:val="24"/>
        </w:rPr>
      </w:pPr>
      <w:bookmarkStart w:id="23" w:name="_Toc19195"/>
      <w:r>
        <w:rPr>
          <w:rFonts w:hint="eastAsia" w:ascii="仿宋" w:hAnsi="仿宋" w:eastAsia="仿宋" w:cs="仿宋"/>
          <w:sz w:val="24"/>
          <w:szCs w:val="24"/>
        </w:rPr>
        <w:t>四、</w:t>
      </w:r>
      <w:bookmarkEnd w:id="19"/>
      <w:bookmarkEnd w:id="20"/>
      <w:bookmarkEnd w:id="21"/>
      <w:bookmarkEnd w:id="22"/>
      <w:r>
        <w:rPr>
          <w:rFonts w:hint="eastAsia" w:ascii="仿宋" w:hAnsi="仿宋" w:eastAsia="仿宋" w:cs="仿宋"/>
          <w:sz w:val="24"/>
          <w:szCs w:val="24"/>
        </w:rPr>
        <w:t>提交投标文件截止时间、开标时间和地点</w:t>
      </w:r>
      <w:bookmarkEnd w:id="23"/>
    </w:p>
    <w:p>
      <w:pPr>
        <w:keepNext w:val="0"/>
        <w:keepLines w:val="0"/>
        <w:pageBreakBefore w:val="0"/>
        <w:widowControl w:val="0"/>
        <w:kinsoku/>
        <w:wordWrap/>
        <w:overflowPunct/>
        <w:topLinePunct w:val="0"/>
        <w:autoSpaceDE/>
        <w:autoSpaceDN/>
        <w:bidi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提交投标文件截止时间：202</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lang w:val="en-US" w:eastAsia="zh-CN"/>
        </w:rPr>
        <w:t xml:space="preserve">02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lang w:val="en-US" w:eastAsia="zh-CN"/>
        </w:rPr>
        <w:t xml:space="preserve">22 </w:t>
      </w:r>
      <w:r>
        <w:rPr>
          <w:rFonts w:hint="eastAsia" w:ascii="仿宋" w:hAnsi="仿宋" w:eastAsia="仿宋" w:cs="仿宋"/>
          <w:color w:val="auto"/>
          <w:sz w:val="24"/>
          <w:szCs w:val="24"/>
          <w:highlight w:val="none"/>
        </w:rPr>
        <w:t>日</w:t>
      </w:r>
      <w:r>
        <w:rPr>
          <w:rFonts w:hint="eastAsia" w:ascii="仿宋" w:hAnsi="仿宋" w:eastAsia="仿宋" w:cs="仿宋"/>
          <w:color w:val="auto"/>
          <w:sz w:val="24"/>
          <w:szCs w:val="24"/>
          <w:highlight w:val="none"/>
          <w:lang w:val="en-US" w:eastAsia="zh-CN"/>
        </w:rPr>
        <w:t>10:30</w:t>
      </w:r>
      <w:r>
        <w:rPr>
          <w:rFonts w:hint="eastAsia" w:ascii="仿宋" w:hAnsi="仿宋" w:eastAsia="仿宋" w:cs="仿宋"/>
          <w:color w:val="auto"/>
          <w:sz w:val="24"/>
          <w:szCs w:val="24"/>
          <w:highlight w:val="none"/>
        </w:rPr>
        <w:t>（北京时间）</w:t>
      </w:r>
    </w:p>
    <w:p>
      <w:pPr>
        <w:keepNext w:val="0"/>
        <w:keepLines w:val="0"/>
        <w:pageBreakBefore w:val="0"/>
        <w:widowControl w:val="0"/>
        <w:kinsoku/>
        <w:wordWrap/>
        <w:overflowPunct/>
        <w:topLinePunct w:val="0"/>
        <w:autoSpaceDE/>
        <w:autoSpaceDN/>
        <w:bidi w:val="0"/>
        <w:spacing w:line="4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地点：请登录政采云投标客户端，在截止时间前将加密的电子响应文件（.jmbs）上传到新疆政府采购网对应的位置（逾期上传或者未上传指定地点的响应文件，采购人不予受理）。</w:t>
      </w:r>
    </w:p>
    <w:p>
      <w:pPr>
        <w:pStyle w:val="21"/>
        <w:keepNext w:val="0"/>
        <w:keepLines w:val="0"/>
        <w:pageBreakBefore w:val="0"/>
        <w:widowControl w:val="0"/>
        <w:kinsoku/>
        <w:wordWrap/>
        <w:overflowPunct/>
        <w:topLinePunct w:val="0"/>
        <w:autoSpaceDE/>
        <w:autoSpaceDN/>
        <w:bidi w:val="0"/>
        <w:spacing w:line="4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开标时间：202</w:t>
      </w:r>
      <w:r>
        <w:rPr>
          <w:rFonts w:hint="eastAsia" w:ascii="仿宋" w:hAnsi="仿宋" w:eastAsia="仿宋" w:cs="仿宋"/>
          <w:sz w:val="24"/>
          <w:szCs w:val="24"/>
          <w:lang w:val="en-US" w:eastAsia="zh-CN"/>
        </w:rPr>
        <w:t>4</w:t>
      </w:r>
      <w:r>
        <w:rPr>
          <w:rFonts w:hint="eastAsia" w:ascii="仿宋" w:hAnsi="仿宋" w:eastAsia="仿宋" w:cs="仿宋"/>
          <w:sz w:val="24"/>
          <w:szCs w:val="24"/>
        </w:rPr>
        <w:t>年</w:t>
      </w:r>
      <w:r>
        <w:rPr>
          <w:rFonts w:hint="eastAsia" w:ascii="仿宋" w:hAnsi="仿宋" w:eastAsia="仿宋" w:cs="仿宋"/>
          <w:sz w:val="24"/>
          <w:szCs w:val="24"/>
          <w:lang w:val="en-US" w:eastAsia="zh-CN"/>
        </w:rPr>
        <w:t xml:space="preserve">02 </w:t>
      </w:r>
      <w:r>
        <w:rPr>
          <w:rFonts w:hint="eastAsia" w:ascii="仿宋" w:hAnsi="仿宋" w:eastAsia="仿宋" w:cs="仿宋"/>
          <w:sz w:val="24"/>
          <w:szCs w:val="24"/>
        </w:rPr>
        <w:t>月</w:t>
      </w:r>
      <w:r>
        <w:rPr>
          <w:rFonts w:hint="eastAsia" w:ascii="仿宋" w:hAnsi="仿宋" w:eastAsia="仿宋" w:cs="仿宋"/>
          <w:sz w:val="24"/>
          <w:szCs w:val="24"/>
          <w:lang w:val="en-US" w:eastAsia="zh-CN"/>
        </w:rPr>
        <w:t xml:space="preserve">22 </w:t>
      </w:r>
      <w:r>
        <w:rPr>
          <w:rFonts w:hint="eastAsia" w:ascii="仿宋" w:hAnsi="仿宋" w:eastAsia="仿宋" w:cs="仿宋"/>
          <w:sz w:val="24"/>
          <w:szCs w:val="24"/>
        </w:rPr>
        <w:t>日</w:t>
      </w:r>
      <w:r>
        <w:rPr>
          <w:rFonts w:hint="eastAsia" w:ascii="仿宋" w:hAnsi="仿宋" w:eastAsia="仿宋" w:cs="仿宋"/>
          <w:sz w:val="24"/>
          <w:szCs w:val="24"/>
          <w:lang w:val="en-US" w:eastAsia="zh-CN"/>
        </w:rPr>
        <w:t>10:30</w:t>
      </w:r>
      <w:r>
        <w:rPr>
          <w:rFonts w:hint="eastAsia" w:ascii="仿宋" w:hAnsi="仿宋" w:eastAsia="仿宋" w:cs="仿宋"/>
          <w:sz w:val="24"/>
          <w:szCs w:val="24"/>
        </w:rPr>
        <w:t>（北京时间）</w:t>
      </w:r>
    </w:p>
    <w:p>
      <w:pPr>
        <w:pStyle w:val="21"/>
        <w:keepNext w:val="0"/>
        <w:keepLines w:val="0"/>
        <w:pageBreakBefore w:val="0"/>
        <w:widowControl w:val="0"/>
        <w:kinsoku/>
        <w:wordWrap/>
        <w:overflowPunct/>
        <w:topLinePunct w:val="0"/>
        <w:autoSpaceDE/>
        <w:autoSpaceDN/>
        <w:bidi w:val="0"/>
        <w:spacing w:line="400" w:lineRule="exact"/>
        <w:ind w:firstLine="480" w:firstLineChars="200"/>
        <w:textAlignment w:val="auto"/>
        <w:rPr>
          <w:rFonts w:hint="eastAsia" w:ascii="仿宋" w:hAnsi="仿宋" w:eastAsia="仿宋" w:cs="仿宋"/>
          <w:sz w:val="24"/>
          <w:szCs w:val="24"/>
          <w:lang w:eastAsia="zh-CN"/>
        </w:rPr>
      </w:pPr>
      <w:r>
        <w:rPr>
          <w:rFonts w:hint="eastAsia" w:ascii="仿宋" w:hAnsi="仿宋" w:eastAsia="仿宋" w:cs="仿宋"/>
          <w:sz w:val="24"/>
          <w:szCs w:val="24"/>
        </w:rPr>
        <w:t>开标地点：政采云开标大厅（https://www.zcygov.cn）</w:t>
      </w:r>
    </w:p>
    <w:p>
      <w:pPr>
        <w:pStyle w:val="3"/>
        <w:keepNext w:val="0"/>
        <w:keepLines w:val="0"/>
        <w:pageBreakBefore w:val="0"/>
        <w:widowControl w:val="0"/>
        <w:kinsoku/>
        <w:wordWrap/>
        <w:overflowPunct/>
        <w:topLinePunct w:val="0"/>
        <w:autoSpaceDE/>
        <w:autoSpaceDN/>
        <w:bidi w:val="0"/>
        <w:spacing w:line="400" w:lineRule="exact"/>
        <w:jc w:val="both"/>
        <w:textAlignment w:val="auto"/>
        <w:rPr>
          <w:rFonts w:hint="eastAsia" w:ascii="仿宋" w:hAnsi="仿宋" w:eastAsia="仿宋" w:cs="仿宋"/>
          <w:sz w:val="24"/>
          <w:szCs w:val="24"/>
        </w:rPr>
      </w:pPr>
      <w:bookmarkStart w:id="24" w:name="_Toc35393803"/>
      <w:bookmarkStart w:id="25" w:name="_Toc28359094"/>
      <w:bookmarkStart w:id="26" w:name="_Toc35393634"/>
      <w:bookmarkStart w:id="27" w:name="_Toc28359017"/>
      <w:bookmarkStart w:id="28" w:name="_Toc31675"/>
      <w:r>
        <w:rPr>
          <w:rFonts w:hint="eastAsia" w:ascii="仿宋" w:hAnsi="仿宋" w:eastAsia="仿宋" w:cs="仿宋"/>
          <w:sz w:val="24"/>
          <w:szCs w:val="24"/>
        </w:rPr>
        <w:t>五、公告期限</w:t>
      </w:r>
      <w:bookmarkEnd w:id="24"/>
      <w:bookmarkEnd w:id="25"/>
      <w:bookmarkEnd w:id="26"/>
      <w:bookmarkEnd w:id="27"/>
      <w:bookmarkEnd w:id="28"/>
    </w:p>
    <w:p>
      <w:pPr>
        <w:keepNext w:val="0"/>
        <w:keepLines w:val="0"/>
        <w:pageBreakBefore w:val="0"/>
        <w:widowControl w:val="0"/>
        <w:kinsoku/>
        <w:wordWrap/>
        <w:overflowPunct/>
        <w:topLinePunct w:val="0"/>
        <w:autoSpaceDE/>
        <w:autoSpaceDN/>
        <w:bidi w:val="0"/>
        <w:spacing w:line="40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自本公告发布之日起5个工作日。</w:t>
      </w:r>
    </w:p>
    <w:p>
      <w:pPr>
        <w:pStyle w:val="3"/>
        <w:keepNext w:val="0"/>
        <w:keepLines w:val="0"/>
        <w:pageBreakBefore w:val="0"/>
        <w:widowControl w:val="0"/>
        <w:kinsoku/>
        <w:wordWrap/>
        <w:overflowPunct/>
        <w:topLinePunct w:val="0"/>
        <w:autoSpaceDE/>
        <w:autoSpaceDN/>
        <w:bidi w:val="0"/>
        <w:spacing w:line="400" w:lineRule="exact"/>
        <w:jc w:val="both"/>
        <w:textAlignment w:val="auto"/>
        <w:rPr>
          <w:rFonts w:hint="eastAsia" w:ascii="仿宋" w:hAnsi="仿宋" w:eastAsia="仿宋" w:cs="仿宋"/>
          <w:sz w:val="24"/>
          <w:szCs w:val="24"/>
        </w:rPr>
      </w:pPr>
      <w:bookmarkStart w:id="29" w:name="_Toc15105"/>
      <w:bookmarkStart w:id="30" w:name="_Toc35393635"/>
      <w:bookmarkStart w:id="31" w:name="_Toc35393804"/>
      <w:r>
        <w:rPr>
          <w:rFonts w:hint="eastAsia" w:ascii="仿宋" w:hAnsi="仿宋" w:eastAsia="仿宋" w:cs="仿宋"/>
          <w:sz w:val="24"/>
          <w:szCs w:val="24"/>
        </w:rPr>
        <w:t>六、其他补充事宜</w:t>
      </w:r>
      <w:bookmarkEnd w:id="29"/>
      <w:bookmarkEnd w:id="30"/>
      <w:bookmarkEnd w:id="31"/>
    </w:p>
    <w:p>
      <w:pPr>
        <w:pStyle w:val="48"/>
        <w:keepNext w:val="0"/>
        <w:keepLines w:val="0"/>
        <w:pageBreakBefore w:val="0"/>
        <w:widowControl w:val="0"/>
        <w:kinsoku/>
        <w:wordWrap/>
        <w:overflowPunct/>
        <w:topLinePunct w:val="0"/>
        <w:autoSpaceDE/>
        <w:autoSpaceDN/>
        <w:bidi w:val="0"/>
        <w:spacing w:line="400" w:lineRule="exact"/>
        <w:ind w:firstLine="0" w:firstLineChars="0"/>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rPr>
        <w:t>1.本项目采用全流程不见面电子开评标，投标供应商需要使用CA加密设备，供应商可通过新疆数字证书认证中心官网（https://www.xjca.com.cn/）或下载“新疆政务通”APP自行进行申领。</w:t>
      </w:r>
    </w:p>
    <w:p>
      <w:pPr>
        <w:pStyle w:val="48"/>
        <w:keepNext w:val="0"/>
        <w:keepLines w:val="0"/>
        <w:pageBreakBefore w:val="0"/>
        <w:widowControl w:val="0"/>
        <w:kinsoku/>
        <w:wordWrap/>
        <w:overflowPunct/>
        <w:topLinePunct w:val="0"/>
        <w:autoSpaceDE/>
        <w:autoSpaceDN/>
        <w:bidi w:val="0"/>
        <w:spacing w:line="400" w:lineRule="exact"/>
        <w:ind w:firstLine="0" w:firstLineChars="0"/>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rPr>
        <w:t>2.本项目实行网上投标，采用加密电子投标文件(供应商须使用CA加密设备通过政采云电子投标客户端制作投标文件)。若供应商参与投标，自行承担投标一切费用。</w:t>
      </w:r>
    </w:p>
    <w:p>
      <w:pPr>
        <w:pStyle w:val="48"/>
        <w:keepNext w:val="0"/>
        <w:keepLines w:val="0"/>
        <w:pageBreakBefore w:val="0"/>
        <w:widowControl w:val="0"/>
        <w:kinsoku/>
        <w:wordWrap/>
        <w:overflowPunct/>
        <w:topLinePunct w:val="0"/>
        <w:autoSpaceDE/>
        <w:autoSpaceDN/>
        <w:bidi w:val="0"/>
        <w:spacing w:line="400" w:lineRule="exact"/>
        <w:ind w:firstLine="0" w:firstLineChars="0"/>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rPr>
        <w:t>3.各供应商在开标前应确保成为新疆维吾尔自治区政府采购网正式注册入库供应商，并完成CA数字证书申领。因未注册入库、未办理CA数字证书等原因造成无法投标或投标失败等后果由供应商自行承担。</w:t>
      </w:r>
    </w:p>
    <w:p>
      <w:pPr>
        <w:pStyle w:val="48"/>
        <w:keepNext w:val="0"/>
        <w:keepLines w:val="0"/>
        <w:pageBreakBefore w:val="0"/>
        <w:widowControl w:val="0"/>
        <w:kinsoku/>
        <w:wordWrap/>
        <w:overflowPunct/>
        <w:topLinePunct w:val="0"/>
        <w:autoSpaceDE/>
        <w:autoSpaceDN/>
        <w:bidi w:val="0"/>
        <w:spacing w:line="400" w:lineRule="exact"/>
        <w:ind w:firstLine="0" w:firstLineChars="0"/>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rPr>
        <w:t>4.供应商将政采云电子交易客户端下载、安装完成后，可通过账号密码或CA登录客户端进行投标文件制作。在使用政采云投标客户端时，建议使用WIN7+64位及以上操作系统。客户端请至新疆政府采购网（http://www.ccgp-xinjiang.gov.cn/）下载专区查看，如有问题可拨打政采云客户服务热线400-881-7190进行咨询。</w:t>
      </w:r>
    </w:p>
    <w:p>
      <w:pPr>
        <w:pStyle w:val="48"/>
        <w:keepNext w:val="0"/>
        <w:keepLines w:val="0"/>
        <w:pageBreakBefore w:val="0"/>
        <w:widowControl w:val="0"/>
        <w:kinsoku/>
        <w:wordWrap/>
        <w:overflowPunct/>
        <w:topLinePunct w:val="0"/>
        <w:autoSpaceDE/>
        <w:autoSpaceDN/>
        <w:bidi w:val="0"/>
        <w:spacing w:line="400" w:lineRule="exact"/>
        <w:ind w:firstLine="0" w:firstLineChars="0"/>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rPr>
        <w:t>5.供应商在开标时须使用制作加密电子投标文件所使用的CA锁及电脑，电脑须提前配置好浏览器（建议使用谷歌浏览器），以便开标时解密。</w:t>
      </w:r>
    </w:p>
    <w:p>
      <w:pPr>
        <w:pStyle w:val="48"/>
        <w:keepNext w:val="0"/>
        <w:keepLines w:val="0"/>
        <w:pageBreakBefore w:val="0"/>
        <w:widowControl w:val="0"/>
        <w:kinsoku/>
        <w:wordWrap/>
        <w:overflowPunct/>
        <w:topLinePunct w:val="0"/>
        <w:autoSpaceDE/>
        <w:autoSpaceDN/>
        <w:bidi w:val="0"/>
        <w:spacing w:line="400" w:lineRule="exact"/>
        <w:ind w:firstLine="0" w:firstLineChars="0"/>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rPr>
        <w:t>6.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政采云在线客服获取服务支持。</w:t>
      </w:r>
    </w:p>
    <w:p>
      <w:pPr>
        <w:pStyle w:val="48"/>
        <w:keepNext w:val="0"/>
        <w:keepLines w:val="0"/>
        <w:pageBreakBefore w:val="0"/>
        <w:widowControl w:val="0"/>
        <w:kinsoku/>
        <w:wordWrap/>
        <w:overflowPunct/>
        <w:topLinePunct w:val="0"/>
        <w:autoSpaceDE/>
        <w:autoSpaceDN/>
        <w:bidi w:val="0"/>
        <w:spacing w:line="400" w:lineRule="exact"/>
        <w:ind w:firstLine="0" w:firstLineChars="0"/>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rPr>
        <w:t>7.为了保证开评标顺利进行、政采云线上开标功能完全实现，供应商开标所使用的电脑设备须具有视频及语音功能。</w:t>
      </w:r>
    </w:p>
    <w:p>
      <w:pPr>
        <w:keepNext w:val="0"/>
        <w:keepLines w:val="0"/>
        <w:pageBreakBefore w:val="0"/>
        <w:widowControl w:val="0"/>
        <w:kinsoku/>
        <w:wordWrap/>
        <w:overflowPunct/>
        <w:topLinePunct w:val="0"/>
        <w:autoSpaceDE/>
        <w:autoSpaceDN/>
        <w:bidi w:val="0"/>
        <w:spacing w:line="4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特别提示：</w:t>
      </w:r>
    </w:p>
    <w:p>
      <w:pPr>
        <w:pStyle w:val="3"/>
        <w:keepNext w:val="0"/>
        <w:keepLines w:val="0"/>
        <w:pageBreakBefore w:val="0"/>
        <w:widowControl w:val="0"/>
        <w:kinsoku/>
        <w:wordWrap/>
        <w:overflowPunct/>
        <w:topLinePunct w:val="0"/>
        <w:autoSpaceDE/>
        <w:autoSpaceDN/>
        <w:bidi w:val="0"/>
        <w:spacing w:line="400" w:lineRule="exact"/>
        <w:jc w:val="both"/>
        <w:textAlignment w:val="auto"/>
        <w:rPr>
          <w:rFonts w:hint="eastAsia" w:ascii="仿宋" w:hAnsi="仿宋" w:eastAsia="仿宋" w:cs="仿宋"/>
          <w:b w:val="0"/>
          <w:bCs w:val="0"/>
          <w:color w:val="000000"/>
          <w:spacing w:val="0"/>
          <w:w w:val="100"/>
          <w:position w:val="0"/>
          <w:sz w:val="24"/>
          <w:szCs w:val="24"/>
          <w:shd w:val="clear" w:color="auto" w:fill="auto"/>
          <w:lang w:val="en-US" w:eastAsia="en-US" w:bidi="en-US"/>
        </w:rPr>
      </w:pPr>
      <w:bookmarkStart w:id="32" w:name="_Toc35393805"/>
      <w:bookmarkStart w:id="33" w:name="_Toc28359018"/>
      <w:bookmarkStart w:id="34" w:name="_Toc35393636"/>
      <w:bookmarkStart w:id="35" w:name="_Toc28359095"/>
      <w:bookmarkStart w:id="36" w:name="_Toc7691"/>
      <w:r>
        <w:rPr>
          <w:rFonts w:hint="eastAsia" w:ascii="仿宋" w:hAnsi="仿宋" w:eastAsia="仿宋" w:cs="仿宋"/>
          <w:b w:val="0"/>
          <w:bCs w:val="0"/>
          <w:color w:val="000000"/>
          <w:spacing w:val="0"/>
          <w:w w:val="100"/>
          <w:position w:val="0"/>
          <w:sz w:val="24"/>
          <w:szCs w:val="24"/>
          <w:shd w:val="clear" w:color="auto" w:fill="auto"/>
          <w:lang w:val="en-US" w:eastAsia="en-US" w:bidi="en-US"/>
        </w:rPr>
        <w:t>1、采购限额标准以上，200万元以下的货物和服务采购项目、400万元以下的工程采购项目，适宜由中小企业提供的，采购人应当专门面向中小企业采购。</w:t>
      </w:r>
    </w:p>
    <w:p>
      <w:pPr>
        <w:pStyle w:val="3"/>
        <w:keepNext w:val="0"/>
        <w:keepLines w:val="0"/>
        <w:pageBreakBefore w:val="0"/>
        <w:widowControl w:val="0"/>
        <w:kinsoku/>
        <w:wordWrap/>
        <w:overflowPunct/>
        <w:topLinePunct w:val="0"/>
        <w:autoSpaceDE/>
        <w:autoSpaceDN/>
        <w:bidi w:val="0"/>
        <w:spacing w:line="400" w:lineRule="exact"/>
        <w:jc w:val="both"/>
        <w:textAlignment w:val="auto"/>
        <w:rPr>
          <w:rFonts w:hint="eastAsia" w:ascii="仿宋" w:hAnsi="仿宋" w:eastAsia="仿宋" w:cs="仿宋"/>
          <w:b w:val="0"/>
          <w:bCs w:val="0"/>
          <w:color w:val="000000"/>
          <w:spacing w:val="0"/>
          <w:w w:val="100"/>
          <w:position w:val="0"/>
          <w:sz w:val="24"/>
          <w:szCs w:val="24"/>
          <w:shd w:val="clear" w:color="auto" w:fill="auto"/>
          <w:lang w:val="en-US" w:eastAsia="en-US" w:bidi="en-US"/>
        </w:rPr>
      </w:pPr>
      <w:r>
        <w:rPr>
          <w:rFonts w:hint="eastAsia" w:ascii="仿宋" w:hAnsi="仿宋" w:eastAsia="仿宋" w:cs="仿宋"/>
          <w:b w:val="0"/>
          <w:bCs w:val="0"/>
          <w:color w:val="000000"/>
          <w:spacing w:val="0"/>
          <w:w w:val="100"/>
          <w:position w:val="0"/>
          <w:sz w:val="24"/>
          <w:szCs w:val="24"/>
          <w:shd w:val="clear" w:color="auto" w:fill="auto"/>
          <w:lang w:val="en-US" w:eastAsia="en-US" w:bidi="en-US"/>
        </w:rPr>
        <w:t>2、超过200万元的货物和服务采购项目，预留该部分采购项目预算总额的30%以上专门面向中小企业采购，其中预留给小微企业的比例不低于60%。</w:t>
      </w:r>
    </w:p>
    <w:p>
      <w:pPr>
        <w:pStyle w:val="3"/>
        <w:keepNext w:val="0"/>
        <w:keepLines w:val="0"/>
        <w:pageBreakBefore w:val="0"/>
        <w:widowControl w:val="0"/>
        <w:kinsoku/>
        <w:wordWrap/>
        <w:overflowPunct/>
        <w:topLinePunct w:val="0"/>
        <w:autoSpaceDE/>
        <w:autoSpaceDN/>
        <w:bidi w:val="0"/>
        <w:spacing w:line="400" w:lineRule="exact"/>
        <w:jc w:val="both"/>
        <w:textAlignment w:val="auto"/>
        <w:rPr>
          <w:rFonts w:hint="eastAsia" w:ascii="仿宋" w:hAnsi="仿宋" w:eastAsia="仿宋" w:cs="仿宋"/>
          <w:b w:val="0"/>
          <w:bCs w:val="0"/>
          <w:color w:val="000000"/>
          <w:spacing w:val="0"/>
          <w:w w:val="100"/>
          <w:position w:val="0"/>
          <w:sz w:val="24"/>
          <w:szCs w:val="24"/>
          <w:shd w:val="clear" w:color="auto" w:fill="auto"/>
          <w:lang w:val="en-US" w:eastAsia="en-US" w:bidi="en-US"/>
        </w:rPr>
      </w:pPr>
      <w:r>
        <w:rPr>
          <w:rFonts w:hint="eastAsia" w:ascii="仿宋" w:hAnsi="仿宋" w:eastAsia="仿宋" w:cs="仿宋"/>
          <w:b w:val="0"/>
          <w:bCs w:val="0"/>
          <w:color w:val="000000"/>
          <w:spacing w:val="0"/>
          <w:w w:val="100"/>
          <w:position w:val="0"/>
          <w:sz w:val="24"/>
          <w:szCs w:val="24"/>
          <w:shd w:val="clear" w:color="auto" w:fill="auto"/>
          <w:lang w:val="en-US" w:eastAsia="en-US" w:bidi="en-US"/>
        </w:rPr>
        <w:t>3、超过400万元的工程采购项目中适宜由中小企业提供的，预留该部分采购项目预算总额的40%以上专门面向中小企业采购，其中预留给小微企业的比例不低于60%。</w:t>
      </w:r>
    </w:p>
    <w:p>
      <w:pPr>
        <w:pStyle w:val="3"/>
        <w:keepNext w:val="0"/>
        <w:keepLines w:val="0"/>
        <w:pageBreakBefore w:val="0"/>
        <w:widowControl w:val="0"/>
        <w:kinsoku/>
        <w:wordWrap/>
        <w:overflowPunct/>
        <w:topLinePunct w:val="0"/>
        <w:autoSpaceDE/>
        <w:autoSpaceDN/>
        <w:bidi w:val="0"/>
        <w:spacing w:line="400" w:lineRule="exact"/>
        <w:jc w:val="both"/>
        <w:textAlignment w:val="auto"/>
        <w:rPr>
          <w:rFonts w:hint="eastAsia" w:ascii="仿宋" w:hAnsi="仿宋" w:eastAsia="仿宋" w:cs="仿宋"/>
          <w:b w:val="0"/>
          <w:bCs w:val="0"/>
          <w:color w:val="000000"/>
          <w:spacing w:val="0"/>
          <w:w w:val="100"/>
          <w:position w:val="0"/>
          <w:sz w:val="24"/>
          <w:szCs w:val="24"/>
          <w:shd w:val="clear" w:color="auto" w:fill="auto"/>
          <w:lang w:val="en-US" w:eastAsia="en-US" w:bidi="en-US"/>
        </w:rPr>
      </w:pPr>
      <w:r>
        <w:rPr>
          <w:rFonts w:hint="eastAsia" w:ascii="仿宋" w:hAnsi="仿宋" w:eastAsia="仿宋" w:cs="仿宋"/>
          <w:b w:val="0"/>
          <w:bCs w:val="0"/>
          <w:color w:val="000000"/>
          <w:spacing w:val="0"/>
          <w:w w:val="100"/>
          <w:position w:val="0"/>
          <w:sz w:val="24"/>
          <w:szCs w:val="24"/>
          <w:shd w:val="clear" w:color="auto" w:fill="auto"/>
          <w:lang w:val="en-US" w:eastAsia="en-US" w:bidi="en-US"/>
        </w:rPr>
        <w:t>4、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pPr>
        <w:pStyle w:val="3"/>
        <w:keepNext w:val="0"/>
        <w:keepLines w:val="0"/>
        <w:pageBreakBefore w:val="0"/>
        <w:widowControl w:val="0"/>
        <w:numPr>
          <w:ilvl w:val="0"/>
          <w:numId w:val="3"/>
        </w:numPr>
        <w:kinsoku/>
        <w:wordWrap/>
        <w:overflowPunct/>
        <w:topLinePunct w:val="0"/>
        <w:autoSpaceDE/>
        <w:autoSpaceDN/>
        <w:bidi w:val="0"/>
        <w:spacing w:line="400" w:lineRule="exact"/>
        <w:jc w:val="both"/>
        <w:textAlignment w:val="auto"/>
        <w:rPr>
          <w:rFonts w:hint="eastAsia" w:ascii="仿宋" w:hAnsi="仿宋" w:eastAsia="仿宋" w:cs="仿宋"/>
          <w:b w:val="0"/>
          <w:bCs w:val="0"/>
          <w:color w:val="000000"/>
          <w:spacing w:val="0"/>
          <w:w w:val="100"/>
          <w:position w:val="0"/>
          <w:sz w:val="24"/>
          <w:szCs w:val="24"/>
          <w:shd w:val="clear" w:color="auto" w:fill="auto"/>
          <w:lang w:val="en-US" w:eastAsia="en-US" w:bidi="en-US"/>
        </w:rPr>
      </w:pPr>
      <w:r>
        <w:rPr>
          <w:rFonts w:hint="eastAsia" w:ascii="仿宋" w:hAnsi="仿宋" w:eastAsia="仿宋" w:cs="仿宋"/>
          <w:b w:val="0"/>
          <w:bCs w:val="0"/>
          <w:color w:val="000000"/>
          <w:spacing w:val="0"/>
          <w:w w:val="100"/>
          <w:position w:val="0"/>
          <w:sz w:val="24"/>
          <w:szCs w:val="24"/>
          <w:shd w:val="clear" w:color="auto" w:fill="auto"/>
          <w:lang w:val="en-US" w:eastAsia="en-US" w:bidi="en-US"/>
        </w:rPr>
        <w:t>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p>
      <w:pPr>
        <w:pStyle w:val="3"/>
        <w:keepNext w:val="0"/>
        <w:keepLines w:val="0"/>
        <w:pageBreakBefore w:val="0"/>
        <w:widowControl w:val="0"/>
        <w:kinsoku/>
        <w:wordWrap/>
        <w:overflowPunct/>
        <w:topLinePunct w:val="0"/>
        <w:autoSpaceDE/>
        <w:autoSpaceDN/>
        <w:bidi w:val="0"/>
        <w:spacing w:line="400" w:lineRule="exact"/>
        <w:jc w:val="both"/>
        <w:textAlignment w:val="auto"/>
        <w:rPr>
          <w:rFonts w:hint="eastAsia" w:ascii="仿宋" w:hAnsi="仿宋" w:eastAsia="仿宋" w:cs="仿宋"/>
          <w:sz w:val="24"/>
          <w:szCs w:val="24"/>
        </w:rPr>
      </w:pPr>
      <w:r>
        <w:rPr>
          <w:rFonts w:hint="eastAsia" w:ascii="仿宋" w:hAnsi="仿宋" w:eastAsia="仿宋" w:cs="仿宋"/>
          <w:sz w:val="24"/>
          <w:szCs w:val="24"/>
        </w:rPr>
        <w:t>七、</w:t>
      </w:r>
      <w:bookmarkEnd w:id="32"/>
      <w:bookmarkEnd w:id="33"/>
      <w:bookmarkEnd w:id="34"/>
      <w:bookmarkEnd w:id="35"/>
      <w:r>
        <w:rPr>
          <w:rFonts w:hint="eastAsia" w:ascii="仿宋" w:hAnsi="仿宋" w:eastAsia="仿宋" w:cs="仿宋"/>
          <w:sz w:val="24"/>
          <w:szCs w:val="24"/>
        </w:rPr>
        <w:t>对本次采购提出询问，请按以下方式联系</w:t>
      </w:r>
      <w:bookmarkEnd w:id="36"/>
    </w:p>
    <w:p>
      <w:pPr>
        <w:keepNext w:val="0"/>
        <w:keepLines w:val="0"/>
        <w:pageBreakBefore w:val="0"/>
        <w:widowControl w:val="0"/>
        <w:kinsoku/>
        <w:wordWrap/>
        <w:overflowPunct/>
        <w:topLinePunct w:val="0"/>
        <w:autoSpaceDE/>
        <w:autoSpaceDN/>
        <w:bidi w:val="0"/>
        <w:spacing w:line="400" w:lineRule="exact"/>
        <w:ind w:firstLine="720" w:firstLineChars="300"/>
        <w:textAlignment w:val="auto"/>
        <w:rPr>
          <w:rFonts w:hint="eastAsia" w:ascii="仿宋" w:hAnsi="仿宋" w:eastAsia="仿宋" w:cs="仿宋"/>
          <w:sz w:val="24"/>
          <w:szCs w:val="24"/>
        </w:rPr>
      </w:pPr>
      <w:r>
        <w:rPr>
          <w:rFonts w:hint="eastAsia" w:ascii="仿宋" w:hAnsi="仿宋" w:eastAsia="仿宋" w:cs="仿宋"/>
          <w:sz w:val="24"/>
          <w:szCs w:val="24"/>
        </w:rPr>
        <w:t>1.采购人信息</w:t>
      </w:r>
    </w:p>
    <w:p>
      <w:pPr>
        <w:keepNext w:val="0"/>
        <w:keepLines w:val="0"/>
        <w:pageBreakBefore w:val="0"/>
        <w:widowControl w:val="0"/>
        <w:kinsoku/>
        <w:wordWrap/>
        <w:overflowPunct/>
        <w:topLinePunct w:val="0"/>
        <w:autoSpaceDE/>
        <w:autoSpaceDN/>
        <w:bidi w:val="0"/>
        <w:spacing w:line="400" w:lineRule="exact"/>
        <w:ind w:firstLine="720" w:firstLineChars="300"/>
        <w:textAlignment w:val="auto"/>
        <w:rPr>
          <w:rFonts w:hint="eastAsia" w:ascii="仿宋" w:hAnsi="仿宋" w:eastAsia="仿宋" w:cs="仿宋"/>
          <w:sz w:val="24"/>
          <w:szCs w:val="24"/>
        </w:rPr>
      </w:pPr>
      <w:r>
        <w:rPr>
          <w:rFonts w:hint="eastAsia" w:ascii="仿宋" w:hAnsi="仿宋" w:eastAsia="仿宋" w:cs="仿宋"/>
          <w:sz w:val="24"/>
          <w:szCs w:val="24"/>
        </w:rPr>
        <w:t xml:space="preserve">名    称：伊犁融媒体中心  </w:t>
      </w:r>
    </w:p>
    <w:p>
      <w:pPr>
        <w:keepNext w:val="0"/>
        <w:keepLines w:val="0"/>
        <w:pageBreakBefore w:val="0"/>
        <w:widowControl w:val="0"/>
        <w:kinsoku/>
        <w:wordWrap/>
        <w:overflowPunct/>
        <w:topLinePunct w:val="0"/>
        <w:autoSpaceDE/>
        <w:autoSpaceDN/>
        <w:bidi w:val="0"/>
        <w:spacing w:line="400" w:lineRule="exact"/>
        <w:ind w:firstLine="720" w:firstLineChars="3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    址：伊宁市红旗路48号</w:t>
      </w:r>
    </w:p>
    <w:p>
      <w:pPr>
        <w:keepNext w:val="0"/>
        <w:keepLines w:val="0"/>
        <w:pageBreakBefore w:val="0"/>
        <w:widowControl w:val="0"/>
        <w:kinsoku/>
        <w:wordWrap/>
        <w:overflowPunct/>
        <w:topLinePunct w:val="0"/>
        <w:autoSpaceDE/>
        <w:autoSpaceDN/>
        <w:bidi w:val="0"/>
        <w:spacing w:line="400" w:lineRule="exact"/>
        <w:ind w:firstLine="720" w:firstLineChars="3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联系方式：0999-8167737</w:t>
      </w:r>
    </w:p>
    <w:p>
      <w:pPr>
        <w:keepNext w:val="0"/>
        <w:keepLines w:val="0"/>
        <w:pageBreakBefore w:val="0"/>
        <w:widowControl w:val="0"/>
        <w:kinsoku/>
        <w:wordWrap/>
        <w:overflowPunct/>
        <w:topLinePunct w:val="0"/>
        <w:autoSpaceDE/>
        <w:autoSpaceDN/>
        <w:bidi w:val="0"/>
        <w:spacing w:line="400" w:lineRule="exact"/>
        <w:ind w:firstLine="720" w:firstLineChars="300"/>
        <w:textAlignment w:val="auto"/>
        <w:rPr>
          <w:rFonts w:hint="eastAsia" w:ascii="仿宋" w:hAnsi="仿宋" w:eastAsia="仿宋" w:cs="仿宋"/>
          <w:sz w:val="24"/>
          <w:szCs w:val="24"/>
        </w:rPr>
      </w:pPr>
      <w:r>
        <w:rPr>
          <w:rFonts w:hint="eastAsia" w:ascii="仿宋" w:hAnsi="仿宋" w:eastAsia="仿宋" w:cs="仿宋"/>
          <w:sz w:val="24"/>
          <w:szCs w:val="24"/>
        </w:rPr>
        <w:t>2.采购代理机构信息</w:t>
      </w:r>
    </w:p>
    <w:p>
      <w:pPr>
        <w:keepNext w:val="0"/>
        <w:keepLines w:val="0"/>
        <w:pageBreakBefore w:val="0"/>
        <w:widowControl w:val="0"/>
        <w:kinsoku/>
        <w:wordWrap/>
        <w:overflowPunct/>
        <w:topLinePunct w:val="0"/>
        <w:autoSpaceDE/>
        <w:autoSpaceDN/>
        <w:bidi w:val="0"/>
        <w:spacing w:line="400" w:lineRule="exact"/>
        <w:ind w:firstLine="720" w:firstLineChars="300"/>
        <w:textAlignment w:val="auto"/>
        <w:rPr>
          <w:rFonts w:hint="eastAsia" w:ascii="仿宋" w:hAnsi="仿宋" w:eastAsia="仿宋" w:cs="仿宋"/>
          <w:sz w:val="24"/>
          <w:szCs w:val="24"/>
        </w:rPr>
      </w:pPr>
      <w:r>
        <w:rPr>
          <w:rFonts w:hint="eastAsia" w:ascii="仿宋" w:hAnsi="仿宋" w:eastAsia="仿宋" w:cs="仿宋"/>
          <w:sz w:val="24"/>
          <w:szCs w:val="24"/>
        </w:rPr>
        <w:t>名    称：新疆齐盛泉工程项目管理有限公司</w:t>
      </w:r>
    </w:p>
    <w:p>
      <w:pPr>
        <w:keepNext w:val="0"/>
        <w:keepLines w:val="0"/>
        <w:pageBreakBefore w:val="0"/>
        <w:widowControl w:val="0"/>
        <w:kinsoku/>
        <w:wordWrap/>
        <w:overflowPunct/>
        <w:topLinePunct w:val="0"/>
        <w:autoSpaceDE/>
        <w:autoSpaceDN/>
        <w:bidi w:val="0"/>
        <w:spacing w:line="400" w:lineRule="exact"/>
        <w:ind w:firstLine="720" w:firstLineChars="300"/>
        <w:textAlignment w:val="auto"/>
        <w:rPr>
          <w:rFonts w:hint="eastAsia" w:ascii="仿宋" w:hAnsi="仿宋" w:eastAsia="仿宋" w:cs="仿宋"/>
          <w:sz w:val="24"/>
          <w:szCs w:val="24"/>
        </w:rPr>
      </w:pPr>
      <w:r>
        <w:rPr>
          <w:rFonts w:hint="eastAsia" w:ascii="仿宋" w:hAnsi="仿宋" w:eastAsia="仿宋" w:cs="仿宋"/>
          <w:sz w:val="24"/>
          <w:szCs w:val="24"/>
        </w:rPr>
        <w:t>地　　址：伊宁市解放路77号亚欧国际写字楼15楼</w:t>
      </w:r>
    </w:p>
    <w:p>
      <w:pPr>
        <w:keepNext w:val="0"/>
        <w:keepLines w:val="0"/>
        <w:pageBreakBefore w:val="0"/>
        <w:widowControl w:val="0"/>
        <w:kinsoku/>
        <w:wordWrap/>
        <w:overflowPunct/>
        <w:topLinePunct w:val="0"/>
        <w:autoSpaceDE/>
        <w:autoSpaceDN/>
        <w:bidi w:val="0"/>
        <w:spacing w:line="400" w:lineRule="exact"/>
        <w:ind w:firstLine="720" w:firstLineChars="300"/>
        <w:textAlignment w:val="auto"/>
        <w:rPr>
          <w:rFonts w:hint="eastAsia" w:ascii="仿宋" w:hAnsi="仿宋" w:eastAsia="仿宋" w:cs="仿宋"/>
          <w:sz w:val="24"/>
          <w:szCs w:val="24"/>
          <w:lang w:val="en-US" w:eastAsia="zh-CN"/>
        </w:rPr>
      </w:pPr>
      <w:r>
        <w:rPr>
          <w:rFonts w:hint="eastAsia" w:ascii="仿宋" w:hAnsi="仿宋" w:eastAsia="仿宋" w:cs="仿宋"/>
          <w:sz w:val="24"/>
          <w:szCs w:val="24"/>
        </w:rPr>
        <w:t>联系方式：0999-8800077、</w:t>
      </w:r>
      <w:r>
        <w:rPr>
          <w:rFonts w:hint="eastAsia" w:ascii="仿宋" w:hAnsi="仿宋" w:eastAsia="仿宋" w:cs="仿宋"/>
          <w:sz w:val="24"/>
          <w:szCs w:val="24"/>
          <w:lang w:val="en-US" w:eastAsia="zh-CN"/>
        </w:rPr>
        <w:t>18699998336</w:t>
      </w:r>
    </w:p>
    <w:p>
      <w:pPr>
        <w:keepNext w:val="0"/>
        <w:keepLines w:val="0"/>
        <w:pageBreakBefore w:val="0"/>
        <w:widowControl w:val="0"/>
        <w:kinsoku/>
        <w:wordWrap/>
        <w:overflowPunct/>
        <w:topLinePunct w:val="0"/>
        <w:autoSpaceDE/>
        <w:autoSpaceDN/>
        <w:bidi w:val="0"/>
        <w:spacing w:line="400" w:lineRule="exact"/>
        <w:ind w:firstLine="720" w:firstLineChars="300"/>
        <w:textAlignment w:val="auto"/>
        <w:rPr>
          <w:rFonts w:hint="eastAsia" w:ascii="仿宋" w:hAnsi="仿宋" w:eastAsia="仿宋" w:cs="仿宋"/>
          <w:sz w:val="24"/>
          <w:szCs w:val="24"/>
        </w:rPr>
      </w:pPr>
      <w:r>
        <w:rPr>
          <w:rFonts w:hint="eastAsia" w:ascii="仿宋" w:hAnsi="仿宋" w:eastAsia="仿宋" w:cs="仿宋"/>
          <w:sz w:val="24"/>
          <w:szCs w:val="24"/>
        </w:rPr>
        <w:t>3.项目联系方式</w:t>
      </w:r>
    </w:p>
    <w:p>
      <w:pPr>
        <w:keepNext w:val="0"/>
        <w:keepLines w:val="0"/>
        <w:pageBreakBefore w:val="0"/>
        <w:widowControl w:val="0"/>
        <w:kinsoku/>
        <w:wordWrap/>
        <w:overflowPunct/>
        <w:topLinePunct w:val="0"/>
        <w:autoSpaceDE/>
        <w:autoSpaceDN/>
        <w:bidi w:val="0"/>
        <w:spacing w:line="400" w:lineRule="exact"/>
        <w:ind w:firstLine="720" w:firstLineChars="300"/>
        <w:textAlignment w:val="auto"/>
        <w:rPr>
          <w:rFonts w:hint="eastAsia" w:ascii="仿宋" w:hAnsi="仿宋" w:eastAsia="仿宋" w:cs="仿宋"/>
          <w:sz w:val="24"/>
          <w:szCs w:val="24"/>
          <w:lang w:val="en-US" w:eastAsia="zh-CN"/>
        </w:rPr>
      </w:pPr>
      <w:r>
        <w:rPr>
          <w:rFonts w:hint="eastAsia" w:ascii="仿宋" w:hAnsi="仿宋" w:eastAsia="仿宋" w:cs="仿宋"/>
          <w:sz w:val="24"/>
          <w:szCs w:val="24"/>
        </w:rPr>
        <w:t>项目联系人：</w:t>
      </w:r>
      <w:r>
        <w:rPr>
          <w:rFonts w:hint="eastAsia" w:ascii="仿宋" w:hAnsi="仿宋" w:eastAsia="仿宋" w:cs="仿宋"/>
          <w:sz w:val="24"/>
          <w:szCs w:val="24"/>
          <w:lang w:val="en-US" w:eastAsia="zh-CN"/>
        </w:rPr>
        <w:t>高雅、李文婷</w:t>
      </w:r>
    </w:p>
    <w:p>
      <w:pPr>
        <w:keepNext w:val="0"/>
        <w:keepLines w:val="0"/>
        <w:pageBreakBefore w:val="0"/>
        <w:widowControl w:val="0"/>
        <w:kinsoku/>
        <w:wordWrap/>
        <w:overflowPunct/>
        <w:topLinePunct w:val="0"/>
        <w:autoSpaceDE/>
        <w:autoSpaceDN/>
        <w:bidi w:val="0"/>
        <w:spacing w:line="400" w:lineRule="exact"/>
        <w:ind w:firstLine="720" w:firstLineChars="300"/>
        <w:textAlignment w:val="auto"/>
        <w:rPr>
          <w:rFonts w:hint="eastAsia" w:ascii="仿宋" w:hAnsi="仿宋" w:eastAsia="仿宋" w:cs="仿宋"/>
          <w:sz w:val="24"/>
          <w:szCs w:val="24"/>
        </w:rPr>
      </w:pPr>
      <w:r>
        <w:rPr>
          <w:rFonts w:hint="eastAsia" w:ascii="仿宋" w:hAnsi="仿宋" w:eastAsia="仿宋" w:cs="仿宋"/>
          <w:sz w:val="24"/>
          <w:szCs w:val="24"/>
        </w:rPr>
        <w:t>电 话：0999-8800077、</w:t>
      </w:r>
      <w:r>
        <w:rPr>
          <w:rFonts w:hint="eastAsia" w:ascii="仿宋" w:hAnsi="仿宋" w:eastAsia="仿宋" w:cs="仿宋"/>
          <w:sz w:val="24"/>
          <w:szCs w:val="24"/>
          <w:lang w:val="en-US" w:eastAsia="zh-CN"/>
        </w:rPr>
        <w:t>18699998336</w:t>
      </w:r>
    </w:p>
    <w:p>
      <w:pPr>
        <w:rPr>
          <w:rFonts w:hint="eastAsia"/>
        </w:rPr>
      </w:pPr>
    </w:p>
    <w:p>
      <w:pPr>
        <w:pStyle w:val="22"/>
        <w:rPr>
          <w:rFonts w:hint="eastAsia"/>
        </w:rPr>
      </w:pPr>
    </w:p>
    <w:p>
      <w:pPr>
        <w:pStyle w:val="22"/>
        <w:rPr>
          <w:rFonts w:hint="eastAsia"/>
        </w:rPr>
      </w:pPr>
    </w:p>
    <w:p>
      <w:pPr>
        <w:pStyle w:val="22"/>
        <w:rPr>
          <w:rFonts w:hint="eastAsia"/>
        </w:rPr>
      </w:pPr>
    </w:p>
    <w:p>
      <w:pPr>
        <w:snapToGrid w:val="0"/>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       </w:t>
      </w:r>
    </w:p>
    <w:p>
      <w:pPr>
        <w:pStyle w:val="35"/>
        <w:keepNext/>
        <w:keepLines/>
        <w:widowControl w:val="0"/>
        <w:shd w:val="clear" w:color="auto" w:fill="auto"/>
        <w:bidi w:val="0"/>
        <w:spacing w:before="0" w:after="240" w:line="240" w:lineRule="auto"/>
        <w:ind w:left="0" w:right="0" w:firstLine="2520" w:firstLineChars="700"/>
        <w:jc w:val="both"/>
        <w:outlineLvl w:val="0"/>
        <w:rPr>
          <w:rFonts w:hint="eastAsia" w:ascii="仿宋" w:hAnsi="仿宋" w:eastAsia="仿宋" w:cs="仿宋"/>
          <w:color w:val="auto"/>
        </w:rPr>
      </w:pPr>
      <w:r>
        <w:rPr>
          <w:rFonts w:hint="eastAsia" w:ascii="仿宋" w:hAnsi="仿宋" w:eastAsia="仿宋" w:cs="仿宋"/>
          <w:color w:val="auto"/>
          <w:spacing w:val="0"/>
          <w:w w:val="100"/>
          <w:position w:val="0"/>
        </w:rPr>
        <w:t>第二部分</w:t>
      </w:r>
      <w:r>
        <w:rPr>
          <w:rFonts w:hint="eastAsia" w:ascii="仿宋" w:hAnsi="仿宋" w:eastAsia="仿宋" w:cs="仿宋"/>
          <w:color w:val="auto"/>
          <w:spacing w:val="0"/>
          <w:w w:val="100"/>
          <w:position w:val="0"/>
          <w:lang w:val="en-US" w:eastAsia="zh-CN"/>
        </w:rPr>
        <w:t xml:space="preserve">  </w:t>
      </w:r>
      <w:r>
        <w:rPr>
          <w:rFonts w:hint="eastAsia" w:ascii="仿宋" w:hAnsi="仿宋" w:eastAsia="仿宋" w:cs="仿宋"/>
          <w:color w:val="auto"/>
          <w:szCs w:val="21"/>
          <w:highlight w:val="none"/>
        </w:rPr>
        <w:t>投标</w:t>
      </w:r>
      <w:r>
        <w:rPr>
          <w:rFonts w:hint="eastAsia" w:ascii="仿宋" w:hAnsi="仿宋" w:eastAsia="仿宋" w:cs="仿宋"/>
          <w:color w:val="auto"/>
          <w:spacing w:val="0"/>
          <w:w w:val="100"/>
          <w:position w:val="0"/>
        </w:rPr>
        <w:t>须知</w:t>
      </w:r>
    </w:p>
    <w:p>
      <w:pPr>
        <w:pStyle w:val="36"/>
        <w:keepNext w:val="0"/>
        <w:keepLines w:val="0"/>
        <w:widowControl w:val="0"/>
        <w:shd w:val="clear" w:color="auto" w:fill="auto"/>
        <w:bidi w:val="0"/>
        <w:spacing w:before="0" w:after="0" w:line="240" w:lineRule="auto"/>
        <w:ind w:right="0"/>
        <w:jc w:val="center"/>
        <w:rPr>
          <w:rFonts w:hint="eastAsia" w:ascii="仿宋" w:hAnsi="仿宋" w:eastAsia="仿宋" w:cs="仿宋"/>
          <w:b/>
          <w:bCs/>
          <w:color w:val="auto"/>
          <w:spacing w:val="0"/>
          <w:w w:val="100"/>
          <w:position w:val="0"/>
          <w:sz w:val="28"/>
          <w:szCs w:val="28"/>
        </w:rPr>
      </w:pPr>
      <w:r>
        <w:rPr>
          <w:rFonts w:hint="eastAsia" w:ascii="仿宋" w:hAnsi="仿宋" w:eastAsia="仿宋" w:cs="仿宋"/>
          <w:b/>
          <w:bCs/>
          <w:color w:val="auto"/>
          <w:spacing w:val="0"/>
          <w:w w:val="100"/>
          <w:position w:val="0"/>
          <w:sz w:val="28"/>
          <w:szCs w:val="28"/>
        </w:rPr>
        <w:t>投标须知前附表</w:t>
      </w:r>
    </w:p>
    <w:tbl>
      <w:tblPr>
        <w:tblStyle w:val="23"/>
        <w:tblW w:w="9365" w:type="dxa"/>
        <w:jc w:val="center"/>
        <w:tblLayout w:type="fixed"/>
        <w:tblCellMar>
          <w:top w:w="0" w:type="dxa"/>
          <w:left w:w="108" w:type="dxa"/>
          <w:bottom w:w="0" w:type="dxa"/>
          <w:right w:w="108" w:type="dxa"/>
        </w:tblCellMar>
      </w:tblPr>
      <w:tblGrid>
        <w:gridCol w:w="545"/>
        <w:gridCol w:w="1675"/>
        <w:gridCol w:w="7145"/>
      </w:tblGrid>
      <w:tr>
        <w:tblPrEx>
          <w:tblCellMar>
            <w:top w:w="0" w:type="dxa"/>
            <w:left w:w="108" w:type="dxa"/>
            <w:bottom w:w="0" w:type="dxa"/>
            <w:right w:w="108" w:type="dxa"/>
          </w:tblCellMar>
        </w:tblPrEx>
        <w:trPr>
          <w:trHeight w:val="28" w:hRule="atLeast"/>
          <w:jc w:val="center"/>
        </w:trPr>
        <w:tc>
          <w:tcPr>
            <w:tcW w:w="54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center"/>
              <w:rPr>
                <w:rFonts w:hint="eastAsia" w:ascii="仿宋" w:hAnsi="仿宋" w:eastAsia="仿宋" w:cs="仿宋"/>
                <w:b/>
                <w:color w:val="auto"/>
                <w:sz w:val="24"/>
                <w:szCs w:val="24"/>
              </w:rPr>
            </w:pPr>
            <w:r>
              <w:rPr>
                <w:rFonts w:hint="eastAsia" w:ascii="仿宋" w:hAnsi="仿宋" w:eastAsia="仿宋" w:cs="仿宋"/>
                <w:b/>
                <w:color w:val="auto"/>
                <w:sz w:val="24"/>
                <w:szCs w:val="24"/>
              </w:rPr>
              <w:t>序 号</w:t>
            </w:r>
          </w:p>
        </w:tc>
        <w:tc>
          <w:tcPr>
            <w:tcW w:w="167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center"/>
              <w:rPr>
                <w:rFonts w:hint="eastAsia" w:ascii="仿宋" w:hAnsi="仿宋" w:eastAsia="仿宋" w:cs="仿宋"/>
                <w:b/>
                <w:color w:val="auto"/>
                <w:sz w:val="24"/>
                <w:szCs w:val="24"/>
              </w:rPr>
            </w:pPr>
            <w:r>
              <w:rPr>
                <w:rFonts w:hint="eastAsia" w:ascii="仿宋" w:hAnsi="仿宋" w:eastAsia="仿宋" w:cs="仿宋"/>
                <w:b/>
                <w:color w:val="auto"/>
                <w:sz w:val="24"/>
                <w:szCs w:val="24"/>
              </w:rPr>
              <w:t>名  称</w:t>
            </w:r>
          </w:p>
        </w:tc>
        <w:tc>
          <w:tcPr>
            <w:tcW w:w="714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center"/>
              <w:rPr>
                <w:rFonts w:hint="eastAsia" w:ascii="仿宋" w:hAnsi="仿宋" w:eastAsia="仿宋" w:cs="仿宋"/>
                <w:b/>
                <w:color w:val="auto"/>
                <w:sz w:val="24"/>
                <w:szCs w:val="24"/>
              </w:rPr>
            </w:pPr>
            <w:r>
              <w:rPr>
                <w:rFonts w:hint="eastAsia" w:ascii="仿宋" w:hAnsi="仿宋" w:eastAsia="仿宋" w:cs="仿宋"/>
                <w:b/>
                <w:color w:val="auto"/>
                <w:sz w:val="24"/>
                <w:szCs w:val="24"/>
              </w:rPr>
              <w:t>编  列  内  容</w:t>
            </w:r>
          </w:p>
        </w:tc>
      </w:tr>
      <w:tr>
        <w:tblPrEx>
          <w:tblCellMar>
            <w:top w:w="0" w:type="dxa"/>
            <w:left w:w="108" w:type="dxa"/>
            <w:bottom w:w="0" w:type="dxa"/>
            <w:right w:w="108" w:type="dxa"/>
          </w:tblCellMar>
        </w:tblPrEx>
        <w:trPr>
          <w:trHeight w:val="1924" w:hRule="atLeast"/>
          <w:jc w:val="center"/>
        </w:trPr>
        <w:tc>
          <w:tcPr>
            <w:tcW w:w="545"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240" w:lineRule="auto"/>
              <w:jc w:val="center"/>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1</w:t>
            </w:r>
          </w:p>
        </w:tc>
        <w:tc>
          <w:tcPr>
            <w:tcW w:w="1675" w:type="dxa"/>
            <w:tcBorders>
              <w:top w:val="single" w:color="auto" w:sz="4" w:space="0"/>
              <w:left w:val="single" w:color="auto" w:sz="4" w:space="0"/>
              <w:bottom w:val="single" w:color="auto" w:sz="4" w:space="0"/>
              <w:right w:val="single" w:color="auto" w:sz="4" w:space="0"/>
            </w:tcBorders>
            <w:noWrap w:val="0"/>
            <w:vAlign w:val="center"/>
          </w:tcPr>
          <w:p>
            <w:pPr>
              <w:pStyle w:val="32"/>
              <w:spacing w:line="240" w:lineRule="auto"/>
              <w:ind w:left="0" w:leftChars="0" w:firstLine="0" w:firstLineChars="0"/>
              <w:rPr>
                <w:rFonts w:hint="eastAsia" w:ascii="仿宋" w:hAnsi="仿宋" w:eastAsia="仿宋" w:cs="仿宋"/>
                <w:b w:val="0"/>
                <w:bCs w:val="0"/>
                <w:color w:val="auto"/>
                <w:spacing w:val="0"/>
                <w:w w:val="100"/>
                <w:kern w:val="0"/>
                <w:position w:val="0"/>
                <w:sz w:val="24"/>
                <w:szCs w:val="24"/>
                <w:shd w:val="clear" w:color="auto" w:fill="auto"/>
                <w:lang w:val="en-US" w:eastAsia="zh-CN" w:bidi="en-US"/>
              </w:rPr>
            </w:pPr>
            <w:r>
              <w:rPr>
                <w:rFonts w:hint="eastAsia" w:ascii="仿宋" w:hAnsi="仿宋" w:eastAsia="仿宋" w:cs="仿宋"/>
                <w:b w:val="0"/>
                <w:bCs w:val="0"/>
                <w:color w:val="auto"/>
                <w:spacing w:val="0"/>
                <w:w w:val="100"/>
                <w:kern w:val="0"/>
                <w:position w:val="0"/>
                <w:sz w:val="24"/>
                <w:szCs w:val="24"/>
                <w:shd w:val="clear" w:color="auto" w:fill="auto"/>
                <w:lang w:val="en-US" w:eastAsia="zh-CN" w:bidi="en-US"/>
              </w:rPr>
              <w:t>项目名称、项目编号、采购内容、合同履约期限</w:t>
            </w:r>
          </w:p>
        </w:tc>
        <w:tc>
          <w:tcPr>
            <w:tcW w:w="7145"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240" w:lineRule="auto"/>
              <w:jc w:val="left"/>
              <w:rPr>
                <w:rFonts w:hint="eastAsia" w:ascii="仿宋" w:hAnsi="仿宋" w:eastAsia="仿宋" w:cs="仿宋"/>
                <w:b w:val="0"/>
                <w:bCs w:val="0"/>
                <w:color w:val="auto"/>
                <w:spacing w:val="0"/>
                <w:w w:val="100"/>
                <w:kern w:val="0"/>
                <w:position w:val="0"/>
                <w:sz w:val="24"/>
                <w:szCs w:val="24"/>
                <w:shd w:val="clear" w:color="auto" w:fill="auto"/>
                <w:lang w:val="en-US" w:eastAsia="zh-CN" w:bidi="en-US"/>
              </w:rPr>
            </w:pPr>
            <w:r>
              <w:rPr>
                <w:rFonts w:hint="eastAsia" w:ascii="仿宋" w:hAnsi="仿宋" w:eastAsia="仿宋" w:cs="仿宋"/>
                <w:b w:val="0"/>
                <w:bCs w:val="0"/>
                <w:color w:val="auto"/>
                <w:spacing w:val="0"/>
                <w:w w:val="100"/>
                <w:kern w:val="0"/>
                <w:position w:val="0"/>
                <w:sz w:val="24"/>
                <w:szCs w:val="24"/>
                <w:shd w:val="clear" w:color="auto" w:fill="auto"/>
                <w:lang w:val="en-US" w:eastAsia="zh-CN" w:bidi="en-US"/>
              </w:rPr>
              <w:t>项目名称：伊犁融媒体中心建设项目融媒体采集、传输、发布设备（标项2）</w:t>
            </w:r>
          </w:p>
          <w:p>
            <w:pPr>
              <w:shd w:val="clear" w:color="auto" w:fill="auto"/>
              <w:spacing w:line="240" w:lineRule="auto"/>
              <w:jc w:val="left"/>
              <w:rPr>
                <w:rFonts w:hint="eastAsia" w:ascii="仿宋" w:hAnsi="仿宋" w:eastAsia="仿宋" w:cs="仿宋"/>
                <w:b w:val="0"/>
                <w:bCs w:val="0"/>
                <w:color w:val="auto"/>
                <w:spacing w:val="0"/>
                <w:w w:val="100"/>
                <w:kern w:val="0"/>
                <w:position w:val="0"/>
                <w:sz w:val="24"/>
                <w:szCs w:val="24"/>
                <w:shd w:val="clear" w:color="auto" w:fill="auto"/>
                <w:lang w:val="en-US" w:eastAsia="zh-CN" w:bidi="en-US"/>
              </w:rPr>
            </w:pPr>
            <w:r>
              <w:rPr>
                <w:rFonts w:hint="eastAsia" w:ascii="仿宋" w:hAnsi="仿宋" w:eastAsia="仿宋" w:cs="仿宋"/>
                <w:b w:val="0"/>
                <w:bCs w:val="0"/>
                <w:color w:val="auto"/>
                <w:spacing w:val="0"/>
                <w:w w:val="100"/>
                <w:kern w:val="0"/>
                <w:position w:val="0"/>
                <w:sz w:val="24"/>
                <w:szCs w:val="24"/>
                <w:shd w:val="clear" w:color="auto" w:fill="auto"/>
                <w:lang w:val="en-US" w:eastAsia="zh-CN" w:bidi="en-US"/>
              </w:rPr>
              <w:t>项目编号：XJQSQZB2024-01-002</w:t>
            </w:r>
          </w:p>
          <w:p>
            <w:pPr>
              <w:shd w:val="clear" w:color="auto" w:fill="auto"/>
              <w:spacing w:line="240" w:lineRule="auto"/>
              <w:jc w:val="left"/>
              <w:rPr>
                <w:rFonts w:hint="eastAsia" w:ascii="仿宋" w:hAnsi="仿宋" w:eastAsia="仿宋" w:cs="仿宋"/>
                <w:b w:val="0"/>
                <w:bCs w:val="0"/>
                <w:color w:val="auto"/>
                <w:spacing w:val="0"/>
                <w:w w:val="100"/>
                <w:kern w:val="0"/>
                <w:position w:val="0"/>
                <w:sz w:val="24"/>
                <w:szCs w:val="24"/>
                <w:shd w:val="clear" w:color="auto" w:fill="auto"/>
                <w:lang w:val="en-US" w:eastAsia="zh-CN" w:bidi="en-US"/>
              </w:rPr>
            </w:pPr>
            <w:r>
              <w:rPr>
                <w:rFonts w:hint="eastAsia" w:ascii="仿宋" w:hAnsi="仿宋" w:eastAsia="仿宋" w:cs="仿宋"/>
                <w:b w:val="0"/>
                <w:bCs w:val="0"/>
                <w:color w:val="auto"/>
                <w:spacing w:val="0"/>
                <w:w w:val="100"/>
                <w:kern w:val="0"/>
                <w:position w:val="0"/>
                <w:sz w:val="24"/>
                <w:szCs w:val="24"/>
                <w:shd w:val="clear" w:color="auto" w:fill="auto"/>
                <w:lang w:val="en-US" w:eastAsia="zh-CN" w:bidi="en-US"/>
              </w:rPr>
              <w:t>采购内容：伊犁融媒体中心建设项目融媒体采集、传输、发布设备，详见采购文件。</w:t>
            </w:r>
          </w:p>
          <w:p>
            <w:pPr>
              <w:shd w:val="clear" w:color="auto" w:fill="auto"/>
              <w:spacing w:line="240" w:lineRule="auto"/>
              <w:jc w:val="left"/>
              <w:rPr>
                <w:rFonts w:hint="eastAsia" w:ascii="仿宋" w:hAnsi="仿宋" w:eastAsia="仿宋" w:cs="仿宋"/>
                <w:b w:val="0"/>
                <w:bCs w:val="0"/>
                <w:color w:val="auto"/>
                <w:spacing w:val="0"/>
                <w:w w:val="100"/>
                <w:kern w:val="0"/>
                <w:position w:val="0"/>
                <w:sz w:val="24"/>
                <w:szCs w:val="24"/>
                <w:shd w:val="clear" w:color="auto" w:fill="auto"/>
                <w:lang w:val="en-US" w:eastAsia="zh-CN" w:bidi="en-US"/>
              </w:rPr>
            </w:pPr>
            <w:r>
              <w:rPr>
                <w:rFonts w:hint="eastAsia" w:ascii="仿宋" w:hAnsi="仿宋" w:eastAsia="仿宋" w:cs="仿宋"/>
                <w:b w:val="0"/>
                <w:bCs w:val="0"/>
                <w:color w:val="auto"/>
                <w:spacing w:val="0"/>
                <w:w w:val="100"/>
                <w:kern w:val="0"/>
                <w:position w:val="0"/>
                <w:sz w:val="24"/>
                <w:szCs w:val="24"/>
                <w:shd w:val="clear" w:color="auto" w:fill="auto"/>
                <w:lang w:val="en-US" w:eastAsia="zh-CN" w:bidi="en-US"/>
              </w:rPr>
              <w:t>合同履约期限：自合同签订之日起45日历天内交付使用。</w:t>
            </w:r>
          </w:p>
        </w:tc>
      </w:tr>
      <w:tr>
        <w:tblPrEx>
          <w:tblCellMar>
            <w:top w:w="0" w:type="dxa"/>
            <w:left w:w="108" w:type="dxa"/>
            <w:bottom w:w="0" w:type="dxa"/>
            <w:right w:w="108" w:type="dxa"/>
          </w:tblCellMar>
        </w:tblPrEx>
        <w:trPr>
          <w:trHeight w:val="857" w:hRule="atLeast"/>
          <w:jc w:val="center"/>
        </w:trPr>
        <w:tc>
          <w:tcPr>
            <w:tcW w:w="545"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240" w:lineRule="auto"/>
              <w:jc w:val="center"/>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2</w:t>
            </w:r>
          </w:p>
        </w:tc>
        <w:tc>
          <w:tcPr>
            <w:tcW w:w="1675"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24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采购人信息</w:t>
            </w:r>
          </w:p>
        </w:tc>
        <w:tc>
          <w:tcPr>
            <w:tcW w:w="7145"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24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 xml:space="preserve">采购人：伊犁融媒体中心  </w:t>
            </w:r>
          </w:p>
          <w:p>
            <w:pPr>
              <w:shd w:val="clear" w:color="auto" w:fill="auto"/>
              <w:spacing w:line="24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地  址：伊宁市红旗路48号</w:t>
            </w:r>
          </w:p>
          <w:p>
            <w:pPr>
              <w:shd w:val="clear" w:color="auto" w:fill="auto"/>
              <w:spacing w:line="24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联系人：雷恒阳</w:t>
            </w:r>
          </w:p>
          <w:p>
            <w:pPr>
              <w:shd w:val="clear" w:color="auto" w:fill="auto"/>
              <w:spacing w:line="24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联系电话：0999-8167737</w:t>
            </w:r>
          </w:p>
        </w:tc>
      </w:tr>
      <w:tr>
        <w:tblPrEx>
          <w:tblCellMar>
            <w:top w:w="0" w:type="dxa"/>
            <w:left w:w="108" w:type="dxa"/>
            <w:bottom w:w="0" w:type="dxa"/>
            <w:right w:w="108" w:type="dxa"/>
          </w:tblCellMar>
        </w:tblPrEx>
        <w:trPr>
          <w:trHeight w:val="1371" w:hRule="atLeast"/>
          <w:jc w:val="center"/>
        </w:trPr>
        <w:tc>
          <w:tcPr>
            <w:tcW w:w="545"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240" w:lineRule="auto"/>
              <w:jc w:val="center"/>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3</w:t>
            </w:r>
          </w:p>
        </w:tc>
        <w:tc>
          <w:tcPr>
            <w:tcW w:w="1675"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24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采购代理机构</w:t>
            </w:r>
          </w:p>
        </w:tc>
        <w:tc>
          <w:tcPr>
            <w:tcW w:w="7145"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24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名称：新疆齐盛泉工程项目管理有限公司</w:t>
            </w:r>
          </w:p>
          <w:p>
            <w:pPr>
              <w:shd w:val="clear" w:color="auto" w:fill="auto"/>
              <w:spacing w:line="24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地址：伊宁市解放路77号亚欧国际写字楼15楼</w:t>
            </w:r>
          </w:p>
          <w:p>
            <w:pPr>
              <w:shd w:val="clear" w:color="auto" w:fill="auto"/>
              <w:spacing w:line="24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 xml:space="preserve">联系人：高雅、李文婷  </w:t>
            </w:r>
          </w:p>
          <w:p>
            <w:pPr>
              <w:shd w:val="clear" w:color="auto" w:fill="auto"/>
              <w:spacing w:line="24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联系电话：0999-8800077、18699998336</w:t>
            </w:r>
          </w:p>
        </w:tc>
      </w:tr>
      <w:tr>
        <w:tblPrEx>
          <w:tblCellMar>
            <w:top w:w="0" w:type="dxa"/>
            <w:left w:w="108" w:type="dxa"/>
            <w:bottom w:w="0" w:type="dxa"/>
            <w:right w:w="108" w:type="dxa"/>
          </w:tblCellMar>
        </w:tblPrEx>
        <w:trPr>
          <w:trHeight w:val="468" w:hRule="atLeast"/>
          <w:jc w:val="center"/>
        </w:trPr>
        <w:tc>
          <w:tcPr>
            <w:tcW w:w="545"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240" w:lineRule="auto"/>
              <w:jc w:val="center"/>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4</w:t>
            </w:r>
          </w:p>
        </w:tc>
        <w:tc>
          <w:tcPr>
            <w:tcW w:w="1675"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24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 xml:space="preserve">最终交货地点 </w:t>
            </w:r>
          </w:p>
        </w:tc>
        <w:tc>
          <w:tcPr>
            <w:tcW w:w="7145"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24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采购单位指定地点</w:t>
            </w:r>
          </w:p>
        </w:tc>
      </w:tr>
      <w:tr>
        <w:tblPrEx>
          <w:tblCellMar>
            <w:top w:w="0" w:type="dxa"/>
            <w:left w:w="108" w:type="dxa"/>
            <w:bottom w:w="0" w:type="dxa"/>
            <w:right w:w="108" w:type="dxa"/>
          </w:tblCellMar>
        </w:tblPrEx>
        <w:trPr>
          <w:trHeight w:val="366" w:hRule="atLeast"/>
          <w:jc w:val="center"/>
        </w:trPr>
        <w:tc>
          <w:tcPr>
            <w:tcW w:w="545"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240" w:lineRule="auto"/>
              <w:jc w:val="center"/>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5</w:t>
            </w:r>
          </w:p>
        </w:tc>
        <w:tc>
          <w:tcPr>
            <w:tcW w:w="1675"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24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资格要求</w:t>
            </w:r>
          </w:p>
        </w:tc>
        <w:tc>
          <w:tcPr>
            <w:tcW w:w="7145"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24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1.满足《中华人民共和国政府采购法》第二十二条规定；</w:t>
            </w:r>
          </w:p>
          <w:p>
            <w:pPr>
              <w:shd w:val="clear" w:color="auto" w:fill="auto"/>
              <w:spacing w:line="240" w:lineRule="auto"/>
              <w:jc w:val="left"/>
              <w:rPr>
                <w:rFonts w:hint="eastAsia" w:ascii="仿宋" w:hAnsi="仿宋" w:eastAsia="仿宋" w:cs="仿宋"/>
                <w:b w:val="0"/>
                <w:bCs w:val="0"/>
                <w:color w:val="auto"/>
                <w:spacing w:val="0"/>
                <w:w w:val="100"/>
                <w:kern w:val="0"/>
                <w:position w:val="0"/>
                <w:sz w:val="24"/>
                <w:szCs w:val="24"/>
                <w:shd w:val="clear" w:color="auto" w:fill="auto"/>
                <w:lang w:val="en-US" w:eastAsia="zh-CN" w:bidi="en-US"/>
              </w:rPr>
            </w:pPr>
            <w:r>
              <w:rPr>
                <w:rFonts w:hint="eastAsia" w:ascii="仿宋" w:hAnsi="仿宋" w:eastAsia="仿宋" w:cs="仿宋"/>
                <w:b w:val="0"/>
                <w:bCs w:val="0"/>
                <w:color w:val="auto"/>
                <w:sz w:val="24"/>
                <w:szCs w:val="24"/>
                <w:lang w:val="en-US" w:eastAsia="zh-CN"/>
              </w:rPr>
              <w:t>2</w:t>
            </w:r>
            <w:r>
              <w:rPr>
                <w:rFonts w:hint="eastAsia" w:ascii="仿宋" w:hAnsi="仿宋" w:eastAsia="仿宋" w:cs="仿宋"/>
                <w:b w:val="0"/>
                <w:bCs w:val="0"/>
                <w:color w:val="auto"/>
                <w:spacing w:val="0"/>
                <w:w w:val="100"/>
                <w:kern w:val="0"/>
                <w:position w:val="0"/>
                <w:sz w:val="24"/>
                <w:szCs w:val="24"/>
                <w:shd w:val="clear" w:color="auto" w:fill="auto"/>
                <w:lang w:val="en-US" w:eastAsia="zh-CN" w:bidi="en-US"/>
              </w:rPr>
              <w:t>.落实政府采购政策需满足的资格要求：无</w:t>
            </w:r>
          </w:p>
          <w:p>
            <w:pPr>
              <w:shd w:val="clear" w:color="auto" w:fill="auto"/>
              <w:spacing w:line="24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3.本项目的资格要求：</w:t>
            </w:r>
          </w:p>
          <w:p>
            <w:pPr>
              <w:shd w:val="clear" w:color="auto" w:fill="auto"/>
              <w:spacing w:line="24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（1）单位负责人为同一人或者存在直接控股、管理关系的不同供应商，不得参加同一合同项下的政府采购活动。</w:t>
            </w:r>
          </w:p>
          <w:p>
            <w:pPr>
              <w:shd w:val="clear" w:color="auto" w:fill="auto"/>
              <w:spacing w:line="24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4.本项目不接受联合体投标；</w:t>
            </w:r>
          </w:p>
        </w:tc>
      </w:tr>
      <w:tr>
        <w:tblPrEx>
          <w:tblCellMar>
            <w:top w:w="0" w:type="dxa"/>
            <w:left w:w="108" w:type="dxa"/>
            <w:bottom w:w="0" w:type="dxa"/>
            <w:right w:w="108" w:type="dxa"/>
          </w:tblCellMar>
        </w:tblPrEx>
        <w:trPr>
          <w:trHeight w:val="90" w:hRule="atLeast"/>
          <w:jc w:val="center"/>
        </w:trPr>
        <w:tc>
          <w:tcPr>
            <w:tcW w:w="545"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240" w:lineRule="auto"/>
              <w:jc w:val="center"/>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6</w:t>
            </w:r>
          </w:p>
        </w:tc>
        <w:tc>
          <w:tcPr>
            <w:tcW w:w="1675"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24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资金来源</w:t>
            </w:r>
          </w:p>
        </w:tc>
        <w:tc>
          <w:tcPr>
            <w:tcW w:w="7145"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24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财政专项资金</w:t>
            </w:r>
          </w:p>
        </w:tc>
      </w:tr>
      <w:tr>
        <w:tblPrEx>
          <w:tblCellMar>
            <w:top w:w="0" w:type="dxa"/>
            <w:left w:w="108" w:type="dxa"/>
            <w:bottom w:w="0" w:type="dxa"/>
            <w:right w:w="108" w:type="dxa"/>
          </w:tblCellMar>
        </w:tblPrEx>
        <w:trPr>
          <w:trHeight w:val="90" w:hRule="atLeast"/>
          <w:jc w:val="center"/>
        </w:trPr>
        <w:tc>
          <w:tcPr>
            <w:tcW w:w="545"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240" w:lineRule="auto"/>
              <w:jc w:val="center"/>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7</w:t>
            </w:r>
          </w:p>
        </w:tc>
        <w:tc>
          <w:tcPr>
            <w:tcW w:w="1675"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24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招标方式</w:t>
            </w:r>
          </w:p>
        </w:tc>
        <w:tc>
          <w:tcPr>
            <w:tcW w:w="7145"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24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 xml:space="preserve">公开招标(本项目采用不见面网上电子招投标)  </w:t>
            </w:r>
          </w:p>
        </w:tc>
      </w:tr>
      <w:tr>
        <w:tblPrEx>
          <w:tblCellMar>
            <w:top w:w="0" w:type="dxa"/>
            <w:left w:w="108" w:type="dxa"/>
            <w:bottom w:w="0" w:type="dxa"/>
            <w:right w:w="108" w:type="dxa"/>
          </w:tblCellMar>
        </w:tblPrEx>
        <w:trPr>
          <w:trHeight w:val="90" w:hRule="atLeast"/>
          <w:jc w:val="center"/>
        </w:trPr>
        <w:tc>
          <w:tcPr>
            <w:tcW w:w="545"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240" w:lineRule="auto"/>
              <w:jc w:val="center"/>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8</w:t>
            </w:r>
          </w:p>
        </w:tc>
        <w:tc>
          <w:tcPr>
            <w:tcW w:w="1675"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24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供应商信用查询</w:t>
            </w:r>
          </w:p>
        </w:tc>
        <w:tc>
          <w:tcPr>
            <w:tcW w:w="7145"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24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1、查询渠道：信用中国（网址：http://www.creditchina.gov.cn）、中国政府采购网(网址：http://www.ccgp.gov.cn）。</w:t>
            </w:r>
          </w:p>
          <w:p>
            <w:pPr>
              <w:shd w:val="clear" w:color="auto" w:fill="auto"/>
              <w:spacing w:line="24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2、使用规则：对列入失信被执行人、重大税收违法案件当事人名单、政府采购严重违法失信行为记录名单及其他不符合《中华人民共和国政府采购法》第二十二条规定条件的供应商，将被拒绝其参与政府采购活动。</w:t>
            </w:r>
          </w:p>
        </w:tc>
      </w:tr>
      <w:tr>
        <w:tblPrEx>
          <w:tblCellMar>
            <w:top w:w="0" w:type="dxa"/>
            <w:left w:w="108" w:type="dxa"/>
            <w:bottom w:w="0" w:type="dxa"/>
            <w:right w:w="108" w:type="dxa"/>
          </w:tblCellMar>
        </w:tblPrEx>
        <w:trPr>
          <w:trHeight w:val="535" w:hRule="atLeast"/>
          <w:jc w:val="center"/>
        </w:trPr>
        <w:tc>
          <w:tcPr>
            <w:tcW w:w="545"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240" w:lineRule="auto"/>
              <w:jc w:val="center"/>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9</w:t>
            </w:r>
          </w:p>
        </w:tc>
        <w:tc>
          <w:tcPr>
            <w:tcW w:w="1675"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24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是否接受联合体投标</w:t>
            </w:r>
          </w:p>
        </w:tc>
        <w:tc>
          <w:tcPr>
            <w:tcW w:w="7145"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24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■不接受</w:t>
            </w:r>
          </w:p>
          <w:p>
            <w:pPr>
              <w:shd w:val="clear" w:color="auto" w:fill="auto"/>
              <w:spacing w:line="24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□接  受</w:t>
            </w:r>
          </w:p>
        </w:tc>
      </w:tr>
      <w:tr>
        <w:tblPrEx>
          <w:tblCellMar>
            <w:top w:w="0" w:type="dxa"/>
            <w:left w:w="108" w:type="dxa"/>
            <w:bottom w:w="0" w:type="dxa"/>
            <w:right w:w="108" w:type="dxa"/>
          </w:tblCellMar>
        </w:tblPrEx>
        <w:trPr>
          <w:trHeight w:val="28" w:hRule="atLeast"/>
          <w:jc w:val="center"/>
        </w:trPr>
        <w:tc>
          <w:tcPr>
            <w:tcW w:w="545"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240" w:lineRule="auto"/>
              <w:jc w:val="center"/>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10</w:t>
            </w:r>
          </w:p>
        </w:tc>
        <w:tc>
          <w:tcPr>
            <w:tcW w:w="1675"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24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投标截止时间 （开标时间）</w:t>
            </w:r>
          </w:p>
        </w:tc>
        <w:tc>
          <w:tcPr>
            <w:tcW w:w="7145"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24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highlight w:val="none"/>
                <w:lang w:val="en-US" w:eastAsia="zh-CN"/>
              </w:rPr>
              <w:t>截止时间： 2024年02 月22日上午10时30分</w:t>
            </w:r>
            <w:r>
              <w:rPr>
                <w:rFonts w:hint="eastAsia" w:ascii="仿宋" w:hAnsi="仿宋" w:eastAsia="仿宋" w:cs="仿宋"/>
                <w:b w:val="0"/>
                <w:bCs w:val="0"/>
                <w:color w:val="auto"/>
                <w:sz w:val="24"/>
                <w:szCs w:val="24"/>
                <w:lang w:val="en-US" w:eastAsia="zh-CN"/>
              </w:rPr>
              <w:t>（北京时间）</w:t>
            </w:r>
          </w:p>
        </w:tc>
      </w:tr>
      <w:tr>
        <w:tblPrEx>
          <w:tblCellMar>
            <w:top w:w="0" w:type="dxa"/>
            <w:left w:w="108" w:type="dxa"/>
            <w:bottom w:w="0" w:type="dxa"/>
            <w:right w:w="108" w:type="dxa"/>
          </w:tblCellMar>
        </w:tblPrEx>
        <w:trPr>
          <w:trHeight w:val="300" w:hRule="atLeast"/>
          <w:jc w:val="center"/>
        </w:trPr>
        <w:tc>
          <w:tcPr>
            <w:tcW w:w="545"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240" w:lineRule="auto"/>
              <w:jc w:val="center"/>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11</w:t>
            </w:r>
          </w:p>
        </w:tc>
        <w:tc>
          <w:tcPr>
            <w:tcW w:w="1675"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24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投标有效期</w:t>
            </w:r>
          </w:p>
        </w:tc>
        <w:tc>
          <w:tcPr>
            <w:tcW w:w="7145"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24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 xml:space="preserve"> 60 日历天</w:t>
            </w:r>
          </w:p>
        </w:tc>
      </w:tr>
      <w:tr>
        <w:tblPrEx>
          <w:tblCellMar>
            <w:top w:w="0" w:type="dxa"/>
            <w:left w:w="108" w:type="dxa"/>
            <w:bottom w:w="0" w:type="dxa"/>
            <w:right w:w="108" w:type="dxa"/>
          </w:tblCellMar>
        </w:tblPrEx>
        <w:trPr>
          <w:trHeight w:val="638" w:hRule="atLeast"/>
          <w:jc w:val="center"/>
        </w:trPr>
        <w:tc>
          <w:tcPr>
            <w:tcW w:w="545"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240" w:lineRule="auto"/>
              <w:jc w:val="center"/>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12</w:t>
            </w:r>
          </w:p>
        </w:tc>
        <w:tc>
          <w:tcPr>
            <w:tcW w:w="1675"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24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投标保证金</w:t>
            </w:r>
          </w:p>
        </w:tc>
        <w:tc>
          <w:tcPr>
            <w:tcW w:w="7145"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24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金额：25000.00元（大写：贰万伍仟元整）</w:t>
            </w:r>
          </w:p>
          <w:p>
            <w:pPr>
              <w:shd w:val="clear" w:color="auto" w:fill="auto"/>
              <w:spacing w:line="24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形式：电子保函、本票、汇票等非现金形式；</w:t>
            </w:r>
          </w:p>
          <w:p>
            <w:pPr>
              <w:shd w:val="clear" w:color="auto" w:fill="auto"/>
              <w:spacing w:line="24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账户名称：新疆齐盛泉工程项目管理有限公司</w:t>
            </w:r>
          </w:p>
          <w:p>
            <w:pPr>
              <w:shd w:val="clear" w:color="auto" w:fill="auto"/>
              <w:spacing w:line="24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银行开户名称：新疆伊犁农村商业银行滨河支行</w:t>
            </w:r>
          </w:p>
          <w:p>
            <w:pPr>
              <w:shd w:val="clear" w:color="auto" w:fill="auto"/>
              <w:spacing w:line="24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账号：8120 2051 2010 1053 52388</w:t>
            </w:r>
          </w:p>
          <w:p>
            <w:pPr>
              <w:shd w:val="clear" w:color="auto" w:fill="auto"/>
              <w:spacing w:line="24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行号：402898000164</w:t>
            </w:r>
          </w:p>
          <w:p>
            <w:pPr>
              <w:shd w:val="clear" w:color="auto" w:fill="auto"/>
              <w:spacing w:line="24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递交时间：同提交响应文件的截止时间（以到账时间为准，节假日除外）。</w:t>
            </w:r>
          </w:p>
          <w:p>
            <w:pPr>
              <w:shd w:val="clear" w:color="auto" w:fill="auto"/>
              <w:spacing w:line="24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1、以本票、汇票形式缴纳投标保证金的（备注标明项目名称或项目编号，否则视为无效），并提供汇款凭证作为本项目缴纳保证金的证明材料；</w:t>
            </w:r>
          </w:p>
          <w:p>
            <w:pPr>
              <w:shd w:val="clear" w:color="auto" w:fill="auto"/>
              <w:spacing w:line="24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 xml:space="preserve">2、成交供应商应在与采购人签订合同之日起5个工作日内，保证金收受机构根据成交供应商应提供的打款凭证及时办理投标保证金无息退还手续；未中标供应商的投标保证金，保证金收受机构根据供应商应提供的打款凭证及时办理投标保证金无息退还手续；因供应商自身原因耽搁领取，超过退还时限，不承担延后退还责任。 </w:t>
            </w:r>
          </w:p>
          <w:p>
            <w:pPr>
              <w:shd w:val="clear" w:color="auto" w:fill="auto"/>
              <w:spacing w:line="24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3、以保函形式应按以下要求办理：</w:t>
            </w:r>
          </w:p>
          <w:p>
            <w:pPr>
              <w:shd w:val="clear" w:color="auto" w:fill="auto"/>
              <w:spacing w:line="24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（1）保函按照“一项目一保函”的原则；</w:t>
            </w:r>
          </w:p>
          <w:p>
            <w:pPr>
              <w:shd w:val="clear" w:color="auto" w:fill="auto"/>
              <w:spacing w:line="24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（2）保函须在采购文件规定的投标截止时间前办理完成，并将对应的保函随响应文件一起上传到政采云平台；</w:t>
            </w:r>
          </w:p>
          <w:p>
            <w:pPr>
              <w:shd w:val="clear" w:color="auto" w:fill="auto"/>
              <w:spacing w:line="24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（3）提供合法真实有效的保函作为本项目缴纳保证金的证明材料；</w:t>
            </w:r>
          </w:p>
          <w:p>
            <w:pPr>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（4）已开具的保函，供应商不可单方面提出退保、注销等要求。</w:t>
            </w:r>
          </w:p>
        </w:tc>
      </w:tr>
      <w:tr>
        <w:tblPrEx>
          <w:tblCellMar>
            <w:top w:w="0" w:type="dxa"/>
            <w:left w:w="108" w:type="dxa"/>
            <w:bottom w:w="0" w:type="dxa"/>
            <w:right w:w="108" w:type="dxa"/>
          </w:tblCellMar>
        </w:tblPrEx>
        <w:trPr>
          <w:trHeight w:val="545" w:hRule="atLeast"/>
          <w:jc w:val="center"/>
        </w:trPr>
        <w:tc>
          <w:tcPr>
            <w:tcW w:w="545"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240" w:lineRule="auto"/>
              <w:jc w:val="center"/>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13</w:t>
            </w:r>
          </w:p>
        </w:tc>
        <w:tc>
          <w:tcPr>
            <w:tcW w:w="1675"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24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是否允许递交备选投标方案</w:t>
            </w:r>
          </w:p>
        </w:tc>
        <w:tc>
          <w:tcPr>
            <w:tcW w:w="7145"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24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■不允许</w:t>
            </w:r>
          </w:p>
          <w:p>
            <w:pPr>
              <w:shd w:val="clear" w:color="auto" w:fill="auto"/>
              <w:spacing w:line="24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□允  许</w:t>
            </w:r>
          </w:p>
        </w:tc>
      </w:tr>
      <w:tr>
        <w:tblPrEx>
          <w:tblCellMar>
            <w:top w:w="0" w:type="dxa"/>
            <w:left w:w="108" w:type="dxa"/>
            <w:bottom w:w="0" w:type="dxa"/>
            <w:right w:w="108" w:type="dxa"/>
          </w:tblCellMar>
        </w:tblPrEx>
        <w:trPr>
          <w:trHeight w:val="670" w:hRule="atLeast"/>
          <w:jc w:val="center"/>
        </w:trPr>
        <w:tc>
          <w:tcPr>
            <w:tcW w:w="545"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240" w:lineRule="auto"/>
              <w:jc w:val="center"/>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14</w:t>
            </w:r>
          </w:p>
        </w:tc>
        <w:tc>
          <w:tcPr>
            <w:tcW w:w="1675"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24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招标文件领取</w:t>
            </w:r>
          </w:p>
        </w:tc>
        <w:tc>
          <w:tcPr>
            <w:tcW w:w="7145"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24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u w:val="none"/>
                <w:lang w:val="en-US" w:eastAsia="zh-CN"/>
              </w:rPr>
              <w:t>时间：2024年02 月02日至2024年02 月08日，每天上午10：00至14：00，下午15：30至19：30（北京时间，法定节假日除外）</w:t>
            </w:r>
            <w:r>
              <w:rPr>
                <w:rFonts w:hint="eastAsia" w:ascii="仿宋" w:hAnsi="仿宋" w:eastAsia="仿宋" w:cs="仿宋"/>
                <w:b w:val="0"/>
                <w:bCs w:val="0"/>
                <w:color w:val="auto"/>
                <w:sz w:val="24"/>
                <w:szCs w:val="24"/>
                <w:lang w:val="en-US" w:eastAsia="zh-CN"/>
              </w:rPr>
              <w:t>地点：供应商登陆政采云平台http://www.zcygov.cn/，在线申请获取招标文件 （登录政府采购云平台 → 项目采购 → 获取招标文件 ，如有操作性问题，可与政采云在线客服进行咨询，咨询电话：400-881-7190）。</w:t>
            </w:r>
          </w:p>
          <w:p>
            <w:pPr>
              <w:shd w:val="clear" w:color="auto" w:fill="auto"/>
              <w:spacing w:line="24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方式：（1）线上获取（登录政府采购云平台 → 项目采购 → 获取招标文件），本次招标不提供纸质版招标文件 。</w:t>
            </w:r>
          </w:p>
          <w:p>
            <w:pPr>
              <w:shd w:val="clear" w:color="auto" w:fill="auto"/>
              <w:spacing w:line="24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（2）供应商获取招标文件前应注册成为政府采购云平台正式供应商。</w:t>
            </w:r>
          </w:p>
        </w:tc>
      </w:tr>
      <w:tr>
        <w:tblPrEx>
          <w:tblCellMar>
            <w:top w:w="0" w:type="dxa"/>
            <w:left w:w="108" w:type="dxa"/>
            <w:bottom w:w="0" w:type="dxa"/>
            <w:right w:w="108" w:type="dxa"/>
          </w:tblCellMar>
        </w:tblPrEx>
        <w:trPr>
          <w:trHeight w:val="670" w:hRule="atLeast"/>
          <w:jc w:val="center"/>
        </w:trPr>
        <w:tc>
          <w:tcPr>
            <w:tcW w:w="545"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240" w:lineRule="auto"/>
              <w:jc w:val="center"/>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15</w:t>
            </w:r>
          </w:p>
        </w:tc>
        <w:tc>
          <w:tcPr>
            <w:tcW w:w="1675"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24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投标文件形式</w:t>
            </w:r>
          </w:p>
        </w:tc>
        <w:tc>
          <w:tcPr>
            <w:tcW w:w="7145"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24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“电子加密投标文件”是指通过“政采云电子交易客户端”完成投标文件编制后生成并加密的数据电文形式的投标文件。</w:t>
            </w:r>
          </w:p>
        </w:tc>
      </w:tr>
      <w:tr>
        <w:tblPrEx>
          <w:tblCellMar>
            <w:top w:w="0" w:type="dxa"/>
            <w:left w:w="108" w:type="dxa"/>
            <w:bottom w:w="0" w:type="dxa"/>
            <w:right w:w="108" w:type="dxa"/>
          </w:tblCellMar>
        </w:tblPrEx>
        <w:trPr>
          <w:trHeight w:val="731" w:hRule="atLeast"/>
          <w:jc w:val="center"/>
        </w:trPr>
        <w:tc>
          <w:tcPr>
            <w:tcW w:w="545"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240" w:lineRule="auto"/>
              <w:jc w:val="center"/>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16</w:t>
            </w:r>
          </w:p>
        </w:tc>
        <w:tc>
          <w:tcPr>
            <w:tcW w:w="1675"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24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投标文件份数及要求</w:t>
            </w:r>
          </w:p>
        </w:tc>
        <w:tc>
          <w:tcPr>
            <w:tcW w:w="7145"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24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1、一份电子加密标书（“.jmbs”格式）。</w:t>
            </w:r>
          </w:p>
          <w:p>
            <w:pPr>
              <w:shd w:val="clear" w:color="auto" w:fill="auto"/>
              <w:spacing w:line="24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2、每份电子投标文件应包括资格证明文件和商务及技术文件两部分</w:t>
            </w:r>
          </w:p>
        </w:tc>
      </w:tr>
      <w:tr>
        <w:tblPrEx>
          <w:tblCellMar>
            <w:top w:w="0" w:type="dxa"/>
            <w:left w:w="108" w:type="dxa"/>
            <w:bottom w:w="0" w:type="dxa"/>
            <w:right w:w="108" w:type="dxa"/>
          </w:tblCellMar>
        </w:tblPrEx>
        <w:trPr>
          <w:trHeight w:val="90" w:hRule="atLeast"/>
          <w:jc w:val="center"/>
        </w:trPr>
        <w:tc>
          <w:tcPr>
            <w:tcW w:w="545"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240" w:lineRule="auto"/>
              <w:jc w:val="center"/>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17</w:t>
            </w:r>
          </w:p>
        </w:tc>
        <w:tc>
          <w:tcPr>
            <w:tcW w:w="1675"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24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投标文件的上传和递交</w:t>
            </w:r>
          </w:p>
        </w:tc>
        <w:tc>
          <w:tcPr>
            <w:tcW w:w="7145"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24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电子加密投标文件：投标文件制作完成并生成加密标书，在投标截止时间前，供应商需将加密的投标文件上传至政采云平台，在开标时间开始后，待采购组织机构发出解密通知后</w:t>
            </w:r>
            <w:r>
              <w:rPr>
                <w:rFonts w:hint="eastAsia" w:ascii="仿宋" w:hAnsi="仿宋" w:eastAsia="仿宋" w:cs="仿宋"/>
                <w:b w:val="0"/>
                <w:bCs w:val="0"/>
                <w:color w:val="auto"/>
                <w:sz w:val="24"/>
                <w:szCs w:val="24"/>
                <w:u w:val="single"/>
                <w:lang w:val="en-US" w:eastAsia="zh-CN"/>
              </w:rPr>
              <w:t>30</w:t>
            </w:r>
            <w:r>
              <w:rPr>
                <w:rFonts w:hint="eastAsia" w:ascii="仿宋" w:hAnsi="仿宋" w:eastAsia="仿宋" w:cs="仿宋"/>
                <w:b w:val="0"/>
                <w:bCs w:val="0"/>
                <w:color w:val="auto"/>
                <w:sz w:val="24"/>
                <w:szCs w:val="24"/>
                <w:lang w:val="en-US" w:eastAsia="zh-CN"/>
              </w:rPr>
              <w:t>分钟内解密投标文件。</w:t>
            </w:r>
          </w:p>
          <w:p>
            <w:pPr>
              <w:shd w:val="clear" w:color="auto" w:fill="auto"/>
              <w:spacing w:line="240" w:lineRule="auto"/>
              <w:jc w:val="left"/>
              <w:rPr>
                <w:rFonts w:hint="eastAsia" w:ascii="仿宋" w:hAnsi="仿宋" w:eastAsia="仿宋" w:cs="仿宋"/>
                <w:b/>
                <w:bCs/>
                <w:color w:val="auto"/>
                <w:sz w:val="24"/>
                <w:szCs w:val="24"/>
                <w:lang w:val="en-US" w:eastAsia="zh-CN"/>
              </w:rPr>
            </w:pPr>
            <w:r>
              <w:rPr>
                <w:rFonts w:hint="eastAsia" w:ascii="仿宋" w:hAnsi="仿宋" w:eastAsia="仿宋" w:cs="仿宋"/>
                <w:b w:val="0"/>
                <w:bCs w:val="0"/>
                <w:color w:val="auto"/>
                <w:sz w:val="24"/>
                <w:szCs w:val="24"/>
                <w:lang w:val="en-US" w:eastAsia="zh-CN"/>
              </w:rPr>
              <w:t>a.供应商未能在投标截止时间前成功上传电子加密投标文件的</w:t>
            </w:r>
            <w:r>
              <w:rPr>
                <w:rFonts w:hint="eastAsia" w:ascii="仿宋" w:hAnsi="仿宋" w:eastAsia="仿宋" w:cs="仿宋"/>
                <w:b/>
                <w:bCs/>
                <w:color w:val="auto"/>
                <w:sz w:val="24"/>
                <w:szCs w:val="24"/>
                <w:lang w:val="en-US" w:eastAsia="zh-CN"/>
              </w:rPr>
              <w:t>投标无效。</w:t>
            </w:r>
          </w:p>
          <w:p>
            <w:pPr>
              <w:shd w:val="clear" w:color="auto" w:fill="auto"/>
              <w:spacing w:line="240" w:lineRule="auto"/>
              <w:jc w:val="left"/>
              <w:rPr>
                <w:rFonts w:hint="eastAsia" w:ascii="仿宋" w:hAnsi="仿宋" w:eastAsia="仿宋" w:cs="仿宋"/>
                <w:b/>
                <w:bCs/>
                <w:color w:val="auto"/>
                <w:sz w:val="24"/>
                <w:szCs w:val="24"/>
                <w:lang w:val="en-US" w:eastAsia="zh-CN"/>
              </w:rPr>
            </w:pPr>
            <w:r>
              <w:rPr>
                <w:rFonts w:hint="eastAsia" w:ascii="仿宋" w:hAnsi="仿宋" w:eastAsia="仿宋" w:cs="仿宋"/>
                <w:b w:val="0"/>
                <w:bCs w:val="0"/>
                <w:color w:val="auto"/>
                <w:sz w:val="24"/>
                <w:szCs w:val="24"/>
                <w:lang w:val="en-US" w:eastAsia="zh-CN"/>
              </w:rPr>
              <w:t>b.供应商未能在规定的时间内成功解密上传的电子加密投标文件的视为</w:t>
            </w:r>
            <w:r>
              <w:rPr>
                <w:rFonts w:hint="eastAsia" w:ascii="仿宋" w:hAnsi="仿宋" w:eastAsia="仿宋" w:cs="仿宋"/>
                <w:b/>
                <w:bCs/>
                <w:color w:val="auto"/>
                <w:sz w:val="24"/>
                <w:szCs w:val="24"/>
                <w:lang w:val="en-US" w:eastAsia="zh-CN"/>
              </w:rPr>
              <w:t>投标无效。</w:t>
            </w:r>
          </w:p>
          <w:p>
            <w:pPr>
              <w:shd w:val="clear" w:color="auto" w:fill="auto"/>
              <w:spacing w:line="24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c.供应商成功上传电子加密投标文件后，可自行打印投标文件接收回执。</w:t>
            </w:r>
          </w:p>
        </w:tc>
      </w:tr>
      <w:tr>
        <w:tblPrEx>
          <w:tblCellMar>
            <w:top w:w="0" w:type="dxa"/>
            <w:left w:w="108" w:type="dxa"/>
            <w:bottom w:w="0" w:type="dxa"/>
            <w:right w:w="108" w:type="dxa"/>
          </w:tblCellMar>
        </w:tblPrEx>
        <w:trPr>
          <w:trHeight w:val="823" w:hRule="atLeast"/>
          <w:jc w:val="center"/>
        </w:trPr>
        <w:tc>
          <w:tcPr>
            <w:tcW w:w="545"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240" w:lineRule="auto"/>
              <w:jc w:val="center"/>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18</w:t>
            </w:r>
          </w:p>
        </w:tc>
        <w:tc>
          <w:tcPr>
            <w:tcW w:w="1675"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24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评标委员会的组建</w:t>
            </w:r>
          </w:p>
        </w:tc>
        <w:tc>
          <w:tcPr>
            <w:tcW w:w="7145"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240" w:lineRule="auto"/>
              <w:jc w:val="left"/>
              <w:rPr>
                <w:rFonts w:hint="eastAsia" w:ascii="仿宋" w:hAnsi="仿宋" w:eastAsia="仿宋" w:cs="仿宋"/>
                <w:b w:val="0"/>
                <w:bCs w:val="0"/>
                <w:color w:val="auto"/>
                <w:sz w:val="24"/>
                <w:szCs w:val="24"/>
                <w:u w:val="none"/>
                <w:lang w:val="en-US" w:eastAsia="zh-CN"/>
              </w:rPr>
            </w:pPr>
            <w:r>
              <w:rPr>
                <w:rFonts w:hint="eastAsia" w:ascii="仿宋" w:hAnsi="仿宋" w:eastAsia="仿宋" w:cs="仿宋"/>
                <w:b w:val="0"/>
                <w:bCs w:val="0"/>
                <w:color w:val="auto"/>
                <w:sz w:val="24"/>
                <w:szCs w:val="24"/>
                <w:u w:val="none"/>
                <w:lang w:val="en-US" w:eastAsia="zh-CN"/>
              </w:rPr>
              <w:t>采购单位依法组建评标委员会共</w:t>
            </w:r>
            <w:r>
              <w:rPr>
                <w:rFonts w:hint="eastAsia" w:ascii="仿宋" w:hAnsi="仿宋" w:eastAsia="仿宋" w:cs="仿宋"/>
                <w:b w:val="0"/>
                <w:bCs w:val="0"/>
                <w:color w:val="auto"/>
                <w:sz w:val="24"/>
                <w:szCs w:val="24"/>
                <w:u w:val="single"/>
                <w:lang w:val="en-US" w:eastAsia="zh-CN"/>
              </w:rPr>
              <w:t xml:space="preserve"> 5 </w:t>
            </w:r>
            <w:r>
              <w:rPr>
                <w:rFonts w:hint="eastAsia" w:ascii="仿宋" w:hAnsi="仿宋" w:eastAsia="仿宋" w:cs="仿宋"/>
                <w:b w:val="0"/>
                <w:bCs w:val="0"/>
                <w:color w:val="auto"/>
                <w:sz w:val="24"/>
                <w:szCs w:val="24"/>
                <w:u w:val="none"/>
                <w:lang w:val="en-US" w:eastAsia="zh-CN"/>
              </w:rPr>
              <w:t>人组成，其中采购人代表</w:t>
            </w:r>
            <w:r>
              <w:rPr>
                <w:rFonts w:hint="eastAsia" w:ascii="仿宋" w:hAnsi="仿宋" w:eastAsia="仿宋" w:cs="仿宋"/>
                <w:b w:val="0"/>
                <w:bCs w:val="0"/>
                <w:color w:val="auto"/>
                <w:sz w:val="24"/>
                <w:szCs w:val="24"/>
                <w:u w:val="single"/>
                <w:lang w:val="en-US" w:eastAsia="zh-CN"/>
              </w:rPr>
              <w:t>1</w:t>
            </w:r>
            <w:r>
              <w:rPr>
                <w:rFonts w:hint="eastAsia" w:ascii="仿宋" w:hAnsi="仿宋" w:eastAsia="仿宋" w:cs="仿宋"/>
                <w:b w:val="0"/>
                <w:bCs w:val="0"/>
                <w:color w:val="auto"/>
                <w:sz w:val="24"/>
                <w:szCs w:val="24"/>
                <w:u w:val="none"/>
                <w:lang w:val="en-US" w:eastAsia="zh-CN"/>
              </w:rPr>
              <w:t>人和专家评委</w:t>
            </w:r>
            <w:r>
              <w:rPr>
                <w:rFonts w:hint="eastAsia" w:ascii="仿宋" w:hAnsi="仿宋" w:eastAsia="仿宋" w:cs="仿宋"/>
                <w:b w:val="0"/>
                <w:bCs w:val="0"/>
                <w:color w:val="auto"/>
                <w:sz w:val="24"/>
                <w:szCs w:val="24"/>
                <w:u w:val="single"/>
                <w:lang w:val="en-US" w:eastAsia="zh-CN"/>
              </w:rPr>
              <w:t>4</w:t>
            </w:r>
            <w:r>
              <w:rPr>
                <w:rFonts w:hint="eastAsia" w:ascii="仿宋" w:hAnsi="仿宋" w:eastAsia="仿宋" w:cs="仿宋"/>
                <w:b w:val="0"/>
                <w:bCs w:val="0"/>
                <w:color w:val="auto"/>
                <w:sz w:val="24"/>
                <w:szCs w:val="24"/>
                <w:u w:val="none"/>
                <w:lang w:val="en-US" w:eastAsia="zh-CN"/>
              </w:rPr>
              <w:t>人。</w:t>
            </w:r>
          </w:p>
          <w:p>
            <w:pPr>
              <w:shd w:val="clear" w:color="auto" w:fill="auto"/>
              <w:spacing w:line="240" w:lineRule="auto"/>
              <w:jc w:val="left"/>
              <w:rPr>
                <w:rFonts w:hint="eastAsia" w:ascii="仿宋" w:hAnsi="仿宋" w:eastAsia="仿宋" w:cs="仿宋"/>
                <w:b w:val="0"/>
                <w:bCs w:val="0"/>
                <w:color w:val="auto"/>
                <w:sz w:val="24"/>
                <w:szCs w:val="24"/>
                <w:u w:val="none"/>
                <w:lang w:val="en-US" w:eastAsia="zh-CN"/>
              </w:rPr>
            </w:pPr>
            <w:r>
              <w:rPr>
                <w:rFonts w:hint="eastAsia" w:ascii="仿宋" w:hAnsi="仿宋" w:eastAsia="仿宋" w:cs="仿宋"/>
                <w:b w:val="0"/>
                <w:bCs w:val="0"/>
                <w:color w:val="auto"/>
                <w:sz w:val="24"/>
                <w:szCs w:val="24"/>
                <w:u w:val="none"/>
                <w:lang w:val="en-US" w:eastAsia="zh-CN"/>
              </w:rPr>
              <w:t>评审小组确定方式：新疆政府采购网随机抽取</w:t>
            </w:r>
          </w:p>
        </w:tc>
      </w:tr>
      <w:tr>
        <w:tblPrEx>
          <w:tblCellMar>
            <w:top w:w="0" w:type="dxa"/>
            <w:left w:w="108" w:type="dxa"/>
            <w:bottom w:w="0" w:type="dxa"/>
            <w:right w:w="108" w:type="dxa"/>
          </w:tblCellMar>
        </w:tblPrEx>
        <w:trPr>
          <w:trHeight w:val="823" w:hRule="atLeast"/>
          <w:jc w:val="center"/>
        </w:trPr>
        <w:tc>
          <w:tcPr>
            <w:tcW w:w="545"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240" w:lineRule="auto"/>
              <w:jc w:val="center"/>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19</w:t>
            </w:r>
          </w:p>
        </w:tc>
        <w:tc>
          <w:tcPr>
            <w:tcW w:w="1675"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24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是否授权评标委员会确定中标候选人</w:t>
            </w:r>
          </w:p>
        </w:tc>
        <w:tc>
          <w:tcPr>
            <w:tcW w:w="7145"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240" w:lineRule="auto"/>
              <w:jc w:val="left"/>
              <w:rPr>
                <w:rFonts w:hint="eastAsia" w:ascii="仿宋" w:hAnsi="仿宋" w:eastAsia="仿宋" w:cs="仿宋"/>
                <w:b w:val="0"/>
                <w:bCs w:val="0"/>
                <w:color w:val="auto"/>
                <w:sz w:val="24"/>
                <w:szCs w:val="24"/>
                <w:lang w:val="zh-CN" w:eastAsia="zh-CN"/>
              </w:rPr>
            </w:pPr>
            <w:r>
              <w:rPr>
                <w:rFonts w:hint="eastAsia" w:ascii="仿宋" w:hAnsi="仿宋" w:eastAsia="仿宋" w:cs="仿宋"/>
                <w:b w:val="0"/>
                <w:bCs w:val="0"/>
                <w:color w:val="auto"/>
                <w:sz w:val="24"/>
                <w:szCs w:val="24"/>
                <w:lang w:val="en-US" w:eastAsia="zh-CN"/>
              </w:rPr>
              <w:t>是，评标委员会推荐3名中标候选人。</w:t>
            </w:r>
            <w:r>
              <w:rPr>
                <w:rFonts w:hint="eastAsia" w:ascii="仿宋" w:hAnsi="仿宋" w:eastAsia="仿宋" w:cs="仿宋"/>
                <w:b w:val="0"/>
                <w:bCs w:val="0"/>
                <w:color w:val="auto"/>
                <w:sz w:val="24"/>
                <w:szCs w:val="24"/>
                <w:lang w:val="en-US" w:eastAsia="zh-CN"/>
              </w:rPr>
              <w:tab/>
            </w:r>
          </w:p>
        </w:tc>
      </w:tr>
      <w:tr>
        <w:tblPrEx>
          <w:tblCellMar>
            <w:top w:w="0" w:type="dxa"/>
            <w:left w:w="108" w:type="dxa"/>
            <w:bottom w:w="0" w:type="dxa"/>
            <w:right w:w="108" w:type="dxa"/>
          </w:tblCellMar>
        </w:tblPrEx>
        <w:trPr>
          <w:trHeight w:val="756" w:hRule="atLeast"/>
          <w:jc w:val="center"/>
        </w:trPr>
        <w:tc>
          <w:tcPr>
            <w:tcW w:w="545"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240" w:lineRule="auto"/>
              <w:jc w:val="center"/>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20</w:t>
            </w:r>
          </w:p>
        </w:tc>
        <w:tc>
          <w:tcPr>
            <w:tcW w:w="1675"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24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递交投标文件地点</w:t>
            </w:r>
          </w:p>
        </w:tc>
        <w:tc>
          <w:tcPr>
            <w:tcW w:w="7145"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24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投标截止时间： 2024年02 月22 日上午10时30分（北京时间）</w:t>
            </w:r>
          </w:p>
          <w:p>
            <w:pPr>
              <w:shd w:val="clear" w:color="auto" w:fill="auto"/>
              <w:spacing w:line="24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投标地点：新疆政府采购云平台（www.zcygov.cn）</w:t>
            </w:r>
          </w:p>
        </w:tc>
      </w:tr>
      <w:tr>
        <w:tblPrEx>
          <w:tblCellMar>
            <w:top w:w="0" w:type="dxa"/>
            <w:left w:w="108" w:type="dxa"/>
            <w:bottom w:w="0" w:type="dxa"/>
            <w:right w:w="108" w:type="dxa"/>
          </w:tblCellMar>
        </w:tblPrEx>
        <w:trPr>
          <w:trHeight w:val="372" w:hRule="atLeast"/>
          <w:jc w:val="center"/>
        </w:trPr>
        <w:tc>
          <w:tcPr>
            <w:tcW w:w="545" w:type="dxa"/>
            <w:tcBorders>
              <w:top w:val="single" w:color="auto" w:sz="4" w:space="0"/>
              <w:left w:val="single" w:color="auto" w:sz="4" w:space="0"/>
              <w:right w:val="single" w:color="auto" w:sz="4" w:space="0"/>
            </w:tcBorders>
            <w:noWrap w:val="0"/>
            <w:vAlign w:val="center"/>
          </w:tcPr>
          <w:p>
            <w:pPr>
              <w:shd w:val="clear" w:color="auto" w:fill="auto"/>
              <w:spacing w:line="240" w:lineRule="auto"/>
              <w:jc w:val="center"/>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21</w:t>
            </w:r>
          </w:p>
        </w:tc>
        <w:tc>
          <w:tcPr>
            <w:tcW w:w="1675" w:type="dxa"/>
            <w:tcBorders>
              <w:top w:val="single" w:color="auto" w:sz="4" w:space="0"/>
              <w:left w:val="single" w:color="auto" w:sz="4" w:space="0"/>
              <w:right w:val="single" w:color="auto" w:sz="4" w:space="0"/>
            </w:tcBorders>
            <w:noWrap w:val="0"/>
            <w:vAlign w:val="center"/>
          </w:tcPr>
          <w:p>
            <w:pPr>
              <w:shd w:val="clear" w:color="auto" w:fill="auto"/>
              <w:spacing w:line="24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开标时间和地点</w:t>
            </w:r>
          </w:p>
        </w:tc>
        <w:tc>
          <w:tcPr>
            <w:tcW w:w="7145" w:type="dxa"/>
            <w:tcBorders>
              <w:top w:val="single" w:color="auto" w:sz="4" w:space="0"/>
              <w:left w:val="single" w:color="auto" w:sz="4" w:space="0"/>
              <w:right w:val="single" w:color="auto" w:sz="4" w:space="0"/>
            </w:tcBorders>
            <w:noWrap w:val="0"/>
            <w:vAlign w:val="center"/>
          </w:tcPr>
          <w:p>
            <w:pPr>
              <w:shd w:val="clear" w:color="auto" w:fill="auto"/>
              <w:spacing w:line="24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开标时间：2024年02 月22 日上午10时30分（北京时间）</w:t>
            </w:r>
          </w:p>
          <w:p>
            <w:pPr>
              <w:shd w:val="clear" w:color="auto" w:fill="auto"/>
              <w:spacing w:line="24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 xml:space="preserve">开标地点：新疆政府采购云平台（www.zcygov.cn）         </w:t>
            </w:r>
          </w:p>
        </w:tc>
      </w:tr>
      <w:tr>
        <w:tblPrEx>
          <w:tblCellMar>
            <w:top w:w="0" w:type="dxa"/>
            <w:left w:w="108" w:type="dxa"/>
            <w:bottom w:w="0" w:type="dxa"/>
            <w:right w:w="108" w:type="dxa"/>
          </w:tblCellMar>
        </w:tblPrEx>
        <w:trPr>
          <w:trHeight w:val="207" w:hRule="atLeast"/>
          <w:jc w:val="center"/>
        </w:trPr>
        <w:tc>
          <w:tcPr>
            <w:tcW w:w="545" w:type="dxa"/>
            <w:vMerge w:val="restart"/>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240" w:lineRule="auto"/>
              <w:jc w:val="center"/>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22</w:t>
            </w:r>
          </w:p>
        </w:tc>
        <w:tc>
          <w:tcPr>
            <w:tcW w:w="1675" w:type="dxa"/>
            <w:vMerge w:val="restart"/>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24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重要说明</w:t>
            </w:r>
          </w:p>
        </w:tc>
        <w:tc>
          <w:tcPr>
            <w:tcW w:w="7145"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24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1.本项目采用全流程不见面电子开评标，投标供应商需要使用CA加密设备，供应商可通过新疆数字证书认证中心官网（https://www.xjca.com.cn/）或下载“新疆政务通”APP自行进行申领。</w:t>
            </w:r>
          </w:p>
          <w:p>
            <w:pPr>
              <w:shd w:val="clear" w:color="auto" w:fill="auto"/>
              <w:spacing w:line="24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2.本项目实行网上投标，采用加密电子投标文件(供应商须使用CA加密设备通过政采云电子投标客户端制作投标文件)。若供应商参与投标，自行承担投标一切费用。</w:t>
            </w:r>
          </w:p>
          <w:p>
            <w:pPr>
              <w:shd w:val="clear" w:color="auto" w:fill="auto"/>
              <w:spacing w:line="24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3.各供应商在开标前应确保成为新疆维吾尔自治区政府采购网正式注册入库供应商，并完成CA数字证书申领。因未注册入库、未办理CA数字证书等原因造成无法投标或投标失败等后果由供应商自行承担。</w:t>
            </w:r>
          </w:p>
          <w:p>
            <w:pPr>
              <w:shd w:val="clear" w:color="auto" w:fill="auto"/>
              <w:spacing w:line="24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4.供应商将政采云电子交易客户端下载、安装完成后，可通过账号密码或CA登录客户端进行投标文件制作。在使用政采云投标客户端时，建议使用WIN7+64位及以上操作系统。客户端请至新疆政府采购网（http://www.ccgp-xinjiang.gov.cn/）下载专区查看，如有问题可拨打政采云客户服务热线400-881-7190进行咨询。</w:t>
            </w:r>
          </w:p>
          <w:p>
            <w:pPr>
              <w:shd w:val="clear" w:color="auto" w:fill="auto"/>
              <w:spacing w:line="24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5.供应商在开标时须使用制作加密电子投标文件所使用的CA锁及电脑，电脑须提前配置好浏览器（建议使用谷歌浏览器），以便开标时解锁。</w:t>
            </w:r>
          </w:p>
          <w:p>
            <w:pPr>
              <w:shd w:val="clear" w:color="auto" w:fill="auto"/>
              <w:spacing w:line="24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6.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供应商钉钉群号：供应商钉钉群号：政采云新疆供应商服务十群：33132402、十一群：30213207（如已加入1-9群，无需重复加入，十一个群联动直播），钉钉工具软件具有回放功能，直播培训结束后可在钉钉群中回放观看学习。</w:t>
            </w:r>
          </w:p>
          <w:p>
            <w:pPr>
              <w:shd w:val="clear" w:color="auto" w:fill="auto"/>
              <w:spacing w:line="24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7.为了保证开评标顺利进行，政采云线上开标功能完全实现，供应商开标所使用的电脑设备须具有视频及语音功能。</w:t>
            </w:r>
          </w:p>
        </w:tc>
      </w:tr>
      <w:tr>
        <w:tblPrEx>
          <w:tblCellMar>
            <w:top w:w="0" w:type="dxa"/>
            <w:left w:w="108" w:type="dxa"/>
            <w:bottom w:w="0" w:type="dxa"/>
            <w:right w:w="108" w:type="dxa"/>
          </w:tblCellMar>
        </w:tblPrEx>
        <w:trPr>
          <w:trHeight w:val="710" w:hRule="atLeast"/>
          <w:jc w:val="center"/>
        </w:trPr>
        <w:tc>
          <w:tcPr>
            <w:tcW w:w="545" w:type="dxa"/>
            <w:vMerge w:val="continue"/>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240" w:lineRule="auto"/>
              <w:jc w:val="left"/>
              <w:rPr>
                <w:rFonts w:hint="eastAsia" w:ascii="仿宋" w:hAnsi="仿宋" w:eastAsia="仿宋" w:cs="仿宋"/>
                <w:b w:val="0"/>
                <w:bCs w:val="0"/>
                <w:color w:val="auto"/>
                <w:sz w:val="24"/>
                <w:szCs w:val="24"/>
                <w:lang w:val="en-US" w:eastAsia="zh-CN"/>
              </w:rPr>
            </w:pPr>
          </w:p>
        </w:tc>
        <w:tc>
          <w:tcPr>
            <w:tcW w:w="1675" w:type="dxa"/>
            <w:vMerge w:val="continue"/>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240" w:lineRule="auto"/>
              <w:jc w:val="left"/>
              <w:rPr>
                <w:rFonts w:hint="eastAsia" w:ascii="仿宋" w:hAnsi="仿宋" w:eastAsia="仿宋" w:cs="仿宋"/>
                <w:b w:val="0"/>
                <w:bCs w:val="0"/>
                <w:color w:val="auto"/>
                <w:sz w:val="24"/>
                <w:szCs w:val="24"/>
                <w:lang w:val="en-US" w:eastAsia="zh-CN"/>
              </w:rPr>
            </w:pPr>
          </w:p>
        </w:tc>
        <w:tc>
          <w:tcPr>
            <w:tcW w:w="7145"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24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1、电子招投标情况说明：</w:t>
            </w:r>
          </w:p>
          <w:p>
            <w:pPr>
              <w:shd w:val="clear" w:color="auto" w:fill="auto"/>
              <w:spacing w:line="24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（1）电子招投标：本项目以数据电文形式，依托“政府采购云平台（www.zcygov.cn）”进行招投标活动。</w:t>
            </w:r>
          </w:p>
          <w:p>
            <w:pPr>
              <w:shd w:val="clear" w:color="auto" w:fill="auto"/>
              <w:spacing w:line="24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2）投标准备：注册账号--点击“商家入驻”，进行政府采购供应商资料填写；申领CA数字证书---申领流程详见“新疆政府采购网-下载专区-电子交易客户端-CA驱动和申领流程”；安装“政采云电子交易客户端”----前往“新疆政府采购网-下载专区-电子交易客户端”进行下载并安装。</w:t>
            </w:r>
          </w:p>
          <w:p>
            <w:pPr>
              <w:shd w:val="clear" w:color="auto" w:fill="auto"/>
              <w:spacing w:line="24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（3）招标文件 的获取：使用账号登录或者短信验证码或者使用CA登录政采云平台；进入“项目采购”应用，在获取招标文件 菜单中选择项目，获取招标文件 。申请获取招标文件 前须上传的资格证明文件扫描件有：</w:t>
            </w:r>
          </w:p>
          <w:p>
            <w:pPr>
              <w:shd w:val="clear" w:color="auto" w:fill="auto"/>
              <w:spacing w:line="24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1).具备三证合一营业执照副本原件；</w:t>
            </w:r>
          </w:p>
          <w:p>
            <w:pPr>
              <w:shd w:val="clear" w:color="auto" w:fill="auto"/>
              <w:spacing w:line="24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2).法定代表人投标需提供法定代表人资格证明书，委托代理人投标需提供法定代表人授权委托书；</w:t>
            </w:r>
          </w:p>
          <w:p>
            <w:pPr>
              <w:shd w:val="clear" w:color="auto" w:fill="auto"/>
              <w:spacing w:line="24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（4）投标文件的制作：在“政采云电子交易客户端”中完成“填写基本信息”、“导入投标文件”、“标书关联”、“标书检查”、“电子签名”、“生成电子标书”等操作。</w:t>
            </w:r>
          </w:p>
          <w:p>
            <w:pPr>
              <w:shd w:val="clear" w:color="auto" w:fill="auto"/>
              <w:spacing w:line="24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（5）投标文件的传输递交：供应商在投标截止时间前将加密的投标文件上传至政府采购云平台。</w:t>
            </w:r>
          </w:p>
          <w:p>
            <w:pPr>
              <w:shd w:val="clear" w:color="auto" w:fill="auto"/>
              <w:spacing w:line="24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（6）投标文件的解密：供应商按照平台提示和招标文件的规定在半小时内完成在线解密。通过“政府采购云平台”上传递交的投标文件无法按时解密，由供应商自行负责，其</w:t>
            </w:r>
            <w:r>
              <w:rPr>
                <w:rFonts w:hint="eastAsia" w:ascii="仿宋" w:hAnsi="仿宋" w:eastAsia="仿宋" w:cs="仿宋"/>
                <w:b/>
                <w:bCs/>
                <w:color w:val="auto"/>
                <w:sz w:val="24"/>
                <w:szCs w:val="24"/>
                <w:lang w:val="en-US" w:eastAsia="zh-CN"/>
              </w:rPr>
              <w:t>投标无效。</w:t>
            </w:r>
          </w:p>
          <w:p>
            <w:pPr>
              <w:shd w:val="clear" w:color="auto" w:fill="auto"/>
              <w:spacing w:line="24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（7）具体操作指南：详见政采云平台“服务中心-帮助文档-项目采购-操作流程-电子招投标-政府采购项目电子交易管理操作指南-供应商”。</w:t>
            </w:r>
          </w:p>
          <w:p>
            <w:pPr>
              <w:shd w:val="clear" w:color="auto" w:fill="auto"/>
              <w:spacing w:line="24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（8）供应商在进行上述操作时，如遇技术问题可登录政采云（https://</w:t>
            </w:r>
            <w:r>
              <w:rPr>
                <w:rFonts w:hint="eastAsia" w:ascii="仿宋" w:hAnsi="仿宋" w:eastAsia="仿宋" w:cs="仿宋"/>
                <w:b w:val="0"/>
                <w:bCs w:val="0"/>
                <w:color w:val="auto"/>
                <w:sz w:val="24"/>
                <w:szCs w:val="24"/>
                <w:lang w:val="en-US" w:eastAsia="zh-CN"/>
              </w:rPr>
              <w:fldChar w:fldCharType="begin"/>
            </w:r>
            <w:r>
              <w:rPr>
                <w:rFonts w:hint="eastAsia" w:ascii="仿宋" w:hAnsi="仿宋" w:eastAsia="仿宋" w:cs="仿宋"/>
                <w:b w:val="0"/>
                <w:bCs w:val="0"/>
                <w:color w:val="auto"/>
                <w:sz w:val="24"/>
                <w:szCs w:val="24"/>
                <w:lang w:val="en-US" w:eastAsia="zh-CN"/>
              </w:rPr>
              <w:instrText xml:space="preserve">HYPERLINK "http://www.zcygov.cn/" \h</w:instrText>
            </w:r>
            <w:r>
              <w:rPr>
                <w:rFonts w:hint="eastAsia" w:ascii="仿宋" w:hAnsi="仿宋" w:eastAsia="仿宋" w:cs="仿宋"/>
                <w:b w:val="0"/>
                <w:bCs w:val="0"/>
                <w:color w:val="auto"/>
                <w:sz w:val="24"/>
                <w:szCs w:val="24"/>
                <w:lang w:val="en-US" w:eastAsia="zh-CN"/>
              </w:rPr>
              <w:fldChar w:fldCharType="separate"/>
            </w:r>
            <w:r>
              <w:rPr>
                <w:rFonts w:hint="eastAsia" w:ascii="仿宋" w:hAnsi="仿宋" w:eastAsia="仿宋" w:cs="仿宋"/>
                <w:b w:val="0"/>
                <w:bCs w:val="0"/>
                <w:color w:val="auto"/>
                <w:sz w:val="24"/>
                <w:szCs w:val="24"/>
                <w:lang w:val="en-US" w:eastAsia="zh-CN"/>
              </w:rPr>
              <w:t>www.zcygov.cn/</w:t>
            </w:r>
            <w:r>
              <w:rPr>
                <w:rFonts w:hint="eastAsia" w:ascii="仿宋" w:hAnsi="仿宋" w:eastAsia="仿宋" w:cs="仿宋"/>
                <w:b w:val="0"/>
                <w:bCs w:val="0"/>
                <w:color w:val="auto"/>
                <w:sz w:val="24"/>
                <w:szCs w:val="24"/>
                <w:lang w:val="en-US" w:eastAsia="zh-CN"/>
              </w:rPr>
              <w:fldChar w:fldCharType="end"/>
            </w:r>
            <w:r>
              <w:rPr>
                <w:rFonts w:hint="eastAsia" w:ascii="仿宋" w:hAnsi="仿宋" w:eastAsia="仿宋" w:cs="仿宋"/>
                <w:b w:val="0"/>
                <w:bCs w:val="0"/>
                <w:color w:val="auto"/>
                <w:sz w:val="24"/>
                <w:szCs w:val="24"/>
                <w:lang w:val="en-US" w:eastAsia="zh-CN"/>
              </w:rPr>
              <w:t>），点击右侧咨询小采，获取采小蜜智能服务管家帮助，或拨打政采云服务热线 400-881-7190 获取热线服务帮助。</w:t>
            </w:r>
          </w:p>
          <w:p>
            <w:pPr>
              <w:shd w:val="clear" w:color="auto" w:fill="auto"/>
              <w:spacing w:line="24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温馨提醒：供应商应提前上传，以便在上传时遇到技术问题，有充足的时间请教平台的技术人员。</w:t>
            </w:r>
          </w:p>
          <w:p>
            <w:pPr>
              <w:shd w:val="clear" w:color="auto" w:fill="auto"/>
              <w:spacing w:line="24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2、供应商认为招标文件使自己的权益受到损害的，可以自获取招标文件之日（招标文件公告期限届满之前获取招标文件的，以完成获取招标文件申请后下载招标文件的时间为准）或者招标文件公告期限届满之日（公告发布后的第6个工作日）起7个工作日内且应当在采购响应截止时间之前，以书面形式一次性向采购人和采购代理机构提出同一环节的质疑。否则，被质疑人可不予接受。质疑供应商对采购人、采购代理机构的答复不满意或者采购人、采购代理机构未在规定的时间内作出答复的，可以在答复期满后十五个工作日内向同级政府采购监督管理部门投诉。质疑函范本、投诉书范本请到新疆政府采购网下载专区下载，未按规定获取招标文件或逾期提出的不予受理、答复。</w:t>
            </w:r>
          </w:p>
        </w:tc>
      </w:tr>
      <w:tr>
        <w:tblPrEx>
          <w:tblCellMar>
            <w:top w:w="0" w:type="dxa"/>
            <w:left w:w="108" w:type="dxa"/>
            <w:bottom w:w="0" w:type="dxa"/>
            <w:right w:w="108" w:type="dxa"/>
          </w:tblCellMar>
        </w:tblPrEx>
        <w:trPr>
          <w:trHeight w:val="915" w:hRule="atLeast"/>
          <w:jc w:val="center"/>
        </w:trPr>
        <w:tc>
          <w:tcPr>
            <w:tcW w:w="545"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240" w:lineRule="auto"/>
              <w:jc w:val="center"/>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23</w:t>
            </w:r>
          </w:p>
        </w:tc>
        <w:tc>
          <w:tcPr>
            <w:tcW w:w="1675"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24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中标候选人公示媒介</w:t>
            </w:r>
          </w:p>
        </w:tc>
        <w:tc>
          <w:tcPr>
            <w:tcW w:w="7145"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24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新疆政府采购网（http://www.ccgp-xinjiang.gov.cn/）、</w:t>
            </w:r>
          </w:p>
          <w:p>
            <w:pPr>
              <w:shd w:val="clear" w:color="auto" w:fill="auto"/>
              <w:spacing w:line="24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伊犁州公共资源交易网（http://ggzy.xjyl.gov.cn/），公示期为1个工作日。</w:t>
            </w:r>
          </w:p>
        </w:tc>
      </w:tr>
      <w:tr>
        <w:tblPrEx>
          <w:tblCellMar>
            <w:top w:w="0" w:type="dxa"/>
            <w:left w:w="108" w:type="dxa"/>
            <w:bottom w:w="0" w:type="dxa"/>
            <w:right w:w="108" w:type="dxa"/>
          </w:tblCellMar>
        </w:tblPrEx>
        <w:trPr>
          <w:trHeight w:val="410" w:hRule="atLeast"/>
          <w:jc w:val="center"/>
        </w:trPr>
        <w:tc>
          <w:tcPr>
            <w:tcW w:w="545"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24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24</w:t>
            </w:r>
          </w:p>
        </w:tc>
        <w:tc>
          <w:tcPr>
            <w:tcW w:w="8820" w:type="dxa"/>
            <w:gridSpan w:val="2"/>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24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招标代理服务费</w:t>
            </w:r>
          </w:p>
        </w:tc>
      </w:tr>
      <w:tr>
        <w:tblPrEx>
          <w:tblCellMar>
            <w:top w:w="0" w:type="dxa"/>
            <w:left w:w="108" w:type="dxa"/>
            <w:bottom w:w="0" w:type="dxa"/>
            <w:right w:w="108" w:type="dxa"/>
          </w:tblCellMar>
        </w:tblPrEx>
        <w:trPr>
          <w:trHeight w:val="655" w:hRule="atLeast"/>
          <w:jc w:val="center"/>
        </w:trPr>
        <w:tc>
          <w:tcPr>
            <w:tcW w:w="545"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240" w:lineRule="auto"/>
              <w:jc w:val="left"/>
              <w:rPr>
                <w:rFonts w:hint="eastAsia" w:ascii="仿宋" w:hAnsi="仿宋" w:eastAsia="仿宋" w:cs="仿宋"/>
                <w:b w:val="0"/>
                <w:bCs w:val="0"/>
                <w:color w:val="auto"/>
                <w:sz w:val="24"/>
                <w:szCs w:val="24"/>
                <w:lang w:val="en-US" w:eastAsia="zh-CN"/>
              </w:rPr>
            </w:pPr>
          </w:p>
        </w:tc>
        <w:tc>
          <w:tcPr>
            <w:tcW w:w="8820" w:type="dxa"/>
            <w:gridSpan w:val="2"/>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24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本次采购代理服务费由中标单位支付，成交供应商在收到成交通知书时，须向新疆齐盛泉工程项目管理有限公司支付代理服务费，本项目代理服务费按照差额定律累进计费方式计算，标准如下:</w:t>
            </w:r>
          </w:p>
          <w:p>
            <w:pPr>
              <w:shd w:val="clear" w:color="auto" w:fill="auto"/>
              <w:spacing w:line="24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成交金额100万元以下的部分,货物类采购费率1.50%,服务类采购费率1.50%;</w:t>
            </w:r>
          </w:p>
          <w:p>
            <w:pPr>
              <w:shd w:val="clear" w:color="auto" w:fill="auto"/>
              <w:spacing w:line="24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成交金额100万元至500万元的部分,货物类采购费率1.10%,服务类采购费率0.80%;</w:t>
            </w:r>
          </w:p>
          <w:p>
            <w:pPr>
              <w:shd w:val="clear" w:color="auto" w:fill="auto"/>
              <w:spacing w:line="24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成交金额500万元至1000万元的部分,货物类采购费率0.80%,服务类采购费率0.45%;</w:t>
            </w:r>
          </w:p>
          <w:p>
            <w:pPr>
              <w:shd w:val="clear" w:color="auto" w:fill="auto"/>
              <w:spacing w:line="24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成交金额1000万元至5000万元的部分,货物类采购费率0.50%,服务类采购费率0.25%;</w:t>
            </w:r>
          </w:p>
          <w:p>
            <w:pPr>
              <w:shd w:val="clear" w:color="auto" w:fill="auto"/>
              <w:spacing w:line="24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成交金额5000万元至10000万元的部分,货物类采购费率0.25%,服务类采购费率0.10%;</w:t>
            </w:r>
          </w:p>
          <w:p>
            <w:pPr>
              <w:shd w:val="clear" w:color="auto" w:fill="auto"/>
              <w:spacing w:line="24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成交金额10000万元至100000万元的部分,货物类采购费率0.05%,服务类采购费率0.05%;</w:t>
            </w:r>
          </w:p>
          <w:p>
            <w:pPr>
              <w:shd w:val="clear" w:color="auto" w:fill="auto"/>
              <w:spacing w:line="240" w:lineRule="auto"/>
              <w:jc w:val="left"/>
              <w:rPr>
                <w:rFonts w:hint="eastAsia"/>
                <w:color w:val="auto"/>
                <w:lang w:val="en-US" w:eastAsia="zh-CN"/>
              </w:rPr>
            </w:pPr>
            <w:r>
              <w:rPr>
                <w:rFonts w:hint="eastAsia" w:ascii="仿宋" w:hAnsi="仿宋" w:eastAsia="仿宋" w:cs="仿宋"/>
                <w:b w:val="0"/>
                <w:bCs w:val="0"/>
                <w:color w:val="auto"/>
                <w:sz w:val="24"/>
                <w:szCs w:val="24"/>
                <w:lang w:val="en-US" w:eastAsia="zh-CN"/>
              </w:rPr>
              <w:t>成交金额1000000万元以上的部分,货物类采购费率0.01%,服务类采购费率0.01%;</w:t>
            </w:r>
          </w:p>
        </w:tc>
      </w:tr>
      <w:tr>
        <w:tblPrEx>
          <w:tblCellMar>
            <w:top w:w="0" w:type="dxa"/>
            <w:left w:w="108" w:type="dxa"/>
            <w:bottom w:w="0" w:type="dxa"/>
            <w:right w:w="108" w:type="dxa"/>
          </w:tblCellMar>
        </w:tblPrEx>
        <w:trPr>
          <w:trHeight w:val="84" w:hRule="atLeast"/>
          <w:jc w:val="center"/>
        </w:trPr>
        <w:tc>
          <w:tcPr>
            <w:tcW w:w="545"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24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25</w:t>
            </w:r>
          </w:p>
        </w:tc>
        <w:tc>
          <w:tcPr>
            <w:tcW w:w="8820" w:type="dxa"/>
            <w:gridSpan w:val="2"/>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24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评标办法：本项目采用综合评分法</w:t>
            </w:r>
          </w:p>
        </w:tc>
      </w:tr>
      <w:tr>
        <w:tblPrEx>
          <w:tblCellMar>
            <w:top w:w="0" w:type="dxa"/>
            <w:left w:w="108" w:type="dxa"/>
            <w:bottom w:w="0" w:type="dxa"/>
            <w:right w:w="108" w:type="dxa"/>
          </w:tblCellMar>
        </w:tblPrEx>
        <w:trPr>
          <w:trHeight w:val="84" w:hRule="atLeast"/>
          <w:jc w:val="center"/>
        </w:trPr>
        <w:tc>
          <w:tcPr>
            <w:tcW w:w="545"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24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26</w:t>
            </w:r>
          </w:p>
        </w:tc>
        <w:tc>
          <w:tcPr>
            <w:tcW w:w="8820" w:type="dxa"/>
            <w:gridSpan w:val="2"/>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24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不管投标结果如何，投标人均应承担自己投标所需一切费用。</w:t>
            </w:r>
          </w:p>
        </w:tc>
      </w:tr>
      <w:tr>
        <w:tblPrEx>
          <w:tblCellMar>
            <w:top w:w="0" w:type="dxa"/>
            <w:left w:w="108" w:type="dxa"/>
            <w:bottom w:w="0" w:type="dxa"/>
            <w:right w:w="108" w:type="dxa"/>
          </w:tblCellMar>
        </w:tblPrEx>
        <w:trPr>
          <w:trHeight w:val="84" w:hRule="atLeast"/>
          <w:jc w:val="center"/>
        </w:trPr>
        <w:tc>
          <w:tcPr>
            <w:tcW w:w="545"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240" w:lineRule="auto"/>
              <w:jc w:val="center"/>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27</w:t>
            </w:r>
          </w:p>
        </w:tc>
        <w:tc>
          <w:tcPr>
            <w:tcW w:w="8820" w:type="dxa"/>
            <w:gridSpan w:val="2"/>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24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本次采购预算：1341500.00元（大写：壹佰叁拾肆万壹仟伍佰元整），投标总报价超过采购预算的按</w:t>
            </w:r>
            <w:r>
              <w:rPr>
                <w:rFonts w:hint="eastAsia" w:ascii="仿宋" w:hAnsi="仿宋" w:eastAsia="仿宋" w:cs="仿宋"/>
                <w:b/>
                <w:bCs/>
                <w:color w:val="auto"/>
                <w:sz w:val="24"/>
                <w:szCs w:val="24"/>
                <w:lang w:val="en-US" w:eastAsia="zh-CN"/>
              </w:rPr>
              <w:t>废标处理。</w:t>
            </w:r>
          </w:p>
        </w:tc>
      </w:tr>
      <w:tr>
        <w:tblPrEx>
          <w:tblCellMar>
            <w:top w:w="0" w:type="dxa"/>
            <w:left w:w="108" w:type="dxa"/>
            <w:bottom w:w="0" w:type="dxa"/>
            <w:right w:w="108" w:type="dxa"/>
          </w:tblCellMar>
        </w:tblPrEx>
        <w:trPr>
          <w:trHeight w:val="84" w:hRule="atLeast"/>
          <w:jc w:val="center"/>
        </w:trPr>
        <w:tc>
          <w:tcPr>
            <w:tcW w:w="545" w:type="dxa"/>
            <w:vMerge w:val="restart"/>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24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28</w:t>
            </w:r>
          </w:p>
        </w:tc>
        <w:tc>
          <w:tcPr>
            <w:tcW w:w="1675" w:type="dxa"/>
            <w:vMerge w:val="restart"/>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24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中小微企业政策文件</w:t>
            </w:r>
          </w:p>
        </w:tc>
        <w:tc>
          <w:tcPr>
            <w:tcW w:w="7145"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24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1）根据财政部、工业和信息化部关于印发《政府采购促进中小企业发展管理办法》的通知（财库[2020]46号），投标人及其所投产品的制造商均属于《工业和信息化部、国家统计局、国家发展和改革委员会、财政部关于印发中小企业划型标准规定的通知》（工信部联企业[2011]300号）中规定的小型、微型企业标准的，按招标文件格式提供《中小企业声明函》。</w:t>
            </w:r>
          </w:p>
        </w:tc>
      </w:tr>
      <w:tr>
        <w:tblPrEx>
          <w:tblCellMar>
            <w:top w:w="0" w:type="dxa"/>
            <w:left w:w="108" w:type="dxa"/>
            <w:bottom w:w="0" w:type="dxa"/>
            <w:right w:w="108" w:type="dxa"/>
          </w:tblCellMar>
        </w:tblPrEx>
        <w:trPr>
          <w:trHeight w:val="84" w:hRule="atLeast"/>
          <w:jc w:val="center"/>
        </w:trPr>
        <w:tc>
          <w:tcPr>
            <w:tcW w:w="545" w:type="dxa"/>
            <w:vMerge w:val="continue"/>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240" w:lineRule="auto"/>
              <w:jc w:val="left"/>
              <w:rPr>
                <w:rFonts w:hint="eastAsia" w:ascii="仿宋" w:hAnsi="仿宋" w:eastAsia="仿宋" w:cs="仿宋"/>
                <w:b w:val="0"/>
                <w:bCs w:val="0"/>
                <w:color w:val="auto"/>
                <w:sz w:val="24"/>
                <w:szCs w:val="24"/>
                <w:lang w:val="en-US" w:eastAsia="zh-CN"/>
              </w:rPr>
            </w:pPr>
          </w:p>
        </w:tc>
        <w:tc>
          <w:tcPr>
            <w:tcW w:w="1675" w:type="dxa"/>
            <w:vMerge w:val="continue"/>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240" w:lineRule="auto"/>
              <w:jc w:val="left"/>
              <w:rPr>
                <w:rFonts w:hint="eastAsia" w:ascii="仿宋" w:hAnsi="仿宋" w:eastAsia="仿宋" w:cs="仿宋"/>
                <w:b w:val="0"/>
                <w:bCs w:val="0"/>
                <w:color w:val="auto"/>
                <w:sz w:val="24"/>
                <w:szCs w:val="24"/>
                <w:lang w:val="en-US" w:eastAsia="zh-CN"/>
              </w:rPr>
            </w:pPr>
          </w:p>
        </w:tc>
        <w:tc>
          <w:tcPr>
            <w:tcW w:w="7145"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24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2）根据财政部、司令部《关于政府采购支持监狱企业发展有关问题》的通知财库[2014]68号，监狱企业参加本项目投标时，应当提供由省级以上监狱管理局、戒毒管理局（新疆生产建设兵团）出具的属于监狱企业的证明文件。监狱企业视同小型、微型企业。</w:t>
            </w:r>
          </w:p>
        </w:tc>
      </w:tr>
      <w:tr>
        <w:tblPrEx>
          <w:tblCellMar>
            <w:top w:w="0" w:type="dxa"/>
            <w:left w:w="108" w:type="dxa"/>
            <w:bottom w:w="0" w:type="dxa"/>
            <w:right w:w="108" w:type="dxa"/>
          </w:tblCellMar>
        </w:tblPrEx>
        <w:trPr>
          <w:trHeight w:val="84" w:hRule="atLeast"/>
          <w:jc w:val="center"/>
        </w:trPr>
        <w:tc>
          <w:tcPr>
            <w:tcW w:w="545" w:type="dxa"/>
            <w:vMerge w:val="continue"/>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240" w:lineRule="auto"/>
              <w:jc w:val="left"/>
              <w:rPr>
                <w:rFonts w:hint="eastAsia" w:ascii="仿宋" w:hAnsi="仿宋" w:eastAsia="仿宋" w:cs="仿宋"/>
                <w:b w:val="0"/>
                <w:bCs w:val="0"/>
                <w:color w:val="auto"/>
                <w:sz w:val="24"/>
                <w:szCs w:val="24"/>
                <w:lang w:val="en-US" w:eastAsia="zh-CN"/>
              </w:rPr>
            </w:pPr>
          </w:p>
        </w:tc>
        <w:tc>
          <w:tcPr>
            <w:tcW w:w="1675" w:type="dxa"/>
            <w:vMerge w:val="continue"/>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240" w:lineRule="auto"/>
              <w:jc w:val="left"/>
              <w:rPr>
                <w:rFonts w:hint="eastAsia" w:ascii="仿宋" w:hAnsi="仿宋" w:eastAsia="仿宋" w:cs="仿宋"/>
                <w:b w:val="0"/>
                <w:bCs w:val="0"/>
                <w:color w:val="auto"/>
                <w:sz w:val="24"/>
                <w:szCs w:val="24"/>
                <w:lang w:val="en-US" w:eastAsia="zh-CN"/>
              </w:rPr>
            </w:pPr>
          </w:p>
        </w:tc>
        <w:tc>
          <w:tcPr>
            <w:tcW w:w="7145"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24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3）根据财政部、民政部、中国残疾人联合会《关于促进残疾人就业政府采购政策的通知》（财库[2017]141号），在政府采购活动中，残疾人福利性单位视同小型、微型企业。投标人属于残疾人福利性单位的，按照招标文件格式提供残疾人福利性单位声明函。</w:t>
            </w:r>
          </w:p>
        </w:tc>
      </w:tr>
      <w:tr>
        <w:tblPrEx>
          <w:tblCellMar>
            <w:top w:w="0" w:type="dxa"/>
            <w:left w:w="108" w:type="dxa"/>
            <w:bottom w:w="0" w:type="dxa"/>
            <w:right w:w="108" w:type="dxa"/>
          </w:tblCellMar>
        </w:tblPrEx>
        <w:trPr>
          <w:trHeight w:val="3138" w:hRule="atLeast"/>
          <w:jc w:val="center"/>
        </w:trPr>
        <w:tc>
          <w:tcPr>
            <w:tcW w:w="545"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24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29</w:t>
            </w:r>
          </w:p>
        </w:tc>
        <w:tc>
          <w:tcPr>
            <w:tcW w:w="1675"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24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中小微企业政策文件说明</w:t>
            </w:r>
          </w:p>
        </w:tc>
        <w:tc>
          <w:tcPr>
            <w:tcW w:w="7145" w:type="dxa"/>
            <w:tcBorders>
              <w:top w:val="single" w:color="auto" w:sz="4" w:space="0"/>
              <w:left w:val="single" w:color="auto" w:sz="4" w:space="0"/>
              <w:bottom w:val="single" w:color="auto" w:sz="4" w:space="0"/>
              <w:right w:val="single" w:color="auto" w:sz="4" w:space="0"/>
            </w:tcBorders>
            <w:noWrap w:val="0"/>
            <w:vAlign w:val="center"/>
          </w:tcPr>
          <w:p>
            <w:pPr>
              <w:numPr>
                <w:ilvl w:val="0"/>
                <w:numId w:val="4"/>
              </w:numPr>
              <w:shd w:val="clear" w:color="auto" w:fill="auto"/>
              <w:spacing w:line="24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价格扣除比例10%支持中小企业发展：给予小型和微型企业产品的价格10%-20%的扣除，用扣除后的价格参与评审，本项目具体扣除比例为</w:t>
            </w:r>
            <w:r>
              <w:rPr>
                <w:rFonts w:hint="eastAsia" w:ascii="仿宋" w:hAnsi="仿宋" w:eastAsia="仿宋" w:cs="仿宋"/>
                <w:b w:val="0"/>
                <w:bCs w:val="0"/>
                <w:color w:val="auto"/>
                <w:sz w:val="24"/>
                <w:szCs w:val="24"/>
                <w:u w:val="single"/>
                <w:lang w:val="en-US" w:eastAsia="zh-CN"/>
              </w:rPr>
              <w:t>10%</w:t>
            </w:r>
            <w:r>
              <w:rPr>
                <w:rFonts w:hint="eastAsia" w:ascii="仿宋" w:hAnsi="仿宋" w:eastAsia="仿宋" w:cs="仿宋"/>
                <w:b w:val="0"/>
                <w:bCs w:val="0"/>
                <w:color w:val="auto"/>
                <w:sz w:val="24"/>
                <w:szCs w:val="24"/>
                <w:lang w:val="en-US" w:eastAsia="zh-CN"/>
              </w:rPr>
              <w:t>。用扣除后的价格参与评审。残疾人福利性单位视同小型、微型企业，享受同等价格扣除，但同时属于残疾人福利性单位和小微企业的，不重复价格扣除。</w:t>
            </w:r>
          </w:p>
          <w:p>
            <w:pPr>
              <w:numPr>
                <w:ilvl w:val="0"/>
                <w:numId w:val="4"/>
              </w:numPr>
              <w:shd w:val="clear" w:color="auto" w:fill="auto"/>
              <w:spacing w:line="24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专门面向中小企业采购的项目或者采购包，不再执行价格评审优惠的扶持政策。</w:t>
            </w:r>
          </w:p>
          <w:p>
            <w:pPr>
              <w:numPr>
                <w:ilvl w:val="0"/>
                <w:numId w:val="4"/>
              </w:numPr>
              <w:shd w:val="clear" w:color="auto" w:fill="auto"/>
              <w:spacing w:line="24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bCs/>
                <w:color w:val="auto"/>
                <w:sz w:val="24"/>
                <w:szCs w:val="24"/>
                <w:lang w:val="en-US" w:eastAsia="zh-CN"/>
              </w:rPr>
              <w:t>本项目所属行业：</w:t>
            </w:r>
            <w:r>
              <w:rPr>
                <w:rFonts w:hint="eastAsia" w:ascii="仿宋" w:hAnsi="仿宋" w:eastAsia="仿宋" w:cs="仿宋"/>
                <w:b/>
                <w:bCs/>
                <w:color w:val="auto"/>
                <w:sz w:val="24"/>
                <w:szCs w:val="24"/>
                <w:u w:val="single"/>
                <w:lang w:val="en-US" w:eastAsia="zh-CN"/>
              </w:rPr>
              <w:t>工业（制造业）</w:t>
            </w:r>
            <w:r>
              <w:rPr>
                <w:rFonts w:hint="eastAsia" w:ascii="仿宋" w:hAnsi="仿宋" w:eastAsia="仿宋" w:cs="仿宋"/>
                <w:b/>
                <w:bCs/>
                <w:color w:val="auto"/>
                <w:sz w:val="24"/>
                <w:szCs w:val="24"/>
                <w:lang w:val="en-US" w:eastAsia="zh-CN"/>
              </w:rPr>
              <w:t>。</w:t>
            </w:r>
          </w:p>
          <w:p>
            <w:pPr>
              <w:numPr>
                <w:ilvl w:val="0"/>
                <w:numId w:val="4"/>
              </w:numPr>
              <w:shd w:val="clear" w:color="auto" w:fill="auto"/>
              <w:spacing w:line="240" w:lineRule="auto"/>
              <w:jc w:val="left"/>
              <w:rPr>
                <w:rFonts w:hint="eastAsia" w:ascii="仿宋" w:hAnsi="仿宋" w:eastAsia="仿宋" w:cs="仿宋"/>
                <w:b/>
                <w:bCs/>
                <w:color w:val="auto"/>
                <w:sz w:val="24"/>
                <w:szCs w:val="24"/>
                <w:lang w:val="en-US" w:eastAsia="zh-CN"/>
              </w:rPr>
            </w:pPr>
            <w:r>
              <w:rPr>
                <w:rFonts w:hint="eastAsia" w:ascii="仿宋" w:hAnsi="仿宋" w:eastAsia="仿宋" w:cs="仿宋"/>
                <w:b w:val="0"/>
                <w:bCs w:val="0"/>
                <w:color w:val="auto"/>
                <w:sz w:val="24"/>
                <w:szCs w:val="24"/>
                <w:lang w:val="en-US" w:eastAsia="zh-CN"/>
              </w:rPr>
              <w:t>1.本项目资金有40%预留给中小企业（其中60%预留给小微企业）； 2.中小企业应当按照《财政部工业和信息化部关于印发&lt;政府采购促进中小企业发展管理办法&gt;的通知》（财库〔2020〕46 号）规定和《工业和信息化部、国家统计局、国家发展和改革委员会、财政部关于印发中小企业划型标准规定的通知》（工信部联企业〔2011〕300 号）如实填写并提交《中小企业声明函》。中小企业对其声明内容的真实性负责，声明函内容不实的，属于提供虚假材料谋取中标、成交，依照《中华人民共和国政府采购法》等国家有关规定追究相应责任； 3.本项目预留部分采购项目预算专门面向中小企业采购。对于预留份额，提供的货物由符合政策要求的中小企业制造、服务由符合政策要求的中小企业承接。</w:t>
            </w:r>
            <w:r>
              <w:rPr>
                <w:rFonts w:hint="eastAsia" w:ascii="仿宋" w:hAnsi="仿宋" w:eastAsia="仿宋" w:cs="仿宋"/>
                <w:b/>
                <w:bCs/>
                <w:color w:val="auto"/>
                <w:sz w:val="24"/>
                <w:szCs w:val="24"/>
                <w:lang w:val="en-US" w:eastAsia="zh-CN"/>
              </w:rPr>
              <w:t>（如有）</w:t>
            </w:r>
          </w:p>
          <w:p>
            <w:pPr>
              <w:numPr>
                <w:ilvl w:val="0"/>
                <w:numId w:val="4"/>
              </w:numPr>
              <w:shd w:val="clear" w:color="auto" w:fill="auto"/>
              <w:spacing w:line="24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投标人属于中型企业的，必须将本项目合同分包给一家或者多家小微企业，小微企业承担的合同份额不低于合同金额的24%，接受分包合同的中小企业与分包企业之间不得存在直接控股、管理关系。投标时须按格式提供《分包意向协议书》（格式自拟）以及接受分包的供应商的《中小企业声明函》。</w:t>
            </w:r>
            <w:r>
              <w:rPr>
                <w:rFonts w:hint="eastAsia" w:ascii="仿宋" w:hAnsi="仿宋" w:eastAsia="仿宋" w:cs="仿宋"/>
                <w:b/>
                <w:bCs/>
                <w:color w:val="auto"/>
                <w:sz w:val="24"/>
                <w:szCs w:val="24"/>
                <w:lang w:val="en-US" w:eastAsia="zh-CN"/>
              </w:rPr>
              <w:t>（如有）</w:t>
            </w:r>
          </w:p>
          <w:p>
            <w:pPr>
              <w:numPr>
                <w:ilvl w:val="0"/>
                <w:numId w:val="4"/>
              </w:numPr>
              <w:shd w:val="clear" w:color="auto" w:fill="auto"/>
              <w:spacing w:line="24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不符合上述适用情形的投标人无需提供上述声明函件。</w:t>
            </w:r>
          </w:p>
        </w:tc>
      </w:tr>
      <w:tr>
        <w:tblPrEx>
          <w:tblCellMar>
            <w:top w:w="0" w:type="dxa"/>
            <w:left w:w="108" w:type="dxa"/>
            <w:bottom w:w="0" w:type="dxa"/>
            <w:right w:w="108" w:type="dxa"/>
          </w:tblCellMar>
        </w:tblPrEx>
        <w:trPr>
          <w:trHeight w:val="90" w:hRule="atLeast"/>
          <w:jc w:val="center"/>
        </w:trPr>
        <w:tc>
          <w:tcPr>
            <w:tcW w:w="545"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24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30</w:t>
            </w:r>
          </w:p>
        </w:tc>
        <w:tc>
          <w:tcPr>
            <w:tcW w:w="1675"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240" w:lineRule="auto"/>
              <w:jc w:val="left"/>
              <w:rPr>
                <w:rFonts w:hint="eastAsia" w:ascii="仿宋" w:hAnsi="仿宋" w:eastAsia="仿宋" w:cs="仿宋"/>
                <w:b w:val="0"/>
                <w:bCs w:val="0"/>
                <w:color w:val="auto"/>
                <w:sz w:val="24"/>
                <w:szCs w:val="24"/>
                <w:lang w:val="zh-CN" w:eastAsia="zh-CN"/>
              </w:rPr>
            </w:pPr>
            <w:r>
              <w:rPr>
                <w:rFonts w:hint="eastAsia" w:ascii="仿宋" w:hAnsi="仿宋" w:eastAsia="仿宋" w:cs="仿宋"/>
                <w:b w:val="0"/>
                <w:bCs w:val="0"/>
                <w:color w:val="auto"/>
                <w:sz w:val="24"/>
                <w:szCs w:val="24"/>
                <w:lang w:val="zh-CN" w:eastAsia="zh-CN"/>
              </w:rPr>
              <w:t>履约保证金</w:t>
            </w:r>
          </w:p>
          <w:p>
            <w:pPr>
              <w:shd w:val="clear" w:color="auto" w:fill="auto"/>
              <w:spacing w:line="240" w:lineRule="auto"/>
              <w:jc w:val="left"/>
              <w:rPr>
                <w:rFonts w:hint="eastAsia" w:ascii="仿宋" w:hAnsi="仿宋" w:eastAsia="仿宋" w:cs="仿宋"/>
                <w:b w:val="0"/>
                <w:bCs w:val="0"/>
                <w:color w:val="auto"/>
                <w:sz w:val="24"/>
                <w:szCs w:val="24"/>
                <w:lang w:val="en-US" w:eastAsia="zh-CN"/>
              </w:rPr>
            </w:pPr>
          </w:p>
        </w:tc>
        <w:tc>
          <w:tcPr>
            <w:tcW w:w="7145"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24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 xml:space="preserve">履约保证金金额：合同总价的10%  </w:t>
            </w:r>
          </w:p>
          <w:p>
            <w:pPr>
              <w:shd w:val="clear" w:color="auto" w:fill="auto"/>
              <w:spacing w:line="24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履约保证金形式：以履约保证金保函形式</w:t>
            </w:r>
          </w:p>
          <w:p>
            <w:pPr>
              <w:shd w:val="clear" w:color="auto" w:fill="auto"/>
              <w:spacing w:line="24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提交履约保证金的时间：签订合同前</w:t>
            </w:r>
          </w:p>
        </w:tc>
      </w:tr>
      <w:tr>
        <w:tblPrEx>
          <w:tblCellMar>
            <w:top w:w="0" w:type="dxa"/>
            <w:left w:w="108" w:type="dxa"/>
            <w:bottom w:w="0" w:type="dxa"/>
            <w:right w:w="108" w:type="dxa"/>
          </w:tblCellMar>
        </w:tblPrEx>
        <w:trPr>
          <w:trHeight w:val="843" w:hRule="atLeast"/>
          <w:jc w:val="center"/>
        </w:trPr>
        <w:tc>
          <w:tcPr>
            <w:tcW w:w="545"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240" w:lineRule="auto"/>
              <w:jc w:val="left"/>
              <w:rPr>
                <w:rFonts w:hint="default"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31</w:t>
            </w:r>
          </w:p>
        </w:tc>
        <w:tc>
          <w:tcPr>
            <w:tcW w:w="1675"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240" w:lineRule="auto"/>
              <w:jc w:val="left"/>
              <w:rPr>
                <w:rFonts w:hint="default"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付款方式</w:t>
            </w:r>
          </w:p>
        </w:tc>
        <w:tc>
          <w:tcPr>
            <w:tcW w:w="7145"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b w:val="0"/>
                <w:bCs w:val="0"/>
                <w:color w:val="auto"/>
                <w:sz w:val="24"/>
                <w:szCs w:val="24"/>
                <w:lang w:val="zh-CN" w:eastAsia="zh-CN"/>
              </w:rPr>
            </w:pPr>
            <w:r>
              <w:rPr>
                <w:rFonts w:hint="eastAsia" w:ascii="仿宋" w:hAnsi="仿宋" w:eastAsia="仿宋" w:cs="仿宋"/>
                <w:b w:val="0"/>
                <w:bCs w:val="0"/>
                <w:color w:val="auto"/>
                <w:sz w:val="24"/>
                <w:szCs w:val="24"/>
                <w:lang w:val="zh-CN" w:eastAsia="zh-CN"/>
              </w:rPr>
              <w:t>项目合同签订后支付</w:t>
            </w:r>
            <w:r>
              <w:rPr>
                <w:rFonts w:hint="eastAsia" w:ascii="仿宋" w:hAnsi="仿宋" w:eastAsia="仿宋" w:cs="仿宋"/>
                <w:b w:val="0"/>
                <w:bCs w:val="0"/>
                <w:color w:val="auto"/>
                <w:sz w:val="24"/>
                <w:szCs w:val="24"/>
                <w:lang w:val="en-US" w:eastAsia="zh-CN"/>
              </w:rPr>
              <w:t>80</w:t>
            </w:r>
            <w:r>
              <w:rPr>
                <w:rFonts w:hint="eastAsia" w:ascii="仿宋" w:hAnsi="仿宋" w:eastAsia="仿宋" w:cs="仿宋"/>
                <w:b w:val="0"/>
                <w:bCs w:val="0"/>
                <w:color w:val="auto"/>
                <w:sz w:val="24"/>
                <w:szCs w:val="24"/>
                <w:lang w:val="zh-CN" w:eastAsia="zh-CN"/>
              </w:rPr>
              <w:t>%</w:t>
            </w:r>
            <w:r>
              <w:rPr>
                <w:rFonts w:hint="eastAsia" w:ascii="仿宋" w:hAnsi="仿宋" w:eastAsia="仿宋" w:cs="仿宋"/>
                <w:b w:val="0"/>
                <w:bCs w:val="0"/>
                <w:color w:val="auto"/>
                <w:sz w:val="24"/>
                <w:szCs w:val="24"/>
                <w:lang w:val="en-US" w:eastAsia="zh-CN"/>
              </w:rPr>
              <w:t>的</w:t>
            </w:r>
            <w:r>
              <w:rPr>
                <w:rFonts w:hint="eastAsia" w:ascii="仿宋" w:hAnsi="仿宋" w:eastAsia="仿宋" w:cs="仿宋"/>
                <w:b w:val="0"/>
                <w:bCs w:val="0"/>
                <w:color w:val="auto"/>
                <w:sz w:val="24"/>
                <w:szCs w:val="24"/>
                <w:lang w:val="zh-CN" w:eastAsia="zh-CN"/>
              </w:rPr>
              <w:t>合同价款，项目整体验收合格后</w:t>
            </w:r>
            <w:r>
              <w:rPr>
                <w:rFonts w:hint="eastAsia" w:ascii="仿宋" w:hAnsi="仿宋" w:eastAsia="仿宋" w:cs="仿宋"/>
                <w:b w:val="0"/>
                <w:bCs w:val="0"/>
                <w:color w:val="auto"/>
                <w:sz w:val="24"/>
                <w:szCs w:val="24"/>
                <w:lang w:val="en-US" w:eastAsia="zh-CN"/>
              </w:rPr>
              <w:t>支付20%的</w:t>
            </w:r>
            <w:r>
              <w:rPr>
                <w:rFonts w:hint="eastAsia" w:ascii="仿宋" w:hAnsi="仿宋" w:eastAsia="仿宋" w:cs="仿宋"/>
                <w:b w:val="0"/>
                <w:bCs w:val="0"/>
                <w:color w:val="auto"/>
                <w:sz w:val="24"/>
                <w:szCs w:val="24"/>
                <w:lang w:val="zh-CN" w:eastAsia="zh-CN"/>
              </w:rPr>
              <w:t>合同价款。</w:t>
            </w:r>
          </w:p>
        </w:tc>
      </w:tr>
      <w:tr>
        <w:tblPrEx>
          <w:tblCellMar>
            <w:top w:w="0" w:type="dxa"/>
            <w:left w:w="108" w:type="dxa"/>
            <w:bottom w:w="0" w:type="dxa"/>
            <w:right w:w="108" w:type="dxa"/>
          </w:tblCellMar>
        </w:tblPrEx>
        <w:trPr>
          <w:trHeight w:val="84" w:hRule="atLeast"/>
          <w:jc w:val="center"/>
        </w:trPr>
        <w:tc>
          <w:tcPr>
            <w:tcW w:w="2220" w:type="dxa"/>
            <w:gridSpan w:val="2"/>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240" w:lineRule="auto"/>
              <w:ind w:firstLine="720" w:firstLineChars="300"/>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备注</w:t>
            </w:r>
          </w:p>
        </w:tc>
        <w:tc>
          <w:tcPr>
            <w:tcW w:w="7145"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24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1、着重提醒各供应商注意，并认真查看招标文件中的每一个条款及要求，因误读招标文件而造成的后果，采购人概不负责。</w:t>
            </w:r>
          </w:p>
          <w:p>
            <w:pPr>
              <w:shd w:val="clear" w:color="auto" w:fill="auto"/>
              <w:spacing w:line="24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2、供应商使用相同IP地址的，一经发现，相关部门将进一步核实，查实后按串通投标处理。</w:t>
            </w:r>
          </w:p>
          <w:p>
            <w:pPr>
              <w:shd w:val="clear" w:color="auto" w:fill="auto"/>
              <w:spacing w:line="24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3、为保证本项目质量，良好的售后服务，最低报价不作为中标的唯一依据。</w:t>
            </w:r>
          </w:p>
          <w:p>
            <w:pPr>
              <w:shd w:val="clear" w:color="auto" w:fill="auto"/>
              <w:spacing w:line="24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4、采购人若发现成交候选供应商在投标过程中提供虚假证明文件，故意隐瞒公司不良信誉和财务状况，以及其他可能对合同圆满履行造成风险的因素等，则按规定取消其成交资格，并上报监管部门依法进行处理。</w:t>
            </w:r>
          </w:p>
          <w:p>
            <w:pPr>
              <w:shd w:val="clear" w:color="auto" w:fill="auto"/>
              <w:spacing w:line="24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5、其它：</w:t>
            </w:r>
          </w:p>
          <w:p>
            <w:pPr>
              <w:shd w:val="clear" w:color="auto" w:fill="auto"/>
              <w:spacing w:line="24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（1）供应商严格遵守国家的法律法规及招标纪律，无违法违纪及商业贿赂行为。</w:t>
            </w:r>
          </w:p>
          <w:p>
            <w:pPr>
              <w:shd w:val="clear" w:color="auto" w:fill="auto"/>
              <w:spacing w:line="24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（2）不管投标结果如何，供应商均应自行承担投标所需一切费用。</w:t>
            </w:r>
          </w:p>
          <w:p>
            <w:pPr>
              <w:shd w:val="clear" w:color="auto" w:fill="auto"/>
              <w:spacing w:line="24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（3）供应商应以书面形式保证中标后由本公司组织实施，不得以任何理由将项目转包给其他机构。</w:t>
            </w:r>
          </w:p>
          <w:p>
            <w:pPr>
              <w:shd w:val="clear" w:color="auto" w:fill="auto"/>
              <w:spacing w:line="24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4）请在领取招标文件的有效日期内领取文件，过期将无法领取。本项目招标公告发布截止日后，请持续关注本项目后续网上发布澄清变更等内容。若再次发布招标公告，第一次成功领取招标文件的潜在供应商应重新领取招标文件。</w:t>
            </w:r>
          </w:p>
          <w:p>
            <w:pPr>
              <w:shd w:val="clear" w:color="auto" w:fill="auto"/>
              <w:spacing w:line="24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（5）招标文件中如出现前后不一致情况，均以须知前附表内容为准。</w:t>
            </w:r>
          </w:p>
        </w:tc>
      </w:tr>
    </w:tbl>
    <w:p>
      <w:pPr>
        <w:pStyle w:val="32"/>
        <w:ind w:left="0" w:leftChars="0" w:firstLine="0" w:firstLineChars="0"/>
        <w:rPr>
          <w:rFonts w:hint="eastAsia" w:ascii="仿宋" w:hAnsi="仿宋" w:eastAsia="仿宋" w:cs="仿宋"/>
          <w:color w:val="auto"/>
        </w:rPr>
      </w:pPr>
    </w:p>
    <w:p>
      <w:pPr>
        <w:pageBreakBefore/>
        <w:shd w:val="clear" w:color="auto" w:fill="auto"/>
        <w:spacing w:before="312" w:beforeLines="100" w:after="312" w:afterLines="100" w:line="440" w:lineRule="exact"/>
        <w:jc w:val="center"/>
        <w:outlineLvl w:val="1"/>
        <w:rPr>
          <w:rFonts w:hint="eastAsia" w:ascii="仿宋" w:hAnsi="仿宋" w:eastAsia="仿宋" w:cs="仿宋"/>
          <w:b/>
          <w:color w:val="auto"/>
          <w:sz w:val="28"/>
          <w:szCs w:val="32"/>
          <w:highlight w:val="none"/>
        </w:rPr>
      </w:pPr>
      <w:r>
        <w:rPr>
          <w:rFonts w:hint="eastAsia" w:ascii="仿宋" w:hAnsi="仿宋" w:eastAsia="仿宋" w:cs="仿宋"/>
          <w:b/>
          <w:color w:val="auto"/>
          <w:sz w:val="28"/>
          <w:szCs w:val="28"/>
          <w:highlight w:val="none"/>
        </w:rPr>
        <w:t>二、投标人须知</w:t>
      </w:r>
    </w:p>
    <w:p>
      <w:pPr>
        <w:shd w:val="clear" w:color="auto" w:fill="auto"/>
        <w:spacing w:line="440" w:lineRule="exact"/>
        <w:jc w:val="center"/>
        <w:outlineLvl w:val="2"/>
        <w:rPr>
          <w:rFonts w:hint="eastAsia" w:ascii="仿宋" w:hAnsi="仿宋" w:eastAsia="仿宋" w:cs="仿宋"/>
          <w:color w:val="auto"/>
          <w:sz w:val="28"/>
          <w:szCs w:val="28"/>
          <w:highlight w:val="none"/>
        </w:rPr>
      </w:pPr>
      <w:bookmarkStart w:id="37" w:name="_Toc469495724"/>
      <w:r>
        <w:rPr>
          <w:rFonts w:hint="eastAsia" w:ascii="仿宋" w:hAnsi="仿宋" w:eastAsia="仿宋" w:cs="仿宋"/>
          <w:b/>
          <w:color w:val="auto"/>
          <w:sz w:val="28"/>
          <w:szCs w:val="28"/>
          <w:highlight w:val="none"/>
        </w:rPr>
        <w:t>（一）</w:t>
      </w:r>
      <w:r>
        <w:rPr>
          <w:rFonts w:hint="eastAsia" w:ascii="仿宋" w:hAnsi="仿宋" w:eastAsia="仿宋" w:cs="仿宋"/>
          <w:b/>
          <w:color w:val="auto"/>
          <w:sz w:val="28"/>
          <w:szCs w:val="32"/>
          <w:highlight w:val="none"/>
        </w:rPr>
        <w:t>总  则</w:t>
      </w:r>
      <w:bookmarkEnd w:id="37"/>
    </w:p>
    <w:p>
      <w:pPr>
        <w:shd w:val="clear" w:color="auto" w:fill="auto"/>
        <w:snapToGrid w:val="0"/>
        <w:spacing w:line="440" w:lineRule="exact"/>
        <w:ind w:left="0" w:leftChars="0" w:firstLine="236" w:firstLineChars="98"/>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1.项目概况</w:t>
      </w:r>
    </w:p>
    <w:p>
      <w:pPr>
        <w:shd w:val="clear" w:color="auto" w:fill="auto"/>
        <w:snapToGrid w:val="0"/>
        <w:spacing w:line="440" w:lineRule="exact"/>
        <w:ind w:left="0" w:leftChars="0" w:firstLine="235" w:firstLineChars="98"/>
        <w:rPr>
          <w:rFonts w:hint="eastAsia" w:ascii="仿宋" w:hAnsi="仿宋" w:eastAsia="仿宋" w:cs="仿宋"/>
          <w:color w:val="auto"/>
          <w:szCs w:val="21"/>
          <w:highlight w:val="none"/>
          <w:u w:val="single"/>
        </w:rPr>
      </w:pPr>
      <w:r>
        <w:rPr>
          <w:rFonts w:hint="eastAsia" w:ascii="仿宋" w:hAnsi="仿宋" w:eastAsia="仿宋" w:cs="仿宋"/>
          <w:color w:val="auto"/>
          <w:szCs w:val="21"/>
          <w:highlight w:val="none"/>
        </w:rPr>
        <w:t>1.1本次招标采购项目名称：见投标人须知前附表。</w:t>
      </w:r>
    </w:p>
    <w:p>
      <w:pPr>
        <w:shd w:val="clear" w:color="auto" w:fill="auto"/>
        <w:snapToGrid w:val="0"/>
        <w:spacing w:line="440" w:lineRule="exact"/>
        <w:ind w:left="0" w:leftChars="0" w:firstLine="235" w:firstLineChars="98"/>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  </w:t>
      </w:r>
      <w:r>
        <w:rPr>
          <w:rFonts w:hint="eastAsia" w:ascii="仿宋" w:hAnsi="仿宋" w:eastAsia="仿宋" w:cs="仿宋"/>
          <w:color w:val="auto"/>
          <w:szCs w:val="21"/>
          <w:highlight w:val="none"/>
          <w:lang w:val="en-US" w:eastAsia="zh-CN"/>
        </w:rPr>
        <w:t xml:space="preserve">  </w:t>
      </w:r>
      <w:r>
        <w:rPr>
          <w:rFonts w:hint="eastAsia" w:ascii="仿宋" w:hAnsi="仿宋" w:eastAsia="仿宋" w:cs="仿宋"/>
          <w:color w:val="auto"/>
          <w:szCs w:val="21"/>
          <w:highlight w:val="none"/>
        </w:rPr>
        <w:t>项目编号：见投标人须知前附表。</w:t>
      </w:r>
    </w:p>
    <w:p>
      <w:pPr>
        <w:shd w:val="clear" w:color="auto" w:fill="auto"/>
        <w:snapToGrid w:val="0"/>
        <w:spacing w:line="440" w:lineRule="exact"/>
        <w:ind w:left="0" w:leftChars="0" w:firstLine="235" w:firstLineChars="98"/>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    招标人：见投标人须知前附表。</w:t>
      </w:r>
    </w:p>
    <w:p>
      <w:pPr>
        <w:shd w:val="clear" w:color="auto" w:fill="auto"/>
        <w:snapToGrid w:val="0"/>
        <w:spacing w:line="440" w:lineRule="exact"/>
        <w:ind w:left="0" w:leftChars="0" w:firstLine="235" w:firstLineChars="98"/>
        <w:rPr>
          <w:rFonts w:hint="eastAsia" w:ascii="仿宋" w:hAnsi="仿宋" w:eastAsia="仿宋" w:cs="仿宋"/>
          <w:color w:val="auto"/>
          <w:szCs w:val="21"/>
          <w:highlight w:val="none"/>
          <w:u w:val="single"/>
        </w:rPr>
      </w:pPr>
      <w:r>
        <w:rPr>
          <w:rFonts w:hint="eastAsia" w:ascii="仿宋" w:hAnsi="仿宋" w:eastAsia="仿宋" w:cs="仿宋"/>
          <w:color w:val="auto"/>
          <w:szCs w:val="21"/>
          <w:highlight w:val="none"/>
        </w:rPr>
        <w:t xml:space="preserve">    合同履约期限：见投标人须知前附表。</w:t>
      </w:r>
    </w:p>
    <w:p>
      <w:pPr>
        <w:shd w:val="clear" w:color="auto" w:fill="auto"/>
        <w:snapToGrid w:val="0"/>
        <w:spacing w:line="440" w:lineRule="exact"/>
        <w:ind w:left="0" w:leftChars="0" w:firstLine="235" w:firstLineChars="98"/>
        <w:jc w:val="both"/>
        <w:rPr>
          <w:rFonts w:hint="eastAsia" w:ascii="仿宋" w:hAnsi="仿宋" w:eastAsia="仿宋" w:cs="仿宋"/>
          <w:color w:val="auto"/>
          <w:szCs w:val="21"/>
          <w:highlight w:val="none"/>
          <w:u w:val="single"/>
        </w:rPr>
      </w:pPr>
      <w:r>
        <w:rPr>
          <w:rFonts w:hint="eastAsia" w:ascii="仿宋" w:hAnsi="仿宋" w:eastAsia="仿宋" w:cs="仿宋"/>
          <w:color w:val="auto"/>
          <w:szCs w:val="21"/>
          <w:highlight w:val="none"/>
        </w:rPr>
        <w:t>1.2招标人及联系人: 见投标人须知前附表。</w:t>
      </w:r>
    </w:p>
    <w:p>
      <w:pPr>
        <w:shd w:val="clear" w:color="auto" w:fill="auto"/>
        <w:snapToGrid w:val="0"/>
        <w:spacing w:line="440" w:lineRule="exact"/>
        <w:ind w:left="0" w:leftChars="0" w:firstLine="235" w:firstLineChars="98"/>
        <w:rPr>
          <w:rFonts w:hint="eastAsia" w:ascii="仿宋" w:hAnsi="仿宋" w:eastAsia="仿宋" w:cs="仿宋"/>
          <w:color w:val="auto"/>
          <w:szCs w:val="21"/>
          <w:highlight w:val="none"/>
          <w:u w:val="single"/>
        </w:rPr>
      </w:pPr>
      <w:r>
        <w:rPr>
          <w:rFonts w:hint="eastAsia" w:ascii="仿宋" w:hAnsi="仿宋" w:eastAsia="仿宋" w:cs="仿宋"/>
          <w:color w:val="auto"/>
          <w:szCs w:val="21"/>
          <w:highlight w:val="none"/>
        </w:rPr>
        <w:t xml:space="preserve"> 代理机构及联系人: 见投标人须知前附表。</w:t>
      </w:r>
    </w:p>
    <w:p>
      <w:pPr>
        <w:shd w:val="clear" w:color="auto" w:fill="auto"/>
        <w:snapToGrid w:val="0"/>
        <w:spacing w:line="440" w:lineRule="exact"/>
        <w:ind w:left="0" w:leftChars="0" w:firstLine="235" w:firstLineChars="98"/>
        <w:rPr>
          <w:rFonts w:hint="eastAsia" w:ascii="仿宋" w:hAnsi="仿宋" w:eastAsia="仿宋" w:cs="仿宋"/>
          <w:color w:val="auto"/>
          <w:szCs w:val="21"/>
          <w:highlight w:val="none"/>
        </w:rPr>
      </w:pPr>
      <w:r>
        <w:rPr>
          <w:rFonts w:hint="eastAsia" w:ascii="仿宋" w:hAnsi="仿宋" w:eastAsia="仿宋" w:cs="仿宋"/>
          <w:color w:val="auto"/>
          <w:szCs w:val="21"/>
          <w:highlight w:val="none"/>
        </w:rPr>
        <w:t>1.3资金来源：见投标人须知前附表。</w:t>
      </w:r>
    </w:p>
    <w:p>
      <w:pPr>
        <w:shd w:val="clear" w:color="auto" w:fill="auto"/>
        <w:snapToGrid w:val="0"/>
        <w:spacing w:line="440" w:lineRule="exact"/>
        <w:ind w:left="0" w:leftChars="0" w:firstLine="235" w:firstLineChars="98"/>
        <w:rPr>
          <w:rFonts w:hint="eastAsia" w:ascii="仿宋" w:hAnsi="仿宋" w:eastAsia="仿宋" w:cs="仿宋"/>
          <w:color w:val="auto"/>
          <w:szCs w:val="21"/>
          <w:highlight w:val="none"/>
        </w:rPr>
      </w:pPr>
      <w:r>
        <w:rPr>
          <w:rFonts w:hint="eastAsia" w:ascii="仿宋" w:hAnsi="仿宋" w:eastAsia="仿宋" w:cs="仿宋"/>
          <w:color w:val="auto"/>
          <w:szCs w:val="21"/>
          <w:highlight w:val="none"/>
        </w:rPr>
        <w:t>1.4本项目预算：见投标人须知前附表。</w:t>
      </w:r>
    </w:p>
    <w:p>
      <w:pPr>
        <w:shd w:val="clear" w:color="auto" w:fill="auto"/>
        <w:snapToGrid w:val="0"/>
        <w:spacing w:line="440" w:lineRule="exact"/>
        <w:ind w:left="0" w:leftChars="0" w:firstLine="235" w:firstLineChars="98"/>
        <w:rPr>
          <w:rFonts w:hint="eastAsia" w:ascii="仿宋" w:hAnsi="仿宋" w:eastAsia="仿宋" w:cs="仿宋"/>
          <w:color w:val="auto"/>
          <w:szCs w:val="21"/>
          <w:highlight w:val="none"/>
        </w:rPr>
      </w:pPr>
      <w:r>
        <w:rPr>
          <w:rFonts w:hint="eastAsia" w:ascii="仿宋" w:hAnsi="仿宋" w:eastAsia="仿宋" w:cs="仿宋"/>
          <w:color w:val="auto"/>
          <w:szCs w:val="21"/>
          <w:highlight w:val="none"/>
        </w:rPr>
        <w:t>1.5本项目控制价：见投标人须知前附表。</w:t>
      </w:r>
    </w:p>
    <w:p>
      <w:pPr>
        <w:shd w:val="clear" w:color="auto" w:fill="auto"/>
        <w:snapToGrid w:val="0"/>
        <w:spacing w:line="440" w:lineRule="exact"/>
        <w:ind w:left="0" w:leftChars="0" w:firstLine="236" w:firstLineChars="98"/>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2.招标范围：</w:t>
      </w:r>
    </w:p>
    <w:p>
      <w:pPr>
        <w:shd w:val="clear" w:color="auto" w:fill="auto"/>
        <w:snapToGrid w:val="0"/>
        <w:spacing w:line="440" w:lineRule="exact"/>
        <w:ind w:left="0" w:leftChars="0" w:firstLine="235" w:firstLineChars="98"/>
        <w:rPr>
          <w:rFonts w:hint="eastAsia" w:ascii="仿宋" w:hAnsi="仿宋" w:eastAsia="仿宋" w:cs="仿宋"/>
          <w:color w:val="auto"/>
          <w:szCs w:val="21"/>
          <w:highlight w:val="none"/>
          <w:u w:val="single"/>
        </w:rPr>
      </w:pPr>
      <w:r>
        <w:rPr>
          <w:rFonts w:hint="eastAsia" w:ascii="仿宋" w:hAnsi="仿宋" w:eastAsia="仿宋" w:cs="仿宋"/>
          <w:color w:val="auto"/>
          <w:szCs w:val="21"/>
          <w:highlight w:val="none"/>
        </w:rPr>
        <w:t>2.1 采购内容：见投标人须知前附表。</w:t>
      </w:r>
    </w:p>
    <w:p>
      <w:pPr>
        <w:shd w:val="clear" w:color="auto" w:fill="auto"/>
        <w:snapToGrid w:val="0"/>
        <w:spacing w:line="440" w:lineRule="exact"/>
        <w:ind w:left="0" w:leftChars="0" w:firstLine="235" w:firstLineChars="98"/>
        <w:rPr>
          <w:rFonts w:hint="eastAsia" w:ascii="仿宋" w:hAnsi="仿宋" w:eastAsia="仿宋" w:cs="仿宋"/>
          <w:color w:val="auto"/>
          <w:szCs w:val="21"/>
          <w:highlight w:val="none"/>
        </w:rPr>
      </w:pPr>
      <w:r>
        <w:rPr>
          <w:rFonts w:hint="eastAsia" w:ascii="仿宋" w:hAnsi="仿宋" w:eastAsia="仿宋" w:cs="仿宋"/>
          <w:color w:val="auto"/>
          <w:szCs w:val="21"/>
          <w:highlight w:val="none"/>
        </w:rPr>
        <w:t>2.2 技术要求：详见</w:t>
      </w:r>
      <w:r>
        <w:rPr>
          <w:rFonts w:hint="eastAsia" w:ascii="仿宋" w:hAnsi="仿宋" w:eastAsia="仿宋" w:cs="仿宋"/>
          <w:color w:val="auto"/>
          <w:szCs w:val="21"/>
          <w:highlight w:val="none"/>
          <w:lang w:eastAsia="zh-CN"/>
        </w:rPr>
        <w:t>采购文件</w:t>
      </w:r>
      <w:r>
        <w:rPr>
          <w:rFonts w:hint="eastAsia" w:ascii="仿宋" w:hAnsi="仿宋" w:eastAsia="仿宋" w:cs="仿宋"/>
          <w:color w:val="auto"/>
          <w:szCs w:val="21"/>
          <w:highlight w:val="none"/>
        </w:rPr>
        <w:t>第四章采购内容及技术要求。</w:t>
      </w:r>
    </w:p>
    <w:p>
      <w:pPr>
        <w:shd w:val="clear" w:color="auto" w:fill="auto"/>
        <w:snapToGrid w:val="0"/>
        <w:spacing w:line="440" w:lineRule="exact"/>
        <w:ind w:left="0" w:leftChars="0" w:firstLine="236" w:firstLineChars="98"/>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3.</w:t>
      </w:r>
      <w:r>
        <w:rPr>
          <w:rFonts w:hint="eastAsia" w:ascii="仿宋" w:hAnsi="仿宋" w:eastAsia="仿宋" w:cs="仿宋"/>
          <w:b/>
          <w:color w:val="auto"/>
          <w:szCs w:val="21"/>
          <w:highlight w:val="none"/>
          <w:lang w:val="en-US" w:eastAsia="zh-CN"/>
        </w:rPr>
        <w:t>特别说明</w:t>
      </w:r>
      <w:r>
        <w:rPr>
          <w:rFonts w:hint="eastAsia" w:ascii="仿宋" w:hAnsi="仿宋" w:eastAsia="仿宋" w:cs="仿宋"/>
          <w:b/>
          <w:color w:val="auto"/>
          <w:szCs w:val="21"/>
          <w:highlight w:val="none"/>
        </w:rPr>
        <w:t>：</w:t>
      </w:r>
    </w:p>
    <w:p>
      <w:pPr>
        <w:shd w:val="clear" w:color="auto" w:fill="auto"/>
        <w:snapToGrid w:val="0"/>
        <w:spacing w:line="440" w:lineRule="exact"/>
        <w:ind w:left="0" w:leftChars="0" w:firstLine="235" w:firstLineChars="98"/>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3.1供应商投标所使用的资格、信誉、荣誉、业绩与企业认证等必须为供应商所拥有。</w:t>
      </w:r>
    </w:p>
    <w:p>
      <w:pPr>
        <w:shd w:val="clear" w:color="auto" w:fill="auto"/>
        <w:snapToGrid w:val="0"/>
        <w:spacing w:line="440" w:lineRule="exact"/>
        <w:ind w:left="0" w:leftChars="0" w:firstLine="235" w:firstLineChars="98"/>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3</w:t>
      </w:r>
      <w:r>
        <w:rPr>
          <w:rFonts w:hint="eastAsia" w:ascii="仿宋" w:hAnsi="仿宋" w:eastAsia="仿宋" w:cs="仿宋"/>
          <w:color w:val="auto"/>
          <w:szCs w:val="21"/>
          <w:highlight w:val="none"/>
        </w:rPr>
        <w:t>.2供应商应仔细阅读招标文件规定的事项、格式、条款和技术规范等的所有内容，按照招标文件的要求提交投标文件，并对所提供的全部资料的真实性承担法律责任。如供应商没有按照招标文件要求提交全部资料，或者投标文件没有对招标文件在各方面都做出实质性响应，可能导致其投标被认定为</w:t>
      </w:r>
      <w:r>
        <w:rPr>
          <w:rFonts w:hint="eastAsia" w:ascii="仿宋" w:hAnsi="仿宋" w:eastAsia="仿宋" w:cs="仿宋"/>
          <w:b/>
          <w:bCs/>
          <w:color w:val="auto"/>
          <w:szCs w:val="21"/>
          <w:highlight w:val="none"/>
        </w:rPr>
        <w:t>投标无效。</w:t>
      </w:r>
    </w:p>
    <w:p>
      <w:pPr>
        <w:shd w:val="clear" w:color="auto" w:fill="auto"/>
        <w:snapToGrid w:val="0"/>
        <w:spacing w:line="440" w:lineRule="exact"/>
        <w:ind w:left="0" w:leftChars="0" w:firstLine="235" w:firstLineChars="98"/>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3</w:t>
      </w:r>
      <w:r>
        <w:rPr>
          <w:rFonts w:hint="eastAsia" w:ascii="仿宋" w:hAnsi="仿宋" w:eastAsia="仿宋" w:cs="仿宋"/>
          <w:color w:val="auto"/>
          <w:szCs w:val="21"/>
          <w:highlight w:val="none"/>
        </w:rPr>
        <w:t>.3供应商商在投标活动中提供任何虚假材料,其投标无效并承担相应法律责任。</w:t>
      </w:r>
    </w:p>
    <w:p>
      <w:pPr>
        <w:shd w:val="clear" w:color="auto" w:fill="auto"/>
        <w:snapToGrid w:val="0"/>
        <w:spacing w:line="440" w:lineRule="exact"/>
        <w:ind w:left="0" w:leftChars="0" w:firstLine="235" w:firstLineChars="98"/>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3</w:t>
      </w:r>
      <w:r>
        <w:rPr>
          <w:rFonts w:hint="eastAsia" w:ascii="仿宋" w:hAnsi="仿宋" w:eastAsia="仿宋" w:cs="仿宋"/>
          <w:color w:val="auto"/>
          <w:szCs w:val="21"/>
          <w:highlight w:val="none"/>
        </w:rPr>
        <w:t>.4如一个分包内只有一种产品，不同投标人所投产品为同一品牌的，按如下方式处理：</w:t>
      </w:r>
    </w:p>
    <w:p>
      <w:pPr>
        <w:shd w:val="clear" w:color="auto" w:fill="auto"/>
        <w:snapToGrid w:val="0"/>
        <w:spacing w:line="440" w:lineRule="exact"/>
        <w:ind w:left="0" w:leftChars="0" w:firstLine="235" w:firstLineChars="98"/>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3</w:t>
      </w:r>
      <w:r>
        <w:rPr>
          <w:rFonts w:hint="eastAsia" w:ascii="仿宋" w:hAnsi="仿宋" w:eastAsia="仿宋" w:cs="仿宋"/>
          <w:color w:val="auto"/>
          <w:szCs w:val="21"/>
          <w:highlight w:val="none"/>
        </w:rPr>
        <w:t>.4.1如本项目使用综合评分法，提供相同品牌产品且通过资格审查、符合性审查的不同投标人，按一家投标人计算，评审后得分最高的同品牌投标人获得中标人推荐资格；评审得分相同的，由采购人或者采购人委托评标委员会按照招标文件中评标办法规定的方式确定一个投标人获得中标人推荐资格；未规定的采取随机抽取方式确定，其他同品牌投标人不作为中标候选人。</w:t>
      </w:r>
    </w:p>
    <w:p>
      <w:pPr>
        <w:shd w:val="clear" w:color="auto" w:fill="auto"/>
        <w:snapToGrid w:val="0"/>
        <w:spacing w:line="440" w:lineRule="exact"/>
        <w:ind w:left="0" w:leftChars="0" w:firstLine="235" w:firstLineChars="98"/>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3</w:t>
      </w:r>
      <w:r>
        <w:rPr>
          <w:rFonts w:hint="eastAsia" w:ascii="仿宋" w:hAnsi="仿宋" w:eastAsia="仿宋" w:cs="仿宋"/>
          <w:color w:val="auto"/>
          <w:szCs w:val="21"/>
          <w:highlight w:val="none"/>
        </w:rPr>
        <w:t>.5如一个分包内包含多种产品的，采购人或采购代理机构将在投标人须知资料表中载明核心产品，多家投标人提供的核心产品品牌相同的，按第</w:t>
      </w:r>
      <w:r>
        <w:rPr>
          <w:rFonts w:hint="eastAsia" w:ascii="仿宋" w:hAnsi="仿宋" w:eastAsia="仿宋" w:cs="仿宋"/>
          <w:color w:val="auto"/>
          <w:szCs w:val="21"/>
          <w:highlight w:val="none"/>
          <w:lang w:val="en-US" w:eastAsia="zh-CN"/>
        </w:rPr>
        <w:t>3</w:t>
      </w:r>
      <w:r>
        <w:rPr>
          <w:rFonts w:hint="eastAsia" w:ascii="仿宋" w:hAnsi="仿宋" w:eastAsia="仿宋" w:cs="仿宋"/>
          <w:color w:val="auto"/>
          <w:szCs w:val="21"/>
          <w:highlight w:val="none"/>
        </w:rPr>
        <w:t>.4.1条规定处理。</w:t>
      </w:r>
    </w:p>
    <w:p>
      <w:pPr>
        <w:shd w:val="clear" w:color="auto" w:fill="auto"/>
        <w:snapToGrid w:val="0"/>
        <w:spacing w:line="440" w:lineRule="exact"/>
        <w:ind w:left="0" w:leftChars="0" w:firstLine="235" w:firstLineChars="98"/>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3</w:t>
      </w:r>
      <w:r>
        <w:rPr>
          <w:rFonts w:hint="eastAsia" w:ascii="仿宋" w:hAnsi="仿宋" w:eastAsia="仿宋" w:cs="仿宋"/>
          <w:color w:val="auto"/>
          <w:szCs w:val="21"/>
          <w:highlight w:val="none"/>
        </w:rPr>
        <w:t>.6若须知前附表中写明专门面向中小企业采购的，如投标人为非中小企业，其投标将被认定为</w:t>
      </w:r>
      <w:r>
        <w:rPr>
          <w:rFonts w:hint="eastAsia" w:ascii="仿宋" w:hAnsi="仿宋" w:eastAsia="仿宋" w:cs="仿宋"/>
          <w:b/>
          <w:bCs/>
          <w:color w:val="auto"/>
          <w:szCs w:val="21"/>
          <w:highlight w:val="none"/>
        </w:rPr>
        <w:t>投标无效。</w:t>
      </w:r>
    </w:p>
    <w:p>
      <w:pPr>
        <w:shd w:val="clear" w:color="auto" w:fill="auto"/>
        <w:snapToGrid w:val="0"/>
        <w:spacing w:line="440" w:lineRule="exact"/>
        <w:ind w:left="0" w:leftChars="0" w:firstLine="235" w:firstLineChars="98"/>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3</w:t>
      </w:r>
      <w:r>
        <w:rPr>
          <w:rFonts w:hint="eastAsia" w:ascii="仿宋" w:hAnsi="仿宋" w:eastAsia="仿宋" w:cs="仿宋"/>
          <w:color w:val="auto"/>
          <w:szCs w:val="21"/>
          <w:highlight w:val="none"/>
        </w:rPr>
        <w:t>.7单位负责人为同一人或者存在直接控股、管理关系的不同供应商，其相关投标将被认定为</w:t>
      </w:r>
      <w:r>
        <w:rPr>
          <w:rFonts w:hint="eastAsia" w:ascii="仿宋" w:hAnsi="仿宋" w:eastAsia="仿宋" w:cs="仿宋"/>
          <w:b/>
          <w:bCs/>
          <w:color w:val="auto"/>
          <w:szCs w:val="21"/>
          <w:highlight w:val="none"/>
        </w:rPr>
        <w:t>投标无效。</w:t>
      </w:r>
    </w:p>
    <w:p>
      <w:pPr>
        <w:shd w:val="clear" w:color="auto" w:fill="auto"/>
        <w:snapToGrid w:val="0"/>
        <w:spacing w:line="440" w:lineRule="exact"/>
        <w:ind w:left="0" w:leftChars="0" w:firstLine="235" w:firstLineChars="98"/>
        <w:jc w:val="left"/>
        <w:rPr>
          <w:rFonts w:hint="eastAsia" w:ascii="仿宋" w:hAnsi="仿宋" w:eastAsia="仿宋" w:cs="仿宋"/>
          <w:b/>
          <w:bCs/>
          <w:color w:val="auto"/>
          <w:szCs w:val="21"/>
          <w:highlight w:val="none"/>
        </w:rPr>
      </w:pPr>
      <w:r>
        <w:rPr>
          <w:rFonts w:hint="eastAsia" w:ascii="仿宋" w:hAnsi="仿宋" w:eastAsia="仿宋" w:cs="仿宋"/>
          <w:color w:val="auto"/>
          <w:szCs w:val="21"/>
          <w:highlight w:val="none"/>
          <w:lang w:val="en-US" w:eastAsia="zh-CN"/>
        </w:rPr>
        <w:t>3</w:t>
      </w:r>
      <w:r>
        <w:rPr>
          <w:rFonts w:hint="eastAsia" w:ascii="仿宋" w:hAnsi="仿宋" w:eastAsia="仿宋" w:cs="仿宋"/>
          <w:color w:val="auto"/>
          <w:szCs w:val="21"/>
          <w:highlight w:val="none"/>
        </w:rPr>
        <w:t>.8为本项目提供过整体设计、规范编制或者项目管理、监理、检测等服务的供应商，不得再参加本项目上述服务以外的其他采购活动。否则其投标将被认定为</w:t>
      </w:r>
      <w:r>
        <w:rPr>
          <w:rFonts w:hint="eastAsia" w:ascii="仿宋" w:hAnsi="仿宋" w:eastAsia="仿宋" w:cs="仿宋"/>
          <w:b/>
          <w:bCs/>
          <w:color w:val="auto"/>
          <w:szCs w:val="21"/>
          <w:highlight w:val="none"/>
        </w:rPr>
        <w:t>投标无效。</w:t>
      </w:r>
    </w:p>
    <w:p>
      <w:pPr>
        <w:shd w:val="clear" w:color="auto" w:fill="auto"/>
        <w:snapToGrid w:val="0"/>
        <w:spacing w:line="440" w:lineRule="exact"/>
        <w:ind w:left="0" w:leftChars="0" w:firstLine="235" w:firstLineChars="98"/>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3</w:t>
      </w:r>
      <w:r>
        <w:rPr>
          <w:rFonts w:hint="eastAsia" w:ascii="仿宋" w:hAnsi="仿宋" w:eastAsia="仿宋" w:cs="仿宋"/>
          <w:color w:val="auto"/>
          <w:szCs w:val="21"/>
          <w:highlight w:val="none"/>
        </w:rPr>
        <w:t>.9 投标人在投标过程中不得向采购人提供或给予影响其正常决策行为的任何有价值物品或服务。一经发现，其投标将被认定为</w:t>
      </w:r>
      <w:r>
        <w:rPr>
          <w:rFonts w:hint="eastAsia" w:ascii="仿宋" w:hAnsi="仿宋" w:eastAsia="仿宋" w:cs="仿宋"/>
          <w:b/>
          <w:bCs/>
          <w:color w:val="auto"/>
          <w:szCs w:val="21"/>
          <w:highlight w:val="none"/>
        </w:rPr>
        <w:t>投标无效。</w:t>
      </w:r>
    </w:p>
    <w:p>
      <w:pPr>
        <w:shd w:val="clear" w:color="auto" w:fill="auto"/>
        <w:snapToGrid w:val="0"/>
        <w:spacing w:line="440" w:lineRule="exact"/>
        <w:ind w:left="0" w:leftChars="0" w:firstLine="235" w:firstLineChars="98"/>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3</w:t>
      </w:r>
      <w:r>
        <w:rPr>
          <w:rFonts w:hint="eastAsia" w:ascii="仿宋" w:hAnsi="仿宋" w:eastAsia="仿宋" w:cs="仿宋"/>
          <w:color w:val="auto"/>
          <w:szCs w:val="21"/>
          <w:highlight w:val="none"/>
        </w:rPr>
        <w:t>.10本项目采购人、采购代理机构、投标人、评标委员会的相关行为均受《中华人民共和国政府采购法》、《中华人民共和国政府采购法实施条例》及本项目本级和上级财政部门政府采购有关规定的约束，其权利受到上述法律法规的保护。</w:t>
      </w:r>
    </w:p>
    <w:p>
      <w:pPr>
        <w:shd w:val="clear" w:color="auto" w:fill="auto"/>
        <w:snapToGrid w:val="0"/>
        <w:spacing w:line="440" w:lineRule="exact"/>
        <w:ind w:left="0" w:leftChars="0" w:firstLine="236" w:firstLineChars="98"/>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4.招标方式：</w:t>
      </w:r>
    </w:p>
    <w:p>
      <w:pPr>
        <w:shd w:val="clear" w:color="auto" w:fill="auto"/>
        <w:snapToGrid w:val="0"/>
        <w:spacing w:line="440" w:lineRule="exact"/>
        <w:ind w:left="0" w:leftChars="0" w:firstLine="235" w:firstLineChars="98"/>
        <w:rPr>
          <w:rFonts w:hint="eastAsia" w:ascii="仿宋" w:hAnsi="仿宋" w:eastAsia="仿宋" w:cs="仿宋"/>
          <w:color w:val="auto"/>
          <w:szCs w:val="21"/>
          <w:highlight w:val="none"/>
        </w:rPr>
      </w:pPr>
      <w:r>
        <w:rPr>
          <w:rFonts w:hint="eastAsia" w:ascii="仿宋" w:hAnsi="仿宋" w:eastAsia="仿宋" w:cs="仿宋"/>
          <w:color w:val="auto"/>
          <w:szCs w:val="21"/>
          <w:highlight w:val="none"/>
        </w:rPr>
        <w:t>4.1本项目招标方式：见投标人须知前附表。</w:t>
      </w:r>
    </w:p>
    <w:p>
      <w:pPr>
        <w:shd w:val="clear" w:color="auto" w:fill="auto"/>
        <w:snapToGrid w:val="0"/>
        <w:spacing w:line="440" w:lineRule="exact"/>
        <w:ind w:left="0" w:leftChars="0" w:firstLine="236" w:firstLineChars="98"/>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5.交货地点及要求：</w:t>
      </w:r>
    </w:p>
    <w:p>
      <w:pPr>
        <w:shd w:val="clear" w:color="auto" w:fill="auto"/>
        <w:snapToGrid w:val="0"/>
        <w:spacing w:line="440" w:lineRule="exact"/>
        <w:ind w:left="0" w:leftChars="0" w:firstLine="235" w:firstLineChars="98"/>
        <w:rPr>
          <w:rFonts w:hint="eastAsia" w:ascii="仿宋" w:hAnsi="仿宋" w:eastAsia="仿宋" w:cs="仿宋"/>
          <w:color w:val="auto"/>
          <w:szCs w:val="21"/>
          <w:highlight w:val="none"/>
        </w:rPr>
      </w:pPr>
      <w:r>
        <w:rPr>
          <w:rFonts w:hint="eastAsia" w:ascii="仿宋" w:hAnsi="仿宋" w:eastAsia="仿宋" w:cs="仿宋"/>
          <w:color w:val="auto"/>
          <w:szCs w:val="21"/>
          <w:highlight w:val="none"/>
        </w:rPr>
        <w:t>5.1到达甲方指定交货地点，若由于</w:t>
      </w:r>
      <w:r>
        <w:rPr>
          <w:rFonts w:hint="eastAsia" w:ascii="仿宋" w:hAnsi="仿宋" w:eastAsia="仿宋" w:cs="仿宋"/>
          <w:color w:val="auto"/>
          <w:szCs w:val="21"/>
          <w:highlight w:val="none"/>
          <w:lang w:val="en-US" w:eastAsia="zh-CN"/>
        </w:rPr>
        <w:t>供应商自身原因</w:t>
      </w:r>
      <w:r>
        <w:rPr>
          <w:rFonts w:hint="eastAsia" w:ascii="仿宋" w:hAnsi="仿宋" w:eastAsia="仿宋" w:cs="仿宋"/>
          <w:color w:val="auto"/>
          <w:szCs w:val="21"/>
          <w:highlight w:val="none"/>
        </w:rPr>
        <w:t>损坏</w:t>
      </w: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lang w:val="en-US" w:eastAsia="zh-CN"/>
        </w:rPr>
        <w:t>由供应商免费更换；</w:t>
      </w:r>
      <w:r>
        <w:rPr>
          <w:rFonts w:hint="eastAsia" w:ascii="仿宋" w:hAnsi="仿宋" w:eastAsia="仿宋" w:cs="仿宋"/>
          <w:color w:val="auto"/>
          <w:szCs w:val="21"/>
          <w:highlight w:val="none"/>
        </w:rPr>
        <w:t>若由于</w:t>
      </w:r>
      <w:r>
        <w:rPr>
          <w:rFonts w:hint="eastAsia" w:ascii="仿宋" w:hAnsi="仿宋" w:eastAsia="仿宋" w:cs="仿宋"/>
          <w:color w:val="auto"/>
          <w:szCs w:val="21"/>
          <w:highlight w:val="none"/>
          <w:lang w:val="en-US" w:eastAsia="zh-CN"/>
        </w:rPr>
        <w:t>采购人原因</w:t>
      </w:r>
      <w:r>
        <w:rPr>
          <w:rFonts w:hint="eastAsia" w:ascii="仿宋" w:hAnsi="仿宋" w:eastAsia="仿宋" w:cs="仿宋"/>
          <w:color w:val="auto"/>
          <w:szCs w:val="21"/>
          <w:highlight w:val="none"/>
        </w:rPr>
        <w:t>损坏需在后期补充采购的，</w:t>
      </w:r>
      <w:r>
        <w:rPr>
          <w:rFonts w:hint="eastAsia" w:ascii="仿宋" w:hAnsi="仿宋" w:eastAsia="仿宋" w:cs="仿宋"/>
          <w:color w:val="auto"/>
          <w:szCs w:val="21"/>
          <w:highlight w:val="none"/>
          <w:lang w:val="en-US" w:eastAsia="zh-CN"/>
        </w:rPr>
        <w:t>供应商</w:t>
      </w:r>
      <w:r>
        <w:rPr>
          <w:rFonts w:hint="eastAsia" w:ascii="仿宋" w:hAnsi="仿宋" w:eastAsia="仿宋" w:cs="仿宋"/>
          <w:color w:val="auto"/>
          <w:szCs w:val="21"/>
          <w:highlight w:val="none"/>
        </w:rPr>
        <w:t>须按此次的中标价及时供给，且</w:t>
      </w:r>
      <w:r>
        <w:rPr>
          <w:rFonts w:hint="eastAsia" w:ascii="仿宋" w:hAnsi="仿宋" w:eastAsia="仿宋" w:cs="仿宋"/>
          <w:color w:val="auto"/>
          <w:szCs w:val="21"/>
          <w:highlight w:val="none"/>
          <w:lang w:val="en-US" w:eastAsia="zh-CN"/>
        </w:rPr>
        <w:t>在质保期内</w:t>
      </w:r>
      <w:r>
        <w:rPr>
          <w:rFonts w:hint="eastAsia" w:ascii="仿宋" w:hAnsi="仿宋" w:eastAsia="仿宋" w:cs="仿宋"/>
          <w:color w:val="auto"/>
          <w:szCs w:val="21"/>
          <w:highlight w:val="none"/>
        </w:rPr>
        <w:t>有责任免费调换规格不适宜或质量不合格的产品。</w:t>
      </w:r>
    </w:p>
    <w:p>
      <w:pPr>
        <w:shd w:val="clear" w:color="auto" w:fill="auto"/>
        <w:snapToGrid w:val="0"/>
        <w:spacing w:line="440" w:lineRule="exact"/>
        <w:ind w:left="0" w:leftChars="0" w:firstLine="236" w:firstLineChars="98"/>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6.评标办法：</w:t>
      </w:r>
    </w:p>
    <w:p>
      <w:pPr>
        <w:shd w:val="clear" w:color="auto" w:fill="auto"/>
        <w:snapToGrid w:val="0"/>
        <w:spacing w:line="440" w:lineRule="exact"/>
        <w:ind w:left="0" w:leftChars="0" w:firstLine="235" w:firstLineChars="98"/>
        <w:rPr>
          <w:rFonts w:hint="eastAsia" w:ascii="仿宋" w:hAnsi="仿宋" w:eastAsia="仿宋" w:cs="仿宋"/>
          <w:color w:val="auto"/>
          <w:szCs w:val="21"/>
          <w:highlight w:val="none"/>
        </w:rPr>
      </w:pPr>
      <w:r>
        <w:rPr>
          <w:rFonts w:hint="eastAsia" w:ascii="仿宋" w:hAnsi="仿宋" w:eastAsia="仿宋" w:cs="仿宋"/>
          <w:color w:val="auto"/>
          <w:szCs w:val="21"/>
          <w:highlight w:val="none"/>
        </w:rPr>
        <w:t>6.1本次招标评标采用</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u w:val="single"/>
          <w:lang w:eastAsia="zh-CN"/>
        </w:rPr>
        <w:t>综合评分</w:t>
      </w:r>
      <w:r>
        <w:rPr>
          <w:rFonts w:hint="eastAsia" w:ascii="仿宋" w:hAnsi="仿宋" w:eastAsia="仿宋" w:cs="仿宋"/>
          <w:color w:val="auto"/>
          <w:szCs w:val="21"/>
          <w:highlight w:val="none"/>
          <w:u w:val="single"/>
        </w:rPr>
        <w:t xml:space="preserve">法 </w:t>
      </w:r>
      <w:r>
        <w:rPr>
          <w:rFonts w:hint="eastAsia" w:ascii="仿宋" w:hAnsi="仿宋" w:eastAsia="仿宋" w:cs="仿宋"/>
          <w:color w:val="auto"/>
          <w:szCs w:val="21"/>
          <w:highlight w:val="none"/>
        </w:rPr>
        <w:t>（详见第三章评标办法）</w:t>
      </w:r>
    </w:p>
    <w:p>
      <w:pPr>
        <w:shd w:val="clear" w:color="auto" w:fill="auto"/>
        <w:snapToGrid w:val="0"/>
        <w:spacing w:line="440" w:lineRule="exact"/>
        <w:ind w:left="0" w:leftChars="0" w:firstLine="236" w:firstLineChars="98"/>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7.投标人资格：</w:t>
      </w:r>
    </w:p>
    <w:p>
      <w:pPr>
        <w:shd w:val="clear" w:color="auto" w:fill="auto"/>
        <w:snapToGrid w:val="0"/>
        <w:spacing w:line="440" w:lineRule="exact"/>
        <w:ind w:left="0" w:leftChars="0" w:firstLine="235" w:firstLineChars="98"/>
        <w:rPr>
          <w:rFonts w:hint="eastAsia" w:ascii="仿宋" w:hAnsi="仿宋" w:eastAsia="仿宋" w:cs="仿宋"/>
          <w:color w:val="auto"/>
          <w:szCs w:val="21"/>
          <w:highlight w:val="none"/>
        </w:rPr>
      </w:pPr>
      <w:r>
        <w:rPr>
          <w:rFonts w:hint="eastAsia" w:ascii="仿宋" w:hAnsi="仿宋" w:eastAsia="仿宋" w:cs="仿宋"/>
          <w:color w:val="auto"/>
          <w:szCs w:val="21"/>
          <w:highlight w:val="none"/>
        </w:rPr>
        <w:t>7.1参与采购活动的投标人必须是满足《中华人民共和国政府采购法》规定条件的法人、其他组织或者自然人：</w:t>
      </w:r>
    </w:p>
    <w:p>
      <w:pPr>
        <w:shd w:val="clear" w:color="auto" w:fill="auto"/>
        <w:snapToGrid w:val="0"/>
        <w:spacing w:line="440" w:lineRule="exact"/>
        <w:ind w:left="0" w:leftChars="0" w:firstLine="235" w:firstLineChars="98"/>
        <w:rPr>
          <w:rFonts w:hint="eastAsia" w:ascii="仿宋" w:hAnsi="仿宋" w:eastAsia="仿宋" w:cs="仿宋"/>
          <w:color w:val="auto"/>
          <w:szCs w:val="21"/>
          <w:highlight w:val="none"/>
        </w:rPr>
      </w:pPr>
      <w:r>
        <w:rPr>
          <w:rFonts w:hint="eastAsia" w:ascii="仿宋" w:hAnsi="仿宋" w:eastAsia="仿宋" w:cs="仿宋"/>
          <w:color w:val="auto"/>
          <w:szCs w:val="21"/>
          <w:highlight w:val="none"/>
        </w:rPr>
        <w:t>7.2由于政府采购项目的差异性，投标人在参与具体政府采购项目活动时，应仔细阅读该项目的资质要求,具体见投标人须知前附表。</w:t>
      </w:r>
    </w:p>
    <w:p>
      <w:pPr>
        <w:shd w:val="clear" w:color="auto" w:fill="auto"/>
        <w:snapToGrid w:val="0"/>
        <w:spacing w:line="440" w:lineRule="exact"/>
        <w:ind w:left="0" w:leftChars="0" w:firstLine="235" w:firstLineChars="98"/>
        <w:rPr>
          <w:rFonts w:hint="eastAsia" w:ascii="仿宋" w:hAnsi="仿宋" w:eastAsia="仿宋" w:cs="仿宋"/>
          <w:color w:val="auto"/>
          <w:szCs w:val="21"/>
          <w:highlight w:val="none"/>
        </w:rPr>
      </w:pPr>
      <w:r>
        <w:rPr>
          <w:rFonts w:hint="eastAsia" w:ascii="仿宋" w:hAnsi="仿宋" w:eastAsia="仿宋" w:cs="仿宋"/>
          <w:color w:val="auto"/>
          <w:szCs w:val="21"/>
          <w:highlight w:val="none"/>
        </w:rPr>
        <w:t>7.3根据电子化政府采购的特点，各供应商在开标前应确保成为新疆维吾尔自治区政府采购网正式注册入库供应商，并完成CA数字证书申领。因未注册入库、未办理CA数字证书等原因造成无法投标或投标失败等后果由供应商自行承担。</w:t>
      </w:r>
    </w:p>
    <w:p>
      <w:pPr>
        <w:shd w:val="clear" w:color="auto" w:fill="auto"/>
        <w:snapToGrid w:val="0"/>
        <w:spacing w:line="440" w:lineRule="exact"/>
        <w:ind w:left="0" w:leftChars="0" w:firstLine="235" w:firstLineChars="98"/>
        <w:rPr>
          <w:rFonts w:hint="eastAsia" w:ascii="仿宋" w:hAnsi="仿宋" w:eastAsia="仿宋" w:cs="仿宋"/>
          <w:color w:val="auto"/>
          <w:szCs w:val="21"/>
          <w:highlight w:val="none"/>
        </w:rPr>
      </w:pPr>
      <w:r>
        <w:rPr>
          <w:rFonts w:hint="eastAsia" w:ascii="仿宋" w:hAnsi="仿宋" w:eastAsia="仿宋" w:cs="仿宋"/>
          <w:color w:val="auto"/>
          <w:szCs w:val="21"/>
          <w:highlight w:val="none"/>
        </w:rPr>
        <w:t>7.4投标人必须确保自己在信息库中注册的信息真实、准确，并保证投标文件中的有关信息与库中的信息相一致。否则，投标人因此蒙受损失，招标人概不负责。</w:t>
      </w:r>
    </w:p>
    <w:p>
      <w:pPr>
        <w:shd w:val="clear" w:color="auto" w:fill="auto"/>
        <w:spacing w:line="440" w:lineRule="exact"/>
        <w:ind w:left="0" w:leftChars="0" w:firstLine="236" w:firstLineChars="98"/>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8. 投标费用</w:t>
      </w:r>
    </w:p>
    <w:p>
      <w:pPr>
        <w:shd w:val="clear" w:color="auto" w:fill="auto"/>
        <w:snapToGrid w:val="0"/>
        <w:spacing w:line="440" w:lineRule="exact"/>
        <w:ind w:left="0" w:leftChars="0" w:firstLine="235" w:firstLineChars="98"/>
        <w:rPr>
          <w:rFonts w:hint="eastAsia" w:ascii="仿宋" w:hAnsi="仿宋" w:eastAsia="仿宋" w:cs="仿宋"/>
          <w:color w:val="auto"/>
          <w:szCs w:val="21"/>
          <w:highlight w:val="none"/>
        </w:rPr>
      </w:pPr>
      <w:r>
        <w:rPr>
          <w:rFonts w:hint="eastAsia" w:ascii="仿宋" w:hAnsi="仿宋" w:eastAsia="仿宋" w:cs="仿宋"/>
          <w:color w:val="auto"/>
          <w:szCs w:val="21"/>
          <w:highlight w:val="none"/>
        </w:rPr>
        <w:t>8.1投标人准备和参加投标活动发生的费用自理。</w:t>
      </w:r>
    </w:p>
    <w:p>
      <w:pPr>
        <w:shd w:val="clear" w:color="auto" w:fill="auto"/>
        <w:spacing w:line="440" w:lineRule="exact"/>
        <w:ind w:left="0" w:leftChars="0" w:firstLine="236" w:firstLineChars="98"/>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9.</w:t>
      </w:r>
      <w:bookmarkStart w:id="38" w:name="_Toc152042315"/>
      <w:bookmarkStart w:id="39" w:name="_Toc247592876"/>
      <w:bookmarkStart w:id="40" w:name="_Toc144974507"/>
      <w:bookmarkStart w:id="41" w:name="_Toc247513962"/>
      <w:bookmarkStart w:id="42" w:name="_Toc296602429"/>
      <w:bookmarkStart w:id="43" w:name="_Toc247527563"/>
      <w:bookmarkStart w:id="44" w:name="_Toc152045539"/>
      <w:r>
        <w:rPr>
          <w:rFonts w:hint="eastAsia" w:ascii="仿宋" w:hAnsi="仿宋" w:eastAsia="仿宋" w:cs="仿宋"/>
          <w:b/>
          <w:color w:val="auto"/>
          <w:szCs w:val="21"/>
          <w:highlight w:val="none"/>
        </w:rPr>
        <w:t xml:space="preserve"> 踏勘现场</w:t>
      </w:r>
      <w:bookmarkEnd w:id="38"/>
      <w:bookmarkEnd w:id="39"/>
      <w:bookmarkEnd w:id="40"/>
      <w:bookmarkEnd w:id="41"/>
      <w:bookmarkEnd w:id="42"/>
      <w:bookmarkEnd w:id="43"/>
      <w:bookmarkEnd w:id="44"/>
    </w:p>
    <w:p>
      <w:pPr>
        <w:shd w:val="clear" w:color="auto" w:fill="auto"/>
        <w:spacing w:line="440" w:lineRule="exact"/>
        <w:ind w:left="0" w:leftChars="0" w:firstLine="235" w:firstLineChars="98"/>
        <w:rPr>
          <w:rFonts w:hint="eastAsia" w:ascii="仿宋" w:hAnsi="仿宋" w:eastAsia="仿宋" w:cs="仿宋"/>
          <w:color w:val="auto"/>
          <w:szCs w:val="21"/>
          <w:highlight w:val="none"/>
        </w:rPr>
      </w:pPr>
      <w:r>
        <w:rPr>
          <w:rFonts w:hint="eastAsia" w:ascii="仿宋" w:hAnsi="仿宋" w:eastAsia="仿宋" w:cs="仿宋"/>
          <w:color w:val="auto"/>
          <w:szCs w:val="21"/>
          <w:highlight w:val="none"/>
        </w:rPr>
        <w:t>9.1 投标人须知前附表规定组织踏勘现场的，招标人按投标人须知前附表规定的时间、地点组织投标人踏勘项目现场。</w:t>
      </w:r>
      <w:r>
        <w:rPr>
          <w:rFonts w:hint="eastAsia" w:ascii="仿宋" w:hAnsi="仿宋" w:eastAsia="仿宋" w:cs="仿宋"/>
          <w:color w:val="auto"/>
          <w:szCs w:val="21"/>
          <w:highlight w:val="none"/>
          <w:lang w:eastAsia="zh-CN"/>
        </w:rPr>
        <w:t>如需踏勘现场，</w:t>
      </w:r>
      <w:r>
        <w:rPr>
          <w:rFonts w:hint="eastAsia" w:ascii="仿宋" w:hAnsi="仿宋" w:eastAsia="仿宋" w:cs="仿宋"/>
          <w:color w:val="auto"/>
          <w:highlight w:val="none"/>
          <w:lang w:eastAsia="zh-CN"/>
        </w:rPr>
        <w:t>投标人自行踏勘现场的，可咨询本项目采购人或采购代理机构联系人。</w:t>
      </w:r>
      <w:r>
        <w:rPr>
          <w:rFonts w:hint="eastAsia" w:ascii="仿宋" w:hAnsi="仿宋" w:eastAsia="仿宋" w:cs="仿宋"/>
          <w:b/>
          <w:bCs/>
          <w:color w:val="auto"/>
          <w:highlight w:val="none"/>
          <w:lang w:eastAsia="zh-CN"/>
        </w:rPr>
        <w:t>投标人自行踏勘现场的，可咨询本项目采购人或采购代理机构联系人。</w:t>
      </w:r>
      <w:r>
        <w:rPr>
          <w:rFonts w:hint="eastAsia" w:ascii="仿宋" w:hAnsi="仿宋" w:eastAsia="仿宋" w:cs="仿宋"/>
          <w:b/>
          <w:bCs/>
          <w:color w:val="auto"/>
          <w:szCs w:val="21"/>
          <w:highlight w:val="none"/>
        </w:rPr>
        <w:t xml:space="preserve"> </w:t>
      </w:r>
    </w:p>
    <w:p>
      <w:pPr>
        <w:shd w:val="clear" w:color="auto" w:fill="auto"/>
        <w:spacing w:line="440" w:lineRule="exact"/>
        <w:ind w:left="0" w:leftChars="0" w:firstLine="235" w:firstLineChars="98"/>
        <w:rPr>
          <w:rFonts w:hint="eastAsia" w:ascii="仿宋" w:hAnsi="仿宋" w:eastAsia="仿宋" w:cs="仿宋"/>
          <w:color w:val="auto"/>
          <w:szCs w:val="21"/>
          <w:highlight w:val="none"/>
        </w:rPr>
      </w:pPr>
      <w:r>
        <w:rPr>
          <w:rFonts w:hint="eastAsia" w:ascii="仿宋" w:hAnsi="仿宋" w:eastAsia="仿宋" w:cs="仿宋"/>
          <w:color w:val="auto"/>
          <w:szCs w:val="21"/>
          <w:highlight w:val="none"/>
        </w:rPr>
        <w:t>9.2 投标人踏勘现场发生的费用自理。</w:t>
      </w:r>
    </w:p>
    <w:p>
      <w:pPr>
        <w:shd w:val="clear" w:color="auto" w:fill="auto"/>
        <w:spacing w:line="440" w:lineRule="exact"/>
        <w:ind w:left="0" w:leftChars="0" w:firstLine="235" w:firstLineChars="98"/>
        <w:rPr>
          <w:rFonts w:hint="eastAsia" w:ascii="仿宋" w:hAnsi="仿宋" w:eastAsia="仿宋" w:cs="仿宋"/>
          <w:color w:val="auto"/>
          <w:szCs w:val="21"/>
          <w:highlight w:val="none"/>
        </w:rPr>
      </w:pPr>
      <w:r>
        <w:rPr>
          <w:rFonts w:hint="eastAsia" w:ascii="仿宋" w:hAnsi="仿宋" w:eastAsia="仿宋" w:cs="仿宋"/>
          <w:color w:val="auto"/>
          <w:szCs w:val="21"/>
          <w:highlight w:val="none"/>
        </w:rPr>
        <w:t>9.3 除招标人的原因外，投标人自行负责在踏勘现场中所发生的人员伤亡和财产损失。</w:t>
      </w:r>
    </w:p>
    <w:p>
      <w:pPr>
        <w:shd w:val="clear" w:color="auto" w:fill="auto"/>
        <w:spacing w:line="440" w:lineRule="exact"/>
        <w:ind w:left="0" w:leftChars="0" w:firstLine="235" w:firstLineChars="98"/>
        <w:rPr>
          <w:rFonts w:hint="eastAsia" w:ascii="仿宋" w:hAnsi="仿宋" w:eastAsia="仿宋" w:cs="仿宋"/>
          <w:color w:val="auto"/>
          <w:szCs w:val="21"/>
          <w:highlight w:val="none"/>
        </w:rPr>
      </w:pPr>
      <w:r>
        <w:rPr>
          <w:rFonts w:hint="eastAsia" w:ascii="仿宋" w:hAnsi="仿宋" w:eastAsia="仿宋" w:cs="仿宋"/>
          <w:color w:val="auto"/>
          <w:szCs w:val="21"/>
          <w:highlight w:val="none"/>
        </w:rPr>
        <w:t>9.4 招标人在踏勘现场中介绍的场地和相关的周边环境情况，供投标人在编制投标文件时参考，招标人不对投标人据此作出的判断和决策负责。</w:t>
      </w:r>
      <w:bookmarkStart w:id="45" w:name="_Toc247527564"/>
      <w:bookmarkStart w:id="46" w:name="_Toc296602430"/>
      <w:bookmarkStart w:id="47" w:name="_Toc247592877"/>
      <w:bookmarkStart w:id="48" w:name="_Toc152045540"/>
      <w:bookmarkStart w:id="49" w:name="_Toc152042316"/>
      <w:bookmarkStart w:id="50" w:name="_Toc144974508"/>
      <w:bookmarkStart w:id="51" w:name="_Toc247513963"/>
    </w:p>
    <w:p>
      <w:pPr>
        <w:shd w:val="clear" w:color="auto" w:fill="auto"/>
        <w:spacing w:line="440" w:lineRule="exact"/>
        <w:ind w:left="0" w:leftChars="0" w:firstLine="236" w:firstLineChars="98"/>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10. 投标预备会</w:t>
      </w:r>
      <w:bookmarkEnd w:id="45"/>
      <w:bookmarkEnd w:id="46"/>
      <w:bookmarkEnd w:id="47"/>
      <w:bookmarkEnd w:id="48"/>
      <w:bookmarkEnd w:id="49"/>
      <w:bookmarkEnd w:id="50"/>
      <w:bookmarkEnd w:id="51"/>
    </w:p>
    <w:p>
      <w:pPr>
        <w:shd w:val="clear" w:color="auto" w:fill="auto"/>
        <w:spacing w:line="440" w:lineRule="exact"/>
        <w:ind w:left="0" w:leftChars="0" w:firstLine="235" w:firstLineChars="98"/>
        <w:rPr>
          <w:rFonts w:hint="eastAsia" w:ascii="仿宋" w:hAnsi="仿宋" w:eastAsia="仿宋" w:cs="仿宋"/>
          <w:color w:val="auto"/>
          <w:szCs w:val="21"/>
          <w:highlight w:val="none"/>
        </w:rPr>
      </w:pPr>
      <w:r>
        <w:rPr>
          <w:rFonts w:hint="eastAsia" w:ascii="仿宋" w:hAnsi="仿宋" w:eastAsia="仿宋" w:cs="仿宋"/>
          <w:color w:val="auto"/>
          <w:szCs w:val="21"/>
          <w:highlight w:val="none"/>
        </w:rPr>
        <w:t>10.1投标人须知前附表规定召开投标预备会的，招标人按投标人须知前附表规定的时间和地点召开投标预备会，澄清投标人提出的问题。</w:t>
      </w:r>
    </w:p>
    <w:p>
      <w:pPr>
        <w:shd w:val="clear" w:color="auto" w:fill="auto"/>
        <w:spacing w:line="440" w:lineRule="exact"/>
        <w:ind w:left="0" w:leftChars="0" w:firstLine="235" w:firstLineChars="98"/>
        <w:rPr>
          <w:rFonts w:hint="eastAsia" w:ascii="仿宋" w:hAnsi="仿宋" w:eastAsia="仿宋" w:cs="仿宋"/>
          <w:color w:val="auto"/>
          <w:szCs w:val="21"/>
          <w:highlight w:val="none"/>
        </w:rPr>
      </w:pPr>
      <w:r>
        <w:rPr>
          <w:rFonts w:hint="eastAsia" w:ascii="仿宋" w:hAnsi="仿宋" w:eastAsia="仿宋" w:cs="仿宋"/>
          <w:color w:val="auto"/>
          <w:szCs w:val="21"/>
          <w:highlight w:val="none"/>
        </w:rPr>
        <w:t>10.2投标人应在投标人须知前附表规定的时间前，将提出的问题送达招标人，以便招标人澄清。</w:t>
      </w:r>
    </w:p>
    <w:p>
      <w:pPr>
        <w:shd w:val="clear" w:color="auto" w:fill="auto"/>
        <w:spacing w:line="440" w:lineRule="exact"/>
        <w:ind w:left="0" w:leftChars="0" w:firstLine="235" w:firstLineChars="98"/>
        <w:rPr>
          <w:rFonts w:hint="eastAsia" w:ascii="仿宋" w:hAnsi="仿宋" w:eastAsia="仿宋" w:cs="仿宋"/>
          <w:color w:val="auto"/>
          <w:szCs w:val="21"/>
          <w:highlight w:val="none"/>
        </w:rPr>
      </w:pPr>
      <w:r>
        <w:rPr>
          <w:rFonts w:hint="eastAsia" w:ascii="仿宋" w:hAnsi="仿宋" w:eastAsia="仿宋" w:cs="仿宋"/>
          <w:color w:val="auto"/>
          <w:szCs w:val="21"/>
          <w:highlight w:val="none"/>
        </w:rPr>
        <w:t>10.3招标人在投标人须知前附表规定的时间，将对投标人所提的问题进行澄清。该澄清内容为</w:t>
      </w:r>
      <w:r>
        <w:rPr>
          <w:rFonts w:hint="eastAsia" w:ascii="仿宋" w:hAnsi="仿宋" w:eastAsia="仿宋" w:cs="仿宋"/>
          <w:color w:val="auto"/>
          <w:szCs w:val="21"/>
          <w:highlight w:val="none"/>
          <w:lang w:eastAsia="zh-CN"/>
        </w:rPr>
        <w:t>采购文件</w:t>
      </w:r>
      <w:r>
        <w:rPr>
          <w:rFonts w:hint="eastAsia" w:ascii="仿宋" w:hAnsi="仿宋" w:eastAsia="仿宋" w:cs="仿宋"/>
          <w:color w:val="auto"/>
          <w:szCs w:val="21"/>
          <w:highlight w:val="none"/>
        </w:rPr>
        <w:t>的组成部分。</w:t>
      </w:r>
    </w:p>
    <w:p>
      <w:pPr>
        <w:shd w:val="clear" w:color="auto" w:fill="auto"/>
        <w:spacing w:line="440" w:lineRule="exact"/>
        <w:ind w:left="0" w:leftChars="0" w:firstLine="236" w:firstLineChars="98"/>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11. 联合投标</w:t>
      </w:r>
    </w:p>
    <w:p>
      <w:pPr>
        <w:shd w:val="clear" w:color="auto" w:fill="auto"/>
        <w:spacing w:line="440" w:lineRule="exact"/>
        <w:ind w:left="0" w:leftChars="0" w:firstLine="235" w:firstLineChars="98"/>
        <w:rPr>
          <w:rFonts w:hint="eastAsia" w:ascii="仿宋" w:hAnsi="仿宋" w:eastAsia="仿宋" w:cs="仿宋"/>
          <w:color w:val="auto"/>
          <w:szCs w:val="21"/>
          <w:highlight w:val="none"/>
        </w:rPr>
      </w:pPr>
      <w:r>
        <w:rPr>
          <w:rFonts w:hint="eastAsia" w:ascii="仿宋" w:hAnsi="仿宋" w:eastAsia="仿宋" w:cs="仿宋"/>
          <w:color w:val="auto"/>
          <w:szCs w:val="21"/>
          <w:highlight w:val="none"/>
        </w:rPr>
        <w:t>11.1 两个以上投标人可以组成一个投标联合体，以一个投标人的身份投标。以联合体形式参加投标的，联合体各方均应当符合《政府采购法》第二十二条规定的条件。招标人根据采购项目的特殊要求规定投标人特定条件的，联合体各方中至少应当有一方符合招标人规定的特定条件。</w:t>
      </w:r>
    </w:p>
    <w:p>
      <w:pPr>
        <w:shd w:val="clear" w:color="auto" w:fill="auto"/>
        <w:spacing w:line="400" w:lineRule="exact"/>
        <w:ind w:left="0" w:leftChars="0" w:firstLine="235" w:firstLineChars="98"/>
        <w:rPr>
          <w:rFonts w:hint="eastAsia" w:ascii="仿宋" w:hAnsi="仿宋" w:eastAsia="仿宋" w:cs="仿宋"/>
          <w:color w:val="auto"/>
          <w:szCs w:val="21"/>
          <w:highlight w:val="none"/>
        </w:rPr>
      </w:pPr>
      <w:r>
        <w:rPr>
          <w:rFonts w:hint="eastAsia" w:ascii="仿宋" w:hAnsi="仿宋" w:eastAsia="仿宋" w:cs="仿宋"/>
          <w:color w:val="auto"/>
          <w:szCs w:val="21"/>
          <w:highlight w:val="none"/>
        </w:rPr>
        <w:t>11.2联合体各方之间应当签订共同投标协议，明确约定联合体各方承担的工作和相应的责任，并将共同投标协议连同投标文件一并提交招标人。联合体各方签订共同投标协议后，不得再以自己名义单独在同一项目中投标，也不得组成新的联合体参加同一项目投标。</w:t>
      </w:r>
    </w:p>
    <w:p>
      <w:pPr>
        <w:shd w:val="clear" w:color="auto" w:fill="auto"/>
        <w:spacing w:line="400" w:lineRule="exact"/>
        <w:ind w:left="0" w:leftChars="0" w:firstLine="235" w:firstLineChars="98"/>
        <w:rPr>
          <w:rFonts w:hint="eastAsia" w:ascii="仿宋" w:hAnsi="仿宋" w:eastAsia="仿宋" w:cs="仿宋"/>
          <w:color w:val="auto"/>
          <w:szCs w:val="21"/>
          <w:highlight w:val="none"/>
        </w:rPr>
      </w:pPr>
      <w:r>
        <w:rPr>
          <w:rFonts w:hint="eastAsia" w:ascii="仿宋" w:hAnsi="仿宋" w:eastAsia="仿宋" w:cs="仿宋"/>
          <w:color w:val="auto"/>
          <w:szCs w:val="21"/>
          <w:highlight w:val="none"/>
        </w:rPr>
        <w:t>11.3 联合体应当确定其中一个单位为投标的全权代表，负责参加投标的一切事务，并承担投标及履约中应承担的全部责任与义务。</w:t>
      </w:r>
    </w:p>
    <w:p>
      <w:pPr>
        <w:pStyle w:val="11"/>
        <w:shd w:val="clear" w:color="auto" w:fill="auto"/>
        <w:spacing w:after="0" w:line="400" w:lineRule="exact"/>
        <w:ind w:left="0" w:leftChars="0" w:firstLine="235" w:firstLineChars="98"/>
        <w:rPr>
          <w:rFonts w:hint="eastAsia" w:ascii="仿宋" w:hAnsi="仿宋" w:eastAsia="仿宋" w:cs="仿宋"/>
          <w:color w:val="auto"/>
          <w:szCs w:val="21"/>
          <w:highlight w:val="none"/>
        </w:rPr>
      </w:pPr>
      <w:r>
        <w:rPr>
          <w:rFonts w:hint="eastAsia" w:ascii="仿宋" w:hAnsi="仿宋" w:eastAsia="仿宋" w:cs="仿宋"/>
          <w:color w:val="auto"/>
          <w:szCs w:val="21"/>
          <w:highlight w:val="none"/>
        </w:rPr>
        <w:t>11.4 联合体各方应当共同与招标人签订采购合同，就采购合同约定的事项对招标人承担连带责任。</w:t>
      </w:r>
    </w:p>
    <w:p>
      <w:pPr>
        <w:shd w:val="clear" w:color="auto" w:fill="auto"/>
        <w:spacing w:line="440" w:lineRule="exact"/>
        <w:ind w:left="0" w:leftChars="0" w:firstLine="236" w:firstLineChars="98"/>
        <w:jc w:val="left"/>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12.招标代理费</w:t>
      </w:r>
    </w:p>
    <w:p>
      <w:pPr>
        <w:shd w:val="clear" w:color="auto" w:fill="auto"/>
        <w:spacing w:line="440" w:lineRule="exact"/>
        <w:ind w:firstLine="240" w:firstLineChars="100"/>
        <w:rPr>
          <w:rFonts w:hint="eastAsia" w:ascii="仿宋" w:hAnsi="仿宋" w:eastAsia="仿宋" w:cs="仿宋"/>
          <w:color w:val="auto"/>
          <w:szCs w:val="21"/>
          <w:highlight w:val="none"/>
        </w:rPr>
      </w:pPr>
      <w:r>
        <w:rPr>
          <w:rFonts w:hint="eastAsia" w:ascii="仿宋" w:hAnsi="仿宋" w:eastAsia="仿宋" w:cs="仿宋"/>
          <w:color w:val="auto"/>
          <w:szCs w:val="21"/>
          <w:highlight w:val="none"/>
        </w:rPr>
        <w:t>12.1中标人应按投标须知前附表规定交纳采购代理服务费。</w:t>
      </w:r>
    </w:p>
    <w:p>
      <w:pPr>
        <w:shd w:val="clear" w:color="auto" w:fill="auto"/>
        <w:spacing w:line="440" w:lineRule="exact"/>
        <w:ind w:firstLine="241" w:firstLineChars="100"/>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13.投标人应注意的事项</w:t>
      </w:r>
    </w:p>
    <w:p>
      <w:pPr>
        <w:shd w:val="clear" w:color="auto" w:fill="auto"/>
        <w:spacing w:line="440" w:lineRule="exact"/>
        <w:ind w:firstLine="240" w:firstLineChars="100"/>
        <w:rPr>
          <w:rFonts w:hint="eastAsia" w:ascii="仿宋" w:hAnsi="仿宋" w:eastAsia="仿宋" w:cs="仿宋"/>
          <w:bCs/>
          <w:color w:val="auto"/>
          <w:szCs w:val="21"/>
          <w:highlight w:val="none"/>
        </w:rPr>
      </w:pPr>
      <w:r>
        <w:rPr>
          <w:rFonts w:hint="eastAsia" w:ascii="仿宋" w:hAnsi="仿宋" w:eastAsia="仿宋" w:cs="仿宋"/>
          <w:color w:val="auto"/>
          <w:szCs w:val="21"/>
          <w:highlight w:val="none"/>
        </w:rPr>
        <w:t>13.1投标人一旦按规定缴纳了投标保证金并参加投标，即被认为接受了本</w:t>
      </w:r>
      <w:r>
        <w:rPr>
          <w:rFonts w:hint="eastAsia" w:ascii="仿宋" w:hAnsi="仿宋" w:eastAsia="仿宋" w:cs="仿宋"/>
          <w:color w:val="auto"/>
          <w:szCs w:val="21"/>
          <w:highlight w:val="none"/>
          <w:lang w:eastAsia="zh-CN"/>
        </w:rPr>
        <w:t>采购</w:t>
      </w:r>
      <w:r>
        <w:rPr>
          <w:rFonts w:hint="eastAsia" w:ascii="仿宋" w:hAnsi="仿宋" w:eastAsia="仿宋" w:cs="仿宋"/>
          <w:color w:val="auto"/>
          <w:szCs w:val="21"/>
          <w:highlight w:val="none"/>
        </w:rPr>
        <w:t>文件中的所有条件和规定。投标人必须严格按</w:t>
      </w:r>
      <w:r>
        <w:rPr>
          <w:rFonts w:hint="eastAsia" w:ascii="仿宋" w:hAnsi="仿宋" w:eastAsia="仿宋" w:cs="仿宋"/>
          <w:color w:val="auto"/>
          <w:szCs w:val="21"/>
          <w:highlight w:val="none"/>
          <w:lang w:eastAsia="zh-CN"/>
        </w:rPr>
        <w:t>采购文件</w:t>
      </w:r>
      <w:r>
        <w:rPr>
          <w:rFonts w:hint="eastAsia" w:ascii="仿宋" w:hAnsi="仿宋" w:eastAsia="仿宋" w:cs="仿宋"/>
          <w:color w:val="auto"/>
          <w:szCs w:val="21"/>
          <w:highlight w:val="none"/>
        </w:rPr>
        <w:t>的要求编制投标文件，投标文件宜编制页码和目录，以便评委审核。否则，由此产生的一切后果由投标人承担。</w:t>
      </w:r>
    </w:p>
    <w:p>
      <w:pPr>
        <w:shd w:val="clear" w:color="auto" w:fill="auto"/>
        <w:spacing w:line="440" w:lineRule="exact"/>
        <w:ind w:firstLine="240" w:firstLineChars="100"/>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13.</w:t>
      </w:r>
      <w:r>
        <w:rPr>
          <w:rFonts w:hint="eastAsia" w:ascii="仿宋" w:hAnsi="仿宋" w:eastAsia="仿宋" w:cs="仿宋"/>
          <w:bCs/>
          <w:color w:val="auto"/>
          <w:szCs w:val="21"/>
          <w:highlight w:val="none"/>
          <w:lang w:val="en-US" w:eastAsia="zh-CN"/>
        </w:rPr>
        <w:t>2</w:t>
      </w:r>
      <w:r>
        <w:rPr>
          <w:rFonts w:hint="eastAsia" w:ascii="仿宋" w:hAnsi="仿宋" w:eastAsia="仿宋" w:cs="仿宋"/>
          <w:bCs/>
          <w:color w:val="auto"/>
          <w:szCs w:val="21"/>
          <w:highlight w:val="none"/>
        </w:rPr>
        <w:t xml:space="preserve"> 投标人对采购内容中规定的技术参数、规格等要求必须完全响应或优于</w:t>
      </w:r>
      <w:r>
        <w:rPr>
          <w:rFonts w:hint="eastAsia" w:ascii="仿宋" w:hAnsi="仿宋" w:eastAsia="仿宋" w:cs="仿宋"/>
          <w:bCs/>
          <w:color w:val="auto"/>
          <w:szCs w:val="21"/>
          <w:highlight w:val="none"/>
          <w:lang w:eastAsia="zh-CN"/>
        </w:rPr>
        <w:t>采购文件</w:t>
      </w:r>
      <w:r>
        <w:rPr>
          <w:rFonts w:hint="eastAsia" w:ascii="仿宋" w:hAnsi="仿宋" w:eastAsia="仿宋" w:cs="仿宋"/>
          <w:bCs/>
          <w:color w:val="auto"/>
          <w:szCs w:val="21"/>
          <w:highlight w:val="none"/>
        </w:rPr>
        <w:t>中的要求。</w:t>
      </w:r>
    </w:p>
    <w:p>
      <w:pPr>
        <w:shd w:val="clear" w:color="auto" w:fill="auto"/>
        <w:spacing w:line="440" w:lineRule="exact"/>
        <w:ind w:firstLine="240" w:firstLineChars="100"/>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13.</w:t>
      </w:r>
      <w:r>
        <w:rPr>
          <w:rFonts w:hint="eastAsia" w:ascii="仿宋" w:hAnsi="仿宋" w:eastAsia="仿宋" w:cs="仿宋"/>
          <w:bCs/>
          <w:color w:val="auto"/>
          <w:szCs w:val="21"/>
          <w:highlight w:val="none"/>
          <w:lang w:val="en-US" w:eastAsia="zh-CN"/>
        </w:rPr>
        <w:t>3</w:t>
      </w:r>
      <w:r>
        <w:rPr>
          <w:rFonts w:hint="eastAsia" w:ascii="仿宋" w:hAnsi="仿宋" w:eastAsia="仿宋" w:cs="仿宋"/>
          <w:bCs/>
          <w:color w:val="auto"/>
          <w:szCs w:val="21"/>
          <w:highlight w:val="none"/>
        </w:rPr>
        <w:t>所有投标人的投标保证金都应在</w:t>
      </w:r>
      <w:r>
        <w:rPr>
          <w:rFonts w:hint="eastAsia" w:ascii="仿宋" w:hAnsi="仿宋" w:eastAsia="仿宋" w:cs="仿宋"/>
          <w:bCs/>
          <w:color w:val="auto"/>
          <w:szCs w:val="21"/>
          <w:highlight w:val="none"/>
          <w:lang w:eastAsia="zh-CN"/>
        </w:rPr>
        <w:t>采购文件</w:t>
      </w:r>
      <w:r>
        <w:rPr>
          <w:rFonts w:hint="eastAsia" w:ascii="仿宋" w:hAnsi="仿宋" w:eastAsia="仿宋" w:cs="仿宋"/>
          <w:bCs/>
          <w:color w:val="auto"/>
          <w:szCs w:val="21"/>
          <w:highlight w:val="none"/>
        </w:rPr>
        <w:t>规定的投标保证金缴纳截止日期前缴纳。</w:t>
      </w:r>
    </w:p>
    <w:p>
      <w:pPr>
        <w:shd w:val="clear" w:color="auto" w:fill="auto"/>
        <w:spacing w:line="440" w:lineRule="exact"/>
        <w:ind w:firstLine="240" w:firstLineChars="100"/>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13.</w:t>
      </w:r>
      <w:r>
        <w:rPr>
          <w:rFonts w:hint="eastAsia" w:ascii="仿宋" w:hAnsi="仿宋" w:eastAsia="仿宋" w:cs="仿宋"/>
          <w:bCs/>
          <w:color w:val="auto"/>
          <w:szCs w:val="21"/>
          <w:highlight w:val="none"/>
          <w:lang w:val="en-US" w:eastAsia="zh-CN"/>
        </w:rPr>
        <w:t>4</w:t>
      </w:r>
      <w:r>
        <w:rPr>
          <w:rFonts w:hint="eastAsia" w:ascii="仿宋" w:hAnsi="仿宋" w:eastAsia="仿宋" w:cs="仿宋"/>
          <w:bCs/>
          <w:color w:val="auto"/>
          <w:szCs w:val="21"/>
          <w:highlight w:val="none"/>
        </w:rPr>
        <w:t>单位负责人为同一人或者存在直接控股、管理关系的不同供应商，不得参加同一合同项下的政府采购活动。</w:t>
      </w:r>
      <w:r>
        <w:rPr>
          <w:rFonts w:hint="eastAsia" w:ascii="仿宋" w:hAnsi="仿宋" w:eastAsia="仿宋" w:cs="仿宋"/>
          <w:color w:val="auto"/>
          <w:szCs w:val="21"/>
          <w:highlight w:val="none"/>
        </w:rPr>
        <w:t>为采购项目提供整体设计、规范编制或者项目管理、监理、检测等服务的供应商，不得再参加该采购项目的其他采购活动。</w:t>
      </w:r>
    </w:p>
    <w:p>
      <w:pPr>
        <w:shd w:val="clear" w:color="auto" w:fill="auto"/>
        <w:snapToGrid w:val="0"/>
        <w:spacing w:line="440" w:lineRule="exact"/>
        <w:ind w:firstLine="240" w:firstLineChars="100"/>
        <w:rPr>
          <w:rFonts w:hint="eastAsia" w:ascii="仿宋" w:hAnsi="仿宋" w:eastAsia="仿宋" w:cs="仿宋"/>
          <w:color w:val="auto"/>
          <w:szCs w:val="21"/>
          <w:highlight w:val="none"/>
        </w:rPr>
      </w:pPr>
      <w:r>
        <w:rPr>
          <w:rFonts w:hint="eastAsia" w:ascii="仿宋" w:hAnsi="仿宋" w:eastAsia="仿宋" w:cs="仿宋"/>
          <w:bCs/>
          <w:color w:val="auto"/>
          <w:szCs w:val="21"/>
          <w:highlight w:val="none"/>
        </w:rPr>
        <w:t>13.</w:t>
      </w:r>
      <w:r>
        <w:rPr>
          <w:rFonts w:hint="eastAsia" w:ascii="仿宋" w:hAnsi="仿宋" w:eastAsia="仿宋" w:cs="仿宋"/>
          <w:bCs/>
          <w:color w:val="auto"/>
          <w:szCs w:val="21"/>
          <w:highlight w:val="none"/>
          <w:lang w:val="en-US" w:eastAsia="zh-CN"/>
        </w:rPr>
        <w:t>5</w:t>
      </w:r>
      <w:r>
        <w:rPr>
          <w:rFonts w:hint="eastAsia" w:ascii="仿宋" w:hAnsi="仿宋" w:eastAsia="仿宋" w:cs="仿宋"/>
          <w:bCs/>
          <w:color w:val="auto"/>
          <w:szCs w:val="21"/>
          <w:highlight w:val="none"/>
        </w:rPr>
        <w:t>本项目只接受</w:t>
      </w:r>
      <w:r>
        <w:rPr>
          <w:rFonts w:hint="eastAsia" w:ascii="仿宋" w:hAnsi="仿宋" w:eastAsia="仿宋" w:cs="仿宋"/>
          <w:color w:val="auto"/>
          <w:szCs w:val="21"/>
          <w:highlight w:val="none"/>
        </w:rPr>
        <w:t>成为新疆维吾尔自治区政府采购网正式注册入库并完成CA数字证书申领供应商</w:t>
      </w:r>
      <w:r>
        <w:rPr>
          <w:rFonts w:hint="eastAsia" w:ascii="仿宋" w:hAnsi="仿宋" w:eastAsia="仿宋" w:cs="仿宋"/>
          <w:color w:val="auto"/>
          <w:szCs w:val="21"/>
          <w:highlight w:val="none"/>
          <w:lang w:eastAsia="zh-CN"/>
        </w:rPr>
        <w:t>参与投标</w:t>
      </w:r>
      <w:r>
        <w:rPr>
          <w:rFonts w:hint="eastAsia" w:ascii="仿宋" w:hAnsi="仿宋" w:eastAsia="仿宋" w:cs="仿宋"/>
          <w:color w:val="auto"/>
          <w:szCs w:val="21"/>
          <w:highlight w:val="none"/>
        </w:rPr>
        <w:t>。因未注册入库、未办理CA数字证书等原因造成无法投标或投标失败等后果由供应商自行承担。</w:t>
      </w:r>
    </w:p>
    <w:p>
      <w:pPr>
        <w:shd w:val="clear" w:color="auto" w:fill="auto"/>
        <w:wordWrap w:val="0"/>
        <w:spacing w:line="440" w:lineRule="exact"/>
        <w:ind w:firstLine="240" w:firstLineChars="100"/>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13.</w:t>
      </w:r>
      <w:r>
        <w:rPr>
          <w:rFonts w:hint="eastAsia" w:ascii="仿宋" w:hAnsi="仿宋" w:eastAsia="仿宋" w:cs="仿宋"/>
          <w:bCs/>
          <w:color w:val="auto"/>
          <w:szCs w:val="21"/>
          <w:highlight w:val="none"/>
          <w:lang w:val="en-US" w:eastAsia="zh-CN"/>
        </w:rPr>
        <w:t>6</w:t>
      </w:r>
      <w:r>
        <w:rPr>
          <w:rFonts w:hint="eastAsia" w:ascii="仿宋" w:hAnsi="仿宋" w:eastAsia="仿宋" w:cs="仿宋"/>
          <w:bCs/>
          <w:color w:val="auto"/>
          <w:szCs w:val="21"/>
          <w:highlight w:val="none"/>
        </w:rPr>
        <w:t xml:space="preserve">  投标人被视为充分熟悉本招标项目所在地的与履行合同有关的各种情况，包括但不限于：</w:t>
      </w:r>
    </w:p>
    <w:p>
      <w:pPr>
        <w:shd w:val="clear" w:color="auto" w:fill="auto"/>
        <w:spacing w:line="400" w:lineRule="exact"/>
        <w:ind w:firstLine="360" w:firstLineChars="150"/>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（1）国家对本次投标货物和服务的生产、安装调试、验收、维修等有关法律、法规及行业管理标准；</w:t>
      </w:r>
    </w:p>
    <w:p>
      <w:pPr>
        <w:shd w:val="clear" w:color="auto" w:fill="auto"/>
        <w:spacing w:line="400" w:lineRule="exact"/>
        <w:ind w:firstLine="360" w:firstLineChars="150"/>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（2）</w:t>
      </w:r>
      <w:r>
        <w:rPr>
          <w:rFonts w:hint="eastAsia" w:ascii="仿宋" w:hAnsi="仿宋" w:eastAsia="仿宋" w:cs="仿宋"/>
          <w:bCs/>
          <w:color w:val="auto"/>
          <w:szCs w:val="21"/>
          <w:highlight w:val="none"/>
          <w:lang w:eastAsia="zh-CN"/>
        </w:rPr>
        <w:t>本地区</w:t>
      </w:r>
      <w:r>
        <w:rPr>
          <w:rFonts w:hint="eastAsia" w:ascii="仿宋" w:hAnsi="仿宋" w:eastAsia="仿宋" w:cs="仿宋"/>
          <w:bCs/>
          <w:color w:val="auto"/>
          <w:szCs w:val="21"/>
          <w:highlight w:val="none"/>
        </w:rPr>
        <w:t>有关管理部门的相关规定；</w:t>
      </w:r>
    </w:p>
    <w:p>
      <w:pPr>
        <w:shd w:val="clear" w:color="auto" w:fill="auto"/>
        <w:spacing w:line="400" w:lineRule="exact"/>
        <w:ind w:firstLine="360" w:firstLineChars="150"/>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（3）招标人的相关场地情况、基础建设、电力供应情况及相关设计标准。</w:t>
      </w:r>
    </w:p>
    <w:p>
      <w:pPr>
        <w:shd w:val="clear" w:color="auto" w:fill="auto"/>
        <w:spacing w:line="400" w:lineRule="exact"/>
        <w:ind w:firstLine="360" w:firstLineChars="150"/>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本</w:t>
      </w:r>
      <w:r>
        <w:rPr>
          <w:rFonts w:hint="eastAsia" w:ascii="仿宋" w:hAnsi="仿宋" w:eastAsia="仿宋" w:cs="仿宋"/>
          <w:bCs/>
          <w:color w:val="auto"/>
          <w:szCs w:val="21"/>
          <w:highlight w:val="none"/>
          <w:lang w:eastAsia="zh-CN"/>
        </w:rPr>
        <w:t>采购文件</w:t>
      </w:r>
      <w:r>
        <w:rPr>
          <w:rFonts w:hint="eastAsia" w:ascii="仿宋" w:hAnsi="仿宋" w:eastAsia="仿宋" w:cs="仿宋"/>
          <w:bCs/>
          <w:color w:val="auto"/>
          <w:szCs w:val="21"/>
          <w:highlight w:val="none"/>
        </w:rPr>
        <w:t>不再对上述情况进行描述。</w:t>
      </w:r>
    </w:p>
    <w:p>
      <w:pPr>
        <w:shd w:val="clear" w:color="auto" w:fill="auto"/>
        <w:spacing w:before="312" w:beforeLines="100" w:after="312" w:afterLines="100" w:line="440" w:lineRule="exact"/>
        <w:jc w:val="center"/>
        <w:outlineLvl w:val="2"/>
        <w:rPr>
          <w:rFonts w:hint="eastAsia" w:ascii="仿宋" w:hAnsi="仿宋" w:eastAsia="仿宋" w:cs="仿宋"/>
          <w:b/>
          <w:color w:val="auto"/>
          <w:sz w:val="28"/>
          <w:szCs w:val="28"/>
          <w:highlight w:val="none"/>
          <w:lang w:eastAsia="zh-CN"/>
        </w:rPr>
      </w:pPr>
      <w:bookmarkStart w:id="52" w:name="_Toc469495725"/>
      <w:r>
        <w:rPr>
          <w:rFonts w:hint="eastAsia" w:ascii="仿宋" w:hAnsi="仿宋" w:eastAsia="仿宋" w:cs="仿宋"/>
          <w:b/>
          <w:color w:val="auto"/>
          <w:sz w:val="28"/>
          <w:szCs w:val="28"/>
          <w:highlight w:val="none"/>
        </w:rPr>
        <w:t>（二）</w:t>
      </w:r>
      <w:bookmarkEnd w:id="52"/>
      <w:r>
        <w:rPr>
          <w:rFonts w:hint="eastAsia" w:ascii="仿宋" w:hAnsi="仿宋" w:eastAsia="仿宋" w:cs="仿宋"/>
          <w:b/>
          <w:color w:val="auto"/>
          <w:sz w:val="28"/>
          <w:szCs w:val="28"/>
          <w:highlight w:val="none"/>
          <w:lang w:eastAsia="zh-CN"/>
        </w:rPr>
        <w:t>招标文件</w:t>
      </w:r>
    </w:p>
    <w:p>
      <w:pPr>
        <w:shd w:val="clear" w:color="auto" w:fill="auto"/>
        <w:spacing w:line="440" w:lineRule="exact"/>
        <w:ind w:firstLine="241" w:firstLineChars="100"/>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 xml:space="preserve">15. </w:t>
      </w:r>
      <w:r>
        <w:rPr>
          <w:rFonts w:hint="eastAsia" w:ascii="仿宋" w:hAnsi="仿宋" w:eastAsia="仿宋" w:cs="仿宋"/>
          <w:b/>
          <w:color w:val="auto"/>
          <w:szCs w:val="21"/>
          <w:highlight w:val="none"/>
          <w:lang w:eastAsia="zh-CN"/>
        </w:rPr>
        <w:t>采购文件</w:t>
      </w:r>
      <w:r>
        <w:rPr>
          <w:rFonts w:hint="eastAsia" w:ascii="仿宋" w:hAnsi="仿宋" w:eastAsia="仿宋" w:cs="仿宋"/>
          <w:b/>
          <w:color w:val="auto"/>
          <w:szCs w:val="21"/>
          <w:highlight w:val="none"/>
        </w:rPr>
        <w:t>的编制依据</w:t>
      </w:r>
    </w:p>
    <w:p>
      <w:pPr>
        <w:shd w:val="clear" w:color="auto" w:fill="auto"/>
        <w:spacing w:line="440" w:lineRule="exact"/>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根据《中华人民共和国政府采购法》、《政府采购货物和服务招标投标管理办法》</w:t>
      </w:r>
      <w:r>
        <w:rPr>
          <w:rFonts w:hint="eastAsia" w:ascii="仿宋" w:hAnsi="仿宋" w:eastAsia="仿宋" w:cs="仿宋"/>
          <w:color w:val="auto"/>
          <w:spacing w:val="-2"/>
          <w:szCs w:val="21"/>
          <w:highlight w:val="none"/>
        </w:rPr>
        <w:t>等相关法律法规和规章及部、省、市级规范性文件的规定，编制本</w:t>
      </w:r>
      <w:r>
        <w:rPr>
          <w:rFonts w:hint="eastAsia" w:ascii="仿宋" w:hAnsi="仿宋" w:eastAsia="仿宋" w:cs="仿宋"/>
          <w:color w:val="auto"/>
          <w:spacing w:val="-2"/>
          <w:szCs w:val="21"/>
          <w:highlight w:val="none"/>
          <w:lang w:eastAsia="zh-CN"/>
        </w:rPr>
        <w:t>采购文件</w:t>
      </w:r>
      <w:r>
        <w:rPr>
          <w:rFonts w:hint="eastAsia" w:ascii="仿宋" w:hAnsi="仿宋" w:eastAsia="仿宋" w:cs="仿宋"/>
          <w:color w:val="auto"/>
          <w:spacing w:val="-2"/>
          <w:szCs w:val="21"/>
          <w:highlight w:val="none"/>
        </w:rPr>
        <w:t>。</w:t>
      </w:r>
    </w:p>
    <w:p>
      <w:pPr>
        <w:shd w:val="clear" w:color="auto" w:fill="auto"/>
        <w:spacing w:line="440" w:lineRule="exact"/>
        <w:ind w:firstLine="241" w:firstLineChars="100"/>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 xml:space="preserve">16. </w:t>
      </w:r>
      <w:r>
        <w:rPr>
          <w:rFonts w:hint="eastAsia" w:ascii="仿宋" w:hAnsi="仿宋" w:eastAsia="仿宋" w:cs="仿宋"/>
          <w:b/>
          <w:color w:val="auto"/>
          <w:szCs w:val="21"/>
          <w:highlight w:val="none"/>
          <w:lang w:eastAsia="zh-CN"/>
        </w:rPr>
        <w:t>采购文件</w:t>
      </w:r>
      <w:r>
        <w:rPr>
          <w:rFonts w:hint="eastAsia" w:ascii="仿宋" w:hAnsi="仿宋" w:eastAsia="仿宋" w:cs="仿宋"/>
          <w:b/>
          <w:color w:val="auto"/>
          <w:szCs w:val="21"/>
          <w:highlight w:val="none"/>
        </w:rPr>
        <w:t>的组成</w:t>
      </w:r>
    </w:p>
    <w:p>
      <w:pPr>
        <w:shd w:val="clear" w:color="auto" w:fill="auto"/>
        <w:tabs>
          <w:tab w:val="center" w:pos="4535"/>
        </w:tabs>
        <w:spacing w:line="440" w:lineRule="exact"/>
        <w:ind w:firstLine="240" w:firstLineChars="100"/>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rPr>
        <w:t xml:space="preserve">16.1 </w:t>
      </w:r>
      <w:r>
        <w:rPr>
          <w:rFonts w:hint="eastAsia" w:ascii="仿宋" w:hAnsi="仿宋" w:eastAsia="仿宋" w:cs="仿宋"/>
          <w:color w:val="auto"/>
          <w:szCs w:val="21"/>
          <w:highlight w:val="none"/>
          <w:lang w:eastAsia="zh-CN"/>
        </w:rPr>
        <w:t>采购文件</w:t>
      </w:r>
      <w:r>
        <w:rPr>
          <w:rFonts w:hint="eastAsia" w:ascii="仿宋" w:hAnsi="仿宋" w:eastAsia="仿宋" w:cs="仿宋"/>
          <w:color w:val="auto"/>
          <w:szCs w:val="21"/>
          <w:highlight w:val="none"/>
        </w:rPr>
        <w:t>包括内容：</w:t>
      </w:r>
      <w:r>
        <w:rPr>
          <w:rFonts w:hint="eastAsia" w:ascii="仿宋" w:hAnsi="仿宋" w:eastAsia="仿宋" w:cs="仿宋"/>
          <w:color w:val="auto"/>
          <w:szCs w:val="21"/>
          <w:highlight w:val="none"/>
          <w:lang w:eastAsia="zh-CN"/>
        </w:rPr>
        <w:tab/>
      </w:r>
    </w:p>
    <w:p>
      <w:pPr>
        <w:shd w:val="clear" w:color="auto" w:fill="auto"/>
        <w:spacing w:line="440" w:lineRule="exact"/>
        <w:ind w:firstLine="1680" w:firstLineChars="700"/>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第一章  </w:t>
      </w:r>
      <w:r>
        <w:rPr>
          <w:rFonts w:hint="eastAsia" w:ascii="仿宋" w:hAnsi="仿宋" w:eastAsia="仿宋" w:cs="仿宋"/>
          <w:color w:val="auto"/>
          <w:szCs w:val="21"/>
          <w:highlight w:val="none"/>
          <w:lang w:eastAsia="zh-CN"/>
        </w:rPr>
        <w:t>招</w:t>
      </w:r>
      <w:r>
        <w:rPr>
          <w:rFonts w:hint="eastAsia" w:ascii="仿宋" w:hAnsi="仿宋" w:eastAsia="仿宋" w:cs="仿宋"/>
          <w:color w:val="auto"/>
          <w:szCs w:val="21"/>
          <w:highlight w:val="none"/>
        </w:rPr>
        <w:t>标公告</w:t>
      </w:r>
    </w:p>
    <w:p>
      <w:pPr>
        <w:shd w:val="clear" w:color="auto" w:fill="auto"/>
        <w:spacing w:line="440" w:lineRule="exact"/>
        <w:ind w:firstLine="1680" w:firstLineChars="700"/>
        <w:rPr>
          <w:rFonts w:hint="eastAsia" w:ascii="仿宋" w:hAnsi="仿宋" w:eastAsia="仿宋" w:cs="仿宋"/>
          <w:color w:val="auto"/>
          <w:szCs w:val="21"/>
          <w:highlight w:val="none"/>
        </w:rPr>
      </w:pPr>
      <w:r>
        <w:rPr>
          <w:rFonts w:hint="eastAsia" w:ascii="仿宋" w:hAnsi="仿宋" w:eastAsia="仿宋" w:cs="仿宋"/>
          <w:color w:val="auto"/>
          <w:szCs w:val="21"/>
          <w:highlight w:val="none"/>
        </w:rPr>
        <w:t>第二章  投标须知</w:t>
      </w:r>
    </w:p>
    <w:p>
      <w:pPr>
        <w:shd w:val="clear" w:color="auto" w:fill="auto"/>
        <w:spacing w:line="440" w:lineRule="exact"/>
        <w:ind w:firstLine="1680" w:firstLineChars="700"/>
        <w:rPr>
          <w:rFonts w:hint="eastAsia" w:ascii="仿宋" w:hAnsi="仿宋" w:eastAsia="仿宋" w:cs="仿宋"/>
          <w:color w:val="auto"/>
          <w:szCs w:val="21"/>
          <w:highlight w:val="none"/>
        </w:rPr>
      </w:pPr>
      <w:r>
        <w:rPr>
          <w:rFonts w:hint="eastAsia" w:ascii="仿宋" w:hAnsi="仿宋" w:eastAsia="仿宋" w:cs="仿宋"/>
          <w:color w:val="auto"/>
          <w:szCs w:val="21"/>
          <w:highlight w:val="none"/>
        </w:rPr>
        <w:t>第三章  评标办法</w:t>
      </w:r>
    </w:p>
    <w:p>
      <w:pPr>
        <w:shd w:val="clear" w:color="auto" w:fill="auto"/>
        <w:spacing w:line="440" w:lineRule="exact"/>
        <w:ind w:firstLine="1680" w:firstLineChars="700"/>
        <w:rPr>
          <w:rFonts w:hint="eastAsia" w:ascii="仿宋" w:hAnsi="仿宋" w:eastAsia="仿宋" w:cs="仿宋"/>
          <w:color w:val="auto"/>
          <w:szCs w:val="21"/>
          <w:highlight w:val="none"/>
        </w:rPr>
      </w:pPr>
      <w:r>
        <w:rPr>
          <w:rFonts w:hint="eastAsia" w:ascii="仿宋" w:hAnsi="仿宋" w:eastAsia="仿宋" w:cs="仿宋"/>
          <w:color w:val="auto"/>
          <w:szCs w:val="21"/>
          <w:highlight w:val="none"/>
        </w:rPr>
        <w:t>第四章  采购内容及技术要求</w:t>
      </w:r>
    </w:p>
    <w:p>
      <w:pPr>
        <w:shd w:val="clear" w:color="auto" w:fill="auto"/>
        <w:spacing w:line="440" w:lineRule="exact"/>
        <w:ind w:firstLine="1680" w:firstLineChars="700"/>
        <w:rPr>
          <w:rFonts w:hint="eastAsia" w:ascii="仿宋" w:hAnsi="仿宋" w:eastAsia="仿宋" w:cs="仿宋"/>
          <w:color w:val="auto"/>
          <w:szCs w:val="21"/>
          <w:highlight w:val="none"/>
        </w:rPr>
      </w:pPr>
      <w:r>
        <w:rPr>
          <w:rFonts w:hint="eastAsia" w:ascii="仿宋" w:hAnsi="仿宋" w:eastAsia="仿宋" w:cs="仿宋"/>
          <w:color w:val="auto"/>
          <w:szCs w:val="21"/>
          <w:highlight w:val="none"/>
        </w:rPr>
        <w:t>第五章  合同条款及格式</w:t>
      </w:r>
    </w:p>
    <w:p>
      <w:pPr>
        <w:shd w:val="clear" w:color="auto" w:fill="auto"/>
        <w:spacing w:line="440" w:lineRule="exact"/>
        <w:ind w:firstLine="1680" w:firstLineChars="700"/>
        <w:rPr>
          <w:rFonts w:hint="eastAsia" w:ascii="仿宋" w:hAnsi="仿宋" w:eastAsia="仿宋" w:cs="仿宋"/>
          <w:color w:val="auto"/>
          <w:szCs w:val="21"/>
          <w:highlight w:val="none"/>
        </w:rPr>
      </w:pPr>
      <w:r>
        <w:rPr>
          <w:rFonts w:hint="eastAsia" w:ascii="仿宋" w:hAnsi="仿宋" w:eastAsia="仿宋" w:cs="仿宋"/>
          <w:color w:val="auto"/>
          <w:szCs w:val="21"/>
          <w:highlight w:val="none"/>
        </w:rPr>
        <w:t>第六章  投标文件格式文本</w:t>
      </w:r>
    </w:p>
    <w:p>
      <w:pPr>
        <w:shd w:val="clear" w:color="auto" w:fill="auto"/>
        <w:spacing w:line="440" w:lineRule="exact"/>
        <w:ind w:firstLine="240" w:firstLineChars="100"/>
        <w:rPr>
          <w:rFonts w:hint="eastAsia" w:ascii="仿宋" w:hAnsi="仿宋" w:eastAsia="仿宋" w:cs="仿宋"/>
          <w:color w:val="auto"/>
          <w:szCs w:val="21"/>
          <w:highlight w:val="none"/>
        </w:rPr>
      </w:pPr>
      <w:r>
        <w:rPr>
          <w:rFonts w:hint="eastAsia" w:ascii="仿宋" w:hAnsi="仿宋" w:eastAsia="仿宋" w:cs="仿宋"/>
          <w:color w:val="auto"/>
          <w:szCs w:val="21"/>
          <w:highlight w:val="none"/>
        </w:rPr>
        <w:t>16.2 除16.1内容外，招标答疑亦为</w:t>
      </w:r>
      <w:r>
        <w:rPr>
          <w:rFonts w:hint="eastAsia" w:ascii="仿宋" w:hAnsi="仿宋" w:eastAsia="仿宋" w:cs="仿宋"/>
          <w:color w:val="auto"/>
          <w:szCs w:val="21"/>
          <w:highlight w:val="none"/>
          <w:lang w:eastAsia="zh-CN"/>
        </w:rPr>
        <w:t>采购文件</w:t>
      </w:r>
      <w:r>
        <w:rPr>
          <w:rFonts w:hint="eastAsia" w:ascii="仿宋" w:hAnsi="仿宋" w:eastAsia="仿宋" w:cs="仿宋"/>
          <w:color w:val="auto"/>
          <w:szCs w:val="21"/>
          <w:highlight w:val="none"/>
        </w:rPr>
        <w:t>的组成部分，对招标人和投标人起约束作用。</w:t>
      </w:r>
    </w:p>
    <w:p>
      <w:pPr>
        <w:pStyle w:val="12"/>
        <w:shd w:val="clear" w:color="auto" w:fill="auto"/>
        <w:wordWrap w:val="0"/>
        <w:spacing w:line="400" w:lineRule="exact"/>
        <w:rPr>
          <w:rFonts w:hint="eastAsia"/>
          <w:color w:val="auto"/>
          <w:lang w:val="en-US"/>
        </w:rPr>
      </w:pPr>
      <w:r>
        <w:rPr>
          <w:rFonts w:hint="eastAsia" w:ascii="仿宋" w:hAnsi="仿宋" w:eastAsia="仿宋" w:cs="仿宋"/>
          <w:color w:val="auto"/>
          <w:szCs w:val="21"/>
          <w:highlight w:val="none"/>
        </w:rPr>
        <w:t xml:space="preserve">  16.3</w:t>
      </w:r>
      <w:r>
        <w:rPr>
          <w:rFonts w:hint="eastAsia" w:ascii="仿宋" w:hAnsi="仿宋" w:eastAsia="仿宋" w:cs="仿宋"/>
          <w:color w:val="auto"/>
          <w:szCs w:val="21"/>
          <w:highlight w:val="none"/>
          <w:u w:val="none" w:color="auto"/>
        </w:rPr>
        <w:t>投标人应仔细阅读和检查</w:t>
      </w:r>
      <w:r>
        <w:rPr>
          <w:rFonts w:hint="eastAsia" w:ascii="仿宋" w:hAnsi="仿宋" w:eastAsia="仿宋" w:cs="仿宋"/>
          <w:color w:val="auto"/>
          <w:szCs w:val="21"/>
          <w:highlight w:val="none"/>
          <w:u w:val="none" w:color="auto"/>
          <w:lang w:eastAsia="zh-CN"/>
        </w:rPr>
        <w:t>采购文件</w:t>
      </w:r>
      <w:r>
        <w:rPr>
          <w:rFonts w:hint="eastAsia" w:ascii="仿宋" w:hAnsi="仿宋" w:eastAsia="仿宋" w:cs="仿宋"/>
          <w:color w:val="auto"/>
          <w:szCs w:val="21"/>
          <w:highlight w:val="none"/>
          <w:u w:val="none" w:color="auto"/>
        </w:rPr>
        <w:t>的全部内容。如发现缺页或附件不全，应及时向招标人提出，以便补齐。如有疑问，投标人应在</w:t>
      </w:r>
      <w:r>
        <w:rPr>
          <w:rFonts w:hint="eastAsia" w:ascii="仿宋" w:hAnsi="仿宋" w:eastAsia="仿宋" w:cs="仿宋"/>
          <w:color w:val="auto"/>
          <w:szCs w:val="21"/>
          <w:highlight w:val="none"/>
        </w:rPr>
        <w:t>以书面形式一次性向采购人和采购代理机构提出同一环节的质疑</w:t>
      </w:r>
      <w:r>
        <w:rPr>
          <w:rFonts w:hint="eastAsia" w:ascii="仿宋" w:hAnsi="仿宋" w:eastAsia="仿宋" w:cs="仿宋"/>
          <w:color w:val="auto"/>
          <w:szCs w:val="21"/>
          <w:highlight w:val="none"/>
          <w:u w:val="none" w:color="auto"/>
        </w:rPr>
        <w:t>。</w:t>
      </w:r>
    </w:p>
    <w:p>
      <w:pPr>
        <w:shd w:val="clear" w:color="auto" w:fill="auto"/>
        <w:wordWrap w:val="0"/>
        <w:spacing w:line="44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  16.4供应商认为采购文件使自己的权益受到损害的，可以自收到采购文件之日（采</w:t>
      </w:r>
    </w:p>
    <w:p>
      <w:pPr>
        <w:shd w:val="clear" w:color="auto" w:fill="auto"/>
        <w:wordWrap w:val="0"/>
        <w:spacing w:line="44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购文件公告期限届满之前收到采购文件的，以完成获取采购文件申请后下载采购文件的时间为准）或者采购文件公告期限届满之日（公告发布后的第6个工作日）起7个工作日内且应当在采购响应截止时间之前，以书面形式一次性向采购人和采购代理机构提出同一环节的质疑。否则，被质疑人可不予接受。质疑供应商对采购人、采购代理机构的答复不满意或者采购人、采购代理机构未在规定的时间内作出答复的，可以在答复期满后十五个工作日内向同级政府采购监督管理部门投诉。质疑函范本、投诉书范本请到</w:t>
      </w:r>
      <w:r>
        <w:rPr>
          <w:rFonts w:hint="eastAsia" w:ascii="仿宋" w:hAnsi="仿宋" w:eastAsia="仿宋" w:cs="仿宋"/>
          <w:color w:val="auto"/>
          <w:szCs w:val="21"/>
          <w:highlight w:val="none"/>
          <w:lang w:eastAsia="zh-CN"/>
        </w:rPr>
        <w:t>新疆</w:t>
      </w:r>
      <w:r>
        <w:rPr>
          <w:rFonts w:hint="eastAsia" w:ascii="仿宋" w:hAnsi="仿宋" w:eastAsia="仿宋" w:cs="仿宋"/>
          <w:color w:val="auto"/>
          <w:szCs w:val="21"/>
          <w:highlight w:val="none"/>
        </w:rPr>
        <w:t>政府采购网下载专区下载。</w:t>
      </w:r>
      <w:r>
        <w:rPr>
          <w:rFonts w:hint="eastAsia" w:ascii="仿宋" w:hAnsi="仿宋" w:eastAsia="仿宋" w:cs="仿宋"/>
          <w:color w:val="auto"/>
          <w:szCs w:val="21"/>
          <w:highlight w:val="none"/>
          <w:lang w:eastAsia="zh-CN"/>
        </w:rPr>
        <w:t>采购文件</w:t>
      </w:r>
      <w:r>
        <w:rPr>
          <w:rFonts w:hint="eastAsia" w:ascii="仿宋" w:hAnsi="仿宋" w:eastAsia="仿宋" w:cs="仿宋"/>
          <w:color w:val="auto"/>
          <w:szCs w:val="21"/>
          <w:highlight w:val="none"/>
        </w:rPr>
        <w:t>的澄清将在</w:t>
      </w:r>
      <w:r>
        <w:rPr>
          <w:rFonts w:hint="eastAsia" w:ascii="仿宋" w:hAnsi="仿宋" w:eastAsia="仿宋" w:cs="仿宋"/>
          <w:color w:val="auto"/>
          <w:szCs w:val="21"/>
          <w:highlight w:val="none"/>
          <w:lang w:eastAsia="zh-CN"/>
        </w:rPr>
        <w:t>政采云平台“更正公告”栏目予以公告</w:t>
      </w:r>
      <w:r>
        <w:rPr>
          <w:rFonts w:hint="eastAsia" w:ascii="仿宋" w:hAnsi="仿宋" w:eastAsia="仿宋" w:cs="仿宋"/>
          <w:color w:val="auto"/>
          <w:szCs w:val="21"/>
          <w:highlight w:val="none"/>
        </w:rPr>
        <w:t>，但不指明澄清问题的来源。如果澄清内容影响投标文件编制的，将相应延长投标截止时间。</w:t>
      </w:r>
    </w:p>
    <w:p>
      <w:pPr>
        <w:numPr>
          <w:ilvl w:val="0"/>
          <w:numId w:val="5"/>
        </w:numPr>
        <w:shd w:val="clear" w:color="auto" w:fill="auto"/>
        <w:spacing w:line="440" w:lineRule="exact"/>
        <w:ind w:firstLine="241" w:firstLineChars="100"/>
        <w:rPr>
          <w:rFonts w:hint="eastAsia" w:ascii="仿宋" w:hAnsi="仿宋" w:eastAsia="仿宋" w:cs="仿宋"/>
          <w:b/>
          <w:bCs/>
          <w:color w:val="auto"/>
          <w:szCs w:val="21"/>
          <w:highlight w:val="none"/>
        </w:rPr>
      </w:pPr>
      <w:r>
        <w:rPr>
          <w:rFonts w:hint="eastAsia" w:ascii="仿宋" w:hAnsi="仿宋" w:eastAsia="仿宋" w:cs="仿宋"/>
          <w:b/>
          <w:bCs/>
          <w:color w:val="auto"/>
          <w:szCs w:val="21"/>
          <w:highlight w:val="none"/>
        </w:rPr>
        <w:t>采购文件的澄清或者修改</w:t>
      </w:r>
    </w:p>
    <w:p>
      <w:pPr>
        <w:numPr>
          <w:ilvl w:val="0"/>
          <w:numId w:val="0"/>
        </w:numPr>
        <w:shd w:val="clear" w:color="auto" w:fill="auto"/>
        <w:spacing w:line="440" w:lineRule="exact"/>
        <w:ind w:leftChars="100" w:right="0" w:rightChars="0"/>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17.1为了保证对招标文件的澄清和修改满足法律的时限要求，供应商要求对招标文件进行澄清的，均应在投标截止期十五日前，以书面形式将澄清要求通知采购人或采购代理机构。采购人或者采购代理机构对已发出的招标文件进行必要澄清或者修改的（如有），在招标文件须知前附表规定的提交投标文件截止时间十五日前，采购代理机构将招标文件的澄清或者修改在新疆政府采购网（http://www.ccgp-xinjiang.gov.cn/）上以发布澄清（更正）公告的方式告知所有潜在投标人，并对其具有约束力。</w:t>
      </w:r>
    </w:p>
    <w:p>
      <w:pPr>
        <w:numPr>
          <w:ilvl w:val="0"/>
          <w:numId w:val="0"/>
        </w:numPr>
        <w:shd w:val="clear" w:color="auto" w:fill="auto"/>
        <w:spacing w:line="440" w:lineRule="exact"/>
        <w:ind w:leftChars="100" w:right="0" w:rightChars="0"/>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17.2澄清或者修改的内容可能影响投标文件编制的，采购人或者采购代理机构可以视采购项目具体情况，延长投标截止时间和开标时间，但应当在规定的提交投标文件的截止时间三日前，以发布澄清（更正）公告的方式告知所有潜在投标人，并对其具有约束力。</w:t>
      </w:r>
    </w:p>
    <w:p>
      <w:pPr>
        <w:numPr>
          <w:ilvl w:val="0"/>
          <w:numId w:val="0"/>
        </w:numPr>
        <w:shd w:val="clear" w:color="auto" w:fill="auto"/>
        <w:spacing w:line="440" w:lineRule="exact"/>
        <w:ind w:leftChars="100" w:right="0" w:rightChars="0"/>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17.3因本项目采用不见面电子标，澄清（更正）公告发布之日起即视为已通知所有招标文件收受人，供应商应登陆系统自行下载查阅招标文件澄清或者修改文件，澄清或者修改文件作为招标文件的组成部分对供应商具有约束力，如因供应商自身原因未能及时查看澄清（更正）公告，后果自负。</w:t>
      </w:r>
      <w:r>
        <w:rPr>
          <w:rFonts w:hint="eastAsia" w:ascii="仿宋" w:hAnsi="仿宋" w:eastAsia="仿宋" w:cs="仿宋"/>
          <w:color w:val="auto"/>
          <w:szCs w:val="21"/>
          <w:highlight w:val="none"/>
        </w:rPr>
        <w:t xml:space="preserve"> </w:t>
      </w:r>
    </w:p>
    <w:p>
      <w:pPr>
        <w:shd w:val="clear" w:color="auto" w:fill="auto"/>
        <w:wordWrap w:val="0"/>
        <w:spacing w:line="400" w:lineRule="exact"/>
        <w:ind w:left="0" w:leftChars="0" w:firstLine="235" w:firstLineChars="98"/>
        <w:rPr>
          <w:rFonts w:hint="eastAsia" w:ascii="仿宋" w:hAnsi="仿宋" w:eastAsia="仿宋" w:cs="仿宋"/>
          <w:color w:val="auto"/>
          <w:szCs w:val="21"/>
          <w:highlight w:val="none"/>
        </w:rPr>
      </w:pPr>
      <w:r>
        <w:rPr>
          <w:rFonts w:hint="eastAsia" w:ascii="仿宋" w:hAnsi="仿宋" w:eastAsia="仿宋" w:cs="仿宋"/>
          <w:bCs/>
          <w:color w:val="auto"/>
          <w:szCs w:val="21"/>
          <w:highlight w:val="none"/>
        </w:rPr>
        <w:t>17.</w:t>
      </w:r>
      <w:r>
        <w:rPr>
          <w:rFonts w:hint="eastAsia" w:ascii="仿宋" w:hAnsi="仿宋" w:eastAsia="仿宋" w:cs="仿宋"/>
          <w:bCs/>
          <w:color w:val="auto"/>
          <w:szCs w:val="21"/>
          <w:highlight w:val="none"/>
          <w:lang w:val="en-US" w:eastAsia="zh-CN"/>
        </w:rPr>
        <w:t>4</w:t>
      </w:r>
      <w:r>
        <w:rPr>
          <w:rFonts w:hint="eastAsia" w:ascii="仿宋" w:hAnsi="仿宋" w:eastAsia="仿宋" w:cs="仿宋"/>
          <w:bCs/>
          <w:color w:val="auto"/>
          <w:szCs w:val="21"/>
          <w:highlight w:val="none"/>
        </w:rPr>
        <w:t xml:space="preserve"> </w:t>
      </w:r>
      <w:r>
        <w:rPr>
          <w:rFonts w:hint="eastAsia" w:ascii="仿宋" w:hAnsi="仿宋" w:eastAsia="仿宋" w:cs="仿宋"/>
          <w:color w:val="auto"/>
          <w:szCs w:val="21"/>
          <w:highlight w:val="none"/>
        </w:rPr>
        <w:t>供应商在规定的时间内未对采购文件提出疑问、质疑或要求澄清的，将视其为无异议。</w:t>
      </w:r>
    </w:p>
    <w:p>
      <w:pPr>
        <w:shd w:val="clear" w:color="auto" w:fill="auto"/>
        <w:wordWrap w:val="0"/>
        <w:spacing w:line="400" w:lineRule="exact"/>
        <w:ind w:left="0" w:leftChars="0" w:firstLine="235" w:firstLineChars="98"/>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17.</w:t>
      </w:r>
      <w:r>
        <w:rPr>
          <w:rFonts w:hint="eastAsia" w:ascii="仿宋" w:hAnsi="仿宋" w:eastAsia="仿宋" w:cs="仿宋"/>
          <w:bCs/>
          <w:color w:val="auto"/>
          <w:szCs w:val="21"/>
          <w:highlight w:val="none"/>
          <w:lang w:val="en-US" w:eastAsia="zh-CN"/>
        </w:rPr>
        <w:t>5</w:t>
      </w:r>
      <w:r>
        <w:rPr>
          <w:rFonts w:hint="eastAsia" w:ascii="仿宋" w:hAnsi="仿宋" w:eastAsia="仿宋" w:cs="仿宋"/>
          <w:bCs/>
          <w:color w:val="auto"/>
          <w:szCs w:val="21"/>
          <w:highlight w:val="none"/>
        </w:rPr>
        <w:t xml:space="preserve"> </w:t>
      </w:r>
      <w:r>
        <w:rPr>
          <w:rFonts w:hint="eastAsia" w:ascii="仿宋" w:hAnsi="仿宋" w:eastAsia="仿宋" w:cs="仿宋"/>
          <w:bCs/>
          <w:color w:val="auto"/>
          <w:szCs w:val="21"/>
          <w:highlight w:val="none"/>
          <w:lang w:eastAsia="zh-CN"/>
        </w:rPr>
        <w:t>采购文件</w:t>
      </w:r>
      <w:r>
        <w:rPr>
          <w:rFonts w:hint="eastAsia" w:ascii="仿宋" w:hAnsi="仿宋" w:eastAsia="仿宋" w:cs="仿宋"/>
          <w:bCs/>
          <w:color w:val="auto"/>
          <w:szCs w:val="21"/>
          <w:highlight w:val="none"/>
        </w:rPr>
        <w:t>的解释</w:t>
      </w:r>
    </w:p>
    <w:p>
      <w:pPr>
        <w:shd w:val="clear" w:color="auto" w:fill="auto"/>
        <w:spacing w:line="400" w:lineRule="exact"/>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本</w:t>
      </w:r>
      <w:r>
        <w:rPr>
          <w:rFonts w:hint="eastAsia" w:ascii="仿宋" w:hAnsi="仿宋" w:eastAsia="仿宋" w:cs="仿宋"/>
          <w:color w:val="auto"/>
          <w:szCs w:val="21"/>
          <w:highlight w:val="none"/>
          <w:lang w:eastAsia="zh-CN"/>
        </w:rPr>
        <w:t>采购文件</w:t>
      </w:r>
      <w:r>
        <w:rPr>
          <w:rFonts w:hint="eastAsia" w:ascii="仿宋" w:hAnsi="仿宋" w:eastAsia="仿宋" w:cs="仿宋"/>
          <w:color w:val="auto"/>
          <w:szCs w:val="21"/>
          <w:highlight w:val="none"/>
        </w:rPr>
        <w:t>由招标人（或其委托的招标代理机构）负责解释。</w:t>
      </w:r>
    </w:p>
    <w:p>
      <w:pPr>
        <w:shd w:val="clear" w:color="auto" w:fill="auto"/>
        <w:spacing w:line="400" w:lineRule="exact"/>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 xml:space="preserve"> </w:t>
      </w:r>
      <w:r>
        <w:rPr>
          <w:rFonts w:hint="eastAsia" w:ascii="仿宋" w:hAnsi="仿宋" w:eastAsia="仿宋" w:cs="仿宋"/>
          <w:b/>
          <w:color w:val="auto"/>
          <w:szCs w:val="21"/>
          <w:highlight w:val="none"/>
          <w:lang w:val="en-US" w:eastAsia="zh-CN"/>
        </w:rPr>
        <w:t xml:space="preserve"> </w:t>
      </w:r>
      <w:r>
        <w:rPr>
          <w:rFonts w:hint="eastAsia" w:ascii="仿宋" w:hAnsi="仿宋" w:eastAsia="仿宋" w:cs="仿宋"/>
          <w:b/>
          <w:color w:val="auto"/>
          <w:szCs w:val="21"/>
          <w:highlight w:val="none"/>
        </w:rPr>
        <w:t xml:space="preserve">18. </w:t>
      </w:r>
      <w:r>
        <w:rPr>
          <w:rFonts w:hint="eastAsia" w:ascii="仿宋" w:hAnsi="仿宋" w:eastAsia="仿宋" w:cs="仿宋"/>
          <w:b/>
          <w:color w:val="auto"/>
          <w:szCs w:val="21"/>
          <w:highlight w:val="none"/>
          <w:lang w:eastAsia="zh-CN"/>
        </w:rPr>
        <w:t>采购文件</w:t>
      </w:r>
      <w:r>
        <w:rPr>
          <w:rFonts w:hint="eastAsia" w:ascii="仿宋" w:hAnsi="仿宋" w:eastAsia="仿宋" w:cs="仿宋"/>
          <w:b/>
          <w:color w:val="auto"/>
          <w:szCs w:val="21"/>
          <w:highlight w:val="none"/>
        </w:rPr>
        <w:t>的发出</w:t>
      </w:r>
    </w:p>
    <w:p>
      <w:pPr>
        <w:shd w:val="clear" w:color="auto" w:fill="auto"/>
        <w:spacing w:line="400" w:lineRule="exact"/>
        <w:ind w:firstLine="240" w:firstLineChars="100"/>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18.1 </w:t>
      </w:r>
      <w:r>
        <w:rPr>
          <w:rFonts w:hint="eastAsia" w:ascii="仿宋" w:hAnsi="仿宋" w:eastAsia="仿宋" w:cs="仿宋"/>
          <w:color w:val="auto"/>
          <w:szCs w:val="21"/>
          <w:highlight w:val="none"/>
          <w:lang w:eastAsia="zh-CN"/>
        </w:rPr>
        <w:t>采购文件</w:t>
      </w:r>
      <w:r>
        <w:rPr>
          <w:rFonts w:hint="eastAsia" w:ascii="仿宋" w:hAnsi="仿宋" w:eastAsia="仿宋" w:cs="仿宋"/>
          <w:color w:val="auto"/>
          <w:szCs w:val="21"/>
          <w:highlight w:val="none"/>
        </w:rPr>
        <w:t>、</w:t>
      </w:r>
      <w:r>
        <w:rPr>
          <w:rFonts w:hint="eastAsia" w:ascii="仿宋" w:hAnsi="仿宋" w:eastAsia="仿宋" w:cs="仿宋"/>
          <w:color w:val="auto"/>
          <w:szCs w:val="21"/>
          <w:highlight w:val="none"/>
          <w:lang w:eastAsia="zh-CN"/>
        </w:rPr>
        <w:t>采购文件</w:t>
      </w:r>
      <w:r>
        <w:rPr>
          <w:rFonts w:hint="eastAsia" w:ascii="仿宋" w:hAnsi="仿宋" w:eastAsia="仿宋" w:cs="仿宋"/>
          <w:color w:val="auto"/>
          <w:szCs w:val="21"/>
          <w:highlight w:val="none"/>
        </w:rPr>
        <w:t>的澄清、修改、补充及招标答疑等均应报</w:t>
      </w:r>
      <w:r>
        <w:rPr>
          <w:rFonts w:hint="eastAsia" w:ascii="仿宋" w:hAnsi="仿宋" w:eastAsia="仿宋" w:cs="仿宋"/>
          <w:color w:val="auto"/>
          <w:szCs w:val="21"/>
          <w:highlight w:val="none"/>
          <w:lang w:eastAsia="zh-CN"/>
        </w:rPr>
        <w:t>相关部门</w:t>
      </w:r>
      <w:r>
        <w:rPr>
          <w:rFonts w:hint="eastAsia" w:ascii="仿宋" w:hAnsi="仿宋" w:eastAsia="仿宋" w:cs="仿宋"/>
          <w:color w:val="auto"/>
          <w:szCs w:val="21"/>
          <w:highlight w:val="none"/>
        </w:rPr>
        <w:t>备案后，方可发出。</w:t>
      </w:r>
    </w:p>
    <w:p>
      <w:pPr>
        <w:shd w:val="clear" w:color="auto" w:fill="auto"/>
        <w:spacing w:line="440" w:lineRule="exact"/>
        <w:ind w:firstLine="241" w:firstLineChars="100"/>
        <w:rPr>
          <w:rFonts w:hint="eastAsia" w:ascii="仿宋" w:hAnsi="仿宋" w:eastAsia="仿宋" w:cs="仿宋"/>
          <w:color w:val="auto"/>
          <w:szCs w:val="21"/>
          <w:highlight w:val="none"/>
        </w:rPr>
      </w:pPr>
      <w:bookmarkStart w:id="53" w:name="_Toc469495726"/>
      <w:r>
        <w:rPr>
          <w:rFonts w:hint="eastAsia" w:ascii="仿宋" w:hAnsi="仿宋" w:eastAsia="仿宋" w:cs="仿宋"/>
          <w:b/>
          <w:color w:val="auto"/>
          <w:szCs w:val="21"/>
          <w:highlight w:val="none"/>
        </w:rPr>
        <w:t xml:space="preserve">19. </w:t>
      </w:r>
      <w:r>
        <w:rPr>
          <w:rFonts w:hint="eastAsia" w:ascii="仿宋" w:hAnsi="仿宋" w:eastAsia="仿宋" w:cs="仿宋"/>
          <w:color w:val="auto"/>
          <w:szCs w:val="21"/>
          <w:highlight w:val="none"/>
        </w:rPr>
        <w:t>凡需要设置样品情形时</w:t>
      </w: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lang w:val="en-US" w:eastAsia="zh-CN"/>
        </w:rPr>
        <w:t>如有</w:t>
      </w: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rPr>
        <w:t>，必须明确是否需要随样品提交检测报告，并明确检测机构的要求、检测内容、</w:t>
      </w:r>
      <w:r>
        <w:rPr>
          <w:rFonts w:hint="eastAsia" w:ascii="仿宋" w:hAnsi="仿宋" w:eastAsia="仿宋" w:cs="仿宋"/>
          <w:b w:val="0"/>
          <w:bCs w:val="0"/>
          <w:color w:val="auto"/>
          <w:szCs w:val="21"/>
          <w:highlight w:val="none"/>
        </w:rPr>
        <w:t>中标样品封存</w:t>
      </w:r>
      <w:r>
        <w:rPr>
          <w:rFonts w:hint="eastAsia" w:ascii="仿宋" w:hAnsi="仿宋" w:eastAsia="仿宋" w:cs="仿宋"/>
          <w:color w:val="auto"/>
          <w:szCs w:val="21"/>
          <w:highlight w:val="none"/>
        </w:rPr>
        <w:t>等事项。（评标委员会无法判断样品是否合格且样品需要提供给第三方权威检测机构检测的,在投标人提供招标人认可的第三方权威检测机构检测报告后，评标委员会推荐的中标候选人方可生效，采购人或代理机构发布中标（成交）结果公告。</w:t>
      </w:r>
    </w:p>
    <w:p>
      <w:pPr>
        <w:shd w:val="clear" w:color="auto" w:fill="auto"/>
        <w:spacing w:line="400" w:lineRule="exact"/>
        <w:ind w:firstLine="420"/>
        <w:rPr>
          <w:rFonts w:hint="eastAsia" w:ascii="仿宋" w:hAnsi="仿宋" w:eastAsia="仿宋" w:cs="仿宋"/>
          <w:color w:val="auto"/>
          <w:szCs w:val="21"/>
          <w:highlight w:val="none"/>
        </w:rPr>
      </w:pPr>
      <w:r>
        <w:rPr>
          <w:rFonts w:hint="eastAsia" w:ascii="仿宋" w:hAnsi="仿宋" w:eastAsia="仿宋" w:cs="仿宋"/>
          <w:color w:val="auto"/>
          <w:szCs w:val="21"/>
          <w:highlight w:val="none"/>
          <w:lang w:eastAsia="zh-CN"/>
        </w:rPr>
        <w:t>采购文件</w:t>
      </w:r>
      <w:r>
        <w:rPr>
          <w:rFonts w:hint="eastAsia" w:ascii="仿宋" w:hAnsi="仿宋" w:eastAsia="仿宋" w:cs="仿宋"/>
          <w:color w:val="auto"/>
          <w:szCs w:val="21"/>
          <w:highlight w:val="none"/>
        </w:rPr>
        <w:t>中应明确样品送检方式、检测费用支付方法、投标人在规定时间内无法提供第三方权威检测机构检测报告的处理方式。（</w:t>
      </w:r>
      <w:r>
        <w:rPr>
          <w:rFonts w:hint="eastAsia" w:ascii="仿宋" w:hAnsi="仿宋" w:eastAsia="仿宋" w:cs="仿宋"/>
          <w:color w:val="auto"/>
          <w:szCs w:val="21"/>
          <w:highlight w:val="none"/>
          <w:lang w:eastAsia="zh-CN"/>
        </w:rPr>
        <w:t>采购人</w:t>
      </w:r>
      <w:r>
        <w:rPr>
          <w:rFonts w:hint="eastAsia" w:ascii="仿宋" w:hAnsi="仿宋" w:eastAsia="仿宋" w:cs="仿宋"/>
          <w:color w:val="auto"/>
          <w:szCs w:val="21"/>
          <w:highlight w:val="none"/>
        </w:rPr>
        <w:t>根据项目需求按上述要求自行描述）</w:t>
      </w:r>
    </w:p>
    <w:p>
      <w:pPr>
        <w:shd w:val="clear" w:color="auto" w:fill="auto"/>
        <w:spacing w:before="312" w:beforeLines="100" w:after="312" w:afterLines="100" w:line="440" w:lineRule="exact"/>
        <w:jc w:val="center"/>
        <w:outlineLvl w:val="2"/>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（三）投标文件的编制</w:t>
      </w:r>
      <w:bookmarkEnd w:id="53"/>
    </w:p>
    <w:p>
      <w:pPr>
        <w:shd w:val="clear" w:color="auto" w:fill="auto"/>
        <w:spacing w:line="440" w:lineRule="exact"/>
        <w:ind w:left="0" w:leftChars="0" w:firstLine="236" w:firstLineChars="98"/>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20. 投标的语言及度量衡单位</w:t>
      </w:r>
    </w:p>
    <w:p>
      <w:pPr>
        <w:shd w:val="clear" w:color="auto" w:fill="auto"/>
        <w:spacing w:line="440" w:lineRule="exact"/>
        <w:ind w:left="0" w:leftChars="0" w:firstLine="235" w:firstLineChars="98"/>
        <w:rPr>
          <w:rFonts w:hint="eastAsia" w:ascii="仿宋" w:hAnsi="仿宋" w:eastAsia="仿宋" w:cs="仿宋"/>
          <w:color w:val="auto"/>
          <w:szCs w:val="21"/>
          <w:highlight w:val="none"/>
        </w:rPr>
      </w:pPr>
      <w:r>
        <w:rPr>
          <w:rFonts w:hint="eastAsia" w:ascii="仿宋" w:hAnsi="仿宋" w:eastAsia="仿宋" w:cs="仿宋"/>
          <w:color w:val="auto"/>
          <w:szCs w:val="21"/>
          <w:highlight w:val="none"/>
        </w:rPr>
        <w:t>20.1投标人提交的投标文件、技术文件和资料，以及投标人与招标人就有关投标的所有来往函电均应使用中文。投标文件中若有英文或其他语言文字的资料，应提供相应的中文翻译资料。对不同文本投标文件的解释发生异议的，以中文文本为准。</w:t>
      </w:r>
    </w:p>
    <w:p>
      <w:pPr>
        <w:shd w:val="clear" w:color="auto" w:fill="auto"/>
        <w:spacing w:line="440" w:lineRule="exact"/>
        <w:ind w:left="0" w:leftChars="0" w:firstLine="235" w:firstLineChars="98"/>
        <w:rPr>
          <w:rFonts w:hint="eastAsia" w:ascii="仿宋" w:hAnsi="仿宋" w:eastAsia="仿宋" w:cs="仿宋"/>
          <w:color w:val="auto"/>
          <w:szCs w:val="21"/>
          <w:highlight w:val="none"/>
        </w:rPr>
      </w:pPr>
      <w:r>
        <w:rPr>
          <w:rFonts w:hint="eastAsia" w:ascii="仿宋" w:hAnsi="仿宋" w:eastAsia="仿宋" w:cs="仿宋"/>
          <w:color w:val="auto"/>
          <w:szCs w:val="21"/>
          <w:highlight w:val="none"/>
        </w:rPr>
        <w:t>20.2除</w:t>
      </w:r>
      <w:r>
        <w:rPr>
          <w:rFonts w:hint="eastAsia" w:ascii="仿宋" w:hAnsi="仿宋" w:eastAsia="仿宋" w:cs="仿宋"/>
          <w:color w:val="auto"/>
          <w:szCs w:val="21"/>
          <w:highlight w:val="none"/>
          <w:lang w:eastAsia="zh-CN"/>
        </w:rPr>
        <w:t>采购文件</w:t>
      </w:r>
      <w:r>
        <w:rPr>
          <w:rFonts w:hint="eastAsia" w:ascii="仿宋" w:hAnsi="仿宋" w:eastAsia="仿宋" w:cs="仿宋"/>
          <w:color w:val="auto"/>
          <w:szCs w:val="21"/>
          <w:highlight w:val="none"/>
        </w:rPr>
        <w:t>中另有规定外，投标书所使用的度量衡均须采用法定计量单位。</w:t>
      </w:r>
    </w:p>
    <w:p>
      <w:pPr>
        <w:shd w:val="clear" w:color="auto" w:fill="auto"/>
        <w:spacing w:line="440" w:lineRule="exact"/>
        <w:ind w:left="0" w:leftChars="0" w:firstLine="236" w:firstLineChars="98"/>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21. 投标文件的组成</w:t>
      </w:r>
    </w:p>
    <w:p>
      <w:pPr>
        <w:shd w:val="clear" w:color="auto" w:fill="auto"/>
        <w:spacing w:line="400" w:lineRule="exact"/>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资格证明文件和商务及技术文件两部分。</w:t>
      </w:r>
    </w:p>
    <w:p>
      <w:pPr>
        <w:shd w:val="clear" w:color="auto" w:fill="auto"/>
        <w:spacing w:line="440" w:lineRule="exact"/>
        <w:ind w:left="0" w:leftChars="0" w:firstLine="236" w:firstLineChars="98"/>
        <w:rPr>
          <w:rFonts w:hint="eastAsia" w:ascii="仿宋" w:hAnsi="仿宋" w:eastAsia="仿宋" w:cs="仿宋"/>
          <w:b/>
          <w:color w:val="auto"/>
          <w:szCs w:val="21"/>
          <w:highlight w:val="none"/>
          <w:lang w:eastAsia="zh-CN"/>
        </w:rPr>
      </w:pPr>
      <w:r>
        <w:rPr>
          <w:rFonts w:hint="eastAsia" w:ascii="仿宋" w:hAnsi="仿宋" w:eastAsia="仿宋" w:cs="仿宋"/>
          <w:b/>
          <w:color w:val="auto"/>
          <w:szCs w:val="21"/>
          <w:highlight w:val="none"/>
        </w:rPr>
        <w:t>21.1资格证明文件</w:t>
      </w:r>
      <w:r>
        <w:rPr>
          <w:rFonts w:hint="eastAsia" w:ascii="仿宋" w:hAnsi="仿宋" w:eastAsia="仿宋" w:cs="仿宋"/>
          <w:b/>
          <w:color w:val="auto"/>
          <w:szCs w:val="21"/>
          <w:highlight w:val="none"/>
          <w:lang w:eastAsia="zh-CN"/>
        </w:rPr>
        <w:t>（包括但不限于）</w:t>
      </w:r>
    </w:p>
    <w:p>
      <w:pPr>
        <w:shd w:val="clear" w:color="auto" w:fill="auto"/>
        <w:spacing w:line="440" w:lineRule="exact"/>
        <w:ind w:firstLine="352" w:firstLineChars="147"/>
        <w:rPr>
          <w:rFonts w:hint="eastAsia" w:ascii="仿宋" w:hAnsi="仿宋" w:eastAsia="仿宋" w:cs="仿宋"/>
          <w:color w:val="auto"/>
          <w:szCs w:val="21"/>
          <w:highlight w:val="none"/>
        </w:rPr>
      </w:pPr>
      <w:r>
        <w:rPr>
          <w:rFonts w:hint="eastAsia" w:ascii="仿宋" w:hAnsi="仿宋" w:eastAsia="仿宋" w:cs="仿宋"/>
          <w:color w:val="auto"/>
          <w:szCs w:val="21"/>
          <w:highlight w:val="none"/>
        </w:rPr>
        <w:t>资格证明</w:t>
      </w:r>
      <w:r>
        <w:rPr>
          <w:rFonts w:hint="eastAsia" w:ascii="仿宋" w:hAnsi="仿宋" w:eastAsia="仿宋" w:cs="仿宋"/>
          <w:color w:val="auto"/>
          <w:szCs w:val="21"/>
          <w:highlight w:val="none"/>
          <w:lang w:eastAsia="zh-CN"/>
        </w:rPr>
        <w:t>文件</w:t>
      </w:r>
      <w:r>
        <w:rPr>
          <w:rFonts w:hint="eastAsia" w:ascii="仿宋" w:hAnsi="仿宋" w:eastAsia="仿宋" w:cs="仿宋"/>
          <w:color w:val="auto"/>
          <w:szCs w:val="21"/>
          <w:highlight w:val="none"/>
        </w:rPr>
        <w:t>是证明投标人有资格参加投标和中标后有能力履行合同的文件，这些文件应能满足招标的要求，否则作</w:t>
      </w:r>
      <w:r>
        <w:rPr>
          <w:rFonts w:hint="eastAsia" w:ascii="仿宋" w:hAnsi="仿宋" w:eastAsia="仿宋" w:cs="仿宋"/>
          <w:b/>
          <w:bCs/>
          <w:color w:val="auto"/>
          <w:szCs w:val="21"/>
          <w:highlight w:val="none"/>
        </w:rPr>
        <w:t>无效投标处理。</w:t>
      </w:r>
    </w:p>
    <w:p>
      <w:pPr>
        <w:shd w:val="clear" w:color="auto" w:fill="auto"/>
        <w:spacing w:line="440" w:lineRule="exact"/>
        <w:ind w:left="0" w:leftChars="0" w:firstLine="235" w:firstLineChars="98"/>
        <w:rPr>
          <w:rFonts w:hint="eastAsia" w:ascii="仿宋" w:hAnsi="仿宋" w:eastAsia="仿宋" w:cs="仿宋"/>
          <w:b w:val="0"/>
          <w:bCs/>
          <w:color w:val="auto"/>
          <w:szCs w:val="21"/>
          <w:highlight w:val="none"/>
          <w:lang w:eastAsia="zh-CN"/>
        </w:rPr>
      </w:pPr>
      <w:r>
        <w:rPr>
          <w:rFonts w:hint="eastAsia" w:ascii="仿宋" w:hAnsi="仿宋" w:eastAsia="仿宋" w:cs="仿宋"/>
          <w:b w:val="0"/>
          <w:bCs/>
          <w:color w:val="auto"/>
          <w:szCs w:val="21"/>
          <w:highlight w:val="none"/>
        </w:rPr>
        <w:t>1、法人或者非法人组织的营业执照等证明文件复印件（须加盖本单位章）或自然人的身份证明复印件</w:t>
      </w:r>
      <w:r>
        <w:rPr>
          <w:rFonts w:hint="eastAsia" w:ascii="仿宋" w:hAnsi="仿宋" w:eastAsia="仿宋" w:cs="仿宋"/>
          <w:b w:val="0"/>
          <w:bCs/>
          <w:color w:val="auto"/>
          <w:szCs w:val="21"/>
          <w:highlight w:val="none"/>
          <w:lang w:eastAsia="zh-CN"/>
        </w:rPr>
        <w:t>；</w:t>
      </w:r>
    </w:p>
    <w:p>
      <w:pPr>
        <w:shd w:val="clear" w:color="auto" w:fill="auto"/>
        <w:spacing w:line="440" w:lineRule="exact"/>
        <w:ind w:left="0" w:leftChars="0" w:firstLine="235" w:firstLineChars="98"/>
        <w:rPr>
          <w:rFonts w:hint="eastAsia" w:ascii="仿宋" w:hAnsi="仿宋" w:eastAsia="仿宋" w:cs="仿宋"/>
          <w:b w:val="0"/>
          <w:bCs/>
          <w:color w:val="auto"/>
          <w:szCs w:val="21"/>
          <w:highlight w:val="none"/>
        </w:rPr>
      </w:pPr>
      <w:r>
        <w:rPr>
          <w:rFonts w:hint="eastAsia" w:ascii="仿宋" w:hAnsi="仿宋" w:eastAsia="仿宋" w:cs="仿宋"/>
          <w:b w:val="0"/>
          <w:bCs/>
          <w:color w:val="auto"/>
          <w:szCs w:val="21"/>
          <w:highlight w:val="none"/>
        </w:rPr>
        <w:t>2、法定代表人资格证明书；</w:t>
      </w:r>
    </w:p>
    <w:p>
      <w:pPr>
        <w:shd w:val="clear" w:color="auto" w:fill="auto"/>
        <w:spacing w:line="440" w:lineRule="exact"/>
        <w:ind w:left="0" w:leftChars="0" w:firstLine="235" w:firstLineChars="98"/>
        <w:rPr>
          <w:rFonts w:hint="eastAsia" w:ascii="仿宋" w:hAnsi="仿宋" w:eastAsia="仿宋" w:cs="仿宋"/>
          <w:b w:val="0"/>
          <w:bCs/>
          <w:color w:val="auto"/>
          <w:szCs w:val="21"/>
          <w:highlight w:val="none"/>
        </w:rPr>
      </w:pPr>
      <w:r>
        <w:rPr>
          <w:rFonts w:hint="eastAsia" w:ascii="仿宋" w:hAnsi="仿宋" w:eastAsia="仿宋" w:cs="仿宋"/>
          <w:b w:val="0"/>
          <w:bCs/>
          <w:color w:val="auto"/>
          <w:szCs w:val="21"/>
          <w:highlight w:val="none"/>
        </w:rPr>
        <w:t>3、法定代表人授权委托书；</w:t>
      </w:r>
    </w:p>
    <w:p>
      <w:pPr>
        <w:shd w:val="clear" w:color="auto" w:fill="auto"/>
        <w:spacing w:line="440" w:lineRule="exact"/>
        <w:ind w:left="0" w:leftChars="0" w:firstLine="235" w:firstLineChars="98"/>
        <w:rPr>
          <w:rFonts w:hint="eastAsia" w:ascii="仿宋" w:hAnsi="仿宋" w:eastAsia="仿宋" w:cs="仿宋"/>
          <w:b w:val="0"/>
          <w:bCs/>
          <w:color w:val="auto"/>
          <w:szCs w:val="21"/>
          <w:highlight w:val="none"/>
        </w:rPr>
      </w:pPr>
      <w:r>
        <w:rPr>
          <w:rFonts w:hint="eastAsia" w:ascii="仿宋" w:hAnsi="仿宋" w:eastAsia="仿宋" w:cs="仿宋"/>
          <w:b w:val="0"/>
          <w:bCs/>
          <w:color w:val="auto"/>
          <w:szCs w:val="21"/>
          <w:highlight w:val="none"/>
        </w:rPr>
        <w:t>4、参加政府采购活动前3年内在经营活动中没有重大违法记录的书面声明;</w:t>
      </w:r>
    </w:p>
    <w:p>
      <w:pPr>
        <w:shd w:val="clear" w:color="auto" w:fill="auto"/>
        <w:spacing w:line="440" w:lineRule="exact"/>
        <w:ind w:left="0" w:leftChars="0" w:firstLine="235" w:firstLineChars="98"/>
        <w:rPr>
          <w:rFonts w:hint="eastAsia" w:ascii="仿宋" w:hAnsi="仿宋" w:eastAsia="仿宋" w:cs="仿宋"/>
          <w:b w:val="0"/>
          <w:bCs/>
          <w:color w:val="auto"/>
          <w:szCs w:val="21"/>
          <w:highlight w:val="none"/>
        </w:rPr>
      </w:pPr>
      <w:r>
        <w:rPr>
          <w:rFonts w:hint="eastAsia" w:ascii="仿宋" w:hAnsi="仿宋" w:eastAsia="仿宋" w:cs="仿宋"/>
          <w:b w:val="0"/>
          <w:bCs/>
          <w:color w:val="auto"/>
          <w:szCs w:val="21"/>
          <w:highlight w:val="none"/>
        </w:rPr>
        <w:t>5、投标保证金收据或保函；</w:t>
      </w:r>
    </w:p>
    <w:p>
      <w:pPr>
        <w:shd w:val="clear" w:color="auto" w:fill="auto"/>
        <w:spacing w:line="440" w:lineRule="exact"/>
        <w:ind w:left="0" w:leftChars="0" w:firstLine="235" w:firstLineChars="98"/>
        <w:rPr>
          <w:rFonts w:hint="eastAsia" w:ascii="仿宋" w:hAnsi="仿宋" w:eastAsia="仿宋" w:cs="仿宋"/>
          <w:b w:val="0"/>
          <w:bCs/>
          <w:color w:val="auto"/>
          <w:szCs w:val="21"/>
          <w:highlight w:val="none"/>
        </w:rPr>
      </w:pPr>
      <w:r>
        <w:rPr>
          <w:rFonts w:hint="eastAsia" w:ascii="仿宋" w:hAnsi="仿宋" w:eastAsia="仿宋" w:cs="仿宋"/>
          <w:b w:val="0"/>
          <w:bCs/>
          <w:color w:val="auto"/>
          <w:szCs w:val="21"/>
          <w:highlight w:val="none"/>
        </w:rPr>
        <w:t>6、投标企业须提供近一年内任意三个月社保缴纳证明;</w:t>
      </w:r>
    </w:p>
    <w:p>
      <w:pPr>
        <w:shd w:val="clear" w:color="auto" w:fill="auto"/>
        <w:spacing w:line="440" w:lineRule="exact"/>
        <w:ind w:left="0" w:leftChars="0" w:firstLine="235" w:firstLineChars="98"/>
        <w:rPr>
          <w:rFonts w:hint="eastAsia" w:ascii="仿宋" w:hAnsi="仿宋" w:eastAsia="仿宋" w:cs="仿宋"/>
          <w:b w:val="0"/>
          <w:bCs/>
          <w:color w:val="auto"/>
          <w:szCs w:val="21"/>
          <w:highlight w:val="none"/>
        </w:rPr>
      </w:pPr>
      <w:r>
        <w:rPr>
          <w:rFonts w:hint="eastAsia" w:ascii="仿宋" w:hAnsi="仿宋" w:eastAsia="仿宋" w:cs="仿宋"/>
          <w:b w:val="0"/>
          <w:bCs/>
          <w:color w:val="auto"/>
          <w:szCs w:val="21"/>
          <w:highlight w:val="none"/>
        </w:rPr>
        <w:t>7、提供税务机构出具的近一年内任意三个月的依法缴纳税收等证明材料；</w:t>
      </w:r>
    </w:p>
    <w:p>
      <w:pPr>
        <w:shd w:val="clear" w:color="auto" w:fill="auto"/>
        <w:spacing w:line="440" w:lineRule="exact"/>
        <w:ind w:left="0" w:leftChars="0" w:firstLine="235" w:firstLineChars="98"/>
        <w:rPr>
          <w:rFonts w:hint="eastAsia" w:ascii="仿宋" w:hAnsi="仿宋" w:eastAsia="仿宋" w:cs="仿宋"/>
          <w:b w:val="0"/>
          <w:bCs/>
          <w:color w:val="auto"/>
          <w:szCs w:val="21"/>
          <w:highlight w:val="none"/>
        </w:rPr>
      </w:pPr>
      <w:r>
        <w:rPr>
          <w:rFonts w:hint="eastAsia" w:ascii="仿宋" w:hAnsi="仿宋" w:eastAsia="仿宋" w:cs="仿宋"/>
          <w:b w:val="0"/>
          <w:bCs/>
          <w:color w:val="auto"/>
          <w:szCs w:val="21"/>
          <w:highlight w:val="none"/>
        </w:rPr>
        <w:t>8、会计师事务所出具的2022年度财务审计报告原件（新成立公司除外）（或复印件加盖公章）或银行出具的资信证明；</w:t>
      </w:r>
    </w:p>
    <w:p>
      <w:pPr>
        <w:shd w:val="clear" w:color="auto" w:fill="auto"/>
        <w:spacing w:line="440" w:lineRule="exact"/>
        <w:ind w:left="0" w:leftChars="0" w:firstLine="235" w:firstLineChars="98"/>
        <w:rPr>
          <w:rFonts w:hint="eastAsia" w:ascii="仿宋" w:hAnsi="仿宋" w:eastAsia="仿宋" w:cs="仿宋"/>
          <w:b w:val="0"/>
          <w:bCs/>
          <w:color w:val="auto"/>
          <w:szCs w:val="21"/>
          <w:highlight w:val="none"/>
          <w:lang w:eastAsia="zh-CN"/>
        </w:rPr>
      </w:pPr>
      <w:r>
        <w:rPr>
          <w:rFonts w:hint="eastAsia" w:ascii="仿宋" w:hAnsi="仿宋" w:eastAsia="仿宋" w:cs="仿宋"/>
          <w:b w:val="0"/>
          <w:bCs/>
          <w:color w:val="auto"/>
          <w:szCs w:val="21"/>
          <w:highlight w:val="none"/>
        </w:rPr>
        <w:t>9、要求提供的其他资格证明文件</w:t>
      </w:r>
      <w:r>
        <w:rPr>
          <w:rFonts w:hint="eastAsia" w:ascii="仿宋" w:hAnsi="仿宋" w:eastAsia="仿宋" w:cs="仿宋"/>
          <w:b w:val="0"/>
          <w:bCs/>
          <w:color w:val="auto"/>
          <w:szCs w:val="21"/>
          <w:highlight w:val="none"/>
          <w:lang w:eastAsia="zh-CN"/>
        </w:rPr>
        <w:t>。</w:t>
      </w:r>
    </w:p>
    <w:p>
      <w:pPr>
        <w:shd w:val="clear" w:color="auto" w:fill="auto"/>
        <w:spacing w:line="440" w:lineRule="exact"/>
        <w:ind w:left="0" w:leftChars="0" w:firstLine="236" w:firstLineChars="98"/>
        <w:rPr>
          <w:rFonts w:hint="eastAsia" w:ascii="仿宋" w:hAnsi="仿宋" w:eastAsia="仿宋" w:cs="仿宋"/>
          <w:color w:val="auto"/>
          <w:szCs w:val="21"/>
          <w:highlight w:val="none"/>
        </w:rPr>
      </w:pPr>
      <w:r>
        <w:rPr>
          <w:rFonts w:hint="eastAsia" w:ascii="仿宋" w:hAnsi="仿宋" w:eastAsia="仿宋" w:cs="仿宋"/>
          <w:b/>
          <w:color w:val="auto"/>
          <w:szCs w:val="21"/>
          <w:highlight w:val="none"/>
        </w:rPr>
        <w:t>21.2</w:t>
      </w:r>
      <w:r>
        <w:rPr>
          <w:rFonts w:hint="eastAsia" w:ascii="仿宋" w:hAnsi="仿宋" w:eastAsia="仿宋" w:cs="仿宋"/>
          <w:b/>
          <w:color w:val="auto"/>
          <w:szCs w:val="21"/>
          <w:highlight w:val="none"/>
          <w:lang w:val="en-US" w:eastAsia="zh-CN"/>
        </w:rPr>
        <w:t xml:space="preserve"> 商务及技术文件</w:t>
      </w:r>
      <w:r>
        <w:rPr>
          <w:rFonts w:hint="eastAsia" w:ascii="仿宋" w:hAnsi="仿宋" w:eastAsia="仿宋" w:cs="仿宋"/>
          <w:b/>
          <w:color w:val="auto"/>
          <w:szCs w:val="21"/>
          <w:highlight w:val="none"/>
          <w:lang w:eastAsia="zh-CN"/>
        </w:rPr>
        <w:t>（包括但不限于）</w:t>
      </w:r>
    </w:p>
    <w:p>
      <w:pPr>
        <w:shd w:val="clear" w:color="auto" w:fill="auto"/>
        <w:spacing w:line="440" w:lineRule="exact"/>
        <w:ind w:firstLine="352" w:firstLineChars="147"/>
        <w:jc w:val="both"/>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1、投标函</w:t>
      </w:r>
    </w:p>
    <w:p>
      <w:pPr>
        <w:shd w:val="clear" w:color="auto" w:fill="auto"/>
        <w:spacing w:line="440" w:lineRule="exact"/>
        <w:ind w:firstLine="352" w:firstLineChars="147"/>
        <w:jc w:val="both"/>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2、开标一览表</w:t>
      </w:r>
    </w:p>
    <w:p>
      <w:pPr>
        <w:shd w:val="clear" w:color="auto" w:fill="auto"/>
        <w:spacing w:line="440" w:lineRule="exact"/>
        <w:ind w:firstLine="352" w:firstLineChars="147"/>
        <w:jc w:val="both"/>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3、投标报价明细表</w:t>
      </w:r>
    </w:p>
    <w:p>
      <w:pPr>
        <w:shd w:val="clear" w:color="auto" w:fill="auto"/>
        <w:spacing w:line="440" w:lineRule="exact"/>
        <w:ind w:firstLine="352" w:firstLineChars="147"/>
        <w:jc w:val="both"/>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4、商务条款偏离表</w:t>
      </w:r>
    </w:p>
    <w:p>
      <w:pPr>
        <w:shd w:val="clear" w:color="auto" w:fill="auto"/>
        <w:spacing w:line="440" w:lineRule="exact"/>
        <w:ind w:firstLine="352" w:firstLineChars="147"/>
        <w:jc w:val="both"/>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5、技术条款偏离表</w:t>
      </w:r>
    </w:p>
    <w:p>
      <w:pPr>
        <w:shd w:val="clear" w:color="auto" w:fill="auto"/>
        <w:spacing w:line="440" w:lineRule="exact"/>
        <w:ind w:firstLine="352" w:firstLineChars="147"/>
        <w:jc w:val="both"/>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6、投标人基本情况表</w:t>
      </w:r>
    </w:p>
    <w:p>
      <w:pPr>
        <w:shd w:val="clear" w:color="auto" w:fill="auto"/>
        <w:spacing w:line="440" w:lineRule="exact"/>
        <w:ind w:firstLine="352" w:firstLineChars="147"/>
        <w:jc w:val="both"/>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7、近三年（2020年1月1日至今）类似项目业绩表</w:t>
      </w:r>
    </w:p>
    <w:p>
      <w:pPr>
        <w:shd w:val="clear" w:color="auto" w:fill="auto"/>
        <w:spacing w:line="440" w:lineRule="exact"/>
        <w:ind w:firstLine="352" w:firstLineChars="147"/>
        <w:jc w:val="both"/>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8、中小企业声明函格式（可选）</w:t>
      </w:r>
    </w:p>
    <w:p>
      <w:pPr>
        <w:shd w:val="clear" w:color="auto" w:fill="auto"/>
        <w:spacing w:line="440" w:lineRule="exact"/>
        <w:ind w:firstLine="352" w:firstLineChars="147"/>
        <w:jc w:val="both"/>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9、评分标准和细则中商务技术部分证明材料（格式自拟）</w:t>
      </w:r>
    </w:p>
    <w:p>
      <w:pPr>
        <w:shd w:val="clear" w:color="auto" w:fill="auto"/>
        <w:spacing w:line="440" w:lineRule="exact"/>
        <w:ind w:firstLine="352" w:firstLineChars="147"/>
        <w:jc w:val="both"/>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10、投标人认为有必要提供的其他证明材料</w:t>
      </w:r>
    </w:p>
    <w:p>
      <w:pPr>
        <w:shd w:val="clear" w:color="auto" w:fill="auto"/>
        <w:spacing w:line="400" w:lineRule="exact"/>
        <w:ind w:firstLine="479" w:firstLineChars="199"/>
        <w:rPr>
          <w:rFonts w:hint="eastAsia" w:ascii="仿宋" w:hAnsi="仿宋" w:eastAsia="仿宋" w:cs="仿宋"/>
          <w:color w:val="auto"/>
          <w:szCs w:val="21"/>
          <w:highlight w:val="none"/>
          <w:lang w:eastAsia="zh-CN"/>
        </w:rPr>
      </w:pPr>
      <w:r>
        <w:rPr>
          <w:rFonts w:hint="eastAsia" w:ascii="仿宋" w:hAnsi="仿宋" w:eastAsia="仿宋" w:cs="仿宋"/>
          <w:b/>
          <w:color w:val="auto"/>
          <w:kern w:val="0"/>
          <w:szCs w:val="21"/>
          <w:highlight w:val="none"/>
          <w:u w:val="single"/>
        </w:rPr>
        <w:t>注：以上材料须</w:t>
      </w:r>
      <w:r>
        <w:rPr>
          <w:rFonts w:hint="eastAsia" w:ascii="仿宋" w:hAnsi="仿宋" w:eastAsia="仿宋" w:cs="仿宋"/>
          <w:b/>
          <w:color w:val="auto"/>
          <w:kern w:val="0"/>
          <w:szCs w:val="21"/>
          <w:highlight w:val="none"/>
          <w:u w:val="single"/>
          <w:lang w:eastAsia="zh-CN"/>
        </w:rPr>
        <w:t>逐页</w:t>
      </w:r>
      <w:r>
        <w:rPr>
          <w:rFonts w:hint="eastAsia" w:ascii="仿宋" w:hAnsi="仿宋" w:eastAsia="仿宋" w:cs="仿宋"/>
          <w:b/>
          <w:color w:val="auto"/>
          <w:kern w:val="0"/>
          <w:szCs w:val="21"/>
          <w:highlight w:val="none"/>
          <w:u w:val="single"/>
        </w:rPr>
        <w:t>加盖单位公章</w:t>
      </w:r>
      <w:r>
        <w:rPr>
          <w:rFonts w:hint="eastAsia" w:ascii="仿宋" w:hAnsi="仿宋" w:eastAsia="仿宋" w:cs="仿宋"/>
          <w:b/>
          <w:color w:val="auto"/>
          <w:kern w:val="0"/>
          <w:szCs w:val="21"/>
          <w:highlight w:val="none"/>
          <w:u w:val="single"/>
          <w:lang w:eastAsia="zh-CN"/>
        </w:rPr>
        <w:t>。</w:t>
      </w:r>
    </w:p>
    <w:p>
      <w:pPr>
        <w:shd w:val="clear" w:color="auto" w:fill="auto"/>
        <w:spacing w:line="400" w:lineRule="exact"/>
        <w:ind w:left="0" w:leftChars="0" w:firstLine="235" w:firstLineChars="98"/>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rPr>
        <w:t>21.</w:t>
      </w:r>
      <w:r>
        <w:rPr>
          <w:rFonts w:hint="eastAsia" w:ascii="仿宋" w:hAnsi="仿宋" w:eastAsia="仿宋" w:cs="仿宋"/>
          <w:color w:val="auto"/>
          <w:szCs w:val="21"/>
          <w:highlight w:val="none"/>
          <w:lang w:val="en-US" w:eastAsia="zh-CN"/>
        </w:rPr>
        <w:t>3</w:t>
      </w:r>
      <w:r>
        <w:rPr>
          <w:rFonts w:hint="eastAsia" w:ascii="仿宋" w:hAnsi="仿宋" w:eastAsia="仿宋" w:cs="仿宋"/>
          <w:color w:val="auto"/>
          <w:szCs w:val="21"/>
          <w:highlight w:val="none"/>
          <w:lang w:eastAsia="zh-CN"/>
        </w:rPr>
        <w:t>投标文件的要求</w:t>
      </w:r>
    </w:p>
    <w:p>
      <w:pPr>
        <w:shd w:val="clear" w:color="auto" w:fill="auto"/>
        <w:spacing w:line="400" w:lineRule="exact"/>
        <w:ind w:firstLine="477" w:firstLineChars="199"/>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lang w:val="en-US" w:eastAsia="zh-CN"/>
        </w:rPr>
        <w:t>1</w:t>
      </w:r>
      <w:r>
        <w:rPr>
          <w:rFonts w:hint="eastAsia" w:ascii="仿宋" w:hAnsi="仿宋" w:eastAsia="仿宋" w:cs="仿宋"/>
          <w:color w:val="auto"/>
          <w:szCs w:val="21"/>
          <w:highlight w:val="none"/>
          <w:lang w:eastAsia="zh-CN"/>
        </w:rPr>
        <w:t>）供应商应仔细阅读采购文件的所有内容，按照采购文件的要求详细编制投标文件，所提交的全部资料必须真实有效，并且要保证字迹清晰易于辨认。投标文件应对采购文件实质性内容作出响应，否则按无效标处理。</w:t>
      </w:r>
    </w:p>
    <w:p>
      <w:pPr>
        <w:shd w:val="clear" w:color="auto" w:fill="auto"/>
        <w:spacing w:line="400" w:lineRule="exact"/>
        <w:ind w:firstLine="477" w:firstLineChars="199"/>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lang w:val="en-US" w:eastAsia="zh-CN"/>
        </w:rPr>
        <w:t>2</w:t>
      </w:r>
      <w:r>
        <w:rPr>
          <w:rFonts w:hint="eastAsia" w:ascii="仿宋" w:hAnsi="仿宋" w:eastAsia="仿宋" w:cs="仿宋"/>
          <w:color w:val="auto"/>
          <w:szCs w:val="21"/>
          <w:highlight w:val="none"/>
          <w:lang w:eastAsia="zh-CN"/>
        </w:rPr>
        <w:t>）投标文件格式应按本采购文件第六章格式要求编制，不得对采购文件格式进行增删更改，否则按无效标处理。</w:t>
      </w:r>
    </w:p>
    <w:p>
      <w:pPr>
        <w:shd w:val="clear" w:color="auto" w:fill="auto"/>
        <w:spacing w:line="400" w:lineRule="exact"/>
        <w:ind w:firstLine="477" w:firstLineChars="199"/>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lang w:val="en-US" w:eastAsia="zh-CN"/>
        </w:rPr>
        <w:t>3</w:t>
      </w:r>
      <w:r>
        <w:rPr>
          <w:rFonts w:hint="eastAsia" w:ascii="仿宋" w:hAnsi="仿宋" w:eastAsia="仿宋" w:cs="仿宋"/>
          <w:color w:val="auto"/>
          <w:szCs w:val="21"/>
          <w:highlight w:val="none"/>
          <w:lang w:eastAsia="zh-CN"/>
        </w:rPr>
        <w:t xml:space="preserve">）对采购文件格式可更改的例外情况：采购文件第六章附件格式要求中明确规定表格中行数不够用时可按相同格式增加行数，其他一切内容和格式不得更改。 </w:t>
      </w:r>
    </w:p>
    <w:p>
      <w:pPr>
        <w:shd w:val="clear" w:color="auto" w:fill="auto"/>
        <w:spacing w:line="400" w:lineRule="exact"/>
        <w:ind w:firstLine="477" w:firstLineChars="199"/>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lang w:val="en-US" w:eastAsia="zh-CN"/>
        </w:rPr>
        <w:t>4</w:t>
      </w:r>
      <w:r>
        <w:rPr>
          <w:rFonts w:hint="eastAsia" w:ascii="仿宋" w:hAnsi="仿宋" w:eastAsia="仿宋" w:cs="仿宋"/>
          <w:color w:val="auto"/>
          <w:szCs w:val="21"/>
          <w:highlight w:val="none"/>
          <w:lang w:eastAsia="zh-CN"/>
        </w:rPr>
        <w:t>）投标文件为电子投标文件，电子投标文件按“政采云供应商项目采购-电子招投标操作指南”及本采购文件要求制作、加密传输。</w:t>
      </w:r>
    </w:p>
    <w:p>
      <w:pPr>
        <w:shd w:val="clear" w:color="auto" w:fill="auto"/>
        <w:spacing w:line="400" w:lineRule="exact"/>
        <w:ind w:firstLine="477" w:firstLineChars="199"/>
        <w:rPr>
          <w:rFonts w:hint="eastAsia" w:ascii="仿宋" w:hAnsi="仿宋" w:eastAsia="仿宋" w:cs="仿宋"/>
          <w:color w:val="auto"/>
          <w:szCs w:val="21"/>
          <w:highlight w:val="none"/>
        </w:rPr>
      </w:pP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lang w:val="en-US" w:eastAsia="zh-CN"/>
        </w:rPr>
        <w:t>5</w:t>
      </w:r>
      <w:r>
        <w:rPr>
          <w:rFonts w:hint="eastAsia" w:ascii="仿宋" w:hAnsi="仿宋" w:eastAsia="仿宋" w:cs="仿宋"/>
          <w:color w:val="auto"/>
          <w:szCs w:val="21"/>
          <w:highlight w:val="none"/>
          <w:lang w:eastAsia="zh-CN"/>
        </w:rPr>
        <w:t>）投标文件未在投标截止时间前完成传输的，视为投标文件撤回；投标文件未按时解密亦视为投标文件撤回。</w:t>
      </w:r>
    </w:p>
    <w:p>
      <w:pPr>
        <w:shd w:val="clear" w:color="auto" w:fill="auto"/>
        <w:spacing w:line="440" w:lineRule="exact"/>
        <w:ind w:left="0" w:leftChars="0" w:firstLine="236" w:firstLineChars="98"/>
        <w:rPr>
          <w:rFonts w:hint="eastAsia" w:ascii="仿宋" w:hAnsi="仿宋" w:eastAsia="仿宋" w:cs="仿宋"/>
          <w:color w:val="auto"/>
          <w:szCs w:val="21"/>
          <w:highlight w:val="none"/>
        </w:rPr>
      </w:pPr>
      <w:r>
        <w:rPr>
          <w:rFonts w:hint="eastAsia" w:ascii="仿宋" w:hAnsi="仿宋" w:eastAsia="仿宋" w:cs="仿宋"/>
          <w:b/>
          <w:color w:val="auto"/>
          <w:szCs w:val="21"/>
          <w:highlight w:val="none"/>
        </w:rPr>
        <w:t>22</w:t>
      </w:r>
      <w:r>
        <w:rPr>
          <w:rFonts w:hint="eastAsia" w:ascii="仿宋" w:hAnsi="仿宋" w:eastAsia="仿宋" w:cs="仿宋"/>
          <w:color w:val="auto"/>
          <w:szCs w:val="21"/>
          <w:highlight w:val="none"/>
        </w:rPr>
        <w:t>.</w:t>
      </w:r>
      <w:r>
        <w:rPr>
          <w:rFonts w:hint="eastAsia" w:ascii="仿宋" w:hAnsi="仿宋" w:eastAsia="仿宋" w:cs="仿宋"/>
          <w:b/>
          <w:color w:val="auto"/>
          <w:szCs w:val="21"/>
          <w:highlight w:val="none"/>
        </w:rPr>
        <w:t>投标报价</w:t>
      </w:r>
    </w:p>
    <w:p>
      <w:pPr>
        <w:shd w:val="clear" w:color="auto" w:fill="auto"/>
        <w:spacing w:line="440" w:lineRule="exact"/>
        <w:ind w:left="0" w:leftChars="0" w:firstLine="235" w:firstLineChars="98"/>
        <w:rPr>
          <w:rFonts w:hint="eastAsia" w:ascii="仿宋" w:hAnsi="仿宋" w:eastAsia="仿宋" w:cs="仿宋"/>
          <w:color w:val="auto"/>
          <w:szCs w:val="21"/>
          <w:highlight w:val="none"/>
        </w:rPr>
      </w:pPr>
      <w:r>
        <w:rPr>
          <w:rFonts w:hint="eastAsia" w:ascii="仿宋" w:hAnsi="仿宋" w:eastAsia="仿宋" w:cs="仿宋"/>
          <w:color w:val="auto"/>
          <w:szCs w:val="21"/>
          <w:highlight w:val="none"/>
        </w:rPr>
        <w:t>22.1投标报价文件中的单价和总价全部采用人民币表示。</w:t>
      </w:r>
    </w:p>
    <w:p>
      <w:pPr>
        <w:shd w:val="clear" w:color="auto" w:fill="auto"/>
        <w:spacing w:line="440" w:lineRule="exact"/>
        <w:ind w:left="0" w:leftChars="0" w:firstLine="235" w:firstLineChars="98"/>
        <w:rPr>
          <w:rFonts w:hint="eastAsia" w:ascii="仿宋" w:hAnsi="仿宋" w:eastAsia="仿宋" w:cs="仿宋"/>
          <w:color w:val="auto"/>
          <w:szCs w:val="21"/>
          <w:highlight w:val="none"/>
        </w:rPr>
      </w:pPr>
      <w:r>
        <w:rPr>
          <w:rFonts w:hint="eastAsia" w:ascii="仿宋" w:hAnsi="仿宋" w:eastAsia="仿宋" w:cs="仿宋"/>
          <w:color w:val="auto"/>
          <w:szCs w:val="21"/>
          <w:highlight w:val="none"/>
        </w:rPr>
        <w:t>22.2投标报价表上应清楚地标明投标人拟提供货物的名称、</w:t>
      </w:r>
      <w:r>
        <w:rPr>
          <w:rFonts w:hint="eastAsia" w:ascii="仿宋" w:hAnsi="仿宋" w:eastAsia="仿宋" w:cs="仿宋"/>
          <w:color w:val="auto"/>
          <w:szCs w:val="21"/>
          <w:highlight w:val="none"/>
          <w:lang w:val="en-US" w:eastAsia="zh-CN"/>
        </w:rPr>
        <w:t>规格</w:t>
      </w:r>
      <w:r>
        <w:rPr>
          <w:rFonts w:hint="eastAsia" w:ascii="仿宋" w:hAnsi="仿宋" w:eastAsia="仿宋" w:cs="仿宋"/>
          <w:color w:val="auto"/>
          <w:szCs w:val="21"/>
          <w:highlight w:val="none"/>
        </w:rPr>
        <w:t>型号、</w:t>
      </w:r>
      <w:r>
        <w:rPr>
          <w:rFonts w:hint="eastAsia" w:ascii="仿宋" w:hAnsi="仿宋" w:eastAsia="仿宋" w:cs="仿宋"/>
          <w:color w:val="auto"/>
          <w:szCs w:val="21"/>
          <w:highlight w:val="none"/>
          <w:lang w:val="en-US" w:eastAsia="zh-CN"/>
        </w:rPr>
        <w:t>品牌</w:t>
      </w:r>
      <w:r>
        <w:rPr>
          <w:rFonts w:hint="eastAsia" w:ascii="仿宋" w:hAnsi="仿宋" w:eastAsia="仿宋" w:cs="仿宋"/>
          <w:color w:val="auto"/>
          <w:szCs w:val="21"/>
          <w:highlight w:val="none"/>
        </w:rPr>
        <w:t>、数量、</w:t>
      </w:r>
      <w:r>
        <w:rPr>
          <w:rFonts w:hint="eastAsia" w:ascii="仿宋" w:hAnsi="仿宋" w:eastAsia="仿宋" w:cs="仿宋"/>
          <w:color w:val="auto"/>
          <w:szCs w:val="21"/>
          <w:highlight w:val="none"/>
          <w:lang w:val="en-US" w:eastAsia="zh-CN"/>
        </w:rPr>
        <w:t>单位、</w:t>
      </w:r>
      <w:r>
        <w:rPr>
          <w:rFonts w:hint="eastAsia" w:ascii="仿宋" w:hAnsi="仿宋" w:eastAsia="仿宋" w:cs="仿宋"/>
          <w:color w:val="auto"/>
          <w:szCs w:val="21"/>
          <w:highlight w:val="none"/>
        </w:rPr>
        <w:t>单价和总价。</w:t>
      </w:r>
    </w:p>
    <w:p>
      <w:pPr>
        <w:shd w:val="clear" w:color="auto" w:fill="auto"/>
        <w:spacing w:line="440" w:lineRule="exact"/>
        <w:ind w:left="0" w:leftChars="0" w:firstLine="235" w:firstLineChars="98"/>
        <w:rPr>
          <w:rFonts w:hint="eastAsia" w:ascii="仿宋" w:hAnsi="仿宋" w:eastAsia="仿宋" w:cs="仿宋"/>
          <w:color w:val="auto"/>
          <w:szCs w:val="21"/>
          <w:highlight w:val="none"/>
        </w:rPr>
      </w:pPr>
      <w:r>
        <w:rPr>
          <w:rFonts w:hint="eastAsia" w:ascii="仿宋" w:hAnsi="仿宋" w:eastAsia="仿宋" w:cs="仿宋"/>
          <w:color w:val="auto"/>
          <w:szCs w:val="21"/>
          <w:highlight w:val="none"/>
        </w:rPr>
        <w:t>22.3投标人只允许有一个方案、一个报价。</w:t>
      </w:r>
    </w:p>
    <w:p>
      <w:pPr>
        <w:shd w:val="clear" w:color="auto" w:fill="auto"/>
        <w:spacing w:line="440" w:lineRule="exact"/>
        <w:ind w:left="0" w:leftChars="0" w:firstLine="235" w:firstLineChars="98"/>
        <w:rPr>
          <w:rFonts w:hint="eastAsia" w:ascii="仿宋" w:hAnsi="仿宋" w:eastAsia="仿宋" w:cs="仿宋"/>
          <w:color w:val="auto"/>
          <w:szCs w:val="21"/>
          <w:highlight w:val="none"/>
        </w:rPr>
      </w:pPr>
      <w:r>
        <w:rPr>
          <w:rFonts w:hint="eastAsia" w:ascii="仿宋" w:hAnsi="仿宋" w:eastAsia="仿宋" w:cs="仿宋"/>
          <w:color w:val="auto"/>
          <w:szCs w:val="21"/>
          <w:highlight w:val="none"/>
        </w:rPr>
        <w:t>22.4投标人应按“采购内容及技术参数要求”所列货物逐项进行单价报价，并最终按货物总量乘以货物单价报总价，不得采用总价下浮的方式进行报价。综合单价包括：设备费、安装费、材料费、辅材费、运输费、管理费、利润、风险费用、代理费、调试、验收、培训及后期服务及国家对中标单位征收的各种税费等所有一切费用，综合单价今后将不作任何调整。</w:t>
      </w:r>
    </w:p>
    <w:p>
      <w:pPr>
        <w:shd w:val="clear" w:color="auto" w:fill="auto"/>
        <w:spacing w:line="440" w:lineRule="exact"/>
        <w:ind w:left="0" w:leftChars="0" w:firstLine="235" w:firstLineChars="98"/>
        <w:rPr>
          <w:rFonts w:hint="eastAsia" w:ascii="仿宋" w:hAnsi="仿宋" w:eastAsia="仿宋" w:cs="仿宋"/>
          <w:color w:val="auto"/>
          <w:szCs w:val="21"/>
          <w:highlight w:val="none"/>
        </w:rPr>
      </w:pPr>
      <w:r>
        <w:rPr>
          <w:rFonts w:hint="eastAsia" w:ascii="仿宋" w:hAnsi="仿宋" w:eastAsia="仿宋" w:cs="仿宋"/>
          <w:color w:val="auto"/>
          <w:szCs w:val="21"/>
          <w:highlight w:val="none"/>
        </w:rPr>
        <w:t>22.5投标报价的价格是货物交货地验收价格，其总价即为履行合同的固定总价。</w:t>
      </w:r>
    </w:p>
    <w:p>
      <w:pPr>
        <w:shd w:val="clear" w:color="auto" w:fill="auto"/>
        <w:spacing w:line="440" w:lineRule="exact"/>
        <w:ind w:left="0" w:leftChars="0" w:firstLine="235" w:firstLineChars="98"/>
        <w:rPr>
          <w:rFonts w:hint="eastAsia" w:ascii="仿宋" w:hAnsi="仿宋" w:eastAsia="仿宋" w:cs="仿宋"/>
          <w:color w:val="auto"/>
          <w:szCs w:val="21"/>
          <w:highlight w:val="none"/>
        </w:rPr>
      </w:pPr>
      <w:r>
        <w:rPr>
          <w:rFonts w:hint="eastAsia" w:ascii="仿宋" w:hAnsi="仿宋" w:eastAsia="仿宋" w:cs="仿宋"/>
          <w:color w:val="auto"/>
          <w:szCs w:val="21"/>
          <w:highlight w:val="none"/>
        </w:rPr>
        <w:t>22.6技术要求中规定的安装、调试和培训费用应包括在投标价格中。投标文件报价为含税价，招标人不再为此次招标支付任何费用。</w:t>
      </w:r>
    </w:p>
    <w:p>
      <w:pPr>
        <w:shd w:val="clear" w:color="auto" w:fill="auto"/>
        <w:spacing w:line="440" w:lineRule="exact"/>
        <w:ind w:left="0" w:leftChars="0" w:firstLine="235" w:firstLineChars="98"/>
        <w:rPr>
          <w:rFonts w:hint="eastAsia" w:ascii="仿宋" w:hAnsi="仿宋" w:eastAsia="仿宋" w:cs="仿宋"/>
          <w:color w:val="auto"/>
          <w:szCs w:val="21"/>
          <w:highlight w:val="none"/>
        </w:rPr>
      </w:pPr>
      <w:r>
        <w:rPr>
          <w:rFonts w:hint="eastAsia" w:ascii="仿宋" w:hAnsi="仿宋" w:eastAsia="仿宋" w:cs="仿宋"/>
          <w:color w:val="auto"/>
          <w:szCs w:val="21"/>
          <w:highlight w:val="none"/>
        </w:rPr>
        <w:t>22.7投标报价应由法定代表人或被授权人签署。</w:t>
      </w:r>
    </w:p>
    <w:p>
      <w:pPr>
        <w:shd w:val="clear" w:color="auto" w:fill="auto"/>
        <w:spacing w:line="440" w:lineRule="exact"/>
        <w:ind w:left="0" w:leftChars="0" w:firstLine="235" w:firstLineChars="98"/>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22.8</w:t>
      </w:r>
      <w:r>
        <w:rPr>
          <w:rFonts w:hint="eastAsia" w:ascii="仿宋" w:hAnsi="仿宋" w:eastAsia="仿宋" w:cs="仿宋"/>
          <w:b/>
          <w:color w:val="auto"/>
          <w:szCs w:val="21"/>
          <w:highlight w:val="none"/>
        </w:rPr>
        <w:t>投标人投标总报价，不得高于本次</w:t>
      </w:r>
      <w:r>
        <w:rPr>
          <w:rFonts w:hint="eastAsia" w:ascii="仿宋" w:hAnsi="仿宋" w:eastAsia="仿宋" w:cs="仿宋"/>
          <w:b/>
          <w:color w:val="auto"/>
          <w:szCs w:val="21"/>
          <w:highlight w:val="none"/>
          <w:lang w:val="en-US" w:eastAsia="zh-CN"/>
        </w:rPr>
        <w:t>采购预算</w:t>
      </w:r>
      <w:r>
        <w:rPr>
          <w:rFonts w:hint="eastAsia" w:ascii="仿宋" w:hAnsi="仿宋" w:eastAsia="仿宋" w:cs="仿宋"/>
          <w:b/>
          <w:color w:val="auto"/>
          <w:szCs w:val="21"/>
          <w:highlight w:val="none"/>
        </w:rPr>
        <w:t>价，</w:t>
      </w:r>
      <w:r>
        <w:rPr>
          <w:rFonts w:hint="eastAsia" w:ascii="仿宋" w:hAnsi="仿宋" w:eastAsia="仿宋" w:cs="仿宋"/>
          <w:b/>
          <w:bCs/>
          <w:color w:val="auto"/>
          <w:szCs w:val="21"/>
          <w:highlight w:val="none"/>
        </w:rPr>
        <w:t>否则将作为无效投标处理。</w:t>
      </w:r>
    </w:p>
    <w:p>
      <w:pPr>
        <w:shd w:val="clear" w:color="auto" w:fill="auto"/>
        <w:spacing w:line="440" w:lineRule="exact"/>
        <w:ind w:firstLine="240" w:firstLineChars="100"/>
        <w:rPr>
          <w:rFonts w:hint="eastAsia" w:ascii="仿宋" w:hAnsi="仿宋" w:eastAsia="仿宋" w:cs="仿宋"/>
          <w:color w:val="auto"/>
          <w:szCs w:val="21"/>
          <w:highlight w:val="none"/>
        </w:rPr>
      </w:pPr>
      <w:r>
        <w:rPr>
          <w:rFonts w:hint="eastAsia" w:ascii="仿宋" w:hAnsi="仿宋" w:eastAsia="仿宋" w:cs="仿宋"/>
          <w:color w:val="auto"/>
          <w:szCs w:val="21"/>
          <w:highlight w:val="none"/>
        </w:rPr>
        <w:t>22.9如投标文件中未列明全面实现投标货物功能而必须配置的配套或辅助设施及相应技术措施的费用，这些费用将被视为已包含在总投标价中。</w:t>
      </w:r>
    </w:p>
    <w:p>
      <w:pPr>
        <w:shd w:val="clear" w:color="auto" w:fill="auto"/>
        <w:spacing w:line="440" w:lineRule="exact"/>
        <w:ind w:firstLine="240" w:firstLineChars="100"/>
        <w:rPr>
          <w:rFonts w:hint="eastAsia" w:ascii="仿宋" w:hAnsi="仿宋" w:eastAsia="仿宋" w:cs="仿宋"/>
          <w:color w:val="auto"/>
          <w:szCs w:val="21"/>
          <w:highlight w:val="none"/>
        </w:rPr>
      </w:pPr>
      <w:r>
        <w:rPr>
          <w:rFonts w:hint="eastAsia" w:ascii="仿宋" w:hAnsi="仿宋" w:eastAsia="仿宋" w:cs="仿宋"/>
          <w:color w:val="auto"/>
          <w:szCs w:val="21"/>
          <w:highlight w:val="none"/>
        </w:rPr>
        <w:t>22.10总投标价中不得包含</w:t>
      </w:r>
      <w:r>
        <w:rPr>
          <w:rFonts w:hint="eastAsia" w:ascii="仿宋" w:hAnsi="仿宋" w:eastAsia="仿宋" w:cs="仿宋"/>
          <w:color w:val="auto"/>
          <w:szCs w:val="21"/>
          <w:highlight w:val="none"/>
          <w:lang w:eastAsia="zh-CN"/>
        </w:rPr>
        <w:t>采购文件</w:t>
      </w:r>
      <w:r>
        <w:rPr>
          <w:rFonts w:hint="eastAsia" w:ascii="仿宋" w:hAnsi="仿宋" w:eastAsia="仿宋" w:cs="仿宋"/>
          <w:color w:val="auto"/>
          <w:szCs w:val="21"/>
          <w:highlight w:val="none"/>
        </w:rPr>
        <w:t>要求以外的内容，否则，在评标时不予核减，但在授予合同时，招标人有权将这部分价格从其中标价格中扣除。</w:t>
      </w:r>
    </w:p>
    <w:p>
      <w:pPr>
        <w:shd w:val="clear" w:color="auto" w:fill="auto"/>
        <w:spacing w:line="440" w:lineRule="exact"/>
        <w:ind w:firstLine="240" w:firstLineChars="100"/>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rPr>
        <w:t>22.11总投标价中不得缺漏</w:t>
      </w:r>
      <w:r>
        <w:rPr>
          <w:rFonts w:hint="eastAsia" w:ascii="仿宋" w:hAnsi="仿宋" w:eastAsia="仿宋" w:cs="仿宋"/>
          <w:color w:val="auto"/>
          <w:szCs w:val="21"/>
          <w:highlight w:val="none"/>
          <w:lang w:eastAsia="zh-CN"/>
        </w:rPr>
        <w:t>采购文件</w:t>
      </w:r>
      <w:r>
        <w:rPr>
          <w:rFonts w:hint="eastAsia" w:ascii="仿宋" w:hAnsi="仿宋" w:eastAsia="仿宋" w:cs="仿宋"/>
          <w:color w:val="auto"/>
          <w:szCs w:val="21"/>
          <w:highlight w:val="none"/>
        </w:rPr>
        <w:t>所要求的内容，否则，评标时将有效投标中该项内容的最高价计入其评标总价，但在授予合同时，缺漏项目的报价视作已含在其他项目的报价中，这些项目将作为免费赠送而包含在合同内。</w:t>
      </w:r>
      <w:r>
        <w:rPr>
          <w:rFonts w:hint="eastAsia" w:ascii="仿宋" w:hAnsi="仿宋" w:eastAsia="仿宋" w:cs="仿宋"/>
          <w:color w:val="auto"/>
          <w:szCs w:val="21"/>
          <w:highlight w:val="none"/>
          <w:lang w:val="en-US" w:eastAsia="zh-CN"/>
        </w:rPr>
        <w:t xml:space="preserve">    </w:t>
      </w:r>
    </w:p>
    <w:p>
      <w:pPr>
        <w:shd w:val="clear" w:color="auto" w:fill="auto"/>
        <w:spacing w:line="440" w:lineRule="exact"/>
        <w:ind w:firstLine="240" w:firstLineChars="100"/>
        <w:rPr>
          <w:rFonts w:hint="eastAsia" w:ascii="仿宋" w:hAnsi="仿宋" w:eastAsia="仿宋" w:cs="仿宋"/>
          <w:color w:val="auto"/>
          <w:szCs w:val="21"/>
          <w:highlight w:val="none"/>
        </w:rPr>
      </w:pPr>
      <w:r>
        <w:rPr>
          <w:rFonts w:hint="eastAsia" w:ascii="仿宋" w:hAnsi="仿宋" w:eastAsia="仿宋" w:cs="仿宋"/>
          <w:color w:val="auto"/>
          <w:szCs w:val="21"/>
          <w:highlight w:val="none"/>
        </w:rPr>
        <w:t>22.12投标人不得对从第三方采购货物的随机备品、备件另行收费，否则在计算评标价时这部分费用将不予扣除，在授予合同时将从中标价格中扣除该部分费用。</w:t>
      </w:r>
    </w:p>
    <w:p>
      <w:pPr>
        <w:shd w:val="clear" w:color="auto" w:fill="auto"/>
        <w:spacing w:line="440" w:lineRule="exact"/>
        <w:ind w:firstLine="240" w:firstLineChars="100"/>
        <w:rPr>
          <w:rFonts w:hint="eastAsia" w:ascii="仿宋" w:hAnsi="仿宋" w:eastAsia="仿宋" w:cs="仿宋"/>
          <w:color w:val="auto"/>
          <w:szCs w:val="21"/>
          <w:highlight w:val="none"/>
        </w:rPr>
      </w:pPr>
      <w:r>
        <w:rPr>
          <w:rFonts w:hint="eastAsia" w:ascii="仿宋" w:hAnsi="仿宋" w:eastAsia="仿宋" w:cs="仿宋"/>
          <w:color w:val="auto"/>
          <w:szCs w:val="21"/>
          <w:highlight w:val="none"/>
        </w:rPr>
        <w:t>22.13</w:t>
      </w:r>
      <w:r>
        <w:rPr>
          <w:rFonts w:hint="eastAsia" w:ascii="仿宋" w:hAnsi="仿宋" w:eastAsia="仿宋" w:cs="仿宋"/>
          <w:b/>
          <w:bCs/>
          <w:color w:val="auto"/>
          <w:szCs w:val="21"/>
          <w:highlight w:val="none"/>
        </w:rPr>
        <w:t>投标人应根据货物的技术状况列出随机备品备件的清单和数量，并将该备品备件价格计入总投标价，若所提供的产品无需备件，则应在投标文件中说明；无论投标人在报价中列明随机备品备件的数量及价格多少，在质保期内招标人均无需为维护维修保养所需的专用工具和备品备件另行支付费用。</w:t>
      </w:r>
    </w:p>
    <w:p>
      <w:pPr>
        <w:shd w:val="clear" w:color="auto" w:fill="auto"/>
        <w:spacing w:line="440" w:lineRule="exact"/>
        <w:ind w:firstLine="241" w:firstLineChars="100"/>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23. 投标有效期</w:t>
      </w:r>
    </w:p>
    <w:p>
      <w:pPr>
        <w:shd w:val="clear" w:color="auto" w:fill="auto"/>
        <w:spacing w:line="440" w:lineRule="exact"/>
        <w:ind w:firstLine="240" w:firstLineChars="100"/>
        <w:rPr>
          <w:rFonts w:hint="eastAsia" w:ascii="仿宋" w:hAnsi="仿宋" w:eastAsia="仿宋" w:cs="仿宋"/>
          <w:b/>
          <w:bCs/>
          <w:color w:val="auto"/>
          <w:szCs w:val="21"/>
          <w:highlight w:val="none"/>
        </w:rPr>
      </w:pPr>
      <w:r>
        <w:rPr>
          <w:rFonts w:hint="eastAsia" w:ascii="仿宋" w:hAnsi="仿宋" w:eastAsia="仿宋" w:cs="仿宋"/>
          <w:color w:val="auto"/>
          <w:szCs w:val="21"/>
          <w:highlight w:val="none"/>
        </w:rPr>
        <w:t>23.1 除投标人须知前附表另有规定外，</w:t>
      </w:r>
      <w:r>
        <w:rPr>
          <w:rFonts w:hint="eastAsia" w:ascii="仿宋" w:hAnsi="仿宋" w:eastAsia="仿宋" w:cs="仿宋"/>
          <w:b/>
          <w:bCs/>
          <w:color w:val="auto"/>
          <w:szCs w:val="21"/>
          <w:highlight w:val="none"/>
        </w:rPr>
        <w:t>投标有效期为</w:t>
      </w:r>
      <w:r>
        <w:rPr>
          <w:rFonts w:hint="eastAsia" w:ascii="仿宋" w:hAnsi="仿宋" w:eastAsia="仿宋" w:cs="仿宋"/>
          <w:b/>
          <w:bCs/>
          <w:color w:val="auto"/>
          <w:szCs w:val="21"/>
          <w:highlight w:val="none"/>
          <w:u w:val="single"/>
        </w:rPr>
        <w:t>60</w:t>
      </w:r>
      <w:r>
        <w:rPr>
          <w:rFonts w:hint="eastAsia" w:ascii="仿宋" w:hAnsi="仿宋" w:eastAsia="仿宋" w:cs="仿宋"/>
          <w:b/>
          <w:bCs/>
          <w:color w:val="auto"/>
          <w:szCs w:val="21"/>
          <w:highlight w:val="none"/>
        </w:rPr>
        <w:t>天。</w:t>
      </w:r>
    </w:p>
    <w:p>
      <w:pPr>
        <w:shd w:val="clear" w:color="auto" w:fill="auto"/>
        <w:spacing w:line="440" w:lineRule="exact"/>
        <w:ind w:firstLine="240" w:firstLineChars="100"/>
        <w:rPr>
          <w:rFonts w:hint="eastAsia" w:ascii="仿宋" w:hAnsi="仿宋" w:eastAsia="仿宋" w:cs="仿宋"/>
          <w:color w:val="auto"/>
          <w:szCs w:val="21"/>
          <w:highlight w:val="none"/>
        </w:rPr>
      </w:pPr>
      <w:r>
        <w:rPr>
          <w:rFonts w:hint="eastAsia" w:ascii="仿宋" w:hAnsi="仿宋" w:eastAsia="仿宋" w:cs="仿宋"/>
          <w:color w:val="auto"/>
          <w:szCs w:val="21"/>
          <w:highlight w:val="none"/>
        </w:rPr>
        <w:t>23.2在投标有效期内，投标人撤销或修改其投标文件的，应承担</w:t>
      </w:r>
      <w:r>
        <w:rPr>
          <w:rFonts w:hint="eastAsia" w:ascii="仿宋" w:hAnsi="仿宋" w:eastAsia="仿宋" w:cs="仿宋"/>
          <w:color w:val="auto"/>
          <w:szCs w:val="21"/>
          <w:highlight w:val="none"/>
          <w:lang w:eastAsia="zh-CN"/>
        </w:rPr>
        <w:t>采购文件</w:t>
      </w:r>
      <w:r>
        <w:rPr>
          <w:rFonts w:hint="eastAsia" w:ascii="仿宋" w:hAnsi="仿宋" w:eastAsia="仿宋" w:cs="仿宋"/>
          <w:color w:val="auto"/>
          <w:szCs w:val="21"/>
          <w:highlight w:val="none"/>
        </w:rPr>
        <w:t>和法律规定的责任。</w:t>
      </w:r>
    </w:p>
    <w:p>
      <w:pPr>
        <w:shd w:val="clear" w:color="auto" w:fill="auto"/>
        <w:spacing w:line="440" w:lineRule="exact"/>
        <w:ind w:firstLine="240" w:firstLineChars="100"/>
        <w:rPr>
          <w:rFonts w:hint="eastAsia" w:ascii="仿宋" w:hAnsi="仿宋" w:eastAsia="仿宋" w:cs="仿宋"/>
          <w:color w:val="auto"/>
          <w:szCs w:val="21"/>
          <w:highlight w:val="none"/>
        </w:rPr>
      </w:pPr>
      <w:r>
        <w:rPr>
          <w:rFonts w:hint="eastAsia" w:ascii="仿宋" w:hAnsi="仿宋" w:eastAsia="仿宋" w:cs="仿宋"/>
          <w:color w:val="auto"/>
          <w:szCs w:val="21"/>
          <w:highlight w:val="none"/>
        </w:rPr>
        <w:t>23.3出现特殊情况需要延长投标有效期的，招标人</w:t>
      </w:r>
      <w:r>
        <w:rPr>
          <w:rFonts w:hint="eastAsia" w:ascii="仿宋" w:hAnsi="仿宋" w:eastAsia="仿宋" w:cs="仿宋"/>
          <w:color w:val="auto"/>
          <w:szCs w:val="21"/>
          <w:highlight w:val="none"/>
          <w:lang w:val="en-US" w:eastAsia="zh-CN"/>
        </w:rPr>
        <w:t>将在新疆政府采购网以更正公告的</w:t>
      </w:r>
      <w:r>
        <w:rPr>
          <w:rFonts w:hint="eastAsia" w:ascii="仿宋" w:hAnsi="仿宋" w:eastAsia="仿宋" w:cs="仿宋"/>
          <w:color w:val="auto"/>
          <w:szCs w:val="21"/>
          <w:highlight w:val="none"/>
        </w:rPr>
        <w:t>形式通知所有投标人延长投标有效期。投标人同意延长的，应相应延长其投标保证金的有效期，但不得要求或被允许修改或撤销其投标文件；投标人拒绝延长的，其投标失效，但投标人有权收回其投标保证金。</w:t>
      </w:r>
    </w:p>
    <w:p>
      <w:pPr>
        <w:shd w:val="clear" w:color="auto" w:fill="auto"/>
        <w:spacing w:line="440" w:lineRule="exact"/>
        <w:ind w:firstLine="241" w:firstLineChars="100"/>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24. 投标保证金</w:t>
      </w:r>
    </w:p>
    <w:p>
      <w:pPr>
        <w:shd w:val="clear" w:color="auto" w:fill="auto"/>
        <w:spacing w:line="400" w:lineRule="exact"/>
        <w:ind w:firstLine="240" w:firstLineChars="100"/>
        <w:rPr>
          <w:rFonts w:hint="eastAsia" w:ascii="仿宋" w:hAnsi="仿宋" w:eastAsia="仿宋" w:cs="仿宋"/>
          <w:color w:val="auto"/>
          <w:szCs w:val="21"/>
          <w:highlight w:val="none"/>
        </w:rPr>
      </w:pPr>
      <w:r>
        <w:rPr>
          <w:rFonts w:hint="eastAsia" w:ascii="仿宋" w:hAnsi="仿宋" w:eastAsia="仿宋" w:cs="仿宋"/>
          <w:color w:val="auto"/>
          <w:szCs w:val="21"/>
          <w:highlight w:val="none"/>
        </w:rPr>
        <w:t>24.1投标人须知前附表规定递交投标保证金的，投标人在递交投标文件的同时，应按投标人须知前附表规定的金额、担保形式和第六章“投标文件格式”规定的投标保证金格式递交投标保证金，并作为其投标文件的组成部分。投标人不按要求提交投标保证金的，评标委员会将否决其投标。</w:t>
      </w:r>
    </w:p>
    <w:p>
      <w:pPr>
        <w:shd w:val="clear" w:color="auto" w:fill="auto"/>
        <w:spacing w:line="400" w:lineRule="exact"/>
        <w:ind w:firstLine="240" w:firstLineChars="100"/>
        <w:rPr>
          <w:rFonts w:hint="eastAsia" w:ascii="仿宋" w:hAnsi="仿宋" w:eastAsia="仿宋" w:cs="仿宋"/>
          <w:color w:val="auto"/>
          <w:szCs w:val="21"/>
          <w:highlight w:val="none"/>
        </w:rPr>
      </w:pPr>
      <w:r>
        <w:rPr>
          <w:rFonts w:hint="eastAsia" w:ascii="仿宋" w:hAnsi="仿宋" w:eastAsia="仿宋" w:cs="仿宋"/>
          <w:color w:val="auto"/>
          <w:szCs w:val="21"/>
          <w:highlight w:val="none"/>
        </w:rPr>
        <w:t>24.2自中标通知书发出之日起5个工作日内退还未中标投标人的投标保证金，自政府采购合同签订之日起5个工作日内退还中标人的投标保证金。</w:t>
      </w:r>
    </w:p>
    <w:p>
      <w:pPr>
        <w:shd w:val="clear" w:color="auto" w:fill="auto"/>
        <w:spacing w:line="400" w:lineRule="exact"/>
        <w:ind w:firstLine="240" w:firstLineChars="100"/>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24.3有下列情形之一的，投标保证金将不予退还： </w:t>
      </w:r>
    </w:p>
    <w:p>
      <w:pPr>
        <w:shd w:val="clear" w:color="auto" w:fill="auto"/>
        <w:spacing w:line="400" w:lineRule="exact"/>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（1）投标人在规定的投标有效期内撤回或修改其投标文件；</w:t>
      </w:r>
    </w:p>
    <w:p>
      <w:pPr>
        <w:shd w:val="clear" w:color="auto" w:fill="auto"/>
        <w:spacing w:line="400" w:lineRule="exact"/>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（2）中标通知书发出后三十天内，中标人无正当理由拒签合同协议书或未按</w:t>
      </w:r>
      <w:r>
        <w:rPr>
          <w:rFonts w:hint="eastAsia" w:ascii="仿宋" w:hAnsi="仿宋" w:eastAsia="仿宋" w:cs="仿宋"/>
          <w:color w:val="auto"/>
          <w:szCs w:val="21"/>
          <w:highlight w:val="none"/>
          <w:lang w:eastAsia="zh-CN"/>
        </w:rPr>
        <w:t>采购文件</w:t>
      </w:r>
      <w:r>
        <w:rPr>
          <w:rFonts w:hint="eastAsia" w:ascii="仿宋" w:hAnsi="仿宋" w:eastAsia="仿宋" w:cs="仿宋"/>
          <w:color w:val="auto"/>
          <w:szCs w:val="21"/>
          <w:highlight w:val="none"/>
        </w:rPr>
        <w:t>规定提交履约担保。</w:t>
      </w:r>
    </w:p>
    <w:p>
      <w:pPr>
        <w:shd w:val="clear" w:color="auto" w:fill="auto"/>
        <w:spacing w:line="400" w:lineRule="exact"/>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（3）提供虚假材料谋取中标的；</w:t>
      </w:r>
    </w:p>
    <w:p>
      <w:pPr>
        <w:shd w:val="clear" w:color="auto" w:fill="auto"/>
        <w:spacing w:line="400" w:lineRule="exact"/>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（4）经查实属于陪标、串通投标的等。</w:t>
      </w:r>
    </w:p>
    <w:p>
      <w:pPr>
        <w:shd w:val="clear" w:color="auto" w:fill="auto"/>
        <w:spacing w:line="400" w:lineRule="exact"/>
        <w:ind w:firstLine="240" w:firstLineChars="100"/>
        <w:rPr>
          <w:rFonts w:hint="eastAsia" w:ascii="仿宋" w:hAnsi="仿宋" w:eastAsia="仿宋" w:cs="仿宋"/>
          <w:color w:val="auto"/>
          <w:szCs w:val="21"/>
          <w:highlight w:val="none"/>
        </w:rPr>
      </w:pPr>
      <w:bookmarkStart w:id="54" w:name="_Toc469495727"/>
      <w:r>
        <w:rPr>
          <w:rFonts w:hint="eastAsia" w:ascii="仿宋" w:hAnsi="仿宋" w:eastAsia="仿宋" w:cs="仿宋"/>
          <w:color w:val="auto"/>
          <w:szCs w:val="21"/>
          <w:highlight w:val="none"/>
        </w:rPr>
        <w:t>24.4投标保证金按</w:t>
      </w:r>
      <w:r>
        <w:rPr>
          <w:rFonts w:hint="eastAsia" w:ascii="仿宋" w:hAnsi="仿宋" w:eastAsia="仿宋" w:cs="仿宋"/>
          <w:color w:val="auto"/>
          <w:szCs w:val="21"/>
          <w:highlight w:val="none"/>
          <w:lang w:eastAsia="zh-CN"/>
        </w:rPr>
        <w:t>投标人须知前附表第</w:t>
      </w:r>
      <w:r>
        <w:rPr>
          <w:rFonts w:hint="eastAsia" w:ascii="仿宋" w:hAnsi="仿宋" w:eastAsia="仿宋" w:cs="仿宋"/>
          <w:color w:val="auto"/>
          <w:szCs w:val="21"/>
          <w:highlight w:val="none"/>
          <w:lang w:val="en-US" w:eastAsia="zh-CN"/>
        </w:rPr>
        <w:t>24条</w:t>
      </w:r>
      <w:r>
        <w:rPr>
          <w:rFonts w:hint="eastAsia" w:ascii="仿宋" w:hAnsi="仿宋" w:eastAsia="仿宋" w:cs="仿宋"/>
          <w:color w:val="auto"/>
          <w:szCs w:val="21"/>
          <w:highlight w:val="none"/>
        </w:rPr>
        <w:t>规定执行。</w:t>
      </w:r>
    </w:p>
    <w:p>
      <w:pPr>
        <w:pStyle w:val="3"/>
        <w:shd w:val="clear" w:color="auto" w:fill="auto"/>
        <w:bidi w:val="0"/>
        <w:jc w:val="center"/>
        <w:outlineLvl w:val="1"/>
        <w:rPr>
          <w:rFonts w:hint="eastAsia" w:ascii="仿宋" w:hAnsi="仿宋" w:eastAsia="仿宋" w:cs="仿宋"/>
          <w:color w:val="auto"/>
          <w:sz w:val="28"/>
          <w:szCs w:val="28"/>
          <w:highlight w:val="none"/>
        </w:rPr>
      </w:pPr>
    </w:p>
    <w:p>
      <w:pPr>
        <w:pStyle w:val="3"/>
        <w:shd w:val="clear" w:color="auto" w:fill="auto"/>
        <w:bidi w:val="0"/>
        <w:jc w:val="center"/>
        <w:outlineLvl w:val="1"/>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（四）</w:t>
      </w:r>
      <w:bookmarkEnd w:id="54"/>
      <w:r>
        <w:rPr>
          <w:rFonts w:hint="eastAsia" w:ascii="仿宋" w:hAnsi="仿宋" w:eastAsia="仿宋" w:cs="仿宋"/>
          <w:color w:val="auto"/>
          <w:sz w:val="28"/>
          <w:szCs w:val="28"/>
          <w:highlight w:val="none"/>
        </w:rPr>
        <w:t>投标文件的制作、上传及递交要求</w:t>
      </w:r>
    </w:p>
    <w:p>
      <w:pPr>
        <w:shd w:val="clear" w:color="auto" w:fill="auto"/>
        <w:snapToGrid w:val="0"/>
        <w:spacing w:line="360" w:lineRule="auto"/>
        <w:ind w:firstLine="241" w:firstLineChars="100"/>
        <w:rPr>
          <w:rFonts w:hint="eastAsia" w:ascii="仿宋" w:hAnsi="仿宋" w:eastAsia="仿宋" w:cs="仿宋"/>
          <w:b/>
          <w:color w:val="auto"/>
          <w:sz w:val="24"/>
          <w:szCs w:val="24"/>
          <w:highlight w:val="none"/>
        </w:rPr>
      </w:pPr>
      <w:r>
        <w:rPr>
          <w:rFonts w:hint="eastAsia" w:ascii="仿宋" w:hAnsi="仿宋" w:eastAsia="仿宋" w:cs="仿宋"/>
          <w:b/>
          <w:bCs/>
          <w:color w:val="auto"/>
          <w:sz w:val="24"/>
          <w:szCs w:val="24"/>
          <w:highlight w:val="none"/>
          <w:lang w:val="en-US" w:eastAsia="zh-CN"/>
        </w:rPr>
        <w:t>25.</w:t>
      </w:r>
      <w:r>
        <w:rPr>
          <w:rFonts w:hint="eastAsia" w:ascii="仿宋" w:hAnsi="仿宋" w:eastAsia="仿宋" w:cs="仿宋"/>
          <w:b/>
          <w:bCs/>
          <w:color w:val="auto"/>
          <w:sz w:val="24"/>
          <w:szCs w:val="24"/>
          <w:highlight w:val="none"/>
        </w:rPr>
        <w:t>投标文件的制作要求</w:t>
      </w:r>
    </w:p>
    <w:p>
      <w:pPr>
        <w:pStyle w:val="7"/>
        <w:shd w:val="clear" w:color="auto" w:fill="auto"/>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b w:val="0"/>
          <w:bCs/>
          <w:color w:val="auto"/>
          <w:sz w:val="24"/>
          <w:szCs w:val="24"/>
          <w:highlight w:val="none"/>
        </w:rPr>
        <w:t>（1）供应商应按照投标文件组成内容及项目招标需求和</w:t>
      </w:r>
      <w:r>
        <w:rPr>
          <w:rFonts w:hint="eastAsia" w:ascii="仿宋" w:hAnsi="仿宋" w:eastAsia="仿宋" w:cs="仿宋"/>
          <w:b w:val="0"/>
          <w:bCs/>
          <w:color w:val="auto"/>
          <w:sz w:val="24"/>
          <w:szCs w:val="24"/>
          <w:highlight w:val="none"/>
          <w:lang w:eastAsia="zh-CN"/>
        </w:rPr>
        <w:t>新疆</w:t>
      </w:r>
      <w:r>
        <w:rPr>
          <w:rFonts w:hint="eastAsia" w:ascii="仿宋" w:hAnsi="仿宋" w:eastAsia="仿宋" w:cs="仿宋"/>
          <w:b w:val="0"/>
          <w:bCs/>
          <w:color w:val="auto"/>
          <w:sz w:val="24"/>
          <w:szCs w:val="24"/>
          <w:highlight w:val="none"/>
        </w:rPr>
        <w:t>政府采购云平台要求制作投标文件，不按采购文件和</w:t>
      </w:r>
      <w:r>
        <w:rPr>
          <w:rFonts w:hint="eastAsia" w:ascii="仿宋" w:hAnsi="仿宋" w:eastAsia="仿宋" w:cs="仿宋"/>
          <w:b w:val="0"/>
          <w:bCs/>
          <w:color w:val="auto"/>
          <w:sz w:val="24"/>
          <w:szCs w:val="24"/>
          <w:highlight w:val="none"/>
          <w:lang w:eastAsia="zh-CN"/>
        </w:rPr>
        <w:t>新疆</w:t>
      </w:r>
      <w:r>
        <w:rPr>
          <w:rFonts w:hint="eastAsia" w:ascii="仿宋" w:hAnsi="仿宋" w:eastAsia="仿宋" w:cs="仿宋"/>
          <w:b w:val="0"/>
          <w:bCs/>
          <w:color w:val="auto"/>
          <w:sz w:val="24"/>
          <w:szCs w:val="24"/>
          <w:highlight w:val="none"/>
        </w:rPr>
        <w:t>政府采购云平台要求制作投标文件的将</w:t>
      </w:r>
      <w:r>
        <w:rPr>
          <w:rFonts w:hint="eastAsia" w:ascii="仿宋" w:hAnsi="仿宋" w:eastAsia="仿宋" w:cs="仿宋"/>
          <w:b/>
          <w:bCs w:val="0"/>
          <w:color w:val="auto"/>
          <w:sz w:val="24"/>
          <w:szCs w:val="24"/>
          <w:highlight w:val="none"/>
        </w:rPr>
        <w:t>视情况处理（拒收等）</w:t>
      </w:r>
      <w:r>
        <w:rPr>
          <w:rFonts w:hint="eastAsia" w:ascii="仿宋" w:hAnsi="仿宋" w:eastAsia="仿宋" w:cs="仿宋"/>
          <w:b w:val="0"/>
          <w:bCs/>
          <w:color w:val="auto"/>
          <w:sz w:val="24"/>
          <w:szCs w:val="24"/>
          <w:highlight w:val="none"/>
        </w:rPr>
        <w:t>，由此产生的责任由供应商自行承担。</w:t>
      </w:r>
    </w:p>
    <w:p>
      <w:pPr>
        <w:pStyle w:val="7"/>
        <w:shd w:val="clear" w:color="auto" w:fill="auto"/>
        <w:snapToGrid w:val="0"/>
        <w:spacing w:line="360" w:lineRule="auto"/>
        <w:ind w:firstLine="480" w:firstLineChars="200"/>
        <w:rPr>
          <w:rFonts w:hint="eastAsia" w:ascii="仿宋" w:hAnsi="仿宋" w:eastAsia="仿宋" w:cs="仿宋"/>
          <w:b w:val="0"/>
          <w:color w:val="auto"/>
          <w:sz w:val="24"/>
          <w:szCs w:val="24"/>
          <w:highlight w:val="none"/>
        </w:rPr>
      </w:pPr>
      <w:r>
        <w:rPr>
          <w:rFonts w:hint="eastAsia" w:ascii="仿宋" w:hAnsi="仿宋" w:eastAsia="仿宋" w:cs="仿宋"/>
          <w:bCs/>
          <w:color w:val="auto"/>
          <w:sz w:val="24"/>
          <w:szCs w:val="24"/>
          <w:highlight w:val="none"/>
        </w:rPr>
        <w:t>电子投标文件部分：供应商应根据“政采云供应商项目采购-电子招投标操作指南”及本采购文件规定的格式和顺序编制电子投标文件并进行关联定位。本文件《第六章 投标文件格式》中有提供格式的，供应商应按照格式进行编制（格式中要求提供相关证明材料的还需后附相关证明材料），并按格式要求在指定位置根据要求进行签章，否则</w:t>
      </w:r>
      <w:r>
        <w:rPr>
          <w:rFonts w:hint="eastAsia" w:ascii="仿宋" w:hAnsi="仿宋" w:eastAsia="仿宋" w:cs="仿宋"/>
          <w:b/>
          <w:bCs w:val="0"/>
          <w:color w:val="auto"/>
          <w:sz w:val="24"/>
          <w:szCs w:val="24"/>
          <w:highlight w:val="none"/>
        </w:rPr>
        <w:t>视为未提供</w:t>
      </w:r>
      <w:r>
        <w:rPr>
          <w:rFonts w:hint="eastAsia" w:ascii="仿宋" w:hAnsi="仿宋" w:eastAsia="仿宋" w:cs="仿宋"/>
          <w:bCs/>
          <w:color w:val="auto"/>
          <w:sz w:val="24"/>
          <w:szCs w:val="24"/>
          <w:highlight w:val="none"/>
        </w:rPr>
        <w:t>；本文件《第六章投标文件格式》未提供格式的，请供应商自行拟定格式，并加盖单位公章，</w:t>
      </w:r>
      <w:r>
        <w:rPr>
          <w:rFonts w:hint="eastAsia" w:ascii="仿宋" w:hAnsi="仿宋" w:eastAsia="仿宋" w:cs="仿宋"/>
          <w:b/>
          <w:bCs w:val="0"/>
          <w:color w:val="auto"/>
          <w:sz w:val="24"/>
          <w:szCs w:val="24"/>
          <w:highlight w:val="none"/>
        </w:rPr>
        <w:t>否则视为未提供。</w:t>
      </w:r>
    </w:p>
    <w:p>
      <w:pPr>
        <w:pStyle w:val="7"/>
        <w:shd w:val="clear" w:color="auto" w:fill="auto"/>
        <w:snapToGrid w:val="0"/>
        <w:spacing w:line="360" w:lineRule="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（2）供应商应对所提供的全部资料的真实性、有效性承担法律责任，电子投标文件中所须加盖公章部分均采用CA签章。</w:t>
      </w:r>
    </w:p>
    <w:p>
      <w:pPr>
        <w:pStyle w:val="7"/>
        <w:shd w:val="clear" w:color="auto" w:fill="auto"/>
        <w:snapToGrid w:val="0"/>
        <w:spacing w:line="360" w:lineRule="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（3）投标文件以及供应商与采购组织机构就有关投标事宜的所有来往函电，均应以中文汉语书写。除</w:t>
      </w:r>
      <w:r>
        <w:rPr>
          <w:rFonts w:hint="eastAsia" w:ascii="仿宋" w:hAnsi="仿宋" w:eastAsia="仿宋" w:cs="仿宋"/>
          <w:b w:val="0"/>
          <w:bCs/>
          <w:color w:val="auto"/>
          <w:sz w:val="24"/>
          <w:szCs w:val="24"/>
          <w:highlight w:val="none"/>
          <w:lang w:eastAsia="zh-CN"/>
        </w:rPr>
        <w:t>签章</w:t>
      </w:r>
      <w:r>
        <w:rPr>
          <w:rFonts w:hint="eastAsia" w:ascii="仿宋" w:hAnsi="仿宋" w:eastAsia="仿宋" w:cs="仿宋"/>
          <w:b w:val="0"/>
          <w:bCs/>
          <w:color w:val="auto"/>
          <w:sz w:val="24"/>
          <w:szCs w:val="24"/>
          <w:highlight w:val="none"/>
        </w:rPr>
        <w:t>、盖章、专用名称等特殊情形外，以中文汉语以外的文字表述的投标文件</w:t>
      </w:r>
      <w:r>
        <w:rPr>
          <w:rFonts w:hint="eastAsia" w:ascii="仿宋" w:hAnsi="仿宋" w:eastAsia="仿宋" w:cs="仿宋"/>
          <w:b/>
          <w:bCs w:val="0"/>
          <w:color w:val="auto"/>
          <w:sz w:val="24"/>
          <w:szCs w:val="24"/>
          <w:highlight w:val="none"/>
        </w:rPr>
        <w:t>视同未提供。</w:t>
      </w:r>
    </w:p>
    <w:p>
      <w:pPr>
        <w:pStyle w:val="7"/>
        <w:shd w:val="clear" w:color="auto" w:fill="auto"/>
        <w:snapToGrid w:val="0"/>
        <w:spacing w:line="360" w:lineRule="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（4）投标计量单位，采购文件已有明确规定的，使用采购文件规定的计量单位；采购文件没有规定的，应采用中华人民共和国法定计量单位（货币单位：人民币元）。</w:t>
      </w:r>
    </w:p>
    <w:p>
      <w:pPr>
        <w:pStyle w:val="7"/>
        <w:shd w:val="clear" w:color="auto" w:fill="auto"/>
        <w:snapToGrid w:val="0"/>
        <w:spacing w:line="360" w:lineRule="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（5）若供应商不按采购文件的要求提供资格审查材料，其风险由供应商自行承担。</w:t>
      </w:r>
    </w:p>
    <w:p>
      <w:pPr>
        <w:pStyle w:val="7"/>
        <w:shd w:val="clear" w:color="auto" w:fill="auto"/>
        <w:snapToGrid w:val="0"/>
        <w:spacing w:line="360" w:lineRule="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（6）与本次投标无关的内容请不要制作在内，确保投标文件有针对性、简洁明了。</w:t>
      </w:r>
    </w:p>
    <w:p>
      <w:pPr>
        <w:shd w:val="clear" w:color="auto" w:fill="auto"/>
        <w:snapToGrid w:val="0"/>
        <w:spacing w:line="360" w:lineRule="auto"/>
        <w:ind w:firstLine="241" w:firstLineChars="100"/>
        <w:rPr>
          <w:rFonts w:hint="eastAsia" w:ascii="仿宋" w:hAnsi="仿宋" w:eastAsia="仿宋" w:cs="仿宋"/>
          <w:b/>
          <w:color w:val="auto"/>
          <w:sz w:val="24"/>
          <w:szCs w:val="24"/>
          <w:highlight w:val="none"/>
        </w:rPr>
      </w:pPr>
      <w:r>
        <w:rPr>
          <w:rFonts w:hint="eastAsia" w:ascii="仿宋" w:hAnsi="仿宋" w:eastAsia="仿宋" w:cs="仿宋"/>
          <w:b/>
          <w:bCs/>
          <w:color w:val="auto"/>
          <w:sz w:val="24"/>
          <w:szCs w:val="24"/>
          <w:highlight w:val="none"/>
          <w:lang w:val="en-US" w:eastAsia="zh-CN"/>
        </w:rPr>
        <w:t>26.</w:t>
      </w:r>
      <w:r>
        <w:rPr>
          <w:rFonts w:hint="eastAsia" w:ascii="仿宋" w:hAnsi="仿宋" w:eastAsia="仿宋" w:cs="仿宋"/>
          <w:b/>
          <w:bCs/>
          <w:color w:val="auto"/>
          <w:sz w:val="24"/>
          <w:szCs w:val="24"/>
          <w:highlight w:val="none"/>
        </w:rPr>
        <w:t>投标文件的上传</w:t>
      </w:r>
    </w:p>
    <w:p>
      <w:pPr>
        <w:pStyle w:val="7"/>
        <w:shd w:val="clear" w:color="auto" w:fill="auto"/>
        <w:snapToGrid w:val="0"/>
        <w:spacing w:line="360" w:lineRule="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（1）</w:t>
      </w:r>
      <w:r>
        <w:rPr>
          <w:rFonts w:hint="eastAsia" w:ascii="仿宋" w:hAnsi="仿宋" w:eastAsia="仿宋" w:cs="仿宋"/>
          <w:b/>
          <w:bCs/>
          <w:color w:val="auto"/>
          <w:sz w:val="24"/>
          <w:szCs w:val="24"/>
          <w:highlight w:val="none"/>
          <w:lang w:bidi="zh-CN"/>
        </w:rPr>
        <w:t>电子加密投标文件（“.jmbs”格式）</w:t>
      </w:r>
      <w:r>
        <w:rPr>
          <w:rFonts w:hint="eastAsia" w:ascii="仿宋" w:hAnsi="仿宋" w:eastAsia="仿宋" w:cs="仿宋"/>
          <w:b/>
          <w:bCs/>
          <w:color w:val="auto"/>
          <w:sz w:val="24"/>
          <w:szCs w:val="24"/>
          <w:highlight w:val="none"/>
        </w:rPr>
        <w:t>：</w:t>
      </w:r>
    </w:p>
    <w:p>
      <w:pPr>
        <w:pStyle w:val="7"/>
        <w:shd w:val="clear" w:color="auto" w:fill="auto"/>
        <w:snapToGrid w:val="0"/>
        <w:spacing w:line="360" w:lineRule="auto"/>
        <w:ind w:firstLine="600" w:firstLineChars="250"/>
        <w:rPr>
          <w:rFonts w:hint="eastAsia" w:ascii="仿宋" w:hAnsi="仿宋" w:eastAsia="仿宋" w:cs="仿宋"/>
          <w:b w:val="0"/>
          <w:bCs/>
          <w:color w:val="auto"/>
          <w:sz w:val="24"/>
          <w:szCs w:val="24"/>
          <w:highlight w:val="none"/>
          <w:lang w:bidi="zh-CN"/>
        </w:rPr>
      </w:pPr>
      <w:r>
        <w:rPr>
          <w:rFonts w:hint="eastAsia" w:ascii="仿宋" w:hAnsi="仿宋" w:eastAsia="仿宋" w:cs="仿宋"/>
          <w:b w:val="0"/>
          <w:bCs/>
          <w:color w:val="auto"/>
          <w:sz w:val="24"/>
          <w:szCs w:val="24"/>
          <w:highlight w:val="none"/>
          <w:lang w:bidi="zh-CN"/>
        </w:rPr>
        <w:t>a.</w:t>
      </w:r>
      <w:r>
        <w:rPr>
          <w:rFonts w:hint="eastAsia" w:ascii="仿宋" w:hAnsi="仿宋" w:eastAsia="仿宋" w:cs="仿宋"/>
          <w:b w:val="0"/>
          <w:bCs/>
          <w:color w:val="auto"/>
          <w:kern w:val="0"/>
          <w:sz w:val="24"/>
          <w:szCs w:val="24"/>
          <w:highlight w:val="none"/>
        </w:rPr>
        <w:t xml:space="preserve"> </w:t>
      </w:r>
      <w:r>
        <w:rPr>
          <w:rFonts w:hint="eastAsia" w:ascii="仿宋" w:hAnsi="仿宋" w:eastAsia="仿宋" w:cs="仿宋"/>
          <w:b w:val="0"/>
          <w:bCs/>
          <w:color w:val="auto"/>
          <w:sz w:val="24"/>
          <w:szCs w:val="24"/>
          <w:highlight w:val="none"/>
          <w:lang w:bidi="zh-CN"/>
        </w:rPr>
        <w:t>供应商应在投标截止时间前将电子加密投标文件成功上传递交至新疆政府采购云平台，否则</w:t>
      </w:r>
      <w:r>
        <w:rPr>
          <w:rFonts w:hint="eastAsia" w:ascii="仿宋" w:hAnsi="仿宋" w:eastAsia="仿宋" w:cs="仿宋"/>
          <w:b/>
          <w:bCs w:val="0"/>
          <w:color w:val="auto"/>
          <w:sz w:val="24"/>
          <w:szCs w:val="24"/>
          <w:highlight w:val="none"/>
          <w:lang w:bidi="zh-CN"/>
        </w:rPr>
        <w:t>投标无效；</w:t>
      </w:r>
    </w:p>
    <w:p>
      <w:pPr>
        <w:pStyle w:val="7"/>
        <w:shd w:val="clear" w:color="auto" w:fill="auto"/>
        <w:snapToGrid w:val="0"/>
        <w:spacing w:line="360" w:lineRule="auto"/>
        <w:ind w:firstLine="600" w:firstLineChars="250"/>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bidi="zh-CN"/>
        </w:rPr>
        <w:t>b.供应商成功上传电子加密投标文件后，可自行打印投标文件接收回执。</w:t>
      </w:r>
    </w:p>
    <w:p>
      <w:pPr>
        <w:shd w:val="clear" w:color="auto" w:fill="auto"/>
        <w:snapToGrid w:val="0"/>
        <w:spacing w:line="360" w:lineRule="auto"/>
        <w:ind w:firstLine="241" w:firstLineChars="100"/>
        <w:rPr>
          <w:rFonts w:hint="eastAsia" w:ascii="仿宋" w:hAnsi="仿宋" w:eastAsia="仿宋" w:cs="仿宋"/>
          <w:b/>
          <w:color w:val="auto"/>
          <w:sz w:val="24"/>
          <w:szCs w:val="24"/>
          <w:highlight w:val="none"/>
        </w:rPr>
      </w:pPr>
      <w:r>
        <w:rPr>
          <w:rFonts w:hint="eastAsia" w:ascii="仿宋" w:hAnsi="仿宋" w:eastAsia="仿宋" w:cs="仿宋"/>
          <w:b/>
          <w:bCs/>
          <w:color w:val="auto"/>
          <w:sz w:val="24"/>
          <w:szCs w:val="24"/>
          <w:highlight w:val="none"/>
          <w:lang w:val="en-US" w:eastAsia="zh-CN"/>
        </w:rPr>
        <w:t>27.</w:t>
      </w:r>
      <w:r>
        <w:rPr>
          <w:rFonts w:hint="eastAsia" w:ascii="仿宋" w:hAnsi="仿宋" w:eastAsia="仿宋" w:cs="仿宋"/>
          <w:b/>
          <w:color w:val="auto"/>
          <w:sz w:val="24"/>
          <w:szCs w:val="24"/>
          <w:highlight w:val="none"/>
        </w:rPr>
        <w:t>投标文件的递交要求</w:t>
      </w:r>
    </w:p>
    <w:p>
      <w:pPr>
        <w:shd w:val="clear" w:color="auto" w:fill="auto"/>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（1）供应商须按照采购文件和政采云平台的要求编制并加密投标文件。在投标文件递交截止时间以前完成投标文件的传输递交，截止时间后递交的投标文件，将被拒收。</w:t>
      </w:r>
    </w:p>
    <w:p>
      <w:pPr>
        <w:shd w:val="clear" w:color="auto" w:fill="auto"/>
        <w:tabs>
          <w:tab w:val="left" w:pos="1418"/>
        </w:tabs>
        <w:autoSpaceDE w:val="0"/>
        <w:autoSpaceDN w:val="0"/>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（2）如有特殊情况，采购组织机构延长截止时间和开标时间，采购组织机构和供应商的权利和义务将受到新的截止时间和开标时间的约束。</w:t>
      </w:r>
    </w:p>
    <w:p>
      <w:pPr>
        <w:shd w:val="clear" w:color="auto" w:fill="auto"/>
        <w:snapToGrid w:val="0"/>
        <w:spacing w:line="360" w:lineRule="auto"/>
        <w:ind w:firstLine="241" w:firstLineChars="100"/>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28．投标文件的补充、修改与撤回</w:t>
      </w:r>
    </w:p>
    <w:p>
      <w:pPr>
        <w:shd w:val="clear" w:color="auto" w:fill="auto"/>
        <w:tabs>
          <w:tab w:val="left" w:pos="960"/>
          <w:tab w:val="left" w:pos="1418"/>
        </w:tabs>
        <w:autoSpaceDE w:val="0"/>
        <w:autoSpaceDN w:val="0"/>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应当在投标截止时间前完成电子交易文件的传输递交，投标截止时间前可以补充、修改或者撤回电子交易文件。补充或者修改电子交易文件的，应当先行撤回原文件，补充、修改后重新传输递交。投标截止时间前未完成传输的，视为投标文件撤回。投标截止时间后传输递交的投标文件，“政府采购云平台”将予以拒收。投标截止时间后，供应商不得修改（补充）或撤回其投标文件。</w:t>
      </w:r>
    </w:p>
    <w:p>
      <w:pPr>
        <w:keepNext w:val="0"/>
        <w:keepLines w:val="0"/>
        <w:pageBreakBefore w:val="0"/>
        <w:widowControl w:val="0"/>
        <w:shd w:val="clear" w:color="auto" w:fill="auto"/>
        <w:kinsoku/>
        <w:wordWrap/>
        <w:overflowPunct/>
        <w:topLinePunct w:val="0"/>
        <w:autoSpaceDE/>
        <w:autoSpaceDN/>
        <w:bidi w:val="0"/>
        <w:adjustRightInd/>
        <w:snapToGrid/>
        <w:spacing w:before="313" w:beforeLines="100" w:after="313" w:afterLines="100" w:line="440" w:lineRule="exact"/>
        <w:jc w:val="center"/>
        <w:textAlignment w:val="auto"/>
        <w:outlineLvl w:val="1"/>
        <w:rPr>
          <w:rFonts w:hint="eastAsia" w:ascii="仿宋" w:hAnsi="仿宋" w:eastAsia="仿宋" w:cs="仿宋"/>
          <w:b/>
          <w:bCs/>
          <w:color w:val="auto"/>
          <w:sz w:val="28"/>
          <w:szCs w:val="28"/>
          <w:highlight w:val="none"/>
        </w:rPr>
      </w:pPr>
      <w:bookmarkStart w:id="55" w:name="_Toc469495728"/>
      <w:r>
        <w:rPr>
          <w:rFonts w:hint="eastAsia" w:ascii="仿宋" w:hAnsi="仿宋" w:eastAsia="仿宋" w:cs="仿宋"/>
          <w:b/>
          <w:bCs/>
          <w:color w:val="auto"/>
          <w:sz w:val="28"/>
          <w:szCs w:val="28"/>
          <w:highlight w:val="none"/>
        </w:rPr>
        <w:t>（五）开标、评标和定标</w:t>
      </w:r>
      <w:bookmarkEnd w:id="55"/>
    </w:p>
    <w:p>
      <w:pPr>
        <w:shd w:val="clear" w:color="auto" w:fill="auto"/>
        <w:snapToGrid w:val="0"/>
        <w:spacing w:line="360" w:lineRule="auto"/>
        <w:ind w:firstLine="241" w:firstLineChars="100"/>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29. 开标</w:t>
      </w:r>
    </w:p>
    <w:p>
      <w:pPr>
        <w:shd w:val="clear" w:color="auto" w:fill="auto"/>
        <w:snapToGrid w:val="0"/>
        <w:spacing w:line="360" w:lineRule="auto"/>
        <w:ind w:firstLine="241" w:firstLineChars="100"/>
        <w:rPr>
          <w:rFonts w:hint="eastAsia" w:ascii="仿宋" w:hAnsi="仿宋" w:eastAsia="仿宋" w:cs="仿宋"/>
          <w:b/>
          <w:bCs/>
          <w:color w:val="auto"/>
          <w:sz w:val="24"/>
          <w:szCs w:val="24"/>
          <w:highlight w:val="none"/>
          <w:lang w:val="en-US" w:eastAsia="zh-CN"/>
        </w:rPr>
      </w:pPr>
      <w:bookmarkStart w:id="56" w:name="_Toc73975822"/>
      <w:r>
        <w:rPr>
          <w:rFonts w:hint="eastAsia" w:ascii="仿宋" w:hAnsi="仿宋" w:eastAsia="仿宋" w:cs="仿宋"/>
          <w:b/>
          <w:bCs/>
          <w:color w:val="auto"/>
          <w:sz w:val="24"/>
          <w:szCs w:val="24"/>
          <w:highlight w:val="none"/>
          <w:lang w:val="en-US" w:eastAsia="zh-CN"/>
        </w:rPr>
        <w:t>29.1开标邀请</w:t>
      </w:r>
      <w:bookmarkEnd w:id="56"/>
    </w:p>
    <w:p>
      <w:pPr>
        <w:pStyle w:val="12"/>
        <w:shd w:val="clear" w:color="auto" w:fill="auto"/>
        <w:snapToGrid w:val="0"/>
        <w:spacing w:line="360" w:lineRule="auto"/>
        <w:ind w:firstLine="480" w:firstLineChars="200"/>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eastAsia="zh-CN"/>
        </w:rPr>
        <w:t>（</w:t>
      </w:r>
      <w:r>
        <w:rPr>
          <w:rFonts w:hint="eastAsia" w:ascii="仿宋" w:hAnsi="仿宋" w:eastAsia="仿宋" w:cs="仿宋"/>
          <w:b w:val="0"/>
          <w:bCs/>
          <w:color w:val="auto"/>
          <w:sz w:val="24"/>
          <w:szCs w:val="24"/>
          <w:highlight w:val="none"/>
          <w:lang w:val="en-US" w:eastAsia="zh-CN"/>
        </w:rPr>
        <w:t>1</w:t>
      </w:r>
      <w:r>
        <w:rPr>
          <w:rFonts w:hint="eastAsia" w:ascii="仿宋" w:hAnsi="仿宋" w:eastAsia="仿宋" w:cs="仿宋"/>
          <w:b w:val="0"/>
          <w:bCs/>
          <w:color w:val="auto"/>
          <w:sz w:val="24"/>
          <w:szCs w:val="24"/>
          <w:highlight w:val="none"/>
          <w:lang w:eastAsia="zh-CN"/>
        </w:rPr>
        <w:t>）</w:t>
      </w:r>
      <w:r>
        <w:rPr>
          <w:rFonts w:hint="eastAsia" w:ascii="仿宋" w:hAnsi="仿宋" w:eastAsia="仿宋" w:cs="仿宋"/>
          <w:b w:val="0"/>
          <w:bCs/>
          <w:color w:val="auto"/>
          <w:sz w:val="24"/>
          <w:szCs w:val="24"/>
          <w:highlight w:val="none"/>
        </w:rPr>
        <w:t>开标准备：本项目开标的准备工作由采购组织机构负责落实，开标过程由采购组织机构负责记录；</w:t>
      </w:r>
    </w:p>
    <w:p>
      <w:pPr>
        <w:pStyle w:val="12"/>
        <w:shd w:val="clear" w:color="auto" w:fill="auto"/>
        <w:snapToGrid w:val="0"/>
        <w:spacing w:line="360" w:lineRule="auto"/>
        <w:ind w:firstLine="480" w:firstLineChars="200"/>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eastAsia="zh-CN"/>
        </w:rPr>
        <w:t>（</w:t>
      </w:r>
      <w:r>
        <w:rPr>
          <w:rFonts w:hint="eastAsia" w:ascii="仿宋" w:hAnsi="仿宋" w:eastAsia="仿宋" w:cs="仿宋"/>
          <w:b w:val="0"/>
          <w:bCs/>
          <w:color w:val="auto"/>
          <w:sz w:val="24"/>
          <w:szCs w:val="24"/>
          <w:highlight w:val="none"/>
          <w:lang w:val="en-US" w:eastAsia="zh-CN"/>
        </w:rPr>
        <w:t>2）</w:t>
      </w:r>
      <w:r>
        <w:rPr>
          <w:rFonts w:hint="eastAsia" w:ascii="仿宋" w:hAnsi="仿宋" w:eastAsia="仿宋" w:cs="仿宋"/>
          <w:b w:val="0"/>
          <w:bCs/>
          <w:color w:val="auto"/>
          <w:sz w:val="24"/>
          <w:szCs w:val="24"/>
          <w:highlight w:val="none"/>
        </w:rPr>
        <w:t>开标主持：本项目开标由采购人或者采购代理机构主持；</w:t>
      </w:r>
    </w:p>
    <w:p>
      <w:pPr>
        <w:pStyle w:val="12"/>
        <w:shd w:val="clear" w:color="auto" w:fill="auto"/>
        <w:snapToGrid w:val="0"/>
        <w:spacing w:line="360" w:lineRule="auto"/>
        <w:ind w:firstLine="480" w:firstLineChars="200"/>
        <w:rPr>
          <w:rFonts w:hint="eastAsia" w:ascii="仿宋" w:hAnsi="仿宋" w:eastAsia="仿宋" w:cs="仿宋"/>
          <w:b w:val="0"/>
          <w:color w:val="auto"/>
          <w:sz w:val="24"/>
          <w:szCs w:val="24"/>
          <w:highlight w:val="none"/>
        </w:rPr>
      </w:pPr>
      <w:r>
        <w:rPr>
          <w:rFonts w:hint="eastAsia" w:ascii="仿宋" w:hAnsi="仿宋" w:eastAsia="仿宋" w:cs="仿宋"/>
          <w:b w:val="0"/>
          <w:color w:val="auto"/>
          <w:sz w:val="24"/>
          <w:szCs w:val="24"/>
          <w:highlight w:val="none"/>
          <w:lang w:eastAsia="zh-CN"/>
        </w:rPr>
        <w:t>（</w:t>
      </w:r>
      <w:r>
        <w:rPr>
          <w:rFonts w:hint="eastAsia" w:ascii="仿宋" w:hAnsi="仿宋" w:eastAsia="仿宋" w:cs="仿宋"/>
          <w:b w:val="0"/>
          <w:color w:val="auto"/>
          <w:sz w:val="24"/>
          <w:szCs w:val="24"/>
          <w:highlight w:val="none"/>
          <w:lang w:val="en-US" w:eastAsia="zh-CN"/>
        </w:rPr>
        <w:t>3</w:t>
      </w:r>
      <w:r>
        <w:rPr>
          <w:rFonts w:hint="eastAsia" w:ascii="仿宋" w:hAnsi="仿宋" w:eastAsia="仿宋" w:cs="仿宋"/>
          <w:b w:val="0"/>
          <w:color w:val="auto"/>
          <w:sz w:val="24"/>
          <w:szCs w:val="24"/>
          <w:highlight w:val="none"/>
          <w:lang w:eastAsia="zh-CN"/>
        </w:rPr>
        <w:t>）</w:t>
      </w:r>
      <w:r>
        <w:rPr>
          <w:rFonts w:hint="eastAsia" w:ascii="仿宋" w:hAnsi="仿宋" w:eastAsia="仿宋" w:cs="仿宋"/>
          <w:b w:val="0"/>
          <w:color w:val="auto"/>
          <w:sz w:val="24"/>
          <w:szCs w:val="24"/>
          <w:highlight w:val="none"/>
        </w:rPr>
        <w:t>开标邀请：本项目采用电子交易，采购组织机构将按照采购文件规定的时间通过“</w:t>
      </w:r>
      <w:r>
        <w:rPr>
          <w:rFonts w:hint="eastAsia" w:ascii="仿宋" w:hAnsi="仿宋" w:eastAsia="仿宋" w:cs="仿宋"/>
          <w:b w:val="0"/>
          <w:color w:val="auto"/>
          <w:sz w:val="24"/>
          <w:szCs w:val="24"/>
          <w:highlight w:val="none"/>
          <w:lang w:eastAsia="zh-CN"/>
        </w:rPr>
        <w:t>新疆</w:t>
      </w:r>
      <w:r>
        <w:rPr>
          <w:rFonts w:hint="eastAsia" w:ascii="仿宋" w:hAnsi="仿宋" w:eastAsia="仿宋" w:cs="仿宋"/>
          <w:b w:val="0"/>
          <w:color w:val="auto"/>
          <w:sz w:val="24"/>
          <w:szCs w:val="24"/>
          <w:highlight w:val="none"/>
        </w:rPr>
        <w:t>政府采购云平台，网址：</w:t>
      </w:r>
      <w:r>
        <w:rPr>
          <w:rFonts w:hint="eastAsia" w:ascii="仿宋" w:hAnsi="仿宋" w:eastAsia="仿宋" w:cs="仿宋"/>
          <w:b w:val="0"/>
          <w:color w:val="auto"/>
          <w:sz w:val="24"/>
          <w:szCs w:val="24"/>
          <w:highlight w:val="none"/>
        </w:rPr>
        <w:fldChar w:fldCharType="begin"/>
      </w:r>
      <w:r>
        <w:rPr>
          <w:rFonts w:hint="eastAsia" w:ascii="仿宋" w:hAnsi="仿宋" w:eastAsia="仿宋" w:cs="仿宋"/>
          <w:b w:val="0"/>
          <w:color w:val="auto"/>
          <w:sz w:val="24"/>
          <w:szCs w:val="24"/>
          <w:highlight w:val="none"/>
        </w:rPr>
        <w:instrText xml:space="preserve">HYPERLINK "http://www.zcygov.cn"</w:instrText>
      </w:r>
      <w:r>
        <w:rPr>
          <w:rFonts w:hint="eastAsia" w:ascii="仿宋" w:hAnsi="仿宋" w:eastAsia="仿宋" w:cs="仿宋"/>
          <w:b w:val="0"/>
          <w:color w:val="auto"/>
          <w:sz w:val="24"/>
          <w:szCs w:val="24"/>
          <w:highlight w:val="none"/>
        </w:rPr>
        <w:fldChar w:fldCharType="separate"/>
      </w:r>
      <w:r>
        <w:rPr>
          <w:rStyle w:val="27"/>
          <w:rFonts w:hint="eastAsia" w:ascii="仿宋" w:hAnsi="仿宋" w:eastAsia="仿宋" w:cs="仿宋"/>
          <w:b w:val="0"/>
          <w:color w:val="auto"/>
          <w:sz w:val="24"/>
          <w:szCs w:val="24"/>
          <w:highlight w:val="none"/>
          <w:u w:val="none"/>
        </w:rPr>
        <w:t>www.zcygov.cn</w:t>
      </w:r>
      <w:r>
        <w:rPr>
          <w:rFonts w:hint="eastAsia" w:ascii="仿宋" w:hAnsi="仿宋" w:eastAsia="仿宋" w:cs="仿宋"/>
          <w:color w:val="auto"/>
          <w:sz w:val="24"/>
          <w:szCs w:val="24"/>
          <w:highlight w:val="none"/>
        </w:rPr>
        <w:fldChar w:fldCharType="end"/>
      </w:r>
      <w:r>
        <w:rPr>
          <w:rFonts w:hint="eastAsia" w:ascii="仿宋" w:hAnsi="仿宋" w:eastAsia="仿宋" w:cs="仿宋"/>
          <w:b w:val="0"/>
          <w:color w:val="auto"/>
          <w:sz w:val="24"/>
          <w:szCs w:val="24"/>
          <w:highlight w:val="none"/>
        </w:rPr>
        <w:t>”组织开标、开启投标响应文件，所有供应商均应当准时在线参加。</w:t>
      </w:r>
    </w:p>
    <w:p>
      <w:pPr>
        <w:pStyle w:val="12"/>
        <w:shd w:val="clear" w:color="auto" w:fill="auto"/>
        <w:snapToGrid w:val="0"/>
        <w:spacing w:line="360" w:lineRule="auto"/>
        <w:ind w:firstLine="480" w:firstLineChars="200"/>
        <w:rPr>
          <w:rFonts w:hint="eastAsia" w:ascii="仿宋" w:hAnsi="仿宋" w:eastAsia="仿宋" w:cs="仿宋"/>
          <w:b w:val="0"/>
          <w:color w:val="auto"/>
          <w:sz w:val="24"/>
          <w:szCs w:val="24"/>
          <w:highlight w:val="none"/>
        </w:rPr>
      </w:pPr>
      <w:r>
        <w:rPr>
          <w:rFonts w:hint="eastAsia" w:ascii="仿宋" w:hAnsi="仿宋" w:eastAsia="仿宋" w:cs="仿宋"/>
          <w:b w:val="0"/>
          <w:color w:val="auto"/>
          <w:sz w:val="24"/>
          <w:szCs w:val="24"/>
          <w:highlight w:val="none"/>
          <w:lang w:eastAsia="zh-CN"/>
        </w:rPr>
        <w:t>（</w:t>
      </w:r>
      <w:r>
        <w:rPr>
          <w:rFonts w:hint="eastAsia" w:ascii="仿宋" w:hAnsi="仿宋" w:eastAsia="仿宋" w:cs="仿宋"/>
          <w:b w:val="0"/>
          <w:color w:val="auto"/>
          <w:sz w:val="24"/>
          <w:szCs w:val="24"/>
          <w:highlight w:val="none"/>
          <w:lang w:val="en-US" w:eastAsia="zh-CN"/>
        </w:rPr>
        <w:t>4</w:t>
      </w:r>
      <w:r>
        <w:rPr>
          <w:rFonts w:hint="eastAsia" w:ascii="仿宋" w:hAnsi="仿宋" w:eastAsia="仿宋" w:cs="仿宋"/>
          <w:b w:val="0"/>
          <w:color w:val="auto"/>
          <w:sz w:val="24"/>
          <w:szCs w:val="24"/>
          <w:highlight w:val="none"/>
          <w:lang w:eastAsia="zh-CN"/>
        </w:rPr>
        <w:t>）</w:t>
      </w:r>
      <w:r>
        <w:rPr>
          <w:rFonts w:hint="eastAsia" w:ascii="仿宋" w:hAnsi="仿宋" w:eastAsia="仿宋" w:cs="仿宋"/>
          <w:b w:val="0"/>
          <w:color w:val="auto"/>
          <w:sz w:val="24"/>
          <w:szCs w:val="24"/>
          <w:highlight w:val="none"/>
        </w:rPr>
        <w:t>供应商对开标过程和开标记录有疑义，以及认为采购人、采购代理机构相关工作人员有需要回避的情形的，应当场提出询问或回避申请。供应商未参加开标的视同认可开标结果，事后不得对采购相关人员、开标过程和开标结果提出异议，同时投标供应商因未在线参加开标而导致投标文件无法按时解密等一切后果由供应商自行承担。</w:t>
      </w:r>
    </w:p>
    <w:p>
      <w:pPr>
        <w:shd w:val="clear" w:color="auto" w:fill="auto"/>
        <w:snapToGrid w:val="0"/>
        <w:spacing w:line="360" w:lineRule="auto"/>
        <w:ind w:firstLine="241" w:firstLineChars="100"/>
        <w:outlineLvl w:val="2"/>
        <w:rPr>
          <w:rFonts w:hint="eastAsia" w:ascii="仿宋" w:hAnsi="仿宋" w:eastAsia="仿宋" w:cs="仿宋"/>
          <w:b/>
          <w:color w:val="auto"/>
          <w:sz w:val="24"/>
          <w:szCs w:val="24"/>
          <w:highlight w:val="none"/>
        </w:rPr>
      </w:pPr>
      <w:bookmarkStart w:id="57" w:name="_Toc73975823"/>
      <w:r>
        <w:rPr>
          <w:rFonts w:hint="eastAsia" w:ascii="仿宋" w:hAnsi="仿宋" w:eastAsia="仿宋" w:cs="仿宋"/>
          <w:b/>
          <w:color w:val="auto"/>
          <w:sz w:val="24"/>
          <w:szCs w:val="24"/>
          <w:highlight w:val="none"/>
          <w:lang w:val="en-US" w:eastAsia="zh-CN"/>
        </w:rPr>
        <w:t>29.2</w:t>
      </w:r>
      <w:r>
        <w:rPr>
          <w:rFonts w:hint="eastAsia" w:ascii="仿宋" w:hAnsi="仿宋" w:eastAsia="仿宋" w:cs="仿宋"/>
          <w:b/>
          <w:bCs/>
          <w:color w:val="auto"/>
          <w:sz w:val="24"/>
          <w:szCs w:val="24"/>
          <w:highlight w:val="none"/>
        </w:rPr>
        <w:t>开标程序（先资格、商务技术后报价）</w:t>
      </w:r>
      <w:bookmarkEnd w:id="57"/>
    </w:p>
    <w:p>
      <w:pPr>
        <w:shd w:val="clear" w:color="auto" w:fill="auto"/>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开标时间到后，主持人宣布开标会议开始。</w:t>
      </w:r>
    </w:p>
    <w:p>
      <w:pPr>
        <w:shd w:val="clear" w:color="auto" w:fill="auto"/>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kern w:val="0"/>
          <w:sz w:val="24"/>
          <w:szCs w:val="24"/>
          <w:highlight w:val="none"/>
        </w:rPr>
        <w:t>投标文件解密（</w:t>
      </w:r>
      <w:r>
        <w:rPr>
          <w:rFonts w:hint="eastAsia" w:ascii="仿宋" w:hAnsi="仿宋" w:eastAsia="仿宋" w:cs="仿宋"/>
          <w:b/>
          <w:color w:val="auto"/>
          <w:kern w:val="0"/>
          <w:sz w:val="24"/>
          <w:szCs w:val="24"/>
          <w:highlight w:val="none"/>
        </w:rPr>
        <w:t>解密规定见《供应商须知前附表》</w:t>
      </w:r>
      <w:r>
        <w:rPr>
          <w:rFonts w:hint="eastAsia" w:ascii="仿宋" w:hAnsi="仿宋" w:eastAsia="仿宋" w:cs="仿宋"/>
          <w:color w:val="auto"/>
          <w:kern w:val="0"/>
          <w:sz w:val="24"/>
          <w:szCs w:val="24"/>
          <w:highlight w:val="none"/>
        </w:rPr>
        <w:t>）</w:t>
      </w:r>
      <w:r>
        <w:rPr>
          <w:rFonts w:hint="eastAsia" w:ascii="仿宋" w:hAnsi="仿宋" w:eastAsia="仿宋" w:cs="仿宋"/>
          <w:color w:val="auto"/>
          <w:sz w:val="24"/>
          <w:szCs w:val="24"/>
          <w:highlight w:val="none"/>
        </w:rPr>
        <w:t>。</w:t>
      </w:r>
    </w:p>
    <w:p>
      <w:pPr>
        <w:shd w:val="clear" w:color="auto" w:fill="auto"/>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kern w:val="0"/>
          <w:sz w:val="24"/>
          <w:szCs w:val="24"/>
          <w:highlight w:val="none"/>
        </w:rPr>
        <w:t>投标文件解密异常情况处理（</w:t>
      </w:r>
      <w:r>
        <w:rPr>
          <w:rFonts w:hint="eastAsia" w:ascii="仿宋" w:hAnsi="仿宋" w:eastAsia="仿宋" w:cs="仿宋"/>
          <w:b/>
          <w:color w:val="auto"/>
          <w:kern w:val="0"/>
          <w:sz w:val="24"/>
          <w:szCs w:val="24"/>
          <w:highlight w:val="none"/>
        </w:rPr>
        <w:t>处理办法见《供应商须知前附表》</w:t>
      </w:r>
      <w:r>
        <w:rPr>
          <w:rFonts w:hint="eastAsia" w:ascii="仿宋" w:hAnsi="仿宋" w:eastAsia="仿宋" w:cs="仿宋"/>
          <w:color w:val="auto"/>
          <w:kern w:val="0"/>
          <w:sz w:val="24"/>
          <w:szCs w:val="24"/>
          <w:highlight w:val="none"/>
        </w:rPr>
        <w:t>）</w:t>
      </w:r>
      <w:r>
        <w:rPr>
          <w:rFonts w:hint="eastAsia" w:ascii="仿宋" w:hAnsi="仿宋" w:eastAsia="仿宋" w:cs="仿宋"/>
          <w:color w:val="auto"/>
          <w:sz w:val="24"/>
          <w:szCs w:val="24"/>
          <w:highlight w:val="none"/>
        </w:rPr>
        <w:t>。</w:t>
      </w:r>
    </w:p>
    <w:p>
      <w:pPr>
        <w:shd w:val="clear" w:color="auto" w:fill="auto"/>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lang w:val="en-US" w:eastAsia="zh-CN"/>
        </w:rPr>
        <w:t>4</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公布投标文件解密情况（投标文件成功解密的供应商名单等信息）。</w:t>
      </w:r>
    </w:p>
    <w:p>
      <w:pPr>
        <w:shd w:val="clear" w:color="auto" w:fill="auto"/>
        <w:snapToGrid w:val="0"/>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lang w:val="en-US" w:eastAsia="zh-CN"/>
        </w:rPr>
        <w:t>5</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开启标书信息（资格</w:t>
      </w:r>
      <w:r>
        <w:rPr>
          <w:rFonts w:hint="eastAsia" w:ascii="仿宋" w:hAnsi="仿宋" w:eastAsia="仿宋" w:cs="仿宋"/>
          <w:color w:val="auto"/>
          <w:kern w:val="0"/>
          <w:sz w:val="24"/>
          <w:szCs w:val="24"/>
          <w:highlight w:val="none"/>
          <w:lang w:eastAsia="zh-CN"/>
        </w:rPr>
        <w:t>证明</w:t>
      </w:r>
      <w:r>
        <w:rPr>
          <w:rFonts w:hint="eastAsia" w:ascii="仿宋" w:hAnsi="仿宋" w:eastAsia="仿宋" w:cs="仿宋"/>
          <w:color w:val="auto"/>
          <w:kern w:val="0"/>
          <w:sz w:val="24"/>
          <w:szCs w:val="24"/>
          <w:highlight w:val="none"/>
        </w:rPr>
        <w:t>文件、商务技术文件）。标书信息开启后，首先由</w:t>
      </w:r>
      <w:r>
        <w:rPr>
          <w:rFonts w:hint="eastAsia" w:ascii="仿宋" w:hAnsi="仿宋" w:eastAsia="仿宋" w:cs="仿宋"/>
          <w:color w:val="auto"/>
          <w:kern w:val="0"/>
          <w:sz w:val="24"/>
          <w:szCs w:val="24"/>
          <w:highlight w:val="none"/>
          <w:lang w:val="en-US" w:eastAsia="zh-CN"/>
        </w:rPr>
        <w:t>资格审查</w:t>
      </w:r>
      <w:r>
        <w:rPr>
          <w:rFonts w:hint="eastAsia" w:ascii="仿宋" w:hAnsi="仿宋" w:eastAsia="仿宋" w:cs="仿宋"/>
          <w:color w:val="auto"/>
          <w:kern w:val="0"/>
          <w:sz w:val="24"/>
          <w:szCs w:val="24"/>
          <w:highlight w:val="none"/>
          <w:lang w:eastAsia="zh-CN"/>
        </w:rPr>
        <w:t>小组</w:t>
      </w:r>
      <w:r>
        <w:rPr>
          <w:rFonts w:hint="eastAsia" w:ascii="仿宋" w:hAnsi="仿宋" w:eastAsia="仿宋" w:cs="仿宋"/>
          <w:color w:val="auto"/>
          <w:kern w:val="0"/>
          <w:sz w:val="24"/>
          <w:szCs w:val="24"/>
          <w:highlight w:val="none"/>
        </w:rPr>
        <w:t>依法对投标供应商的资格</w:t>
      </w:r>
      <w:r>
        <w:rPr>
          <w:rFonts w:hint="eastAsia" w:ascii="仿宋" w:hAnsi="仿宋" w:eastAsia="仿宋" w:cs="仿宋"/>
          <w:color w:val="auto"/>
          <w:kern w:val="0"/>
          <w:sz w:val="24"/>
          <w:szCs w:val="24"/>
          <w:highlight w:val="none"/>
          <w:lang w:eastAsia="zh-CN"/>
        </w:rPr>
        <w:t>证明</w:t>
      </w:r>
      <w:r>
        <w:rPr>
          <w:rFonts w:hint="eastAsia" w:ascii="仿宋" w:hAnsi="仿宋" w:eastAsia="仿宋" w:cs="仿宋"/>
          <w:color w:val="auto"/>
          <w:kern w:val="0"/>
          <w:sz w:val="24"/>
          <w:szCs w:val="24"/>
          <w:highlight w:val="none"/>
        </w:rPr>
        <w:t>文件进行审查（具体见本章“</w:t>
      </w:r>
      <w:r>
        <w:rPr>
          <w:rFonts w:hint="eastAsia" w:ascii="仿宋" w:hAnsi="仿宋" w:eastAsia="仿宋" w:cs="仿宋"/>
          <w:color w:val="auto"/>
          <w:kern w:val="0"/>
          <w:sz w:val="24"/>
          <w:szCs w:val="24"/>
          <w:highlight w:val="none"/>
          <w:lang w:val="en-US" w:eastAsia="zh-CN"/>
        </w:rPr>
        <w:t>29.3</w:t>
      </w:r>
      <w:r>
        <w:rPr>
          <w:rFonts w:hint="eastAsia" w:ascii="仿宋" w:hAnsi="仿宋" w:eastAsia="仿宋" w:cs="仿宋"/>
          <w:color w:val="auto"/>
          <w:kern w:val="0"/>
          <w:sz w:val="24"/>
          <w:szCs w:val="24"/>
          <w:highlight w:val="none"/>
        </w:rPr>
        <w:t xml:space="preserve"> 投标供应商资格审查”）， 审查结束公布投标供应商的资格符合情况。资格审查未获通过的供应商，其商务技术文件及报价文件不再进入评审。</w:t>
      </w:r>
    </w:p>
    <w:p>
      <w:pPr>
        <w:shd w:val="clear" w:color="auto" w:fill="auto"/>
        <w:snapToGrid w:val="0"/>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lang w:val="en-US" w:eastAsia="zh-CN"/>
        </w:rPr>
        <w:t>6</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商务技术评审结束后，主持人公布商务技术评审无效投标供应商名单和商务技术评审有效投标供应商名单及其商务技术得分情况</w:t>
      </w:r>
      <w:r>
        <w:rPr>
          <w:rFonts w:hint="eastAsia" w:ascii="仿宋" w:hAnsi="仿宋" w:eastAsia="仿宋" w:cs="仿宋"/>
          <w:color w:val="auto"/>
          <w:sz w:val="24"/>
          <w:szCs w:val="24"/>
          <w:highlight w:val="none"/>
        </w:rPr>
        <w:t>。</w:t>
      </w:r>
      <w:r>
        <w:rPr>
          <w:rFonts w:hint="eastAsia" w:ascii="仿宋" w:hAnsi="仿宋" w:eastAsia="仿宋" w:cs="仿宋"/>
          <w:color w:val="auto"/>
          <w:kern w:val="0"/>
          <w:sz w:val="24"/>
          <w:szCs w:val="24"/>
          <w:highlight w:val="none"/>
        </w:rPr>
        <w:t>商务技术评审无效的供应商，其报价不再进入评审。</w:t>
      </w:r>
    </w:p>
    <w:p>
      <w:pPr>
        <w:shd w:val="clear" w:color="auto" w:fill="auto"/>
        <w:snapToGrid w:val="0"/>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lang w:val="en-US" w:eastAsia="zh-CN"/>
        </w:rPr>
        <w:t>7</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开启有效投标供应商的报价，公布开标一览表有关内容，</w:t>
      </w:r>
      <w:r>
        <w:rPr>
          <w:rFonts w:hint="eastAsia" w:ascii="仿宋" w:hAnsi="仿宋" w:eastAsia="仿宋" w:cs="仿宋"/>
          <w:color w:val="auto"/>
          <w:sz w:val="24"/>
          <w:szCs w:val="24"/>
          <w:highlight w:val="none"/>
          <w:lang w:bidi="zh-CN"/>
        </w:rPr>
        <w:t>并【开启签章时段】，供应商对开标纪录进行在线签章确认（不予确认的应说明理由，否则视为无异议）</w:t>
      </w:r>
      <w:r>
        <w:rPr>
          <w:rFonts w:hint="eastAsia" w:ascii="仿宋" w:hAnsi="仿宋" w:eastAsia="仿宋" w:cs="仿宋"/>
          <w:color w:val="auto"/>
          <w:kern w:val="0"/>
          <w:sz w:val="24"/>
          <w:szCs w:val="24"/>
          <w:highlight w:val="none"/>
        </w:rPr>
        <w:t>。开标结束后，由评标委员会对报价的合理性、准确性等进行审查核实</w:t>
      </w:r>
      <w:r>
        <w:rPr>
          <w:rFonts w:hint="eastAsia" w:ascii="仿宋" w:hAnsi="仿宋" w:eastAsia="仿宋" w:cs="仿宋"/>
          <w:color w:val="auto"/>
          <w:sz w:val="24"/>
          <w:szCs w:val="24"/>
          <w:highlight w:val="none"/>
        </w:rPr>
        <w:t>。</w:t>
      </w:r>
    </w:p>
    <w:p>
      <w:pPr>
        <w:shd w:val="clear" w:color="auto" w:fill="auto"/>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kern w:val="0"/>
          <w:sz w:val="24"/>
          <w:szCs w:val="24"/>
          <w:highlight w:val="none"/>
        </w:rPr>
        <w:t>评审结束后，采购代理机构在系统上公布评审结果。</w:t>
      </w:r>
    </w:p>
    <w:p>
      <w:pPr>
        <w:shd w:val="clear" w:color="auto" w:fill="auto"/>
        <w:snapToGrid w:val="0"/>
        <w:spacing w:line="360" w:lineRule="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特别情况说明：</w:t>
      </w:r>
    </w:p>
    <w:p>
      <w:pPr>
        <w:shd w:val="clear" w:color="auto" w:fill="auto"/>
        <w:snapToGrid w:val="0"/>
        <w:spacing w:line="360" w:lineRule="auto"/>
        <w:ind w:firstLine="426" w:firstLineChars="177"/>
        <w:jc w:val="left"/>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（1）本项目采用电子交易，如遇“</w:t>
      </w:r>
      <w:r>
        <w:rPr>
          <w:rFonts w:hint="eastAsia" w:ascii="仿宋" w:hAnsi="仿宋" w:eastAsia="仿宋" w:cs="仿宋"/>
          <w:b/>
          <w:color w:val="auto"/>
          <w:kern w:val="0"/>
          <w:sz w:val="24"/>
          <w:szCs w:val="24"/>
          <w:highlight w:val="none"/>
          <w:lang w:eastAsia="zh-CN"/>
        </w:rPr>
        <w:t>新疆</w:t>
      </w:r>
      <w:r>
        <w:rPr>
          <w:rFonts w:hint="eastAsia" w:ascii="仿宋" w:hAnsi="仿宋" w:eastAsia="仿宋" w:cs="仿宋"/>
          <w:b/>
          <w:color w:val="auto"/>
          <w:kern w:val="0"/>
          <w:sz w:val="24"/>
          <w:szCs w:val="24"/>
          <w:highlight w:val="none"/>
        </w:rPr>
        <w:t>政府采购云平台”电子化开标或评审程序调整的，按调整后程序执行。</w:t>
      </w:r>
    </w:p>
    <w:p>
      <w:pPr>
        <w:shd w:val="clear" w:color="auto" w:fill="auto"/>
        <w:snapToGrid w:val="0"/>
        <w:spacing w:line="360" w:lineRule="auto"/>
        <w:ind w:firstLine="426" w:firstLineChars="177"/>
        <w:jc w:val="left"/>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（2）开标过程中需要相关当事人进行</w:t>
      </w:r>
      <w:r>
        <w:rPr>
          <w:rFonts w:hint="eastAsia" w:ascii="仿宋" w:hAnsi="仿宋" w:eastAsia="仿宋" w:cs="仿宋"/>
          <w:b/>
          <w:color w:val="auto"/>
          <w:kern w:val="0"/>
          <w:sz w:val="24"/>
          <w:szCs w:val="24"/>
          <w:highlight w:val="none"/>
          <w:lang w:eastAsia="zh-CN"/>
        </w:rPr>
        <w:t>签章</w:t>
      </w:r>
      <w:r>
        <w:rPr>
          <w:rFonts w:hint="eastAsia" w:ascii="仿宋" w:hAnsi="仿宋" w:eastAsia="仿宋" w:cs="仿宋"/>
          <w:b/>
          <w:color w:val="auto"/>
          <w:kern w:val="0"/>
          <w:sz w:val="24"/>
          <w:szCs w:val="24"/>
          <w:highlight w:val="none"/>
        </w:rPr>
        <w:t>或盖章确认的材料将通过“政府采购云平台”进行，若因“政府采购云平台”技术问题无法进行</w:t>
      </w:r>
      <w:r>
        <w:rPr>
          <w:rFonts w:hint="eastAsia" w:ascii="仿宋" w:hAnsi="仿宋" w:eastAsia="仿宋" w:cs="仿宋"/>
          <w:b/>
          <w:color w:val="auto"/>
          <w:kern w:val="0"/>
          <w:sz w:val="24"/>
          <w:szCs w:val="24"/>
          <w:highlight w:val="none"/>
          <w:lang w:eastAsia="zh-CN"/>
        </w:rPr>
        <w:t>签章</w:t>
      </w:r>
      <w:r>
        <w:rPr>
          <w:rFonts w:hint="eastAsia" w:ascii="仿宋" w:hAnsi="仿宋" w:eastAsia="仿宋" w:cs="仿宋"/>
          <w:b/>
          <w:color w:val="auto"/>
          <w:kern w:val="0"/>
          <w:sz w:val="24"/>
          <w:szCs w:val="24"/>
          <w:highlight w:val="none"/>
        </w:rPr>
        <w:t>或盖章确认的，采购组织机构将通过电子邮件等形式予以确认，</w:t>
      </w:r>
      <w:r>
        <w:rPr>
          <w:rFonts w:hint="eastAsia" w:ascii="仿宋" w:hAnsi="仿宋" w:eastAsia="仿宋" w:cs="仿宋"/>
          <w:b/>
          <w:color w:val="auto"/>
          <w:kern w:val="0"/>
          <w:sz w:val="24"/>
          <w:szCs w:val="24"/>
          <w:highlight w:val="none"/>
          <w:u w:val="single"/>
        </w:rPr>
        <w:t>请供应商保证办理投标事宜人员电话畅通、网络在线，</w:t>
      </w:r>
      <w:r>
        <w:rPr>
          <w:rFonts w:hint="eastAsia" w:ascii="仿宋" w:hAnsi="仿宋" w:eastAsia="仿宋" w:cs="仿宋"/>
          <w:b/>
          <w:color w:val="auto"/>
          <w:kern w:val="0"/>
          <w:sz w:val="24"/>
          <w:szCs w:val="24"/>
          <w:highlight w:val="none"/>
          <w:u w:val="single"/>
          <w:lang w:eastAsia="zh-CN"/>
        </w:rPr>
        <w:t>签章</w:t>
      </w:r>
      <w:r>
        <w:rPr>
          <w:rFonts w:hint="eastAsia" w:ascii="仿宋" w:hAnsi="仿宋" w:eastAsia="仿宋" w:cs="仿宋"/>
          <w:b/>
          <w:color w:val="auto"/>
          <w:kern w:val="0"/>
          <w:sz w:val="24"/>
          <w:szCs w:val="24"/>
          <w:highlight w:val="none"/>
          <w:u w:val="single"/>
        </w:rPr>
        <w:t>或盖章确认的时间为20分钟。如未及时</w:t>
      </w:r>
      <w:r>
        <w:rPr>
          <w:rFonts w:hint="eastAsia" w:ascii="仿宋" w:hAnsi="仿宋" w:eastAsia="仿宋" w:cs="仿宋"/>
          <w:b/>
          <w:color w:val="auto"/>
          <w:kern w:val="0"/>
          <w:sz w:val="24"/>
          <w:szCs w:val="24"/>
          <w:highlight w:val="none"/>
          <w:u w:val="single"/>
          <w:lang w:eastAsia="zh-CN"/>
        </w:rPr>
        <w:t>签章</w:t>
      </w:r>
      <w:r>
        <w:rPr>
          <w:rFonts w:hint="eastAsia" w:ascii="仿宋" w:hAnsi="仿宋" w:eastAsia="仿宋" w:cs="仿宋"/>
          <w:b/>
          <w:color w:val="auto"/>
          <w:kern w:val="0"/>
          <w:sz w:val="24"/>
          <w:szCs w:val="24"/>
          <w:highlight w:val="none"/>
          <w:u w:val="single"/>
        </w:rPr>
        <w:t>或盖章确认的，视为无异议</w:t>
      </w:r>
      <w:r>
        <w:rPr>
          <w:rFonts w:hint="eastAsia" w:ascii="仿宋" w:hAnsi="仿宋" w:eastAsia="仿宋" w:cs="仿宋"/>
          <w:b/>
          <w:color w:val="auto"/>
          <w:kern w:val="0"/>
          <w:sz w:val="24"/>
          <w:szCs w:val="24"/>
          <w:highlight w:val="none"/>
        </w:rPr>
        <w:t>。</w:t>
      </w:r>
    </w:p>
    <w:p>
      <w:pPr>
        <w:shd w:val="clear" w:color="auto" w:fill="auto"/>
        <w:snapToGrid w:val="0"/>
        <w:spacing w:line="360" w:lineRule="auto"/>
        <w:ind w:firstLine="241" w:firstLineChars="100"/>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lang w:val="en-US" w:eastAsia="zh-CN"/>
        </w:rPr>
        <w:t>29.3</w:t>
      </w:r>
      <w:r>
        <w:rPr>
          <w:rFonts w:hint="eastAsia" w:ascii="仿宋" w:hAnsi="仿宋" w:eastAsia="仿宋" w:cs="仿宋"/>
          <w:b/>
          <w:color w:val="auto"/>
          <w:kern w:val="0"/>
          <w:sz w:val="24"/>
          <w:szCs w:val="24"/>
          <w:highlight w:val="none"/>
        </w:rPr>
        <w:t xml:space="preserve"> 投标供应商资格审查：</w:t>
      </w:r>
    </w:p>
    <w:p>
      <w:pPr>
        <w:shd w:val="clear" w:color="auto" w:fill="auto"/>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bCs/>
          <w:color w:val="auto"/>
          <w:kern w:val="0"/>
          <w:sz w:val="24"/>
          <w:szCs w:val="24"/>
          <w:highlight w:val="none"/>
        </w:rPr>
        <w:t>开标（标书信息开启）后，</w:t>
      </w:r>
      <w:r>
        <w:rPr>
          <w:rFonts w:hint="eastAsia" w:ascii="仿宋" w:hAnsi="仿宋" w:eastAsia="仿宋" w:cs="仿宋"/>
          <w:bCs/>
          <w:color w:val="auto"/>
          <w:kern w:val="0"/>
          <w:sz w:val="24"/>
          <w:szCs w:val="24"/>
          <w:highlight w:val="none"/>
          <w:lang w:val="en-US" w:eastAsia="zh-CN"/>
        </w:rPr>
        <w:t>资格评审小组</w:t>
      </w:r>
      <w:r>
        <w:rPr>
          <w:rFonts w:hint="eastAsia" w:ascii="仿宋" w:hAnsi="仿宋" w:eastAsia="仿宋" w:cs="仿宋"/>
          <w:bCs/>
          <w:color w:val="auto"/>
          <w:kern w:val="0"/>
          <w:sz w:val="24"/>
          <w:szCs w:val="24"/>
          <w:highlight w:val="none"/>
        </w:rPr>
        <w:t>首先依法对投标供应商的资格文件进行审查，审查各投标供应商的资格符合情况。资格评审小组</w:t>
      </w:r>
      <w:r>
        <w:rPr>
          <w:rFonts w:hint="eastAsia" w:ascii="仿宋" w:hAnsi="仿宋" w:eastAsia="仿宋" w:cs="仿宋"/>
          <w:color w:val="auto"/>
          <w:sz w:val="24"/>
          <w:szCs w:val="24"/>
          <w:highlight w:val="none"/>
        </w:rPr>
        <w:t>对投标供应商所提交的资格证明材料仅负审核的责任。如发现投标供应商所提交的资格证明材料不合法或与事实不符，采购人可取消其中标资格并追究投标供应商的法律责任。</w:t>
      </w:r>
    </w:p>
    <w:p>
      <w:pPr>
        <w:pStyle w:val="7"/>
        <w:shd w:val="clear" w:color="auto" w:fill="auto"/>
        <w:snapToGrid w:val="0"/>
        <w:spacing w:line="360" w:lineRule="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2）投标供应商提交的资格证明材料无法证明其符合采购文件规定的“投标供应商资格要求”的，采购人或采购代理机构将对其作“资格审查不合格”处理（无效投标），并不再将其投标提交评标委员会进行后续评审。</w:t>
      </w:r>
    </w:p>
    <w:p>
      <w:pPr>
        <w:pStyle w:val="7"/>
        <w:shd w:val="clear" w:color="auto" w:fill="auto"/>
        <w:snapToGrid w:val="0"/>
        <w:spacing w:line="360" w:lineRule="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（3）</w:t>
      </w:r>
      <w:r>
        <w:rPr>
          <w:rFonts w:hint="eastAsia" w:ascii="仿宋" w:hAnsi="仿宋" w:eastAsia="仿宋" w:cs="仿宋"/>
          <w:b w:val="0"/>
          <w:bCs/>
          <w:color w:val="auto"/>
          <w:kern w:val="0"/>
          <w:sz w:val="24"/>
          <w:szCs w:val="24"/>
          <w:highlight w:val="none"/>
        </w:rPr>
        <w:t>供应商</w:t>
      </w:r>
      <w:r>
        <w:rPr>
          <w:rFonts w:hint="eastAsia" w:ascii="仿宋" w:hAnsi="仿宋" w:eastAsia="仿宋" w:cs="仿宋"/>
          <w:b w:val="0"/>
          <w:bCs/>
          <w:color w:val="auto"/>
          <w:sz w:val="24"/>
          <w:szCs w:val="24"/>
          <w:highlight w:val="none"/>
        </w:rPr>
        <w:t>信用记录查询与使用：</w:t>
      </w:r>
      <w:r>
        <w:rPr>
          <w:rFonts w:hint="eastAsia" w:ascii="仿宋" w:hAnsi="仿宋" w:eastAsia="仿宋" w:cs="仿宋"/>
          <w:b w:val="0"/>
          <w:bCs/>
          <w:color w:val="auto"/>
          <w:kern w:val="0"/>
          <w:sz w:val="24"/>
          <w:szCs w:val="24"/>
          <w:highlight w:val="none"/>
        </w:rPr>
        <w:t>见《供应商须知前附表》。</w:t>
      </w:r>
    </w:p>
    <w:p>
      <w:pPr>
        <w:widowControl/>
        <w:shd w:val="clear" w:color="auto" w:fill="auto"/>
        <w:spacing w:line="440" w:lineRule="exact"/>
        <w:ind w:firstLine="240" w:firstLineChars="100"/>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30.</w:t>
      </w:r>
      <w:r>
        <w:rPr>
          <w:rFonts w:hint="eastAsia" w:ascii="仿宋" w:hAnsi="仿宋" w:eastAsia="仿宋" w:cs="仿宋"/>
          <w:color w:val="auto"/>
          <w:szCs w:val="21"/>
          <w:highlight w:val="none"/>
        </w:rPr>
        <w:t>评审工作的组织</w:t>
      </w:r>
    </w:p>
    <w:p>
      <w:pPr>
        <w:widowControl/>
        <w:shd w:val="clear" w:color="auto" w:fill="auto"/>
        <w:spacing w:line="440" w:lineRule="exact"/>
        <w:ind w:firstLine="240" w:firstLineChars="100"/>
        <w:rPr>
          <w:rFonts w:hint="eastAsia" w:ascii="仿宋" w:hAnsi="仿宋" w:eastAsia="仿宋" w:cs="仿宋"/>
          <w:color w:val="auto"/>
          <w:szCs w:val="21"/>
          <w:highlight w:val="none"/>
        </w:rPr>
      </w:pPr>
      <w:r>
        <w:rPr>
          <w:rFonts w:hint="eastAsia" w:ascii="仿宋" w:hAnsi="仿宋" w:eastAsia="仿宋" w:cs="仿宋"/>
          <w:color w:val="auto"/>
          <w:szCs w:val="21"/>
          <w:highlight w:val="none"/>
        </w:rPr>
        <w:t>采购人或采购代理机构负责组织本项目的评审工作，并依据《政府采购货物和服务招标投标管理办法（财政部第87号令）》第四十五条的相关规定履行职责。</w:t>
      </w:r>
    </w:p>
    <w:p>
      <w:pPr>
        <w:widowControl/>
        <w:shd w:val="clear" w:color="auto" w:fill="auto"/>
        <w:spacing w:line="440" w:lineRule="exact"/>
        <w:ind w:firstLine="240" w:firstLineChars="100"/>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31</w:t>
      </w:r>
      <w:r>
        <w:rPr>
          <w:rFonts w:hint="eastAsia" w:ascii="仿宋" w:hAnsi="仿宋" w:eastAsia="仿宋" w:cs="仿宋"/>
          <w:color w:val="auto"/>
          <w:szCs w:val="21"/>
          <w:highlight w:val="none"/>
        </w:rPr>
        <w:t>. 评标委员会的组建</w:t>
      </w:r>
    </w:p>
    <w:p>
      <w:pPr>
        <w:widowControl/>
        <w:shd w:val="clear" w:color="auto" w:fill="auto"/>
        <w:spacing w:line="440" w:lineRule="exact"/>
        <w:ind w:firstLine="240" w:firstLineChars="100"/>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31</w:t>
      </w:r>
      <w:r>
        <w:rPr>
          <w:rFonts w:hint="eastAsia" w:ascii="仿宋" w:hAnsi="仿宋" w:eastAsia="仿宋" w:cs="仿宋"/>
          <w:color w:val="auto"/>
          <w:szCs w:val="21"/>
          <w:highlight w:val="none"/>
        </w:rPr>
        <w:t>.1评标委员会由采购人或采购代理机构依法组建，成员由采购人代表和评审专家组成，成员人数为五人或以上单数，其中评审专家不少于成员总数的三分之二。</w:t>
      </w:r>
    </w:p>
    <w:p>
      <w:pPr>
        <w:widowControl/>
        <w:shd w:val="clear" w:color="auto" w:fill="auto"/>
        <w:spacing w:line="440" w:lineRule="exact"/>
        <w:ind w:firstLine="240" w:firstLineChars="100"/>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31</w:t>
      </w:r>
      <w:r>
        <w:rPr>
          <w:rFonts w:hint="eastAsia" w:ascii="仿宋" w:hAnsi="仿宋" w:eastAsia="仿宋" w:cs="仿宋"/>
          <w:color w:val="auto"/>
          <w:szCs w:val="21"/>
          <w:highlight w:val="none"/>
        </w:rPr>
        <w:t>.2评审专家从</w:t>
      </w:r>
      <w:r>
        <w:rPr>
          <w:rFonts w:hint="eastAsia" w:ascii="仿宋" w:hAnsi="仿宋" w:eastAsia="仿宋" w:cs="仿宋"/>
          <w:color w:val="auto"/>
          <w:szCs w:val="21"/>
          <w:highlight w:val="none"/>
          <w:lang w:eastAsia="zh-CN"/>
        </w:rPr>
        <w:t>新疆</w:t>
      </w:r>
      <w:r>
        <w:rPr>
          <w:rFonts w:hint="eastAsia" w:ascii="仿宋" w:hAnsi="仿宋" w:eastAsia="仿宋" w:cs="仿宋"/>
          <w:color w:val="auto"/>
          <w:szCs w:val="21"/>
          <w:highlight w:val="none"/>
        </w:rPr>
        <w:t>政府采购云平台专家库中通过随机方式抽取产生。评标委员会成员名单在采购结果公告前保密。</w:t>
      </w:r>
    </w:p>
    <w:p>
      <w:pPr>
        <w:widowControl/>
        <w:shd w:val="clear" w:color="auto" w:fill="auto"/>
        <w:spacing w:line="440" w:lineRule="exact"/>
        <w:ind w:firstLine="240" w:firstLineChars="100"/>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32</w:t>
      </w:r>
      <w:r>
        <w:rPr>
          <w:rFonts w:hint="eastAsia" w:ascii="仿宋" w:hAnsi="仿宋" w:eastAsia="仿宋" w:cs="仿宋"/>
          <w:color w:val="auto"/>
          <w:szCs w:val="21"/>
          <w:highlight w:val="none"/>
        </w:rPr>
        <w:t>.评标委员会的职责</w:t>
      </w:r>
    </w:p>
    <w:p>
      <w:pPr>
        <w:widowControl/>
        <w:shd w:val="clear" w:color="auto" w:fill="auto"/>
        <w:spacing w:line="440" w:lineRule="exact"/>
        <w:ind w:firstLine="240" w:firstLineChars="100"/>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32</w:t>
      </w:r>
      <w:r>
        <w:rPr>
          <w:rFonts w:hint="eastAsia" w:ascii="仿宋" w:hAnsi="仿宋" w:eastAsia="仿宋" w:cs="仿宋"/>
          <w:color w:val="auto"/>
          <w:szCs w:val="21"/>
          <w:highlight w:val="none"/>
        </w:rPr>
        <w:t>.1审查、评价投标文件是否符合采购文件的商务、技术等实质性要求。</w:t>
      </w:r>
    </w:p>
    <w:p>
      <w:pPr>
        <w:widowControl/>
        <w:shd w:val="clear" w:color="auto" w:fill="auto"/>
        <w:spacing w:line="440" w:lineRule="exact"/>
        <w:ind w:firstLine="240" w:firstLineChars="100"/>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32</w:t>
      </w:r>
      <w:r>
        <w:rPr>
          <w:rFonts w:hint="eastAsia" w:ascii="仿宋" w:hAnsi="仿宋" w:eastAsia="仿宋" w:cs="仿宋"/>
          <w:color w:val="auto"/>
          <w:szCs w:val="21"/>
          <w:highlight w:val="none"/>
        </w:rPr>
        <w:t>.2要求供应商对投标文件有关事项作出澄清或者说明。</w:t>
      </w:r>
    </w:p>
    <w:p>
      <w:pPr>
        <w:widowControl/>
        <w:shd w:val="clear" w:color="auto" w:fill="auto"/>
        <w:spacing w:line="440" w:lineRule="exact"/>
        <w:ind w:firstLine="240" w:firstLineChars="100"/>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32</w:t>
      </w:r>
      <w:r>
        <w:rPr>
          <w:rFonts w:hint="eastAsia" w:ascii="仿宋" w:hAnsi="仿宋" w:eastAsia="仿宋" w:cs="仿宋"/>
          <w:color w:val="auto"/>
          <w:szCs w:val="21"/>
          <w:highlight w:val="none"/>
        </w:rPr>
        <w:t>.3对投标文件进行比较和评价。</w:t>
      </w:r>
    </w:p>
    <w:p>
      <w:pPr>
        <w:widowControl/>
        <w:shd w:val="clear" w:color="auto" w:fill="auto"/>
        <w:spacing w:line="440" w:lineRule="exact"/>
        <w:ind w:firstLine="240" w:firstLineChars="100"/>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32</w:t>
      </w:r>
      <w:r>
        <w:rPr>
          <w:rFonts w:hint="eastAsia" w:ascii="仿宋" w:hAnsi="仿宋" w:eastAsia="仿宋" w:cs="仿宋"/>
          <w:color w:val="auto"/>
          <w:szCs w:val="21"/>
          <w:highlight w:val="none"/>
        </w:rPr>
        <w:t>.4确定中标候选人名单，以及根据采购人委托直接确定中标人。</w:t>
      </w:r>
    </w:p>
    <w:p>
      <w:pPr>
        <w:widowControl/>
        <w:shd w:val="clear" w:color="auto" w:fill="auto"/>
        <w:spacing w:line="440" w:lineRule="exact"/>
        <w:ind w:firstLine="240" w:firstLineChars="100"/>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32</w:t>
      </w:r>
      <w:r>
        <w:rPr>
          <w:rFonts w:hint="eastAsia" w:ascii="仿宋" w:hAnsi="仿宋" w:eastAsia="仿宋" w:cs="仿宋"/>
          <w:color w:val="auto"/>
          <w:szCs w:val="21"/>
          <w:highlight w:val="none"/>
        </w:rPr>
        <w:t>.5向采购人、采购代理机构或者有关部门报告评审中发现的违法行为。</w:t>
      </w:r>
    </w:p>
    <w:p>
      <w:pPr>
        <w:widowControl/>
        <w:shd w:val="clear" w:color="auto" w:fill="auto"/>
        <w:spacing w:line="440" w:lineRule="exact"/>
        <w:ind w:firstLine="240" w:firstLineChars="100"/>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33</w:t>
      </w:r>
      <w:r>
        <w:rPr>
          <w:rFonts w:hint="eastAsia" w:ascii="仿宋" w:hAnsi="仿宋" w:eastAsia="仿宋" w:cs="仿宋"/>
          <w:color w:val="auto"/>
          <w:szCs w:val="21"/>
          <w:highlight w:val="none"/>
        </w:rPr>
        <w:t>. 评标原则</w:t>
      </w:r>
    </w:p>
    <w:p>
      <w:pPr>
        <w:widowControl/>
        <w:shd w:val="clear" w:color="auto" w:fill="auto"/>
        <w:spacing w:line="440" w:lineRule="exact"/>
        <w:ind w:firstLine="240" w:firstLineChars="100"/>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33</w:t>
      </w:r>
      <w:r>
        <w:rPr>
          <w:rFonts w:hint="eastAsia" w:ascii="仿宋" w:hAnsi="仿宋" w:eastAsia="仿宋" w:cs="仿宋"/>
          <w:color w:val="auto"/>
          <w:szCs w:val="21"/>
          <w:highlight w:val="none"/>
        </w:rPr>
        <w:t>.1评标委员会将遵循公平、公正、科学的原则，对供应商提交的投标文件进行综合评审，评标委员会按照采购文件规定的评标细则进行评分。</w:t>
      </w:r>
    </w:p>
    <w:p>
      <w:pPr>
        <w:widowControl/>
        <w:shd w:val="clear" w:color="auto" w:fill="auto"/>
        <w:spacing w:line="440" w:lineRule="exact"/>
        <w:ind w:firstLine="240" w:firstLineChars="100"/>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33</w:t>
      </w:r>
      <w:r>
        <w:rPr>
          <w:rFonts w:hint="eastAsia" w:ascii="仿宋" w:hAnsi="仿宋" w:eastAsia="仿宋" w:cs="仿宋"/>
          <w:color w:val="auto"/>
          <w:szCs w:val="21"/>
          <w:highlight w:val="none"/>
        </w:rPr>
        <w:t xml:space="preserve">.2客观公正对待所有供应商，对所有投标评价均采用相同的程序和标准。 </w:t>
      </w:r>
    </w:p>
    <w:p>
      <w:pPr>
        <w:widowControl/>
        <w:shd w:val="clear" w:color="auto" w:fill="auto"/>
        <w:spacing w:line="440" w:lineRule="exact"/>
        <w:ind w:firstLine="240" w:firstLineChars="100"/>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33</w:t>
      </w:r>
      <w:r>
        <w:rPr>
          <w:rFonts w:hint="eastAsia" w:ascii="仿宋" w:hAnsi="仿宋" w:eastAsia="仿宋" w:cs="仿宋"/>
          <w:color w:val="auto"/>
          <w:szCs w:val="21"/>
          <w:highlight w:val="none"/>
        </w:rPr>
        <w:t>.3评标委员会成员对需要共同认定的事项存在争议的，按照少数服从多数的原则作出结论。持不同意见的评标委员会成员应当在评审报告上签署不同意见及理由，否则视为同意评审报告。</w:t>
      </w:r>
    </w:p>
    <w:p>
      <w:pPr>
        <w:widowControl/>
        <w:shd w:val="clear" w:color="auto" w:fill="auto"/>
        <w:spacing w:line="440" w:lineRule="exact"/>
        <w:ind w:firstLine="240" w:firstLineChars="100"/>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33</w:t>
      </w:r>
      <w:r>
        <w:rPr>
          <w:rFonts w:hint="eastAsia" w:ascii="仿宋" w:hAnsi="仿宋" w:eastAsia="仿宋" w:cs="仿宋"/>
          <w:color w:val="auto"/>
          <w:szCs w:val="21"/>
          <w:highlight w:val="none"/>
        </w:rPr>
        <w:t>.4 财政部令第87号《政府采购货物和服务招标投标管理办法》第三十一条规定：使用综合评分法的采购项目，提供相同品牌产品且通过资格审查、符合性审查的不同供应商参加同一合同项下投标的，按一家供应商计算，评审后得分最高的同品牌供应商获得中标人推荐资格；评审得分相同的，由采购人或者采购人委托评标委员会按照采购文件规定的方式确定一个供应商获得中标人推荐资格，采购文件未规定的采取随机抽取方式确定，其他同品牌供应商不作为中标候选人。</w:t>
      </w:r>
    </w:p>
    <w:p>
      <w:pPr>
        <w:widowControl/>
        <w:shd w:val="clear" w:color="auto" w:fill="auto"/>
        <w:spacing w:line="440" w:lineRule="exact"/>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非单一产品采购项目，采购人应当根据采购项目技术构成、产品价格比重等合理确定核心产品，并在采购文件中载明。多家供应商提供的核心产品品牌相同的，按前款规定处理。      </w:t>
      </w:r>
    </w:p>
    <w:p>
      <w:pPr>
        <w:widowControl/>
        <w:shd w:val="clear" w:color="auto" w:fill="auto"/>
        <w:spacing w:line="440" w:lineRule="exact"/>
        <w:ind w:firstLine="240" w:firstLineChars="100"/>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34</w:t>
      </w:r>
      <w:r>
        <w:rPr>
          <w:rFonts w:hint="eastAsia" w:ascii="仿宋" w:hAnsi="仿宋" w:eastAsia="仿宋" w:cs="仿宋"/>
          <w:color w:val="auto"/>
          <w:szCs w:val="21"/>
          <w:highlight w:val="none"/>
        </w:rPr>
        <w:t>.评委纪律</w:t>
      </w:r>
    </w:p>
    <w:p>
      <w:pPr>
        <w:widowControl/>
        <w:shd w:val="clear" w:color="auto" w:fill="auto"/>
        <w:spacing w:line="440" w:lineRule="exact"/>
        <w:ind w:firstLine="240" w:firstLineChars="100"/>
        <w:rPr>
          <w:rFonts w:hint="eastAsia" w:ascii="仿宋" w:hAnsi="仿宋" w:eastAsia="仿宋" w:cs="仿宋"/>
          <w:color w:val="auto"/>
          <w:szCs w:val="21"/>
          <w:highlight w:val="none"/>
        </w:rPr>
      </w:pPr>
      <w:r>
        <w:rPr>
          <w:rFonts w:hint="eastAsia" w:ascii="仿宋" w:hAnsi="仿宋" w:eastAsia="仿宋" w:cs="仿宋"/>
          <w:color w:val="auto"/>
          <w:szCs w:val="21"/>
          <w:highlight w:val="none"/>
        </w:rPr>
        <w:t>评标委员会成员必须严格遵守保密规定，不得泄露评审的有关情况，任何单位和个人不得干扰、影响评标的正常进行，评标委员会成员不得私下与投标供应商接触，不得出现</w:t>
      </w:r>
      <w:r>
        <w:rPr>
          <w:rFonts w:hint="eastAsia" w:ascii="仿宋" w:hAnsi="仿宋" w:eastAsia="仿宋" w:cs="仿宋"/>
          <w:color w:val="auto"/>
          <w:szCs w:val="21"/>
          <w:highlight w:val="none"/>
          <w:lang w:eastAsia="zh-CN"/>
        </w:rPr>
        <w:t>新疆维吾尔自治区政府</w:t>
      </w:r>
      <w:r>
        <w:rPr>
          <w:rFonts w:hint="eastAsia" w:ascii="仿宋" w:hAnsi="仿宋" w:eastAsia="仿宋" w:cs="仿宋"/>
          <w:color w:val="auto"/>
          <w:szCs w:val="21"/>
          <w:highlight w:val="none"/>
        </w:rPr>
        <w:t>采购活动现场组织管理办法中规定的其他禁止行为。</w:t>
      </w:r>
    </w:p>
    <w:p>
      <w:pPr>
        <w:widowControl/>
        <w:shd w:val="clear" w:color="auto" w:fill="auto"/>
        <w:spacing w:line="440" w:lineRule="exact"/>
        <w:ind w:firstLine="240" w:firstLineChars="100"/>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35.</w:t>
      </w:r>
      <w:r>
        <w:rPr>
          <w:rFonts w:hint="eastAsia" w:ascii="仿宋" w:hAnsi="仿宋" w:eastAsia="仿宋" w:cs="仿宋"/>
          <w:color w:val="auto"/>
          <w:szCs w:val="21"/>
          <w:highlight w:val="none"/>
        </w:rPr>
        <w:t>评标程序</w:t>
      </w:r>
    </w:p>
    <w:p>
      <w:pPr>
        <w:widowControl/>
        <w:shd w:val="clear" w:color="auto" w:fill="auto"/>
        <w:spacing w:line="440" w:lineRule="exact"/>
        <w:ind w:firstLine="240" w:firstLineChars="100"/>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35.</w:t>
      </w:r>
      <w:r>
        <w:rPr>
          <w:rFonts w:hint="eastAsia" w:ascii="仿宋" w:hAnsi="仿宋" w:eastAsia="仿宋" w:cs="仿宋"/>
          <w:color w:val="auto"/>
          <w:szCs w:val="21"/>
          <w:highlight w:val="none"/>
        </w:rPr>
        <w:t>1 在评审专家中推选评标委员会组长，采购人代表不得担任评标委员会组长。</w:t>
      </w:r>
    </w:p>
    <w:p>
      <w:pPr>
        <w:widowControl/>
        <w:shd w:val="clear" w:color="auto" w:fill="auto"/>
        <w:spacing w:line="440" w:lineRule="exact"/>
        <w:ind w:firstLine="240" w:firstLineChars="100"/>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35.</w:t>
      </w:r>
      <w:r>
        <w:rPr>
          <w:rFonts w:hint="eastAsia" w:ascii="仿宋" w:hAnsi="仿宋" w:eastAsia="仿宋" w:cs="仿宋"/>
          <w:color w:val="auto"/>
          <w:szCs w:val="21"/>
          <w:highlight w:val="none"/>
        </w:rPr>
        <w:t>2 评标委员会组长召集成员认真阅读采购文件以及相关补充、质疑、答复文件、项目书面说明等材料，熟悉采购项目的基本概况，采购项目的质量要求、数量、主要技术标准或服务需求，采购合同主要条款，投标文件无效情形，评审方法、评审依据、评审标准等。</w:t>
      </w:r>
    </w:p>
    <w:p>
      <w:pPr>
        <w:widowControl/>
        <w:shd w:val="clear" w:color="auto" w:fill="auto"/>
        <w:spacing w:line="440" w:lineRule="exact"/>
        <w:ind w:firstLine="240" w:firstLineChars="100"/>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35.</w:t>
      </w:r>
      <w:r>
        <w:rPr>
          <w:rFonts w:hint="eastAsia" w:ascii="仿宋" w:hAnsi="仿宋" w:eastAsia="仿宋" w:cs="仿宋"/>
          <w:color w:val="auto"/>
          <w:szCs w:val="21"/>
          <w:highlight w:val="none"/>
        </w:rPr>
        <w:t>3 评审人员对符合资格的供应商的投标文件的有效性、符合性、完整性和响应程度进行审查，确定是否对采购文件作出实质性响应。</w:t>
      </w:r>
    </w:p>
    <w:p>
      <w:pPr>
        <w:widowControl/>
        <w:shd w:val="clear" w:color="auto" w:fill="auto"/>
        <w:spacing w:line="440" w:lineRule="exact"/>
        <w:ind w:firstLine="240" w:firstLineChars="100"/>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35.</w:t>
      </w:r>
      <w:r>
        <w:rPr>
          <w:rFonts w:hint="eastAsia" w:ascii="仿宋" w:hAnsi="仿宋" w:eastAsia="仿宋" w:cs="仿宋"/>
          <w:color w:val="auto"/>
          <w:szCs w:val="21"/>
          <w:highlight w:val="none"/>
        </w:rPr>
        <w:t>4 评审人员按采购文件规定的评审方法和评审标准，依法独立对供应商投标文件进行评估、比较，并给予评价或打分，不受任何单位和个人的干预。</w:t>
      </w:r>
    </w:p>
    <w:p>
      <w:pPr>
        <w:widowControl/>
        <w:shd w:val="clear" w:color="auto" w:fill="auto"/>
        <w:spacing w:line="440" w:lineRule="exact"/>
        <w:ind w:firstLine="480" w:firstLineChars="200"/>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综合评分法货物项目的价格分值占总分值的比重(即权值)为</w:t>
      </w:r>
      <w:r>
        <w:rPr>
          <w:rFonts w:hint="eastAsia" w:ascii="仿宋" w:hAnsi="仿宋" w:eastAsia="仿宋" w:cs="仿宋"/>
          <w:color w:val="auto"/>
          <w:kern w:val="0"/>
          <w:szCs w:val="21"/>
          <w:highlight w:val="none"/>
          <w:lang w:val="en-US" w:eastAsia="zh-CN"/>
        </w:rPr>
        <w:t>30</w:t>
      </w:r>
      <w:r>
        <w:rPr>
          <w:rFonts w:hint="eastAsia" w:ascii="仿宋" w:hAnsi="仿宋" w:eastAsia="仿宋" w:cs="仿宋"/>
          <w:color w:val="auto"/>
          <w:kern w:val="0"/>
          <w:szCs w:val="21"/>
          <w:highlight w:val="none"/>
        </w:rPr>
        <w:t>％，采购项目中含不同采购对象的，以占项目资金比例最高的采购对象确定其项目属性。其价格不列为评分因素，有特殊情况需要在上述规定范围外设定价格分权重的。</w:t>
      </w:r>
    </w:p>
    <w:p>
      <w:pPr>
        <w:widowControl/>
        <w:shd w:val="clear" w:color="auto" w:fill="auto"/>
        <w:spacing w:line="440" w:lineRule="exact"/>
        <w:ind w:firstLine="480"/>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综合评分法中的价格分统一采用低价优先法计算，即满足</w:t>
      </w:r>
      <w:r>
        <w:rPr>
          <w:rFonts w:hint="eastAsia" w:ascii="仿宋" w:hAnsi="仿宋" w:eastAsia="仿宋" w:cs="仿宋"/>
          <w:color w:val="auto"/>
          <w:kern w:val="0"/>
          <w:szCs w:val="21"/>
          <w:highlight w:val="none"/>
          <w:lang w:eastAsia="zh-CN"/>
        </w:rPr>
        <w:t>招标</w:t>
      </w:r>
      <w:r>
        <w:rPr>
          <w:rFonts w:hint="eastAsia" w:ascii="仿宋" w:hAnsi="仿宋" w:eastAsia="仿宋" w:cs="仿宋"/>
          <w:color w:val="auto"/>
          <w:kern w:val="0"/>
          <w:szCs w:val="21"/>
          <w:highlight w:val="none"/>
        </w:rPr>
        <w:t>文件要求且最后报价最低的供应商的价格为</w:t>
      </w:r>
      <w:r>
        <w:rPr>
          <w:rFonts w:hint="eastAsia" w:ascii="仿宋" w:hAnsi="仿宋" w:eastAsia="仿宋" w:cs="仿宋"/>
          <w:color w:val="auto"/>
          <w:kern w:val="0"/>
          <w:szCs w:val="21"/>
          <w:highlight w:val="none"/>
          <w:lang w:eastAsia="zh-CN"/>
        </w:rPr>
        <w:t>招标</w:t>
      </w:r>
      <w:r>
        <w:rPr>
          <w:rFonts w:hint="eastAsia" w:ascii="仿宋" w:hAnsi="仿宋" w:eastAsia="仿宋" w:cs="仿宋"/>
          <w:color w:val="auto"/>
          <w:kern w:val="0"/>
          <w:szCs w:val="21"/>
          <w:highlight w:val="none"/>
        </w:rPr>
        <w:t>基准价，其价格分为满分。其他供应商的价格分统一按照下列公式计算：</w:t>
      </w:r>
    </w:p>
    <w:p>
      <w:pPr>
        <w:widowControl/>
        <w:shd w:val="clear" w:color="auto" w:fill="auto"/>
        <w:spacing w:line="440" w:lineRule="exact"/>
        <w:ind w:firstLine="480"/>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lang w:eastAsia="zh-CN"/>
        </w:rPr>
        <w:t>投标</w:t>
      </w:r>
      <w:r>
        <w:rPr>
          <w:rFonts w:hint="eastAsia" w:ascii="仿宋" w:hAnsi="仿宋" w:eastAsia="仿宋" w:cs="仿宋"/>
          <w:color w:val="auto"/>
          <w:kern w:val="0"/>
          <w:szCs w:val="21"/>
          <w:highlight w:val="none"/>
        </w:rPr>
        <w:t>报价得分=（基准价/</w:t>
      </w:r>
      <w:r>
        <w:rPr>
          <w:rFonts w:hint="eastAsia" w:ascii="仿宋" w:hAnsi="仿宋" w:eastAsia="仿宋" w:cs="仿宋"/>
          <w:color w:val="auto"/>
          <w:kern w:val="0"/>
          <w:szCs w:val="21"/>
          <w:highlight w:val="none"/>
          <w:lang w:eastAsia="zh-CN"/>
        </w:rPr>
        <w:t>投标</w:t>
      </w:r>
      <w:r>
        <w:rPr>
          <w:rFonts w:hint="eastAsia" w:ascii="仿宋" w:hAnsi="仿宋" w:eastAsia="仿宋" w:cs="仿宋"/>
          <w:color w:val="auto"/>
          <w:kern w:val="0"/>
          <w:szCs w:val="21"/>
          <w:highlight w:val="none"/>
        </w:rPr>
        <w:t>报价）×价格权值×100</w:t>
      </w:r>
    </w:p>
    <w:p>
      <w:pPr>
        <w:widowControl/>
        <w:shd w:val="clear" w:color="auto" w:fill="auto"/>
        <w:spacing w:line="440" w:lineRule="exact"/>
        <w:ind w:firstLine="480"/>
        <w:rPr>
          <w:rFonts w:hint="eastAsia" w:ascii="仿宋" w:hAnsi="仿宋" w:eastAsia="仿宋" w:cs="仿宋"/>
          <w:color w:val="auto"/>
          <w:szCs w:val="21"/>
          <w:highlight w:val="none"/>
          <w:lang w:val="en-US" w:eastAsia="zh-CN"/>
        </w:rPr>
      </w:pPr>
      <w:r>
        <w:rPr>
          <w:rFonts w:hint="eastAsia" w:ascii="仿宋" w:hAnsi="仿宋" w:eastAsia="仿宋" w:cs="仿宋"/>
          <w:color w:val="auto"/>
          <w:kern w:val="0"/>
          <w:szCs w:val="21"/>
          <w:highlight w:val="none"/>
        </w:rPr>
        <w:t>项目评审过程中，不得去掉最后报价中的最高报价和最低报价。</w:t>
      </w:r>
    </w:p>
    <w:p>
      <w:pPr>
        <w:widowControl/>
        <w:shd w:val="clear" w:color="auto" w:fill="auto"/>
        <w:spacing w:line="440" w:lineRule="exact"/>
        <w:ind w:firstLine="240" w:firstLineChars="100"/>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35.</w:t>
      </w:r>
      <w:r>
        <w:rPr>
          <w:rFonts w:hint="eastAsia" w:ascii="仿宋" w:hAnsi="仿宋" w:eastAsia="仿宋" w:cs="仿宋"/>
          <w:color w:val="auto"/>
          <w:szCs w:val="21"/>
          <w:highlight w:val="none"/>
        </w:rPr>
        <w:t>5 评审人员对各供应商投标文件非实质性内容有疑议或异议，或者审查发现明显的文字或计算错误等，及时向评标委员会组长提出。经评标委员会商议认为需要供应商作出必要澄清、说明或者补正的，应当以在线询标形式要求供应商作出必要的澄清、说明或者补正。澄清、说明或者补正的内容应作为政府采购项目档案归档留存。</w:t>
      </w:r>
    </w:p>
    <w:p>
      <w:pPr>
        <w:widowControl/>
        <w:shd w:val="clear" w:color="auto" w:fill="auto"/>
        <w:spacing w:line="440" w:lineRule="exact"/>
        <w:ind w:firstLine="240" w:firstLineChars="100"/>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35.</w:t>
      </w:r>
      <w:r>
        <w:rPr>
          <w:rFonts w:hint="eastAsia" w:ascii="仿宋" w:hAnsi="仿宋" w:eastAsia="仿宋" w:cs="仿宋"/>
          <w:color w:val="auto"/>
          <w:szCs w:val="21"/>
          <w:highlight w:val="none"/>
        </w:rPr>
        <w:t>6 评审人员需对采购方工作人员唱票或统计的评审结果进行确认，现场监督员应对评审结果签署监督意见。如发现分值汇总计算错误、分项评分超出评分标准范围、客观评分不一致以及存在评分畸高、畸低情形的，应由相关人员当场改正或作出书面说明；拒不改正又不作书面说明的，由现场监督员如实记载后存入项目档案资料。</w:t>
      </w:r>
    </w:p>
    <w:p>
      <w:pPr>
        <w:widowControl/>
        <w:shd w:val="clear" w:color="auto" w:fill="auto"/>
        <w:spacing w:line="440" w:lineRule="exact"/>
        <w:ind w:firstLine="240" w:firstLineChars="100"/>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35.</w:t>
      </w:r>
      <w:r>
        <w:rPr>
          <w:rFonts w:hint="eastAsia" w:ascii="仿宋" w:hAnsi="仿宋" w:eastAsia="仿宋" w:cs="仿宋"/>
          <w:color w:val="auto"/>
          <w:szCs w:val="21"/>
          <w:highlight w:val="none"/>
        </w:rPr>
        <w:t>7 评标委员会根据评审汇总情况和采购文件规定确定中标候选供应商排序名单。</w:t>
      </w:r>
    </w:p>
    <w:p>
      <w:pPr>
        <w:widowControl/>
        <w:shd w:val="clear" w:color="auto" w:fill="auto"/>
        <w:spacing w:line="440" w:lineRule="exact"/>
        <w:ind w:firstLine="240" w:firstLineChars="100"/>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35.</w:t>
      </w:r>
      <w:r>
        <w:rPr>
          <w:rFonts w:hint="eastAsia" w:ascii="仿宋" w:hAnsi="仿宋" w:eastAsia="仿宋" w:cs="仿宋"/>
          <w:color w:val="auto"/>
          <w:szCs w:val="21"/>
          <w:highlight w:val="none"/>
        </w:rPr>
        <w:t>8 起草评审报告，所有评审人员须在评审报告上</w:t>
      </w:r>
      <w:r>
        <w:rPr>
          <w:rFonts w:hint="eastAsia" w:ascii="仿宋" w:hAnsi="仿宋" w:eastAsia="仿宋" w:cs="仿宋"/>
          <w:color w:val="auto"/>
          <w:szCs w:val="21"/>
          <w:highlight w:val="none"/>
          <w:lang w:eastAsia="zh-CN"/>
        </w:rPr>
        <w:t>签章</w:t>
      </w:r>
      <w:r>
        <w:rPr>
          <w:rFonts w:hint="eastAsia" w:ascii="仿宋" w:hAnsi="仿宋" w:eastAsia="仿宋" w:cs="仿宋"/>
          <w:color w:val="auto"/>
          <w:szCs w:val="21"/>
          <w:highlight w:val="none"/>
        </w:rPr>
        <w:t xml:space="preserve">确认，对自己的评审意见承担法律责任。 </w:t>
      </w:r>
    </w:p>
    <w:p>
      <w:pPr>
        <w:widowControl/>
        <w:shd w:val="clear" w:color="auto" w:fill="auto"/>
        <w:spacing w:line="440" w:lineRule="exact"/>
        <w:ind w:firstLine="240" w:firstLineChars="100"/>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35.</w:t>
      </w:r>
      <w:r>
        <w:rPr>
          <w:rFonts w:hint="eastAsia" w:ascii="仿宋" w:hAnsi="仿宋" w:eastAsia="仿宋" w:cs="仿宋"/>
          <w:color w:val="auto"/>
          <w:szCs w:val="21"/>
          <w:highlight w:val="none"/>
        </w:rPr>
        <w:t>9 采购组织机构对评标委员会评审专家进行评价。</w:t>
      </w:r>
    </w:p>
    <w:p>
      <w:pPr>
        <w:widowControl/>
        <w:shd w:val="clear" w:color="auto" w:fill="auto"/>
        <w:spacing w:line="440" w:lineRule="exact"/>
        <w:ind w:firstLine="240" w:firstLineChars="100"/>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35.</w:t>
      </w:r>
      <w:r>
        <w:rPr>
          <w:rFonts w:hint="eastAsia" w:ascii="仿宋" w:hAnsi="仿宋" w:eastAsia="仿宋" w:cs="仿宋"/>
          <w:color w:val="auto"/>
          <w:szCs w:val="21"/>
          <w:highlight w:val="none"/>
        </w:rPr>
        <w:t>10 修改评审结果</w:t>
      </w:r>
    </w:p>
    <w:p>
      <w:pPr>
        <w:widowControl/>
        <w:shd w:val="clear" w:color="auto" w:fill="auto"/>
        <w:spacing w:line="440" w:lineRule="exact"/>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评标结果汇总完成后，除下列情形外，任何人不得修改评标结果：</w:t>
      </w:r>
    </w:p>
    <w:p>
      <w:pPr>
        <w:widowControl/>
        <w:shd w:val="clear" w:color="auto" w:fill="auto"/>
        <w:spacing w:line="440" w:lineRule="exact"/>
        <w:ind w:firstLine="240" w:firstLineChars="100"/>
        <w:rPr>
          <w:rFonts w:hint="eastAsia" w:ascii="仿宋" w:hAnsi="仿宋" w:eastAsia="仿宋" w:cs="仿宋"/>
          <w:color w:val="auto"/>
          <w:szCs w:val="21"/>
          <w:highlight w:val="none"/>
        </w:rPr>
      </w:pPr>
      <w:r>
        <w:rPr>
          <w:rFonts w:hint="eastAsia" w:ascii="仿宋" w:hAnsi="仿宋" w:eastAsia="仿宋" w:cs="仿宋"/>
          <w:color w:val="auto"/>
          <w:szCs w:val="21"/>
          <w:highlight w:val="none"/>
        </w:rPr>
        <w:t>（1）分值汇总计算错误的；</w:t>
      </w:r>
    </w:p>
    <w:p>
      <w:pPr>
        <w:widowControl/>
        <w:shd w:val="clear" w:color="auto" w:fill="auto"/>
        <w:spacing w:line="440" w:lineRule="exact"/>
        <w:ind w:firstLine="240" w:firstLineChars="100"/>
        <w:rPr>
          <w:rFonts w:hint="eastAsia" w:ascii="仿宋" w:hAnsi="仿宋" w:eastAsia="仿宋" w:cs="仿宋"/>
          <w:color w:val="auto"/>
          <w:szCs w:val="21"/>
          <w:highlight w:val="none"/>
        </w:rPr>
      </w:pPr>
      <w:r>
        <w:rPr>
          <w:rFonts w:hint="eastAsia" w:ascii="仿宋" w:hAnsi="仿宋" w:eastAsia="仿宋" w:cs="仿宋"/>
          <w:color w:val="auto"/>
          <w:szCs w:val="21"/>
          <w:highlight w:val="none"/>
        </w:rPr>
        <w:t>（2）分项评分超出评分标准范围的；</w:t>
      </w:r>
    </w:p>
    <w:p>
      <w:pPr>
        <w:widowControl/>
        <w:shd w:val="clear" w:color="auto" w:fill="auto"/>
        <w:spacing w:line="440" w:lineRule="exact"/>
        <w:ind w:firstLine="240" w:firstLineChars="100"/>
        <w:rPr>
          <w:rFonts w:hint="eastAsia" w:ascii="仿宋" w:hAnsi="仿宋" w:eastAsia="仿宋" w:cs="仿宋"/>
          <w:color w:val="auto"/>
          <w:szCs w:val="21"/>
          <w:highlight w:val="none"/>
        </w:rPr>
      </w:pPr>
      <w:r>
        <w:rPr>
          <w:rFonts w:hint="eastAsia" w:ascii="仿宋" w:hAnsi="仿宋" w:eastAsia="仿宋" w:cs="仿宋"/>
          <w:color w:val="auto"/>
          <w:szCs w:val="21"/>
          <w:highlight w:val="none"/>
        </w:rPr>
        <w:t>（3）评标委员会成员对客观评审因素评分不一致的；</w:t>
      </w:r>
    </w:p>
    <w:p>
      <w:pPr>
        <w:widowControl/>
        <w:shd w:val="clear" w:color="auto" w:fill="auto"/>
        <w:spacing w:line="440" w:lineRule="exact"/>
        <w:ind w:firstLine="240" w:firstLineChars="100"/>
        <w:rPr>
          <w:rFonts w:hint="eastAsia" w:ascii="仿宋" w:hAnsi="仿宋" w:eastAsia="仿宋" w:cs="仿宋"/>
          <w:color w:val="auto"/>
          <w:szCs w:val="21"/>
          <w:highlight w:val="none"/>
        </w:rPr>
      </w:pPr>
      <w:r>
        <w:rPr>
          <w:rFonts w:hint="eastAsia" w:ascii="仿宋" w:hAnsi="仿宋" w:eastAsia="仿宋" w:cs="仿宋"/>
          <w:color w:val="auto"/>
          <w:szCs w:val="21"/>
          <w:highlight w:val="none"/>
        </w:rPr>
        <w:t>（4）经评标委员会认定评分畸高、畸低的。</w:t>
      </w:r>
    </w:p>
    <w:p>
      <w:pPr>
        <w:widowControl/>
        <w:shd w:val="clear" w:color="auto" w:fill="auto"/>
        <w:spacing w:line="440" w:lineRule="exact"/>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评标报告签署前，经复核发现存在以上情形之一的，评标委员会应当当场修改评标结果，并在评标报告中记载；评标报告签署后，采购人或者采购代理机构发现存在以上情形之一的，应当组织原评标委员会进行重新评审，重新评审改变评标结果的，书面报告本级财政部门。</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36．澄清、说明或补正的形式</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36.1对于投标文件中含义不明确、同类问题表述不一致或者有明显文字和计算错误的内容，评标委员会将通过“政府采购云平台”在线询标的方式要求投标供应商在规定的时间内作出必要的澄清、说明或者补正，</w:t>
      </w:r>
      <w:r>
        <w:rPr>
          <w:rFonts w:hint="eastAsia" w:ascii="仿宋" w:hAnsi="仿宋" w:eastAsia="仿宋" w:cs="仿宋"/>
          <w:b/>
          <w:bCs/>
          <w:color w:val="auto"/>
          <w:szCs w:val="21"/>
          <w:highlight w:val="none"/>
          <w:lang w:val="en-US" w:eastAsia="zh-CN"/>
        </w:rPr>
        <w:t>投标供应商澄清、说明或补正时间为20分钟</w:t>
      </w:r>
      <w:r>
        <w:rPr>
          <w:rFonts w:hint="eastAsia" w:ascii="仿宋" w:hAnsi="仿宋" w:eastAsia="仿宋" w:cs="仿宋"/>
          <w:b w:val="0"/>
          <w:bCs w:val="0"/>
          <w:color w:val="auto"/>
          <w:szCs w:val="21"/>
          <w:highlight w:val="none"/>
          <w:lang w:val="en-US" w:eastAsia="zh-CN"/>
        </w:rPr>
        <w:t>。</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36.2投标供应商的澄清、说明或者补正应当通过“政府采购云平台”在线答复的方式提交，并加盖公章（电子印章），或者由法定代表人（负责人）或其授权的代表签章。投标供应商的澄清、说明或者补正不得超出投标文件的范围或者改变投标文件的实质性内容，不接受投标供应商主动对投标文件的澄清、说明或者补正。</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36.3上述询标、澄清、说明和补正工作如因客观原因无法通过“政府采购云平台”在线进行的，将采用电子邮件等形式进行，请供应商保证办理投标事宜人员电话畅通、网络在线。如未及时进行澄清、说明或者补正的，视为放弃澄清、说明或者补正的权利。</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37．错误修正的原则</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电子交易平台客户端里开标一览表录入的投标报价或优惠率与扫描上传的报价文件信息不一致的，以扫描上传的报价文件信息为准进行修正。</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投标文件报价出现前后不一致的，除采购文件另有规定外，按照下列规定修正：</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37.1 投标函中表述的内容与报价表中不一致的，以报价表为准；报价表中的内容与报价明细表不一致的，以报价表为准；</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37.2 投标文件中的大写金额和小写金额不一致的，以大写金额为准；</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37.3 单价金额小数点或者百分比有明显错位的，以开标一览表的总价为准，并修改单价；</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37.4 总价金额与按单价汇总金额不一致的，以单价金额计算结果为准；</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37.5 若用文字表示的数值与用数字表示的数值不一致，以文字表示的数值为准；</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37.6 如有多报（指数量超出采购文件需求）、重报（指同一货物重复报价），其投标总价在评标过程中不予调整，如其中标，其合同价按其投标单价予以调整；</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37.7 对不同文字文本投标文件的解释发生异议的，以中文文本为准；</w:t>
      </w:r>
    </w:p>
    <w:p>
      <w:pPr>
        <w:shd w:val="clear" w:color="auto" w:fill="auto"/>
        <w:spacing w:line="440" w:lineRule="exact"/>
        <w:ind w:firstLine="240" w:firstLineChars="100"/>
        <w:jc w:val="left"/>
        <w:rPr>
          <w:rFonts w:hint="eastAsia" w:ascii="仿宋" w:hAnsi="仿宋" w:eastAsia="仿宋" w:cs="仿宋"/>
          <w:b/>
          <w:bCs/>
          <w:color w:val="auto"/>
          <w:szCs w:val="21"/>
          <w:highlight w:val="none"/>
          <w:lang w:val="en-US" w:eastAsia="zh-CN"/>
        </w:rPr>
      </w:pPr>
      <w:r>
        <w:rPr>
          <w:rFonts w:hint="eastAsia" w:ascii="仿宋" w:hAnsi="仿宋" w:eastAsia="仿宋" w:cs="仿宋"/>
          <w:b w:val="0"/>
          <w:bCs w:val="0"/>
          <w:color w:val="auto"/>
          <w:szCs w:val="21"/>
          <w:highlight w:val="none"/>
          <w:lang w:val="en-US" w:eastAsia="zh-CN"/>
        </w:rPr>
        <w:t>同时出现两种以上不一致的，按照前款规定的顺序修正。按上述修正错误的原则及方法调整或修正投标文件的投标报价，供应商确认后，以调整或修正后的投标报价为准。如供应商拒绝调整或修正的，其投标文件按无效标处理。</w:t>
      </w:r>
      <w:r>
        <w:rPr>
          <w:rFonts w:hint="eastAsia" w:ascii="仿宋" w:hAnsi="仿宋" w:eastAsia="仿宋" w:cs="仿宋"/>
          <w:b/>
          <w:bCs/>
          <w:color w:val="auto"/>
          <w:szCs w:val="21"/>
          <w:highlight w:val="none"/>
          <w:lang w:val="en-US" w:eastAsia="zh-CN"/>
        </w:rPr>
        <w:t>修正应当采用电子询标的形式，并加盖公章（电子印章）。</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38．无效投标文件</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有下列情形之一的，投标文件按无效标处理：</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38.1 报名的投标人与参加投标的投标人发生实质性变更的且未提供有效证明的；</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38.2投标人提交两份或两份以上内容不同的投标文件，未声明哪一份有效的；</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38.3 投标文件非投标人法定代表人签署的，未提供或提供无效的法定代表人授权书；</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38.4 未按招标文件规定装订；</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38.5 投标文件内容未按招标文件规定签章或盖章的；</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38.6 投标文件组成漏项或未按规定的格式编制或投标文件正、副本份数不足或内容不全或内容字迹模糊辨认不清的等而导致评标活动无法正常进行；</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38.7 投标人未按招标文件变更通知更改投标文件的；</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38.8 《开标一览表》和《投标分项报价表》内容不完整且不接受修正意见或字迹不能辨认的或未提供；</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38.9 标项投标报价超过招标文件规定的预算金额或最高限价</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38.10 因投标人原因编制错误造成经评标委员会修正后的报价达到或超过投标报价的；</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38.11 投标人的报价明显低于其他通过符合性审查投标人的报价，有可能影响产品质量或者不能诚信履约的，且在规定时间内不能合理说明原因并提供证明材料的；</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38.12 未实质性响应招标文件中条款要求的投标文件；</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38.13 投标文件附有采购人不能接受的条款；</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38.14 投标文件中承诺的投标有效期少于招标文件中载明的投标有效期；</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38.15投标人串通投标，妨碍其他投标人的竞争行为，损害采购人或者其他投标人的合法权益；</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38.16违反国家及政府部门相关法律、法规、文件规定或经评标委员会认定的其他属于重大偏离；</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39．废标</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39.1 符合招标文件规定废标情形的；</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39.2 出现影响采购公正的违法、违规行为的；</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39.3 供应商的报价均超过了采购预算（或最高限价），采购人不能支付的;</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39.4 因重大变故，采购任务取消的。</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40．突发情况处理</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40.1 采购过程中出现以下情形，导致电子交易平台无法正常运行，或者无法保证电子交易的公平、公正和安全时，采购组织机构可中止电子交易活动：</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 xml:space="preserve">（1）电子交易平台发生故障而无法登录访问的； </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（2）电子交易平台应用或数据库出现错误，不能进行正常操作的；</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（3）电子交易平台发现严重安全漏洞，有潜在泄密危险的；</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 xml:space="preserve">（4）病毒发作导致不能进行正常操作的； </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（5）其他无法保证电子交易的公平、公正和安全的情况。</w:t>
      </w:r>
    </w:p>
    <w:p>
      <w:pPr>
        <w:shd w:val="clear" w:color="auto" w:fill="auto"/>
        <w:spacing w:line="440" w:lineRule="exact"/>
        <w:ind w:firstLine="480" w:firstLineChars="2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出现前款规定情形，不影响采购公平、公正性的，采购组织机构可以待上述情形消除后继续组织电子交易活动，也可以决定某些环节以纸质形式进行；影响或可能影响采购公平、公正性的，应当重新采购。</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40.2 采购代理机构或评审小组因不可抗力（不可抗力包括但不限于自然灾害、断电、传播疫病等）原因造成电子交易活动无法正常运行的，将采取以下措施：</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 xml:space="preserve">（1）短时间内能消除不可抗力因素的，采购代理机构或评审小组在消除不可抗力因素后继续组织电子交易活动； </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（2）长时间内无法消除不可抗力因素的，采购代理机构或评审小组将中止电子交易活动。中止电子交易活动的，采购人应当重新组织政府采购活动。</w:t>
      </w:r>
    </w:p>
    <w:p>
      <w:pPr>
        <w:shd w:val="clear" w:color="auto" w:fill="auto"/>
        <w:snapToGrid w:val="0"/>
        <w:spacing w:line="360" w:lineRule="exact"/>
        <w:ind w:firstLine="241" w:firstLineChars="100"/>
        <w:rPr>
          <w:rFonts w:hint="eastAsia" w:ascii="仿宋" w:hAnsi="仿宋" w:eastAsia="仿宋" w:cs="仿宋"/>
          <w:b/>
          <w:color w:val="auto"/>
          <w:szCs w:val="21"/>
          <w:highlight w:val="none"/>
        </w:rPr>
      </w:pPr>
      <w:r>
        <w:rPr>
          <w:rFonts w:hint="eastAsia" w:ascii="仿宋" w:hAnsi="仿宋" w:eastAsia="仿宋" w:cs="仿宋"/>
          <w:b/>
          <w:color w:val="auto"/>
          <w:szCs w:val="21"/>
          <w:highlight w:val="none"/>
          <w:lang w:val="en-US" w:eastAsia="zh-CN"/>
        </w:rPr>
        <w:t>41</w:t>
      </w:r>
      <w:r>
        <w:rPr>
          <w:rFonts w:hint="eastAsia" w:ascii="仿宋" w:hAnsi="仿宋" w:eastAsia="仿宋" w:cs="仿宋"/>
          <w:b/>
          <w:color w:val="auto"/>
          <w:szCs w:val="21"/>
          <w:highlight w:val="none"/>
        </w:rPr>
        <w:t>. 定标</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bookmarkStart w:id="58" w:name="_Toc469495729"/>
      <w:r>
        <w:rPr>
          <w:rFonts w:hint="eastAsia" w:ascii="仿宋" w:hAnsi="仿宋" w:eastAsia="仿宋" w:cs="仿宋"/>
          <w:b w:val="0"/>
          <w:bCs w:val="0"/>
          <w:color w:val="auto"/>
          <w:szCs w:val="21"/>
          <w:highlight w:val="none"/>
          <w:lang w:val="en-US" w:eastAsia="zh-CN"/>
        </w:rPr>
        <w:t>41.1采购结果确认（确定中标供应商）</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采购结果确认（确定中标供应商）：本项目由采购人根据评标委员会提交的《评审报告》，通过“政府采购云平台”依法确认采购结果、确定中标供应商。具体流程如下：</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（1）采购代理机构将在评审结束后2个工作日内将评审报告送采购人。</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 xml:space="preserve">（2）采购人将在收到评审报告之日起5个工作日内，在评审报告推荐的中标候选供应商名单中按顺序确定中标供应商，并将确认意见以书面形式回复采购代理机构。 </w:t>
      </w:r>
    </w:p>
    <w:p>
      <w:pPr>
        <w:shd w:val="clear" w:color="auto" w:fill="auto"/>
        <w:spacing w:line="440" w:lineRule="exact"/>
        <w:ind w:firstLine="240" w:firstLineChars="100"/>
        <w:jc w:val="left"/>
        <w:rPr>
          <w:rFonts w:hint="eastAsia" w:ascii="仿宋" w:hAnsi="仿宋" w:eastAsia="仿宋" w:cs="仿宋"/>
          <w:b/>
          <w:bCs/>
          <w:color w:val="auto"/>
          <w:szCs w:val="21"/>
          <w:highlight w:val="none"/>
          <w:lang w:val="en-US" w:eastAsia="zh-CN"/>
        </w:rPr>
      </w:pPr>
      <w:r>
        <w:rPr>
          <w:rFonts w:hint="eastAsia" w:ascii="仿宋" w:hAnsi="仿宋" w:eastAsia="仿宋" w:cs="仿宋"/>
          <w:b w:val="0"/>
          <w:bCs w:val="0"/>
          <w:color w:val="auto"/>
          <w:szCs w:val="21"/>
          <w:highlight w:val="none"/>
          <w:lang w:val="en-US" w:eastAsia="zh-CN"/>
        </w:rPr>
        <w:t>41.2采购结果经采购人确认后2个工作日内，采购代理机构将在</w:t>
      </w:r>
      <w:r>
        <w:rPr>
          <w:rFonts w:hint="eastAsia" w:ascii="仿宋" w:hAnsi="仿宋" w:eastAsia="仿宋" w:cs="仿宋"/>
          <w:b/>
          <w:bCs/>
          <w:color w:val="auto"/>
          <w:szCs w:val="21"/>
          <w:highlight w:val="none"/>
          <w:lang w:val="en-US" w:eastAsia="zh-CN"/>
        </w:rPr>
        <w:t>伊犁州公共资源交易网、新疆政府采购网（www.zjzfcg.gov.cn）上公告采购结果，中标公告期限为1个工作日。</w:t>
      </w:r>
    </w:p>
    <w:p>
      <w:pPr>
        <w:shd w:val="clear" w:color="auto" w:fill="auto"/>
        <w:spacing w:line="440" w:lineRule="exact"/>
        <w:ind w:firstLine="241" w:firstLineChars="100"/>
        <w:jc w:val="left"/>
        <w:rPr>
          <w:rFonts w:hint="eastAsia" w:ascii="仿宋" w:hAnsi="仿宋" w:eastAsia="仿宋" w:cs="仿宋"/>
          <w:b/>
          <w:bCs/>
          <w:color w:val="auto"/>
          <w:szCs w:val="21"/>
          <w:highlight w:val="none"/>
          <w:lang w:val="en-US" w:eastAsia="zh-CN"/>
        </w:rPr>
      </w:pPr>
      <w:r>
        <w:rPr>
          <w:rFonts w:hint="eastAsia" w:ascii="仿宋" w:hAnsi="仿宋" w:eastAsia="仿宋" w:cs="仿宋"/>
          <w:b/>
          <w:bCs/>
          <w:color w:val="auto"/>
          <w:szCs w:val="21"/>
          <w:highlight w:val="none"/>
          <w:lang w:val="en-US" w:eastAsia="zh-CN"/>
        </w:rPr>
        <w:t>42. 中标通知书</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42.1</w:t>
      </w:r>
      <w:r>
        <w:rPr>
          <w:rFonts w:hint="eastAsia" w:ascii="仿宋" w:hAnsi="仿宋" w:eastAsia="仿宋" w:cs="仿宋"/>
          <w:color w:val="auto"/>
          <w:szCs w:val="21"/>
          <w:highlight w:val="none"/>
        </w:rPr>
        <w:t>在</w:t>
      </w:r>
      <w:r>
        <w:rPr>
          <w:rFonts w:hint="eastAsia" w:ascii="仿宋" w:hAnsi="仿宋" w:eastAsia="仿宋" w:cs="仿宋"/>
          <w:color w:val="auto"/>
          <w:szCs w:val="21"/>
          <w:highlight w:val="none"/>
          <w:lang w:eastAsia="zh-CN"/>
        </w:rPr>
        <w:t>中标</w:t>
      </w:r>
      <w:r>
        <w:rPr>
          <w:rFonts w:hint="eastAsia" w:ascii="仿宋" w:hAnsi="仿宋" w:eastAsia="仿宋" w:cs="仿宋"/>
          <w:color w:val="auto"/>
          <w:szCs w:val="21"/>
          <w:highlight w:val="none"/>
        </w:rPr>
        <w:t>通知书发出前，招标人将</w:t>
      </w:r>
      <w:r>
        <w:rPr>
          <w:rFonts w:hint="eastAsia" w:ascii="仿宋" w:hAnsi="仿宋" w:eastAsia="仿宋" w:cs="仿宋"/>
          <w:color w:val="auto"/>
          <w:szCs w:val="21"/>
          <w:highlight w:val="none"/>
          <w:lang w:eastAsia="zh-CN"/>
        </w:rPr>
        <w:t>中标</w:t>
      </w:r>
      <w:r>
        <w:rPr>
          <w:rFonts w:hint="eastAsia" w:ascii="仿宋" w:hAnsi="仿宋" w:eastAsia="仿宋" w:cs="仿宋"/>
          <w:color w:val="auto"/>
          <w:szCs w:val="21"/>
          <w:highlight w:val="none"/>
        </w:rPr>
        <w:t>侯选人的情况在</w:t>
      </w:r>
      <w:r>
        <w:rPr>
          <w:rFonts w:hint="eastAsia" w:ascii="仿宋" w:hAnsi="仿宋" w:eastAsia="仿宋" w:cs="仿宋"/>
          <w:color w:val="auto"/>
          <w:szCs w:val="21"/>
          <w:highlight w:val="none"/>
          <w:lang w:val="en-US" w:eastAsia="zh-CN"/>
        </w:rPr>
        <w:t>伊犁州公共资源交易网、</w:t>
      </w:r>
      <w:r>
        <w:rPr>
          <w:rFonts w:hint="eastAsia" w:ascii="仿宋" w:hAnsi="仿宋" w:eastAsia="仿宋" w:cs="仿宋"/>
          <w:color w:val="auto"/>
          <w:szCs w:val="21"/>
          <w:highlight w:val="none"/>
          <w:lang w:eastAsia="zh-CN"/>
        </w:rPr>
        <w:t>新疆政府采购网</w:t>
      </w:r>
      <w:r>
        <w:rPr>
          <w:rFonts w:hint="eastAsia" w:ascii="仿宋" w:hAnsi="仿宋" w:eastAsia="仿宋" w:cs="仿宋"/>
          <w:color w:val="auto"/>
          <w:szCs w:val="21"/>
          <w:highlight w:val="none"/>
        </w:rPr>
        <w:t>予以公示，</w:t>
      </w:r>
      <w:r>
        <w:rPr>
          <w:rFonts w:hint="eastAsia" w:ascii="仿宋" w:hAnsi="仿宋" w:eastAsia="仿宋" w:cs="仿宋"/>
          <w:b w:val="0"/>
          <w:bCs w:val="0"/>
          <w:color w:val="auto"/>
          <w:szCs w:val="21"/>
          <w:highlight w:val="none"/>
        </w:rPr>
        <w:t>公示期为</w:t>
      </w:r>
      <w:r>
        <w:rPr>
          <w:rFonts w:hint="eastAsia" w:ascii="仿宋" w:hAnsi="仿宋" w:eastAsia="仿宋" w:cs="仿宋"/>
          <w:b w:val="0"/>
          <w:bCs w:val="0"/>
          <w:color w:val="auto"/>
          <w:szCs w:val="21"/>
          <w:highlight w:val="none"/>
          <w:lang w:eastAsia="zh-CN"/>
        </w:rPr>
        <w:t>一</w:t>
      </w:r>
      <w:r>
        <w:rPr>
          <w:rFonts w:hint="eastAsia" w:ascii="仿宋" w:hAnsi="仿宋" w:eastAsia="仿宋" w:cs="仿宋"/>
          <w:b w:val="0"/>
          <w:bCs w:val="0"/>
          <w:color w:val="auto"/>
          <w:szCs w:val="21"/>
          <w:highlight w:val="none"/>
        </w:rPr>
        <w:t>个工作日</w:t>
      </w:r>
      <w:r>
        <w:rPr>
          <w:rFonts w:hint="eastAsia" w:ascii="仿宋" w:hAnsi="仿宋" w:eastAsia="仿宋" w:cs="仿宋"/>
          <w:b w:val="0"/>
          <w:bCs w:val="0"/>
          <w:color w:val="auto"/>
          <w:szCs w:val="21"/>
          <w:highlight w:val="none"/>
          <w:lang w:val="en-US" w:eastAsia="zh-CN"/>
        </w:rPr>
        <w:t>并同时向中标人发出中标通知书。</w:t>
      </w:r>
    </w:p>
    <w:p>
      <w:pPr>
        <w:shd w:val="clear" w:color="auto" w:fill="auto"/>
        <w:spacing w:line="440" w:lineRule="exact"/>
        <w:ind w:left="0" w:leftChars="0" w:firstLine="235" w:firstLineChars="98"/>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42.2中标通知书作为签订合同的重要依据，对采购人和中标供应商均具有法律效力。采购人改变中标结果或者中标供应商放弃中标项目的都应承担法律责任。中标供应商不得向他人转让中标项目，也不得将中标项目肢解后分别向他人转让。</w:t>
      </w:r>
    </w:p>
    <w:p>
      <w:pPr>
        <w:shd w:val="clear" w:color="auto" w:fill="auto"/>
        <w:spacing w:before="156" w:beforeLines="50" w:line="440" w:lineRule="exact"/>
        <w:jc w:val="center"/>
        <w:outlineLvl w:val="1"/>
        <w:rPr>
          <w:rFonts w:hint="eastAsia" w:ascii="仿宋" w:hAnsi="仿宋" w:eastAsia="仿宋" w:cs="仿宋"/>
          <w:color w:val="auto"/>
          <w:sz w:val="24"/>
          <w:highlight w:val="none"/>
        </w:rPr>
      </w:pPr>
      <w:r>
        <w:rPr>
          <w:rFonts w:hint="eastAsia" w:ascii="仿宋" w:hAnsi="仿宋" w:eastAsia="仿宋" w:cs="仿宋"/>
          <w:color w:val="auto"/>
          <w:sz w:val="28"/>
          <w:szCs w:val="28"/>
          <w:highlight w:val="none"/>
        </w:rPr>
        <w:t>（六）合同的授予</w:t>
      </w:r>
      <w:bookmarkEnd w:id="58"/>
    </w:p>
    <w:p>
      <w:pPr>
        <w:shd w:val="clear" w:color="auto" w:fill="auto"/>
        <w:spacing w:line="440" w:lineRule="exact"/>
        <w:ind w:firstLine="241" w:firstLineChars="100"/>
        <w:jc w:val="left"/>
        <w:rPr>
          <w:rFonts w:hint="eastAsia" w:ascii="仿宋" w:hAnsi="仿宋" w:eastAsia="仿宋" w:cs="仿宋"/>
          <w:b/>
          <w:bCs/>
          <w:color w:val="auto"/>
          <w:szCs w:val="21"/>
          <w:highlight w:val="none"/>
          <w:lang w:val="en-US" w:eastAsia="zh-CN"/>
        </w:rPr>
      </w:pPr>
      <w:bookmarkStart w:id="59" w:name="_Toc73975842"/>
      <w:bookmarkStart w:id="60" w:name="_Toc469495730"/>
      <w:r>
        <w:rPr>
          <w:rFonts w:hint="eastAsia" w:ascii="仿宋" w:hAnsi="仿宋" w:eastAsia="仿宋" w:cs="仿宋"/>
          <w:b/>
          <w:bCs/>
          <w:color w:val="auto"/>
          <w:szCs w:val="21"/>
          <w:highlight w:val="none"/>
          <w:lang w:val="en-US" w:eastAsia="zh-CN"/>
        </w:rPr>
        <w:t>43．履约保证金</w:t>
      </w:r>
      <w:bookmarkEnd w:id="59"/>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43.1 履约保证金金额：合同总价的10% ；履约保证金形式：以履约保证金保函形式；提交履约保证金的时间：签订合同前。</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43.2 签订合同后，如中标供应商不按合同约定履约的，履约保证金不予退还，履约保证金不足以赔偿损失的，按实际损失赔偿。</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43.3履约保证金是督促成交供应商按时、按质、按量履行合同的一个经济制约手段。当采购单位因成交供应商违约而造成损失时，可在无须征得供应商同意的情况下首先从其所交纳的履约保证金中获取相应的补偿。</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43.4 如果中标供应商在建设期内没有涉及采购人的应付而未付金额或违约行为，采购人在项目验收合格后或提前终止合同后全额无息退还履约保证金。</w:t>
      </w:r>
    </w:p>
    <w:p>
      <w:pPr>
        <w:shd w:val="clear" w:color="auto" w:fill="auto"/>
        <w:spacing w:line="440" w:lineRule="exact"/>
        <w:ind w:firstLine="241" w:firstLineChars="100"/>
        <w:jc w:val="left"/>
        <w:rPr>
          <w:rFonts w:hint="eastAsia" w:ascii="仿宋" w:hAnsi="仿宋" w:eastAsia="仿宋" w:cs="仿宋"/>
          <w:b/>
          <w:bCs/>
          <w:color w:val="auto"/>
          <w:szCs w:val="21"/>
          <w:highlight w:val="none"/>
          <w:lang w:val="en-US" w:eastAsia="zh-CN"/>
        </w:rPr>
      </w:pPr>
      <w:bookmarkStart w:id="61" w:name="_Toc73975843"/>
      <w:r>
        <w:rPr>
          <w:rFonts w:hint="eastAsia" w:ascii="仿宋" w:hAnsi="仿宋" w:eastAsia="仿宋" w:cs="仿宋"/>
          <w:b/>
          <w:bCs/>
          <w:color w:val="auto"/>
          <w:szCs w:val="21"/>
          <w:highlight w:val="none"/>
          <w:lang w:val="en-US" w:eastAsia="zh-CN"/>
        </w:rPr>
        <w:t>44．签订合同及公告</w:t>
      </w:r>
      <w:bookmarkEnd w:id="61"/>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44.1采购人在中标通知书发出之日起30日内与中标供应商签订合同。</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44.2中标供应商拖延、拒签合同的,取消中标资格。</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44.3 采购文件、中标供应商的投标文件及评标过程中有关澄清文件等均作为签订合同的依据，所签订的合同不得对采购文件和中标供应商的投标文件的内容作实质性修改。</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44.4采购人应当自政府采购合同签订之日起2个工作日内，在省级以上财政部门指定的政府采购信息发布媒体及相关网站上公告。</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44.5采购人应当自政府采购合同签订之日起7个工作日内，将政府采购合同副本报同级人民政府财政部门备案以及采购代理机构存档。</w:t>
      </w:r>
    </w:p>
    <w:p>
      <w:pPr>
        <w:shd w:val="clear" w:color="auto" w:fill="auto"/>
        <w:adjustRightInd w:val="0"/>
        <w:snapToGrid w:val="0"/>
        <w:spacing w:line="440" w:lineRule="exact"/>
        <w:jc w:val="center"/>
        <w:outlineLvl w:val="1"/>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（七）纪律和监督</w:t>
      </w:r>
      <w:bookmarkEnd w:id="60"/>
    </w:p>
    <w:p>
      <w:pPr>
        <w:shd w:val="clear" w:color="auto" w:fill="auto"/>
        <w:spacing w:line="440" w:lineRule="exact"/>
        <w:ind w:left="0" w:leftChars="0" w:firstLine="236" w:firstLineChars="98"/>
        <w:jc w:val="left"/>
        <w:rPr>
          <w:rFonts w:hint="eastAsia" w:ascii="仿宋" w:hAnsi="仿宋" w:eastAsia="仿宋" w:cs="仿宋"/>
          <w:b/>
          <w:color w:val="auto"/>
          <w:szCs w:val="21"/>
          <w:highlight w:val="none"/>
        </w:rPr>
      </w:pPr>
      <w:r>
        <w:rPr>
          <w:rFonts w:hint="eastAsia" w:ascii="仿宋" w:hAnsi="仿宋" w:eastAsia="仿宋" w:cs="仿宋"/>
          <w:b/>
          <w:color w:val="auto"/>
          <w:szCs w:val="21"/>
          <w:highlight w:val="none"/>
          <w:lang w:val="en-US" w:eastAsia="zh-CN"/>
        </w:rPr>
        <w:t>45</w:t>
      </w:r>
      <w:r>
        <w:rPr>
          <w:rFonts w:hint="eastAsia" w:ascii="仿宋" w:hAnsi="仿宋" w:eastAsia="仿宋" w:cs="仿宋"/>
          <w:b/>
          <w:color w:val="auto"/>
          <w:szCs w:val="21"/>
          <w:highlight w:val="none"/>
        </w:rPr>
        <w:t xml:space="preserve">. 对招标人的纪律要求 </w:t>
      </w:r>
    </w:p>
    <w:p>
      <w:pPr>
        <w:shd w:val="clear" w:color="auto" w:fill="auto"/>
        <w:adjustRightInd w:val="0"/>
        <w:snapToGrid w:val="0"/>
        <w:spacing w:line="440" w:lineRule="exact"/>
        <w:ind w:left="0" w:leftChars="0" w:firstLine="235" w:firstLineChars="98"/>
        <w:rPr>
          <w:rFonts w:hint="eastAsia" w:ascii="仿宋" w:hAnsi="仿宋" w:eastAsia="仿宋" w:cs="仿宋"/>
          <w:color w:val="auto"/>
          <w:kern w:val="10"/>
          <w:szCs w:val="21"/>
          <w:highlight w:val="none"/>
        </w:rPr>
      </w:pPr>
      <w:r>
        <w:rPr>
          <w:rFonts w:hint="eastAsia" w:ascii="仿宋" w:hAnsi="仿宋" w:eastAsia="仿宋" w:cs="仿宋"/>
          <w:color w:val="auto"/>
          <w:kern w:val="10"/>
          <w:szCs w:val="21"/>
          <w:highlight w:val="none"/>
          <w:lang w:val="en-US" w:eastAsia="zh-CN"/>
        </w:rPr>
        <w:t>45</w:t>
      </w:r>
      <w:r>
        <w:rPr>
          <w:rFonts w:hint="eastAsia" w:ascii="仿宋" w:hAnsi="仿宋" w:eastAsia="仿宋" w:cs="仿宋"/>
          <w:color w:val="auto"/>
          <w:kern w:val="10"/>
          <w:szCs w:val="21"/>
          <w:highlight w:val="none"/>
        </w:rPr>
        <w:t xml:space="preserve">.1招标人不得泄漏招标投标活动中应当保密的情况和资料，不得与投标人串通损害国家利益，社会公共利益或者他人合法权益。 </w:t>
      </w:r>
    </w:p>
    <w:p>
      <w:pPr>
        <w:shd w:val="clear" w:color="auto" w:fill="auto"/>
        <w:spacing w:line="440" w:lineRule="exact"/>
        <w:ind w:left="0" w:leftChars="0" w:firstLine="236" w:firstLineChars="98"/>
        <w:jc w:val="left"/>
        <w:rPr>
          <w:rFonts w:hint="eastAsia" w:ascii="仿宋" w:hAnsi="仿宋" w:eastAsia="仿宋" w:cs="仿宋"/>
          <w:b/>
          <w:color w:val="auto"/>
          <w:szCs w:val="21"/>
          <w:highlight w:val="none"/>
        </w:rPr>
      </w:pPr>
      <w:r>
        <w:rPr>
          <w:rFonts w:hint="eastAsia" w:ascii="仿宋" w:hAnsi="仿宋" w:eastAsia="仿宋" w:cs="仿宋"/>
          <w:b/>
          <w:color w:val="auto"/>
          <w:szCs w:val="21"/>
          <w:highlight w:val="none"/>
          <w:lang w:val="en-US" w:eastAsia="zh-CN"/>
        </w:rPr>
        <w:t>46</w:t>
      </w:r>
      <w:r>
        <w:rPr>
          <w:rFonts w:hint="eastAsia" w:ascii="仿宋" w:hAnsi="仿宋" w:eastAsia="仿宋" w:cs="仿宋"/>
          <w:b/>
          <w:color w:val="auto"/>
          <w:szCs w:val="21"/>
          <w:highlight w:val="none"/>
        </w:rPr>
        <w:t xml:space="preserve">. 对投标人的纪律要求 </w:t>
      </w:r>
    </w:p>
    <w:p>
      <w:pPr>
        <w:shd w:val="clear" w:color="auto" w:fill="auto"/>
        <w:adjustRightInd w:val="0"/>
        <w:snapToGrid w:val="0"/>
        <w:spacing w:line="440" w:lineRule="exact"/>
        <w:ind w:left="0" w:leftChars="0" w:firstLine="235" w:firstLineChars="98"/>
        <w:rPr>
          <w:rFonts w:hint="eastAsia" w:ascii="仿宋" w:hAnsi="仿宋" w:eastAsia="仿宋" w:cs="仿宋"/>
          <w:color w:val="auto"/>
          <w:kern w:val="10"/>
          <w:szCs w:val="21"/>
          <w:highlight w:val="none"/>
        </w:rPr>
      </w:pPr>
      <w:r>
        <w:rPr>
          <w:rFonts w:hint="eastAsia" w:ascii="仿宋" w:hAnsi="仿宋" w:eastAsia="仿宋" w:cs="仿宋"/>
          <w:color w:val="auto"/>
          <w:kern w:val="10"/>
          <w:szCs w:val="21"/>
          <w:highlight w:val="none"/>
          <w:lang w:val="en-US" w:eastAsia="zh-CN"/>
        </w:rPr>
        <w:t>46</w:t>
      </w:r>
      <w:r>
        <w:rPr>
          <w:rFonts w:hint="eastAsia" w:ascii="仿宋" w:hAnsi="仿宋" w:eastAsia="仿宋" w:cs="仿宋"/>
          <w:color w:val="auto"/>
          <w:kern w:val="10"/>
          <w:szCs w:val="21"/>
          <w:highlight w:val="none"/>
        </w:rPr>
        <w:t>.1投标人不得相互串通投标或者与招标人串通投标，不得向招标人或者评标委员会成员行贿谋取中标，不得以他人名义投标或者以其他方式弄虚作假骗取中标；投标人不得以任何方式干扰、影响评标工作。</w:t>
      </w:r>
    </w:p>
    <w:p>
      <w:pPr>
        <w:shd w:val="clear" w:color="auto" w:fill="auto"/>
        <w:spacing w:line="440" w:lineRule="exact"/>
        <w:ind w:left="0" w:leftChars="0" w:firstLine="236" w:firstLineChars="98"/>
        <w:jc w:val="left"/>
        <w:rPr>
          <w:rFonts w:hint="eastAsia" w:ascii="仿宋" w:hAnsi="仿宋" w:eastAsia="仿宋" w:cs="仿宋"/>
          <w:b/>
          <w:color w:val="auto"/>
          <w:szCs w:val="21"/>
          <w:highlight w:val="none"/>
        </w:rPr>
      </w:pPr>
      <w:r>
        <w:rPr>
          <w:rFonts w:hint="eastAsia" w:ascii="仿宋" w:hAnsi="仿宋" w:eastAsia="仿宋" w:cs="仿宋"/>
          <w:b/>
          <w:color w:val="auto"/>
          <w:szCs w:val="21"/>
          <w:highlight w:val="none"/>
          <w:lang w:val="en-US" w:eastAsia="zh-CN"/>
        </w:rPr>
        <w:t>47</w:t>
      </w:r>
      <w:r>
        <w:rPr>
          <w:rFonts w:hint="eastAsia" w:ascii="仿宋" w:hAnsi="仿宋" w:eastAsia="仿宋" w:cs="仿宋"/>
          <w:b/>
          <w:color w:val="auto"/>
          <w:szCs w:val="21"/>
          <w:highlight w:val="none"/>
        </w:rPr>
        <w:t xml:space="preserve">. 对评标委员会成员的纪律要求 </w:t>
      </w:r>
    </w:p>
    <w:p>
      <w:pPr>
        <w:shd w:val="clear" w:color="auto" w:fill="auto"/>
        <w:adjustRightInd w:val="0"/>
        <w:snapToGrid w:val="0"/>
        <w:spacing w:line="440" w:lineRule="exact"/>
        <w:ind w:left="0" w:leftChars="0" w:firstLine="235" w:firstLineChars="98"/>
        <w:rPr>
          <w:rFonts w:hint="eastAsia" w:ascii="仿宋" w:hAnsi="仿宋" w:eastAsia="仿宋" w:cs="仿宋"/>
          <w:color w:val="auto"/>
          <w:kern w:val="10"/>
          <w:szCs w:val="21"/>
          <w:highlight w:val="none"/>
        </w:rPr>
      </w:pPr>
      <w:r>
        <w:rPr>
          <w:rFonts w:hint="eastAsia" w:ascii="仿宋" w:hAnsi="仿宋" w:eastAsia="仿宋" w:cs="仿宋"/>
          <w:color w:val="auto"/>
          <w:kern w:val="10"/>
          <w:szCs w:val="21"/>
          <w:highlight w:val="none"/>
          <w:lang w:val="en-US" w:eastAsia="zh-CN"/>
        </w:rPr>
        <w:t>47</w:t>
      </w:r>
      <w:r>
        <w:rPr>
          <w:rFonts w:hint="eastAsia" w:ascii="仿宋" w:hAnsi="仿宋" w:eastAsia="仿宋" w:cs="仿宋"/>
          <w:color w:val="auto"/>
          <w:kern w:val="10"/>
          <w:szCs w:val="21"/>
          <w:highlight w:val="none"/>
        </w:rPr>
        <w:t>.1评标委员会成员不得收受他人的财物或者其他好处，不得向他人透漏对投标文件的评审和比较、中标候选人的推荐情况以及评标有关的其他情况。</w:t>
      </w:r>
    </w:p>
    <w:p>
      <w:pPr>
        <w:shd w:val="clear" w:color="auto" w:fill="auto"/>
        <w:adjustRightInd w:val="0"/>
        <w:snapToGrid w:val="0"/>
        <w:spacing w:line="440" w:lineRule="exact"/>
        <w:ind w:left="0" w:leftChars="0" w:firstLine="235" w:firstLineChars="98"/>
        <w:rPr>
          <w:rFonts w:hint="eastAsia" w:ascii="仿宋" w:hAnsi="仿宋" w:eastAsia="仿宋" w:cs="仿宋"/>
          <w:color w:val="auto"/>
          <w:kern w:val="10"/>
          <w:szCs w:val="21"/>
          <w:highlight w:val="none"/>
        </w:rPr>
      </w:pPr>
      <w:r>
        <w:rPr>
          <w:rFonts w:hint="eastAsia" w:ascii="仿宋" w:hAnsi="仿宋" w:eastAsia="仿宋" w:cs="仿宋"/>
          <w:color w:val="auto"/>
          <w:kern w:val="10"/>
          <w:szCs w:val="21"/>
          <w:highlight w:val="none"/>
          <w:lang w:val="en-US" w:eastAsia="zh-CN"/>
        </w:rPr>
        <w:t>47</w:t>
      </w:r>
      <w:r>
        <w:rPr>
          <w:rFonts w:hint="eastAsia" w:ascii="仿宋" w:hAnsi="仿宋" w:eastAsia="仿宋" w:cs="仿宋"/>
          <w:color w:val="auto"/>
          <w:kern w:val="10"/>
          <w:szCs w:val="21"/>
          <w:highlight w:val="none"/>
        </w:rPr>
        <w:t xml:space="preserve">.2在评标活动中，评标委员会成员不得擅离职守，影响评标程序正常进行，不得使用第三章“评标办法”没有规定的评审因素和标准进行评标。 </w:t>
      </w:r>
    </w:p>
    <w:p>
      <w:pPr>
        <w:shd w:val="clear" w:color="auto" w:fill="auto"/>
        <w:spacing w:line="440" w:lineRule="exact"/>
        <w:ind w:left="0" w:leftChars="0" w:firstLine="236" w:firstLineChars="98"/>
        <w:jc w:val="left"/>
        <w:rPr>
          <w:rFonts w:hint="eastAsia" w:ascii="仿宋" w:hAnsi="仿宋" w:eastAsia="仿宋" w:cs="仿宋"/>
          <w:b/>
          <w:color w:val="auto"/>
          <w:szCs w:val="21"/>
          <w:highlight w:val="none"/>
        </w:rPr>
      </w:pPr>
      <w:r>
        <w:rPr>
          <w:rFonts w:hint="eastAsia" w:ascii="仿宋" w:hAnsi="仿宋" w:eastAsia="仿宋" w:cs="仿宋"/>
          <w:b/>
          <w:color w:val="auto"/>
          <w:szCs w:val="21"/>
          <w:highlight w:val="none"/>
          <w:lang w:val="en-US" w:eastAsia="zh-CN"/>
        </w:rPr>
        <w:t>48</w:t>
      </w:r>
      <w:r>
        <w:rPr>
          <w:rFonts w:hint="eastAsia" w:ascii="仿宋" w:hAnsi="仿宋" w:eastAsia="仿宋" w:cs="仿宋"/>
          <w:b/>
          <w:color w:val="auto"/>
          <w:szCs w:val="21"/>
          <w:highlight w:val="none"/>
        </w:rPr>
        <w:t xml:space="preserve">. 对与评标活动有关的工作人员的纪律要求 </w:t>
      </w:r>
    </w:p>
    <w:p>
      <w:pPr>
        <w:shd w:val="clear" w:color="auto" w:fill="auto"/>
        <w:adjustRightInd w:val="0"/>
        <w:snapToGrid w:val="0"/>
        <w:spacing w:line="440" w:lineRule="exact"/>
        <w:ind w:left="0" w:leftChars="0" w:firstLine="235" w:firstLineChars="98"/>
        <w:rPr>
          <w:rFonts w:hint="eastAsia" w:ascii="仿宋" w:hAnsi="仿宋" w:eastAsia="仿宋" w:cs="仿宋"/>
          <w:color w:val="auto"/>
          <w:kern w:val="10"/>
          <w:szCs w:val="21"/>
          <w:highlight w:val="none"/>
        </w:rPr>
      </w:pPr>
      <w:r>
        <w:rPr>
          <w:rFonts w:hint="eastAsia" w:ascii="仿宋" w:hAnsi="仿宋" w:eastAsia="仿宋" w:cs="仿宋"/>
          <w:color w:val="auto"/>
          <w:kern w:val="10"/>
          <w:szCs w:val="21"/>
          <w:highlight w:val="none"/>
        </w:rPr>
        <w:t>4</w:t>
      </w:r>
      <w:r>
        <w:rPr>
          <w:rFonts w:hint="eastAsia" w:ascii="仿宋" w:hAnsi="仿宋" w:eastAsia="仿宋" w:cs="仿宋"/>
          <w:color w:val="auto"/>
          <w:kern w:val="10"/>
          <w:szCs w:val="21"/>
          <w:highlight w:val="none"/>
          <w:lang w:val="en-US" w:eastAsia="zh-CN"/>
        </w:rPr>
        <w:t>8</w:t>
      </w:r>
      <w:r>
        <w:rPr>
          <w:rFonts w:hint="eastAsia" w:ascii="仿宋" w:hAnsi="仿宋" w:eastAsia="仿宋" w:cs="仿宋"/>
          <w:color w:val="auto"/>
          <w:kern w:val="10"/>
          <w:szCs w:val="21"/>
          <w:highlight w:val="none"/>
        </w:rPr>
        <w:t>.1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pPr>
        <w:shd w:val="clear" w:color="auto" w:fill="auto"/>
        <w:spacing w:before="156" w:beforeLines="50" w:after="156" w:afterLines="50" w:line="500" w:lineRule="exact"/>
        <w:ind w:firstLine="840" w:firstLineChars="300"/>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（八）质疑与投诉</w:t>
      </w:r>
    </w:p>
    <w:p>
      <w:pPr>
        <w:shd w:val="clear" w:color="auto" w:fill="auto"/>
        <w:spacing w:line="440" w:lineRule="exact"/>
        <w:ind w:firstLine="241" w:firstLineChars="100"/>
        <w:jc w:val="left"/>
        <w:rPr>
          <w:rFonts w:hint="eastAsia" w:ascii="仿宋" w:hAnsi="仿宋" w:eastAsia="仿宋" w:cs="仿宋"/>
          <w:b/>
          <w:bCs/>
          <w:color w:val="auto"/>
          <w:szCs w:val="21"/>
          <w:highlight w:val="none"/>
          <w:lang w:val="en-US" w:eastAsia="zh-CN"/>
        </w:rPr>
      </w:pPr>
      <w:r>
        <w:rPr>
          <w:rFonts w:hint="eastAsia" w:ascii="仿宋" w:hAnsi="仿宋" w:eastAsia="仿宋" w:cs="仿宋"/>
          <w:b/>
          <w:bCs/>
          <w:color w:val="auto"/>
          <w:szCs w:val="21"/>
          <w:highlight w:val="none"/>
          <w:lang w:val="en-US" w:eastAsia="zh-CN"/>
        </w:rPr>
        <w:t>49．质疑和投诉</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49.1.供应商认为采购文件、采购过程和中标、成交结果使自己的权益受到损害的，可以在知道或者应知其权益受到损害之日起七个工作日内，以书面形式向采购人提出质疑。供应商应当在法定质疑期内一次性提出针对同一采购程序环节的质疑。供应商应知其权益受到损害之日，是指：</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（一）对可以质疑的采购文件提出质疑的，为收到采购文件之日或者采购文件公告期限届满之日；</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（二）对采购过程提出质疑的，为各采购程序环节结束之日；</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（三）对中标或者成交结果提出质疑的，为中标或者成交结果公告期限届满之日。</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49.2供应商提出质疑应当提交质疑函和必要的证明材料。质疑函应当包括下列内容：供应商的姓名或者名称、地址、邮编、联系人及联系电话；质疑项目的名称、编号；具体、明确的质疑事项和与质疑事项相关的请求；事实依据；必要的法律依据；提出质疑的日期。（具体格式详见附件）</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供应商为自然人的，应当由本人签章；供应商为法人或者其他组织的，应当由法定代表人、主要负责人，或者其授权代表签章或者盖章，并加盖公章。</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49.3供应商质疑、投诉应当有明确的请求和必要的证明材料。供应商投诉的事项不得超出已质疑事项的范围。采购人及采购代理机构按《政府采购质疑和投诉办法》进行处理供应商质疑事项。</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49.4质疑供应商对采购人、采购代理机构的质疑答复不满意，或者采购人、采购代理机构未在规定期限内作出答复的，供应商可以在答复期满后15个工作日内向同级财政部门提起投诉。</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49.5供应商有下列情形之一的，采购代理机构将报告伊犁州州采购办，将其列入不良行为记录名单：</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（一）一年内三次以上质疑均查无实据的；</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（二）捏造事实或者提供虚假质疑材料的。</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（三）以非法手段取得证明材料。证据来源的合法性存在明显疑问，质疑人无法证明其取得方式合法的，视为以非法手段取得证明材料。</w:t>
      </w:r>
    </w:p>
    <w:p>
      <w:pPr>
        <w:shd w:val="clear" w:color="auto" w:fill="auto"/>
        <w:spacing w:line="360" w:lineRule="exact"/>
        <w:jc w:val="center"/>
        <w:rPr>
          <w:rFonts w:hint="eastAsia" w:ascii="仿宋" w:hAnsi="仿宋" w:eastAsia="仿宋" w:cs="仿宋"/>
          <w:color w:val="auto"/>
          <w:sz w:val="30"/>
          <w:szCs w:val="30"/>
          <w:highlight w:val="none"/>
        </w:rPr>
      </w:pPr>
    </w:p>
    <w:p>
      <w:pPr>
        <w:pStyle w:val="32"/>
        <w:shd w:val="clear" w:color="auto" w:fill="auto"/>
        <w:rPr>
          <w:rFonts w:hint="eastAsia" w:ascii="仿宋" w:hAnsi="仿宋" w:eastAsia="仿宋" w:cs="仿宋"/>
          <w:color w:val="auto"/>
          <w:sz w:val="30"/>
          <w:szCs w:val="30"/>
          <w:highlight w:val="none"/>
        </w:rPr>
      </w:pPr>
    </w:p>
    <w:p>
      <w:pPr>
        <w:shd w:val="clear" w:color="auto" w:fill="auto"/>
        <w:jc w:val="left"/>
        <w:rPr>
          <w:rFonts w:hint="eastAsia" w:ascii="仿宋" w:hAnsi="仿宋" w:eastAsia="仿宋" w:cs="仿宋"/>
          <w:b/>
          <w:bCs/>
          <w:color w:val="auto"/>
          <w:sz w:val="21"/>
          <w:szCs w:val="21"/>
          <w:highlight w:val="none"/>
          <w:lang w:eastAsia="zh-CN"/>
        </w:rPr>
      </w:pPr>
    </w:p>
    <w:p>
      <w:pPr>
        <w:shd w:val="clear" w:color="auto" w:fill="auto"/>
        <w:jc w:val="left"/>
        <w:rPr>
          <w:rFonts w:hint="eastAsia" w:ascii="仿宋" w:hAnsi="仿宋" w:eastAsia="仿宋" w:cs="仿宋"/>
          <w:b/>
          <w:bCs/>
          <w:color w:val="auto"/>
          <w:sz w:val="21"/>
          <w:szCs w:val="21"/>
          <w:highlight w:val="none"/>
          <w:lang w:eastAsia="zh-CN"/>
        </w:rPr>
      </w:pPr>
    </w:p>
    <w:p>
      <w:pPr>
        <w:shd w:val="clear" w:color="auto" w:fill="auto"/>
        <w:jc w:val="left"/>
        <w:rPr>
          <w:rFonts w:hint="eastAsia" w:ascii="仿宋" w:hAnsi="仿宋" w:eastAsia="仿宋" w:cs="仿宋"/>
          <w:b/>
          <w:bCs/>
          <w:color w:val="auto"/>
          <w:sz w:val="21"/>
          <w:szCs w:val="21"/>
          <w:highlight w:val="none"/>
          <w:lang w:eastAsia="zh-CN"/>
        </w:rPr>
      </w:pPr>
    </w:p>
    <w:p>
      <w:pPr>
        <w:shd w:val="clear" w:color="auto" w:fill="auto"/>
        <w:jc w:val="left"/>
        <w:rPr>
          <w:rFonts w:hint="eastAsia" w:ascii="仿宋" w:hAnsi="仿宋" w:eastAsia="仿宋" w:cs="仿宋"/>
          <w:b/>
          <w:bCs/>
          <w:color w:val="auto"/>
          <w:sz w:val="21"/>
          <w:szCs w:val="21"/>
          <w:highlight w:val="none"/>
          <w:lang w:eastAsia="zh-CN"/>
        </w:rPr>
      </w:pPr>
    </w:p>
    <w:p>
      <w:pPr>
        <w:shd w:val="clear" w:color="auto" w:fill="auto"/>
        <w:jc w:val="left"/>
        <w:rPr>
          <w:rFonts w:hint="eastAsia" w:ascii="仿宋" w:hAnsi="仿宋" w:eastAsia="仿宋" w:cs="仿宋"/>
          <w:b/>
          <w:bCs/>
          <w:color w:val="auto"/>
          <w:sz w:val="21"/>
          <w:szCs w:val="21"/>
          <w:highlight w:val="none"/>
          <w:lang w:eastAsia="zh-CN"/>
        </w:rPr>
      </w:pPr>
    </w:p>
    <w:p>
      <w:pPr>
        <w:shd w:val="clear" w:color="auto" w:fill="auto"/>
        <w:jc w:val="left"/>
        <w:rPr>
          <w:rFonts w:hint="eastAsia" w:ascii="仿宋" w:hAnsi="仿宋" w:eastAsia="仿宋" w:cs="仿宋"/>
          <w:b/>
          <w:bCs/>
          <w:color w:val="auto"/>
          <w:sz w:val="21"/>
          <w:szCs w:val="21"/>
          <w:highlight w:val="none"/>
          <w:lang w:eastAsia="zh-CN"/>
        </w:rPr>
      </w:pPr>
    </w:p>
    <w:p>
      <w:pPr>
        <w:shd w:val="clear" w:color="auto" w:fill="auto"/>
        <w:jc w:val="left"/>
        <w:rPr>
          <w:rFonts w:hint="eastAsia" w:ascii="仿宋" w:hAnsi="仿宋" w:eastAsia="仿宋" w:cs="仿宋"/>
          <w:b/>
          <w:bCs/>
          <w:color w:val="auto"/>
          <w:sz w:val="21"/>
          <w:szCs w:val="21"/>
          <w:highlight w:val="none"/>
          <w:lang w:eastAsia="zh-CN"/>
        </w:rPr>
      </w:pPr>
    </w:p>
    <w:p>
      <w:pPr>
        <w:shd w:val="clear" w:color="auto" w:fill="auto"/>
        <w:jc w:val="left"/>
        <w:rPr>
          <w:rFonts w:hint="eastAsia" w:ascii="仿宋" w:hAnsi="仿宋" w:eastAsia="仿宋" w:cs="仿宋"/>
          <w:b/>
          <w:bCs/>
          <w:color w:val="auto"/>
          <w:sz w:val="21"/>
          <w:szCs w:val="21"/>
          <w:highlight w:val="none"/>
          <w:lang w:eastAsia="zh-CN"/>
        </w:rPr>
      </w:pPr>
    </w:p>
    <w:p>
      <w:pPr>
        <w:shd w:val="clear" w:color="auto" w:fill="auto"/>
        <w:jc w:val="left"/>
        <w:rPr>
          <w:rFonts w:hint="eastAsia" w:ascii="仿宋" w:hAnsi="仿宋" w:eastAsia="仿宋" w:cs="仿宋"/>
          <w:b/>
          <w:bCs/>
          <w:color w:val="auto"/>
          <w:sz w:val="21"/>
          <w:szCs w:val="21"/>
          <w:highlight w:val="none"/>
          <w:lang w:eastAsia="zh-CN"/>
        </w:rPr>
      </w:pPr>
    </w:p>
    <w:p>
      <w:pPr>
        <w:shd w:val="clear" w:color="auto" w:fill="auto"/>
        <w:jc w:val="left"/>
        <w:rPr>
          <w:rFonts w:hint="eastAsia" w:ascii="仿宋" w:hAnsi="仿宋" w:eastAsia="仿宋" w:cs="仿宋"/>
          <w:b/>
          <w:bCs/>
          <w:color w:val="auto"/>
          <w:sz w:val="21"/>
          <w:szCs w:val="21"/>
          <w:highlight w:val="none"/>
          <w:lang w:eastAsia="zh-CN"/>
        </w:rPr>
      </w:pPr>
    </w:p>
    <w:p>
      <w:pPr>
        <w:shd w:val="clear" w:color="auto" w:fill="auto"/>
        <w:jc w:val="left"/>
        <w:rPr>
          <w:rFonts w:hint="eastAsia" w:ascii="仿宋" w:hAnsi="仿宋" w:eastAsia="仿宋" w:cs="仿宋"/>
          <w:b/>
          <w:bCs/>
          <w:color w:val="auto"/>
          <w:sz w:val="21"/>
          <w:szCs w:val="21"/>
          <w:highlight w:val="none"/>
          <w:lang w:eastAsia="zh-CN"/>
        </w:rPr>
      </w:pPr>
    </w:p>
    <w:p>
      <w:pPr>
        <w:shd w:val="clear" w:color="auto" w:fill="auto"/>
        <w:jc w:val="left"/>
        <w:rPr>
          <w:rFonts w:hint="eastAsia" w:ascii="仿宋" w:hAnsi="仿宋" w:eastAsia="仿宋" w:cs="仿宋"/>
          <w:b/>
          <w:bCs/>
          <w:color w:val="auto"/>
          <w:sz w:val="21"/>
          <w:szCs w:val="21"/>
          <w:highlight w:val="none"/>
          <w:lang w:eastAsia="zh-CN"/>
        </w:rPr>
      </w:pPr>
    </w:p>
    <w:p>
      <w:pPr>
        <w:shd w:val="clear" w:color="auto" w:fill="auto"/>
        <w:jc w:val="left"/>
        <w:rPr>
          <w:rFonts w:hint="eastAsia" w:ascii="仿宋" w:hAnsi="仿宋" w:eastAsia="仿宋" w:cs="仿宋"/>
          <w:b/>
          <w:bCs/>
          <w:color w:val="auto"/>
          <w:sz w:val="21"/>
          <w:szCs w:val="21"/>
          <w:highlight w:val="none"/>
          <w:lang w:eastAsia="zh-CN"/>
        </w:rPr>
      </w:pPr>
    </w:p>
    <w:p>
      <w:pPr>
        <w:shd w:val="clear" w:color="auto" w:fill="auto"/>
        <w:jc w:val="left"/>
        <w:rPr>
          <w:rFonts w:hint="eastAsia" w:ascii="仿宋" w:hAnsi="仿宋" w:eastAsia="仿宋" w:cs="仿宋"/>
          <w:b/>
          <w:bCs/>
          <w:color w:val="auto"/>
          <w:sz w:val="21"/>
          <w:szCs w:val="21"/>
          <w:highlight w:val="none"/>
          <w:lang w:eastAsia="zh-CN"/>
        </w:rPr>
      </w:pPr>
    </w:p>
    <w:p>
      <w:pPr>
        <w:shd w:val="clear" w:color="auto" w:fill="auto"/>
        <w:jc w:val="left"/>
        <w:rPr>
          <w:rFonts w:hint="eastAsia" w:ascii="仿宋" w:hAnsi="仿宋" w:eastAsia="仿宋" w:cs="仿宋"/>
          <w:b/>
          <w:bCs/>
          <w:color w:val="auto"/>
          <w:sz w:val="21"/>
          <w:szCs w:val="21"/>
          <w:highlight w:val="none"/>
          <w:lang w:eastAsia="zh-CN"/>
        </w:rPr>
      </w:pPr>
    </w:p>
    <w:p>
      <w:pPr>
        <w:shd w:val="clear" w:color="auto" w:fill="auto"/>
        <w:jc w:val="left"/>
        <w:rPr>
          <w:rFonts w:hint="eastAsia" w:ascii="仿宋" w:hAnsi="仿宋" w:eastAsia="仿宋" w:cs="仿宋"/>
          <w:b/>
          <w:bCs/>
          <w:color w:val="auto"/>
          <w:sz w:val="21"/>
          <w:szCs w:val="21"/>
          <w:highlight w:val="none"/>
          <w:lang w:eastAsia="zh-CN"/>
        </w:rPr>
      </w:pPr>
    </w:p>
    <w:p>
      <w:pPr>
        <w:shd w:val="clear" w:color="auto" w:fill="auto"/>
        <w:jc w:val="left"/>
        <w:rPr>
          <w:rFonts w:hint="eastAsia" w:ascii="仿宋" w:hAnsi="仿宋" w:eastAsia="仿宋" w:cs="仿宋"/>
          <w:b/>
          <w:bCs/>
          <w:color w:val="auto"/>
          <w:sz w:val="21"/>
          <w:szCs w:val="21"/>
          <w:highlight w:val="none"/>
          <w:lang w:eastAsia="zh-CN"/>
        </w:rPr>
      </w:pPr>
      <w:r>
        <w:rPr>
          <w:rFonts w:hint="eastAsia" w:ascii="仿宋" w:hAnsi="仿宋" w:eastAsia="仿宋" w:cs="仿宋"/>
          <w:b/>
          <w:bCs/>
          <w:color w:val="auto"/>
          <w:sz w:val="21"/>
          <w:szCs w:val="21"/>
          <w:highlight w:val="none"/>
          <w:lang w:eastAsia="zh-CN"/>
        </w:rPr>
        <w:t>附件：</w:t>
      </w:r>
    </w:p>
    <w:p>
      <w:pPr>
        <w:shd w:val="clear" w:color="auto" w:fill="auto"/>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32"/>
          <w:szCs w:val="32"/>
          <w:highlight w:val="none"/>
          <w:lang w:eastAsia="zh-CN"/>
        </w:rPr>
        <w:t>政府采购投诉书（范本）、质疑函范本</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u w:val="single"/>
        </w:rPr>
      </w:pPr>
      <w:r>
        <w:rPr>
          <w:rFonts w:hint="eastAsia" w:ascii="仿宋" w:hAnsi="仿宋" w:eastAsia="仿宋" w:cs="仿宋"/>
          <w:b/>
          <w:bCs/>
          <w:color w:val="auto"/>
          <w:sz w:val="28"/>
          <w:szCs w:val="28"/>
          <w:highlight w:val="none"/>
        </w:rPr>
        <w:t>政府采购投诉书（范本）</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投诉人：</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法定代表人：</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地址：</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电话：</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委托代理人姓名：</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职务：</w:t>
      </w:r>
      <w:r>
        <w:rPr>
          <w:rFonts w:hint="eastAsia" w:ascii="仿宋" w:hAnsi="仿宋" w:eastAsia="仿宋" w:cs="仿宋"/>
          <w:color w:val="auto"/>
          <w:sz w:val="24"/>
          <w:szCs w:val="24"/>
          <w:highlight w:val="none"/>
          <w:u w:val="single"/>
        </w:rPr>
        <w:t xml:space="preserve">               </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住址：</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联系电话：</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被投诉人：</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法定代表人：</w:t>
      </w:r>
      <w:r>
        <w:rPr>
          <w:rFonts w:hint="eastAsia" w:ascii="仿宋" w:hAnsi="仿宋" w:eastAsia="仿宋" w:cs="仿宋"/>
          <w:color w:val="auto"/>
          <w:sz w:val="24"/>
          <w:szCs w:val="24"/>
          <w:highlight w:val="none"/>
          <w:u w:val="single"/>
        </w:rPr>
        <w:t xml:space="preserve">         </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地址：</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电话：</w:t>
      </w:r>
      <w:r>
        <w:rPr>
          <w:rFonts w:hint="eastAsia" w:ascii="仿宋" w:hAnsi="仿宋" w:eastAsia="仿宋" w:cs="仿宋"/>
          <w:color w:val="auto"/>
          <w:sz w:val="24"/>
          <w:szCs w:val="24"/>
          <w:highlight w:val="none"/>
          <w:u w:val="single"/>
        </w:rPr>
        <w:t xml:space="preserve">               </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highlight w:val="none"/>
        </w:rPr>
      </w:pPr>
    </w:p>
    <w:p>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我公司参加了</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年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日被投诉人组织的</w:t>
      </w:r>
      <w:r>
        <w:rPr>
          <w:rFonts w:hint="eastAsia" w:ascii="仿宋" w:hAnsi="仿宋" w:eastAsia="仿宋" w:cs="仿宋"/>
          <w:color w:val="auto"/>
          <w:sz w:val="24"/>
          <w:szCs w:val="24"/>
          <w:highlight w:val="none"/>
          <w:u w:val="single"/>
        </w:rPr>
        <w:t>（采购人）（项目名称）（项目编号）</w:t>
      </w:r>
      <w:r>
        <w:rPr>
          <w:rFonts w:hint="eastAsia" w:ascii="仿宋" w:hAnsi="仿宋" w:eastAsia="仿宋" w:cs="仿宋"/>
          <w:color w:val="auto"/>
          <w:sz w:val="24"/>
          <w:szCs w:val="24"/>
          <w:highlight w:val="none"/>
        </w:rPr>
        <w:t>的采购活动，我公司认为该项目的</w:t>
      </w:r>
      <w:r>
        <w:rPr>
          <w:rFonts w:hint="eastAsia" w:ascii="仿宋" w:hAnsi="仿宋" w:eastAsia="仿宋" w:cs="仿宋"/>
          <w:color w:val="auto"/>
          <w:sz w:val="24"/>
          <w:szCs w:val="24"/>
          <w:highlight w:val="none"/>
          <w:u w:val="single"/>
        </w:rPr>
        <w:t>（采购文件/采购过程/中标（</w:t>
      </w:r>
      <w:r>
        <w:rPr>
          <w:rFonts w:hint="eastAsia" w:ascii="仿宋" w:hAnsi="仿宋" w:eastAsia="仿宋" w:cs="仿宋"/>
          <w:color w:val="auto"/>
          <w:sz w:val="24"/>
          <w:szCs w:val="24"/>
          <w:highlight w:val="none"/>
          <w:u w:val="single"/>
          <w:lang w:eastAsia="zh-CN"/>
        </w:rPr>
        <w:t>中标</w:t>
      </w:r>
      <w:r>
        <w:rPr>
          <w:rFonts w:hint="eastAsia" w:ascii="仿宋" w:hAnsi="仿宋" w:eastAsia="仿宋" w:cs="仿宋"/>
          <w:color w:val="auto"/>
          <w:sz w:val="24"/>
          <w:szCs w:val="24"/>
          <w:highlight w:val="none"/>
          <w:u w:val="single"/>
        </w:rPr>
        <w:t>）结果）</w:t>
      </w:r>
      <w:r>
        <w:rPr>
          <w:rFonts w:hint="eastAsia" w:ascii="仿宋" w:hAnsi="仿宋" w:eastAsia="仿宋" w:cs="仿宋"/>
          <w:color w:val="auto"/>
          <w:sz w:val="24"/>
          <w:szCs w:val="24"/>
          <w:highlight w:val="none"/>
        </w:rPr>
        <w:t>损害了我公司权益，对此，我公司于</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日向</w:t>
      </w:r>
      <w:r>
        <w:rPr>
          <w:rFonts w:hint="eastAsia" w:ascii="仿宋" w:hAnsi="仿宋" w:eastAsia="仿宋" w:cs="仿宋"/>
          <w:color w:val="auto"/>
          <w:sz w:val="24"/>
          <w:szCs w:val="24"/>
          <w:highlight w:val="none"/>
          <w:u w:val="single"/>
        </w:rPr>
        <w:t>（采购人或者政府采购代理机构）</w:t>
      </w:r>
      <w:r>
        <w:rPr>
          <w:rFonts w:hint="eastAsia" w:ascii="仿宋" w:hAnsi="仿宋" w:eastAsia="仿宋" w:cs="仿宋"/>
          <w:color w:val="auto"/>
          <w:sz w:val="24"/>
          <w:szCs w:val="24"/>
          <w:highlight w:val="none"/>
        </w:rPr>
        <w:t>提出了质疑，</w:t>
      </w:r>
      <w:r>
        <w:rPr>
          <w:rFonts w:hint="eastAsia" w:ascii="仿宋" w:hAnsi="仿宋" w:eastAsia="仿宋" w:cs="仿宋"/>
          <w:color w:val="auto"/>
          <w:sz w:val="24"/>
          <w:szCs w:val="24"/>
          <w:highlight w:val="none"/>
          <w:u w:val="single"/>
        </w:rPr>
        <w:t>（其于    年  月  日作出书面答复，因对其作出的答复不满意）/（被质疑人未在法定期内予以答复，按照政府采购有关规定）</w:t>
      </w:r>
      <w:r>
        <w:rPr>
          <w:rFonts w:hint="eastAsia" w:ascii="仿宋" w:hAnsi="仿宋" w:eastAsia="仿宋" w:cs="仿宋"/>
          <w:color w:val="auto"/>
          <w:sz w:val="24"/>
          <w:szCs w:val="24"/>
          <w:highlight w:val="none"/>
        </w:rPr>
        <w:t>，现向贵机关提起投诉：</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u w:val="single"/>
        </w:rPr>
        <w:t>具体的投诉事项及事实依据；</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u w:val="single"/>
        </w:rPr>
        <w:t>质疑和质疑答复情况简要描述；</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u w:val="single"/>
        </w:rPr>
        <w:t>投诉请求。</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附件：</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1.质疑书和质疑答复书；</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2.证据材料（需注明证据来源），证人的姓名、住址和联系方式等；</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3.营业执照；</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4.法定代表人身份证明函</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5.法定代表人授权委托书（包含法定代表人和委托代理人的身份证复印件）；</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6.政府采购监管部门认为应当提供的其它材料。</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jc w:val="righ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投诉供应商：（盖章）</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法定代表人（或主要负责人）：（</w:t>
      </w:r>
      <w:r>
        <w:rPr>
          <w:rFonts w:hint="eastAsia" w:ascii="仿宋" w:hAnsi="仿宋" w:eastAsia="仿宋" w:cs="仿宋"/>
          <w:color w:val="auto"/>
          <w:sz w:val="24"/>
          <w:szCs w:val="24"/>
          <w:highlight w:val="none"/>
          <w:lang w:eastAsia="zh-CN"/>
        </w:rPr>
        <w:t>签章</w:t>
      </w:r>
      <w:r>
        <w:rPr>
          <w:rFonts w:hint="eastAsia" w:ascii="仿宋" w:hAnsi="仿宋" w:eastAsia="仿宋" w:cs="仿宋"/>
          <w:color w:val="auto"/>
          <w:sz w:val="24"/>
          <w:szCs w:val="24"/>
          <w:highlight w:val="none"/>
        </w:rPr>
        <w:t>）</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3840" w:firstLineChars="16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pPr>
        <w:shd w:val="clear" w:color="auto" w:fill="auto"/>
        <w:ind w:left="7951" w:hanging="5783" w:hangingChars="1800"/>
        <w:jc w:val="center"/>
        <w:outlineLvl w:val="2"/>
        <w:rPr>
          <w:rFonts w:hint="eastAsia" w:ascii="仿宋" w:hAnsi="仿宋" w:eastAsia="仿宋" w:cs="仿宋"/>
          <w:b/>
          <w:bCs/>
          <w:color w:val="auto"/>
          <w:sz w:val="32"/>
          <w:szCs w:val="32"/>
          <w:highlight w:val="none"/>
        </w:rPr>
      </w:pPr>
      <w:bookmarkStart w:id="62" w:name="_Toc17515"/>
    </w:p>
    <w:p>
      <w:pPr>
        <w:shd w:val="clear" w:color="auto" w:fill="auto"/>
        <w:ind w:left="7951" w:hanging="5783" w:hangingChars="1800"/>
        <w:jc w:val="center"/>
        <w:outlineLvl w:val="2"/>
        <w:rPr>
          <w:rFonts w:hint="eastAsia" w:ascii="仿宋" w:hAnsi="仿宋" w:eastAsia="仿宋" w:cs="仿宋"/>
          <w:b/>
          <w:bCs/>
          <w:color w:val="auto"/>
          <w:sz w:val="32"/>
          <w:szCs w:val="32"/>
          <w:highlight w:val="none"/>
        </w:rPr>
      </w:pPr>
    </w:p>
    <w:p>
      <w:pPr>
        <w:shd w:val="clear" w:color="auto" w:fill="auto"/>
        <w:ind w:left="7951" w:hanging="5783" w:hangingChars="1800"/>
        <w:jc w:val="center"/>
        <w:outlineLvl w:val="2"/>
        <w:rPr>
          <w:rFonts w:hint="eastAsia" w:ascii="仿宋" w:hAnsi="仿宋" w:eastAsia="仿宋" w:cs="仿宋"/>
          <w:b/>
          <w:bCs/>
          <w:color w:val="auto"/>
          <w:sz w:val="32"/>
          <w:szCs w:val="32"/>
          <w:highlight w:val="none"/>
        </w:rPr>
      </w:pPr>
    </w:p>
    <w:p>
      <w:pPr>
        <w:shd w:val="clear" w:color="auto" w:fill="auto"/>
        <w:ind w:left="7951" w:hanging="5783" w:hangingChars="1800"/>
        <w:jc w:val="center"/>
        <w:outlineLvl w:val="2"/>
        <w:rPr>
          <w:rFonts w:hint="eastAsia" w:ascii="仿宋" w:hAnsi="仿宋" w:eastAsia="仿宋" w:cs="仿宋"/>
          <w:color w:val="auto"/>
          <w:sz w:val="32"/>
          <w:szCs w:val="32"/>
          <w:highlight w:val="none"/>
        </w:rPr>
      </w:pPr>
      <w:r>
        <w:rPr>
          <w:rFonts w:hint="eastAsia" w:ascii="仿宋" w:hAnsi="仿宋" w:eastAsia="仿宋" w:cs="仿宋"/>
          <w:b/>
          <w:bCs/>
          <w:color w:val="auto"/>
          <w:sz w:val="32"/>
          <w:szCs w:val="32"/>
          <w:highlight w:val="none"/>
        </w:rPr>
        <w:t>投诉相关说明</w:t>
      </w:r>
      <w:bookmarkEnd w:id="62"/>
    </w:p>
    <w:p>
      <w:pPr>
        <w:keepNext w:val="0"/>
        <w:keepLines w:val="0"/>
        <w:pageBreakBefore w:val="0"/>
        <w:widowControl/>
        <w:shd w:val="clear" w:color="auto" w:fill="auto"/>
        <w:kinsoku/>
        <w:wordWrap/>
        <w:overflowPunct/>
        <w:topLinePunct w:val="0"/>
        <w:autoSpaceDE/>
        <w:autoSpaceDN/>
        <w:bidi w:val="0"/>
        <w:adjustRightInd/>
        <w:snapToGrid/>
        <w:spacing w:line="400" w:lineRule="exact"/>
        <w:ind w:firstLine="42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投诉人应当满足《政府采购法》、《政府采购法实施条例》和《政府采购供应商投诉处理办法》的相关规定。</w:t>
      </w:r>
    </w:p>
    <w:p>
      <w:pPr>
        <w:keepNext w:val="0"/>
        <w:keepLines w:val="0"/>
        <w:pageBreakBefore w:val="0"/>
        <w:numPr>
          <w:ilvl w:val="0"/>
          <w:numId w:val="6"/>
        </w:numPr>
        <w:shd w:val="clear" w:color="auto" w:fill="auto"/>
        <w:kinsoku/>
        <w:wordWrap/>
        <w:overflowPunct/>
        <w:topLinePunct w:val="0"/>
        <w:autoSpaceDE/>
        <w:autoSpaceDN/>
        <w:bidi w:val="0"/>
        <w:adjustRightInd/>
        <w:snapToGrid/>
        <w:spacing w:line="400" w:lineRule="exact"/>
        <w:ind w:left="4103" w:leftChars="304" w:hanging="3373" w:hangingChars="1600"/>
        <w:textAlignment w:val="auto"/>
        <w:outlineLvl w:val="2"/>
        <w:rPr>
          <w:rFonts w:hint="eastAsia" w:ascii="仿宋" w:hAnsi="仿宋" w:eastAsia="仿宋" w:cs="仿宋"/>
          <w:b/>
          <w:bCs/>
          <w:color w:val="auto"/>
          <w:sz w:val="21"/>
          <w:szCs w:val="21"/>
          <w:highlight w:val="none"/>
        </w:rPr>
      </w:pPr>
      <w:bookmarkStart w:id="63" w:name="_Toc11499"/>
      <w:r>
        <w:rPr>
          <w:rFonts w:hint="eastAsia" w:ascii="仿宋" w:hAnsi="仿宋" w:eastAsia="仿宋" w:cs="仿宋"/>
          <w:b/>
          <w:bCs/>
          <w:color w:val="auto"/>
          <w:sz w:val="21"/>
          <w:szCs w:val="21"/>
          <w:highlight w:val="none"/>
        </w:rPr>
        <w:t>质疑前置及时间要求</w:t>
      </w:r>
      <w:bookmarkEnd w:id="63"/>
    </w:p>
    <w:p>
      <w:pPr>
        <w:keepNext w:val="0"/>
        <w:keepLines w:val="0"/>
        <w:pageBreakBefore w:val="0"/>
        <w:widowControl/>
        <w:shd w:val="clear" w:color="auto" w:fill="auto"/>
        <w:kinsoku/>
        <w:wordWrap/>
        <w:overflowPunct/>
        <w:topLinePunct w:val="0"/>
        <w:autoSpaceDE/>
        <w:autoSpaceDN/>
        <w:bidi w:val="0"/>
        <w:adjustRightInd/>
        <w:snapToGrid/>
        <w:spacing w:line="400" w:lineRule="exact"/>
        <w:ind w:firstLine="420"/>
        <w:jc w:val="left"/>
        <w:textAlignment w:val="auto"/>
        <w:rPr>
          <w:rFonts w:hint="eastAsia" w:ascii="仿宋" w:hAnsi="仿宋" w:eastAsia="仿宋" w:cs="仿宋"/>
          <w:color w:val="auto"/>
          <w:kern w:val="0"/>
          <w:sz w:val="24"/>
          <w:szCs w:val="24"/>
          <w:highlight w:val="none"/>
          <w:shd w:val="clear" w:color="auto" w:fill="FFFFFF"/>
        </w:rPr>
      </w:pPr>
      <w:r>
        <w:rPr>
          <w:rFonts w:hint="eastAsia" w:ascii="仿宋" w:hAnsi="仿宋" w:eastAsia="仿宋" w:cs="仿宋"/>
          <w:color w:val="auto"/>
          <w:sz w:val="24"/>
          <w:szCs w:val="24"/>
          <w:highlight w:val="none"/>
        </w:rPr>
        <w:t>《中华人民共和国政府采购法》</w:t>
      </w:r>
      <w:r>
        <w:rPr>
          <w:rFonts w:hint="eastAsia" w:ascii="仿宋" w:hAnsi="仿宋" w:eastAsia="仿宋" w:cs="仿宋"/>
          <w:color w:val="auto"/>
          <w:kern w:val="0"/>
          <w:sz w:val="24"/>
          <w:szCs w:val="24"/>
          <w:highlight w:val="none"/>
          <w:shd w:val="clear" w:color="auto" w:fill="FFFFFF"/>
        </w:rPr>
        <w:t>第五十一条：供应商对政府采购活动事项有疑问的，可以向采购人提出询问，采购人应当及时作出答复，但答复的内容不得涉及商业秘密。</w:t>
      </w:r>
    </w:p>
    <w:p>
      <w:pPr>
        <w:keepNext w:val="0"/>
        <w:keepLines w:val="0"/>
        <w:pageBreakBefore w:val="0"/>
        <w:widowControl/>
        <w:shd w:val="clear" w:color="auto" w:fill="auto"/>
        <w:kinsoku/>
        <w:wordWrap/>
        <w:overflowPunct/>
        <w:topLinePunct w:val="0"/>
        <w:autoSpaceDE/>
        <w:autoSpaceDN/>
        <w:bidi w:val="0"/>
        <w:adjustRightInd/>
        <w:snapToGrid/>
        <w:spacing w:line="400" w:lineRule="exact"/>
        <w:ind w:firstLine="42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shd w:val="clear" w:color="auto" w:fill="FFFFFF"/>
        </w:rPr>
        <w:t xml:space="preserve"> 第五十二条：供应商认为采购文件、采购过程和中标、</w:t>
      </w:r>
      <w:r>
        <w:rPr>
          <w:rFonts w:hint="eastAsia" w:ascii="仿宋" w:hAnsi="仿宋" w:eastAsia="仿宋" w:cs="仿宋"/>
          <w:color w:val="auto"/>
          <w:kern w:val="0"/>
          <w:sz w:val="24"/>
          <w:szCs w:val="24"/>
          <w:highlight w:val="none"/>
          <w:shd w:val="clear" w:color="auto" w:fill="FFFFFF"/>
          <w:lang w:eastAsia="zh-CN"/>
        </w:rPr>
        <w:t>中标</w:t>
      </w:r>
      <w:r>
        <w:rPr>
          <w:rFonts w:hint="eastAsia" w:ascii="仿宋" w:hAnsi="仿宋" w:eastAsia="仿宋" w:cs="仿宋"/>
          <w:color w:val="auto"/>
          <w:kern w:val="0"/>
          <w:sz w:val="24"/>
          <w:szCs w:val="24"/>
          <w:highlight w:val="none"/>
          <w:shd w:val="clear" w:color="auto" w:fill="FFFFFF"/>
        </w:rPr>
        <w:t>结果使自己的权益受到损害的，可以在知道或者应知其权益受到损害之日起七个工作日内，以书面形式向采购人提出质疑。</w:t>
      </w:r>
    </w:p>
    <w:p>
      <w:pPr>
        <w:keepNext w:val="0"/>
        <w:keepLines w:val="0"/>
        <w:pageBreakBefore w:val="0"/>
        <w:widowControl/>
        <w:shd w:val="clear" w:color="auto" w:fill="auto"/>
        <w:kinsoku/>
        <w:wordWrap/>
        <w:overflowPunct/>
        <w:topLinePunct w:val="0"/>
        <w:autoSpaceDE/>
        <w:autoSpaceDN/>
        <w:bidi w:val="0"/>
        <w:adjustRightInd/>
        <w:snapToGrid/>
        <w:spacing w:line="400" w:lineRule="exact"/>
        <w:ind w:firstLine="420"/>
        <w:jc w:val="left"/>
        <w:textAlignment w:val="auto"/>
        <w:rPr>
          <w:rFonts w:hint="eastAsia" w:ascii="仿宋" w:hAnsi="仿宋" w:eastAsia="仿宋" w:cs="仿宋"/>
          <w:color w:val="auto"/>
          <w:kern w:val="0"/>
          <w:sz w:val="24"/>
          <w:szCs w:val="24"/>
          <w:highlight w:val="none"/>
          <w:shd w:val="clear" w:color="auto" w:fill="FFFFFF"/>
        </w:rPr>
      </w:pPr>
      <w:r>
        <w:rPr>
          <w:rFonts w:hint="eastAsia" w:ascii="仿宋" w:hAnsi="仿宋" w:eastAsia="仿宋" w:cs="仿宋"/>
          <w:color w:val="auto"/>
          <w:kern w:val="0"/>
          <w:sz w:val="24"/>
          <w:szCs w:val="24"/>
          <w:highlight w:val="none"/>
          <w:shd w:val="clear" w:color="auto" w:fill="FFFFFF"/>
        </w:rPr>
        <w:t xml:space="preserve"> 第五十三条：采购人应当在收到供应商的书面质疑后七个工作日内作出答复，并以书面形式通知质疑供应商和其他有关供应商，但答复的内容不得涉及商业秘密。</w:t>
      </w:r>
    </w:p>
    <w:p>
      <w:pPr>
        <w:keepNext w:val="0"/>
        <w:keepLines w:val="0"/>
        <w:pageBreakBefore w:val="0"/>
        <w:widowControl/>
        <w:shd w:val="clear" w:color="auto" w:fill="auto"/>
        <w:kinsoku/>
        <w:wordWrap/>
        <w:overflowPunct/>
        <w:topLinePunct w:val="0"/>
        <w:autoSpaceDE/>
        <w:autoSpaceDN/>
        <w:bidi w:val="0"/>
        <w:adjustRightInd/>
        <w:snapToGrid/>
        <w:spacing w:line="400" w:lineRule="exact"/>
        <w:ind w:firstLine="420"/>
        <w:jc w:val="left"/>
        <w:textAlignment w:val="auto"/>
        <w:rPr>
          <w:rFonts w:hint="eastAsia" w:ascii="仿宋" w:hAnsi="仿宋" w:eastAsia="仿宋" w:cs="仿宋"/>
          <w:color w:val="auto"/>
          <w:kern w:val="0"/>
          <w:sz w:val="24"/>
          <w:szCs w:val="24"/>
          <w:highlight w:val="none"/>
          <w:shd w:val="clear" w:color="auto" w:fill="FFFFFF"/>
        </w:rPr>
      </w:pPr>
      <w:r>
        <w:rPr>
          <w:rFonts w:hint="eastAsia" w:ascii="仿宋" w:hAnsi="仿宋" w:eastAsia="仿宋" w:cs="仿宋"/>
          <w:color w:val="auto"/>
          <w:kern w:val="0"/>
          <w:sz w:val="24"/>
          <w:szCs w:val="24"/>
          <w:highlight w:val="none"/>
          <w:shd w:val="clear" w:color="auto" w:fill="FFFFFF"/>
        </w:rPr>
        <w:t xml:space="preserve"> 第五十五条:质疑供应商对采购人、采购代理机构的答复不满意或者采购人、采购代理机构未在规定的时间内作出答复的，可以在答复期满后十五个工作日内向同级政府采购监督管理部门投诉。</w:t>
      </w:r>
    </w:p>
    <w:p>
      <w:pPr>
        <w:keepNext w:val="0"/>
        <w:keepLines w:val="0"/>
        <w:pageBreakBefore w:val="0"/>
        <w:widowControl/>
        <w:shd w:val="clear" w:color="auto" w:fill="auto"/>
        <w:kinsoku/>
        <w:wordWrap/>
        <w:overflowPunct/>
        <w:topLinePunct w:val="0"/>
        <w:autoSpaceDE/>
        <w:autoSpaceDN/>
        <w:bidi w:val="0"/>
        <w:adjustRightInd/>
        <w:snapToGrid/>
        <w:spacing w:line="400" w:lineRule="exact"/>
        <w:ind w:firstLine="42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shd w:val="clear" w:color="auto" w:fill="FFFFFF"/>
        </w:rPr>
        <w:t xml:space="preserve">  《政府采购实施条例》第五十五条：供应商质疑、投诉应当有明确的请求和必要的证明材料。供应商投诉的事项不得超出质疑事项的范围。</w:t>
      </w:r>
    </w:p>
    <w:p>
      <w:pPr>
        <w:keepNext w:val="0"/>
        <w:keepLines w:val="0"/>
        <w:pageBreakBefore w:val="0"/>
        <w:shd w:val="clear" w:color="auto" w:fill="auto"/>
        <w:kinsoku/>
        <w:wordWrap/>
        <w:overflowPunct/>
        <w:topLinePunct w:val="0"/>
        <w:autoSpaceDE/>
        <w:autoSpaceDN/>
        <w:bidi w:val="0"/>
        <w:adjustRightInd/>
        <w:snapToGrid/>
        <w:spacing w:line="400" w:lineRule="exact"/>
        <w:ind w:left="5760" w:hanging="3780" w:hangingChars="1800"/>
        <w:textAlignment w:val="auto"/>
        <w:outlineLvl w:val="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xml:space="preserve"> </w:t>
      </w:r>
      <w:r>
        <w:rPr>
          <w:rFonts w:hint="eastAsia" w:ascii="仿宋" w:hAnsi="仿宋" w:eastAsia="仿宋" w:cs="仿宋"/>
          <w:b/>
          <w:bCs/>
          <w:color w:val="auto"/>
          <w:sz w:val="21"/>
          <w:szCs w:val="21"/>
          <w:highlight w:val="none"/>
        </w:rPr>
        <w:t xml:space="preserve">   </w:t>
      </w:r>
      <w:bookmarkStart w:id="64" w:name="_Toc11728"/>
      <w:bookmarkStart w:id="65" w:name="_Toc27471"/>
      <w:bookmarkStart w:id="66" w:name="_Toc13508"/>
      <w:r>
        <w:rPr>
          <w:rFonts w:hint="eastAsia" w:ascii="仿宋" w:hAnsi="仿宋" w:eastAsia="仿宋" w:cs="仿宋"/>
          <w:b/>
          <w:bCs/>
          <w:color w:val="auto"/>
          <w:sz w:val="21"/>
          <w:szCs w:val="21"/>
          <w:highlight w:val="none"/>
        </w:rPr>
        <w:t>二、书面方式</w:t>
      </w:r>
      <w:bookmarkEnd w:id="64"/>
      <w:bookmarkEnd w:id="65"/>
      <w:bookmarkEnd w:id="66"/>
    </w:p>
    <w:p>
      <w:pPr>
        <w:keepNext w:val="0"/>
        <w:keepLines w:val="0"/>
        <w:pageBreakBefore w:val="0"/>
        <w:shd w:val="clear" w:color="auto" w:fill="auto"/>
        <w:kinsoku/>
        <w:wordWrap/>
        <w:overflowPunct/>
        <w:topLinePunct w:val="0"/>
        <w:autoSpaceDE/>
        <w:autoSpaceDN/>
        <w:bidi w:val="0"/>
        <w:adjustRightInd/>
        <w:snapToGrid/>
        <w:spacing w:line="400" w:lineRule="exact"/>
        <w:ind w:left="5760" w:hanging="3780" w:hangingChars="18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1"/>
          <w:szCs w:val="21"/>
          <w:highlight w:val="none"/>
        </w:rPr>
        <w:t xml:space="preserve">    《</w:t>
      </w:r>
      <w:r>
        <w:rPr>
          <w:rFonts w:hint="eastAsia" w:ascii="仿宋" w:hAnsi="仿宋" w:eastAsia="仿宋" w:cs="仿宋"/>
          <w:color w:val="auto"/>
          <w:sz w:val="24"/>
          <w:szCs w:val="24"/>
          <w:highlight w:val="none"/>
        </w:rPr>
        <w:t>政府采购供应商投诉处理办法》第八条：投诉人投诉</w:t>
      </w:r>
    </w:p>
    <w:p>
      <w:pPr>
        <w:keepNext w:val="0"/>
        <w:keepLines w:val="0"/>
        <w:pageBreakBefore w:val="0"/>
        <w:shd w:val="clear" w:color="auto" w:fill="auto"/>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时，应当提交投诉书，并按照被投诉人以及与投诉事项有关的供应商数量提供投诉书的副本。</w:t>
      </w:r>
    </w:p>
    <w:p>
      <w:pPr>
        <w:keepNext w:val="0"/>
        <w:keepLines w:val="0"/>
        <w:pageBreakBefore w:val="0"/>
        <w:shd w:val="clear" w:color="auto" w:fill="auto"/>
        <w:kinsoku/>
        <w:wordWrap/>
        <w:overflowPunct/>
        <w:topLinePunct w:val="0"/>
        <w:autoSpaceDE/>
        <w:autoSpaceDN/>
        <w:bidi w:val="0"/>
        <w:adjustRightInd/>
        <w:snapToGrid/>
        <w:spacing w:line="400" w:lineRule="exact"/>
        <w:ind w:left="5760" w:hanging="4320" w:hangingChars="18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投诉书应当包括下列主要内容：</w:t>
      </w:r>
    </w:p>
    <w:p>
      <w:pPr>
        <w:keepNext w:val="0"/>
        <w:keepLines w:val="0"/>
        <w:pageBreakBefore w:val="0"/>
        <w:numPr>
          <w:ilvl w:val="0"/>
          <w:numId w:val="7"/>
        </w:numPr>
        <w:shd w:val="clear" w:color="auto" w:fill="auto"/>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投诉人和被投诉人的名称、地址、电话等；</w:t>
      </w:r>
    </w:p>
    <w:p>
      <w:pPr>
        <w:keepNext w:val="0"/>
        <w:keepLines w:val="0"/>
        <w:pageBreakBefore w:val="0"/>
        <w:numPr>
          <w:ilvl w:val="0"/>
          <w:numId w:val="7"/>
        </w:numPr>
        <w:shd w:val="clear" w:color="auto" w:fill="auto"/>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具体的投诉事项及事实依据；</w:t>
      </w:r>
    </w:p>
    <w:p>
      <w:pPr>
        <w:keepNext w:val="0"/>
        <w:keepLines w:val="0"/>
        <w:pageBreakBefore w:val="0"/>
        <w:numPr>
          <w:ilvl w:val="0"/>
          <w:numId w:val="7"/>
        </w:numPr>
        <w:shd w:val="clear" w:color="auto" w:fill="auto"/>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质疑和质疑答复情况及相关证明材料；</w:t>
      </w:r>
    </w:p>
    <w:p>
      <w:pPr>
        <w:keepNext w:val="0"/>
        <w:keepLines w:val="0"/>
        <w:pageBreakBefore w:val="0"/>
        <w:numPr>
          <w:ilvl w:val="0"/>
          <w:numId w:val="7"/>
        </w:numPr>
        <w:shd w:val="clear" w:color="auto" w:fill="auto"/>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提起投诉的日期。</w:t>
      </w:r>
    </w:p>
    <w:p>
      <w:pPr>
        <w:keepNext w:val="0"/>
        <w:keepLines w:val="0"/>
        <w:pageBreakBefore w:val="0"/>
        <w:shd w:val="clear" w:color="auto" w:fill="auto"/>
        <w:kinsoku/>
        <w:wordWrap/>
        <w:overflowPunct/>
        <w:topLinePunct w:val="0"/>
        <w:autoSpaceDE/>
        <w:autoSpaceDN/>
        <w:bidi w:val="0"/>
        <w:adjustRightInd/>
        <w:snapToGrid/>
        <w:spacing w:line="400" w:lineRule="exact"/>
        <w:ind w:firstLine="64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投诉书应当署名。投诉人为自然人，应当由本人</w:t>
      </w:r>
      <w:r>
        <w:rPr>
          <w:rFonts w:hint="eastAsia" w:ascii="仿宋" w:hAnsi="仿宋" w:eastAsia="仿宋" w:cs="仿宋"/>
          <w:color w:val="auto"/>
          <w:sz w:val="24"/>
          <w:szCs w:val="24"/>
          <w:highlight w:val="none"/>
          <w:lang w:eastAsia="zh-CN"/>
        </w:rPr>
        <w:t>签章</w:t>
      </w:r>
      <w:r>
        <w:rPr>
          <w:rFonts w:hint="eastAsia" w:ascii="仿宋" w:hAnsi="仿宋" w:eastAsia="仿宋" w:cs="仿宋"/>
          <w:color w:val="auto"/>
          <w:sz w:val="24"/>
          <w:szCs w:val="24"/>
          <w:highlight w:val="none"/>
        </w:rPr>
        <w:t>；投诉人为法人或者其他组织的，应当由法定代表人或者主要负责人</w:t>
      </w:r>
      <w:r>
        <w:rPr>
          <w:rFonts w:hint="eastAsia" w:ascii="仿宋" w:hAnsi="仿宋" w:eastAsia="仿宋" w:cs="仿宋"/>
          <w:color w:val="auto"/>
          <w:sz w:val="24"/>
          <w:szCs w:val="24"/>
          <w:highlight w:val="none"/>
          <w:lang w:eastAsia="zh-CN"/>
        </w:rPr>
        <w:t>签章</w:t>
      </w:r>
      <w:r>
        <w:rPr>
          <w:rFonts w:hint="eastAsia" w:ascii="仿宋" w:hAnsi="仿宋" w:eastAsia="仿宋" w:cs="仿宋"/>
          <w:color w:val="auto"/>
          <w:sz w:val="24"/>
          <w:szCs w:val="24"/>
          <w:highlight w:val="none"/>
        </w:rPr>
        <w:t>并加盖公章。</w:t>
      </w:r>
    </w:p>
    <w:p>
      <w:pPr>
        <w:keepNext w:val="0"/>
        <w:keepLines w:val="0"/>
        <w:pageBreakBefore w:val="0"/>
        <w:shd w:val="clear" w:color="auto" w:fill="auto"/>
        <w:kinsoku/>
        <w:wordWrap/>
        <w:overflowPunct/>
        <w:topLinePunct w:val="0"/>
        <w:autoSpaceDE/>
        <w:autoSpaceDN/>
        <w:bidi w:val="0"/>
        <w:adjustRightInd/>
        <w:snapToGrid/>
        <w:spacing w:line="400" w:lineRule="exact"/>
        <w:ind w:firstLine="64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政府采购供应商投诉处理办法》第九条：投诉人可以委托代理人办理投诉事务。代理人办理投书事务时，除提交投诉书外，还应当向同级财政部门提交投诉人的授权委托书，授权委托书应当载明委托代理的具体权限和事项。</w:t>
      </w:r>
    </w:p>
    <w:p>
      <w:pPr>
        <w:keepNext w:val="0"/>
        <w:keepLines w:val="0"/>
        <w:pageBreakBefore w:val="0"/>
        <w:shd w:val="clear" w:color="auto" w:fill="auto"/>
        <w:kinsoku/>
        <w:wordWrap/>
        <w:overflowPunct/>
        <w:topLinePunct w:val="0"/>
        <w:autoSpaceDE/>
        <w:autoSpaceDN/>
        <w:bidi w:val="0"/>
        <w:adjustRightInd/>
        <w:snapToGrid/>
        <w:spacing w:line="400" w:lineRule="exact"/>
        <w:ind w:firstLine="64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《政府采购供应商投诉处理办法》第十条：投诉人提起投诉应当符合下列条件：</w:t>
      </w:r>
    </w:p>
    <w:p>
      <w:pPr>
        <w:keepNext w:val="0"/>
        <w:keepLines w:val="0"/>
        <w:pageBreakBefore w:val="0"/>
        <w:numPr>
          <w:ilvl w:val="0"/>
          <w:numId w:val="8"/>
        </w:numPr>
        <w:shd w:val="clear" w:color="auto" w:fill="auto"/>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投诉人是参与所投诉政府采购活动的供应商；</w:t>
      </w:r>
    </w:p>
    <w:p>
      <w:pPr>
        <w:keepNext w:val="0"/>
        <w:keepLines w:val="0"/>
        <w:pageBreakBefore w:val="0"/>
        <w:numPr>
          <w:ilvl w:val="0"/>
          <w:numId w:val="8"/>
        </w:numPr>
        <w:shd w:val="clear" w:color="auto" w:fill="auto"/>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提起投诉诉前已依法进行质疑；</w:t>
      </w:r>
    </w:p>
    <w:p>
      <w:pPr>
        <w:keepNext w:val="0"/>
        <w:keepLines w:val="0"/>
        <w:pageBreakBefore w:val="0"/>
        <w:numPr>
          <w:ilvl w:val="0"/>
          <w:numId w:val="8"/>
        </w:numPr>
        <w:shd w:val="clear" w:color="auto" w:fill="auto"/>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投诉书内容符合本办法的规定；</w:t>
      </w:r>
    </w:p>
    <w:p>
      <w:pPr>
        <w:keepNext w:val="0"/>
        <w:keepLines w:val="0"/>
        <w:pageBreakBefore w:val="0"/>
        <w:numPr>
          <w:ilvl w:val="0"/>
          <w:numId w:val="8"/>
        </w:numPr>
        <w:shd w:val="clear" w:color="auto" w:fill="auto"/>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在投诉有效期内提起投诉；</w:t>
      </w:r>
    </w:p>
    <w:p>
      <w:pPr>
        <w:keepNext w:val="0"/>
        <w:keepLines w:val="0"/>
        <w:pageBreakBefore w:val="0"/>
        <w:numPr>
          <w:ilvl w:val="0"/>
          <w:numId w:val="8"/>
        </w:numPr>
        <w:shd w:val="clear" w:color="auto" w:fill="auto"/>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属于本级财政部门管辖；</w:t>
      </w:r>
    </w:p>
    <w:p>
      <w:pPr>
        <w:keepNext w:val="0"/>
        <w:keepLines w:val="0"/>
        <w:pageBreakBefore w:val="0"/>
        <w:numPr>
          <w:ilvl w:val="0"/>
          <w:numId w:val="8"/>
        </w:numPr>
        <w:shd w:val="clear" w:color="auto" w:fill="auto"/>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同一投诉事项未经财政部门投诉处理；</w:t>
      </w:r>
    </w:p>
    <w:p>
      <w:pPr>
        <w:keepNext w:val="0"/>
        <w:keepLines w:val="0"/>
        <w:pageBreakBefore w:val="0"/>
        <w:numPr>
          <w:ilvl w:val="0"/>
          <w:numId w:val="8"/>
        </w:numPr>
        <w:shd w:val="clear" w:color="auto" w:fill="auto"/>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国务院财政部门规定的其他条件。</w:t>
      </w:r>
    </w:p>
    <w:p>
      <w:pPr>
        <w:keepNext w:val="0"/>
        <w:keepLines w:val="0"/>
        <w:pageBreakBefore w:val="0"/>
        <w:shd w:val="clear" w:color="auto" w:fill="auto"/>
        <w:kinsoku/>
        <w:wordWrap/>
        <w:overflowPunct/>
        <w:topLinePunct w:val="0"/>
        <w:autoSpaceDE/>
        <w:autoSpaceDN/>
        <w:bidi w:val="0"/>
        <w:adjustRightInd/>
        <w:snapToGrid/>
        <w:spacing w:line="400" w:lineRule="exact"/>
        <w:ind w:left="5760" w:hanging="3780" w:hangingChars="18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xml:space="preserve">   </w:t>
      </w:r>
    </w:p>
    <w:p>
      <w:pPr>
        <w:shd w:val="clear" w:color="auto" w:fill="auto"/>
        <w:outlineLvl w:val="9"/>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xml:space="preserve"> </w:t>
      </w:r>
      <w:r>
        <w:rPr>
          <w:rFonts w:hint="eastAsia" w:ascii="仿宋" w:hAnsi="仿宋" w:eastAsia="仿宋" w:cs="仿宋"/>
          <w:b/>
          <w:bCs/>
          <w:color w:val="auto"/>
          <w:sz w:val="21"/>
          <w:szCs w:val="21"/>
          <w:highlight w:val="none"/>
        </w:rPr>
        <w:t xml:space="preserve">   </w:t>
      </w:r>
      <w:bookmarkStart w:id="67" w:name="_Toc5978"/>
      <w:r>
        <w:rPr>
          <w:rFonts w:hint="eastAsia" w:ascii="仿宋" w:hAnsi="仿宋" w:eastAsia="仿宋" w:cs="仿宋"/>
          <w:b/>
          <w:bCs/>
          <w:color w:val="auto"/>
          <w:sz w:val="21"/>
          <w:szCs w:val="21"/>
          <w:highlight w:val="none"/>
        </w:rPr>
        <w:t>三、虚假、恶意投诉法律责任</w:t>
      </w:r>
      <w:bookmarkEnd w:id="67"/>
    </w:p>
    <w:p>
      <w:pPr>
        <w:keepNext w:val="0"/>
        <w:keepLines w:val="0"/>
        <w:pageBreakBefore w:val="0"/>
        <w:shd w:val="clear" w:color="auto" w:fill="auto"/>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第七十三条：供应商捏造实施、提供虚假材料或者以非法手段取得证明材料进行投诉的，由财政部门列入不良行为记录名单，禁止其1至3年内参加政府采购活动。</w:t>
      </w:r>
    </w:p>
    <w:p>
      <w:pPr>
        <w:keepNext w:val="0"/>
        <w:keepLines w:val="0"/>
        <w:pageBreakBefore w:val="0"/>
        <w:shd w:val="clear" w:color="auto" w:fill="auto"/>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《政府采购供应商投诉处理办法》第二十六条：投诉人有下列情形之一的，属于虚假、恶意投诉，财政部门应当驳回投诉，将其列入不良行为记录名单，并依法予以处罚：</w:t>
      </w:r>
    </w:p>
    <w:p>
      <w:pPr>
        <w:keepNext w:val="0"/>
        <w:keepLines w:val="0"/>
        <w:pageBreakBefore w:val="0"/>
        <w:shd w:val="clear" w:color="auto" w:fill="auto"/>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（一）1年内3次以上投诉均查无实据的；</w:t>
      </w:r>
    </w:p>
    <w:p>
      <w:pPr>
        <w:keepNext w:val="0"/>
        <w:keepLines w:val="0"/>
        <w:pageBreakBefore w:val="0"/>
        <w:shd w:val="clear" w:color="auto" w:fill="auto"/>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（二）捏造事实或者提供虚假投诉材料的。</w:t>
      </w:r>
    </w:p>
    <w:p>
      <w:pPr>
        <w:keepNext w:val="0"/>
        <w:keepLines w:val="0"/>
        <w:pageBreakBefore w:val="0"/>
        <w:shd w:val="clear" w:color="auto" w:fill="auto"/>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1"/>
          <w:szCs w:val="21"/>
          <w:highlight w:val="none"/>
        </w:rPr>
      </w:pPr>
    </w:p>
    <w:p>
      <w:pPr>
        <w:keepNext w:val="0"/>
        <w:keepLines w:val="0"/>
        <w:pageBreakBefore w:val="0"/>
        <w:shd w:val="clear" w:color="auto" w:fill="auto"/>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1"/>
          <w:szCs w:val="21"/>
          <w:highlight w:val="none"/>
        </w:rPr>
      </w:pPr>
    </w:p>
    <w:p>
      <w:pPr>
        <w:shd w:val="clear" w:color="auto" w:fill="auto"/>
        <w:jc w:val="right"/>
        <w:rPr>
          <w:rFonts w:hint="eastAsia" w:ascii="仿宋" w:hAnsi="仿宋" w:eastAsia="仿宋" w:cs="仿宋"/>
          <w:color w:val="auto"/>
          <w:sz w:val="32"/>
          <w:szCs w:val="32"/>
          <w:highlight w:val="none"/>
        </w:rPr>
      </w:pPr>
    </w:p>
    <w:p>
      <w:pPr>
        <w:keepNext w:val="0"/>
        <w:keepLines w:val="0"/>
        <w:pageBreakBefore w:val="0"/>
        <w:widowControl w:val="0"/>
        <w:shd w:val="clear" w:color="auto" w:fill="auto"/>
        <w:kinsoku/>
        <w:wordWrap/>
        <w:overflowPunct/>
        <w:topLinePunct w:val="0"/>
        <w:autoSpaceDE/>
        <w:autoSpaceDN/>
        <w:bidi w:val="0"/>
        <w:spacing w:line="540" w:lineRule="exact"/>
        <w:jc w:val="center"/>
        <w:textAlignment w:val="auto"/>
        <w:rPr>
          <w:rFonts w:hint="eastAsia" w:ascii="仿宋" w:hAnsi="仿宋" w:eastAsia="仿宋" w:cs="仿宋"/>
          <w:b/>
          <w:bCs/>
          <w:color w:val="auto"/>
          <w:sz w:val="44"/>
          <w:szCs w:val="44"/>
          <w:highlight w:val="none"/>
        </w:rPr>
      </w:pPr>
    </w:p>
    <w:p>
      <w:pPr>
        <w:keepNext w:val="0"/>
        <w:keepLines w:val="0"/>
        <w:pageBreakBefore w:val="0"/>
        <w:widowControl w:val="0"/>
        <w:shd w:val="clear" w:color="auto" w:fill="auto"/>
        <w:kinsoku/>
        <w:wordWrap/>
        <w:overflowPunct/>
        <w:topLinePunct w:val="0"/>
        <w:autoSpaceDE/>
        <w:autoSpaceDN/>
        <w:bidi w:val="0"/>
        <w:spacing w:line="540" w:lineRule="exact"/>
        <w:jc w:val="center"/>
        <w:textAlignment w:val="auto"/>
        <w:rPr>
          <w:rFonts w:hint="eastAsia" w:ascii="仿宋" w:hAnsi="仿宋" w:eastAsia="仿宋" w:cs="仿宋"/>
          <w:b/>
          <w:bCs/>
          <w:color w:val="auto"/>
          <w:sz w:val="44"/>
          <w:szCs w:val="44"/>
          <w:highlight w:val="none"/>
        </w:rPr>
      </w:pPr>
    </w:p>
    <w:p>
      <w:pPr>
        <w:keepNext w:val="0"/>
        <w:keepLines w:val="0"/>
        <w:pageBreakBefore w:val="0"/>
        <w:widowControl w:val="0"/>
        <w:shd w:val="clear" w:color="auto" w:fill="auto"/>
        <w:kinsoku/>
        <w:wordWrap/>
        <w:overflowPunct/>
        <w:topLinePunct w:val="0"/>
        <w:autoSpaceDE/>
        <w:autoSpaceDN/>
        <w:bidi w:val="0"/>
        <w:spacing w:line="540" w:lineRule="exact"/>
        <w:jc w:val="both"/>
        <w:textAlignment w:val="auto"/>
        <w:outlineLvl w:val="9"/>
        <w:rPr>
          <w:rFonts w:hint="eastAsia" w:ascii="仿宋" w:hAnsi="仿宋" w:eastAsia="仿宋" w:cs="仿宋"/>
          <w:b/>
          <w:bCs/>
          <w:color w:val="auto"/>
          <w:sz w:val="32"/>
          <w:szCs w:val="32"/>
          <w:highlight w:val="none"/>
        </w:rPr>
      </w:pPr>
      <w:bookmarkStart w:id="68" w:name="_Toc1697"/>
    </w:p>
    <w:p>
      <w:pPr>
        <w:keepNext w:val="0"/>
        <w:keepLines w:val="0"/>
        <w:pageBreakBefore w:val="0"/>
        <w:widowControl w:val="0"/>
        <w:shd w:val="clear" w:color="auto" w:fill="auto"/>
        <w:kinsoku/>
        <w:wordWrap/>
        <w:overflowPunct/>
        <w:topLinePunct w:val="0"/>
        <w:autoSpaceDE/>
        <w:autoSpaceDN/>
        <w:bidi w:val="0"/>
        <w:spacing w:line="540" w:lineRule="exact"/>
        <w:jc w:val="both"/>
        <w:textAlignment w:val="auto"/>
        <w:outlineLvl w:val="9"/>
        <w:rPr>
          <w:rFonts w:hint="eastAsia" w:ascii="仿宋" w:hAnsi="仿宋" w:eastAsia="仿宋" w:cs="仿宋"/>
          <w:b/>
          <w:bCs/>
          <w:color w:val="auto"/>
          <w:sz w:val="32"/>
          <w:szCs w:val="32"/>
          <w:highlight w:val="none"/>
        </w:rPr>
      </w:pPr>
    </w:p>
    <w:p>
      <w:pPr>
        <w:keepNext w:val="0"/>
        <w:keepLines w:val="0"/>
        <w:pageBreakBefore w:val="0"/>
        <w:widowControl w:val="0"/>
        <w:shd w:val="clear" w:color="auto" w:fill="auto"/>
        <w:kinsoku/>
        <w:wordWrap/>
        <w:overflowPunct/>
        <w:topLinePunct w:val="0"/>
        <w:autoSpaceDE/>
        <w:autoSpaceDN/>
        <w:bidi w:val="0"/>
        <w:spacing w:line="540" w:lineRule="exact"/>
        <w:jc w:val="both"/>
        <w:textAlignment w:val="auto"/>
        <w:outlineLvl w:val="9"/>
        <w:rPr>
          <w:rFonts w:hint="eastAsia" w:ascii="仿宋" w:hAnsi="仿宋" w:eastAsia="仿宋" w:cs="仿宋"/>
          <w:b/>
          <w:bCs/>
          <w:color w:val="auto"/>
          <w:sz w:val="32"/>
          <w:szCs w:val="32"/>
          <w:highlight w:val="none"/>
        </w:rPr>
      </w:pPr>
    </w:p>
    <w:p>
      <w:pPr>
        <w:pStyle w:val="22"/>
        <w:rPr>
          <w:rFonts w:hint="eastAsia" w:ascii="仿宋" w:hAnsi="仿宋" w:eastAsia="仿宋" w:cs="仿宋"/>
          <w:b/>
          <w:bCs/>
          <w:color w:val="auto"/>
          <w:sz w:val="32"/>
          <w:szCs w:val="32"/>
          <w:highlight w:val="none"/>
        </w:rPr>
      </w:pPr>
    </w:p>
    <w:p>
      <w:pPr>
        <w:pStyle w:val="22"/>
        <w:rPr>
          <w:rFonts w:hint="eastAsia" w:ascii="仿宋" w:hAnsi="仿宋" w:eastAsia="仿宋" w:cs="仿宋"/>
          <w:b/>
          <w:bCs/>
          <w:color w:val="auto"/>
          <w:sz w:val="32"/>
          <w:szCs w:val="32"/>
          <w:highlight w:val="none"/>
        </w:rPr>
      </w:pPr>
    </w:p>
    <w:p>
      <w:pPr>
        <w:pStyle w:val="22"/>
        <w:rPr>
          <w:rFonts w:hint="eastAsia" w:ascii="仿宋" w:hAnsi="仿宋" w:eastAsia="仿宋" w:cs="仿宋"/>
          <w:b/>
          <w:bCs/>
          <w:color w:val="auto"/>
          <w:sz w:val="32"/>
          <w:szCs w:val="32"/>
          <w:highlight w:val="none"/>
        </w:rPr>
      </w:pPr>
    </w:p>
    <w:p>
      <w:pPr>
        <w:pStyle w:val="22"/>
        <w:rPr>
          <w:rFonts w:hint="eastAsia" w:ascii="仿宋" w:hAnsi="仿宋" w:eastAsia="仿宋" w:cs="仿宋"/>
          <w:b/>
          <w:bCs/>
          <w:color w:val="auto"/>
          <w:sz w:val="32"/>
          <w:szCs w:val="32"/>
          <w:highlight w:val="none"/>
        </w:rPr>
      </w:pPr>
    </w:p>
    <w:p>
      <w:pPr>
        <w:keepNext w:val="0"/>
        <w:keepLines w:val="0"/>
        <w:pageBreakBefore w:val="0"/>
        <w:widowControl w:val="0"/>
        <w:shd w:val="clear" w:color="auto" w:fill="auto"/>
        <w:kinsoku/>
        <w:wordWrap/>
        <w:overflowPunct/>
        <w:topLinePunct w:val="0"/>
        <w:autoSpaceDE/>
        <w:autoSpaceDN/>
        <w:bidi w:val="0"/>
        <w:spacing w:line="540" w:lineRule="exact"/>
        <w:jc w:val="center"/>
        <w:textAlignment w:val="auto"/>
        <w:outlineLvl w:val="9"/>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质疑函范本</w:t>
      </w:r>
      <w:bookmarkEnd w:id="68"/>
    </w:p>
    <w:p>
      <w:pPr>
        <w:keepNext w:val="0"/>
        <w:keepLines w:val="0"/>
        <w:pageBreakBefore w:val="0"/>
        <w:widowControl w:val="0"/>
        <w:shd w:val="clear" w:color="auto" w:fill="auto"/>
        <w:kinsoku/>
        <w:wordWrap/>
        <w:overflowPunct/>
        <w:topLinePunct w:val="0"/>
        <w:autoSpaceDE/>
        <w:autoSpaceDN/>
        <w:bidi w:val="0"/>
        <w:adjustRightInd w:val="0"/>
        <w:snapToGrid w:val="0"/>
        <w:spacing w:beforeLines="100" w:line="540" w:lineRule="exact"/>
        <w:ind w:firstLine="420" w:firstLineChars="200"/>
        <w:textAlignment w:val="auto"/>
        <w:outlineLvl w:val="9"/>
        <w:rPr>
          <w:rFonts w:hint="eastAsia" w:ascii="仿宋" w:hAnsi="仿宋" w:eastAsia="仿宋" w:cs="仿宋"/>
          <w:bCs/>
          <w:color w:val="auto"/>
          <w:sz w:val="21"/>
          <w:szCs w:val="21"/>
          <w:highlight w:val="none"/>
        </w:rPr>
      </w:pPr>
      <w:bookmarkStart w:id="69" w:name="_Toc9061"/>
      <w:r>
        <w:rPr>
          <w:rFonts w:hint="eastAsia" w:ascii="仿宋" w:hAnsi="仿宋" w:eastAsia="仿宋" w:cs="仿宋"/>
          <w:bCs/>
          <w:color w:val="auto"/>
          <w:sz w:val="21"/>
          <w:szCs w:val="21"/>
          <w:highlight w:val="none"/>
        </w:rPr>
        <w:t>一、质疑供应商基本信息</w:t>
      </w:r>
      <w:bookmarkEnd w:id="69"/>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20" w:firstLineChars="200"/>
        <w:textAlignment w:val="auto"/>
        <w:outlineLvl w:val="9"/>
        <w:rPr>
          <w:rFonts w:hint="eastAsia" w:ascii="仿宋" w:hAnsi="仿宋" w:eastAsia="仿宋" w:cs="仿宋"/>
          <w:color w:val="auto"/>
          <w:sz w:val="21"/>
          <w:szCs w:val="21"/>
          <w:highlight w:val="none"/>
          <w:u w:val="dotted"/>
        </w:rPr>
      </w:pPr>
      <w:r>
        <w:rPr>
          <w:rFonts w:hint="eastAsia" w:ascii="仿宋" w:hAnsi="仿宋" w:eastAsia="仿宋" w:cs="仿宋"/>
          <w:color w:val="auto"/>
          <w:sz w:val="21"/>
          <w:szCs w:val="21"/>
          <w:highlight w:val="none"/>
        </w:rPr>
        <w:t>质疑供应商：</w:t>
      </w:r>
      <w:r>
        <w:rPr>
          <w:rFonts w:hint="eastAsia" w:ascii="仿宋" w:hAnsi="仿宋" w:eastAsia="仿宋" w:cs="仿宋"/>
          <w:color w:val="auto"/>
          <w:sz w:val="21"/>
          <w:szCs w:val="21"/>
          <w:highlight w:val="none"/>
          <w:u w:val="dotted"/>
        </w:rPr>
        <w:t xml:space="preserve">                         </w:t>
      </w:r>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20" w:firstLineChars="200"/>
        <w:textAlignment w:val="auto"/>
        <w:outlineLvl w:val="9"/>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地址：</w:t>
      </w:r>
      <w:r>
        <w:rPr>
          <w:rFonts w:hint="eastAsia" w:ascii="仿宋" w:hAnsi="仿宋" w:eastAsia="仿宋" w:cs="仿宋"/>
          <w:color w:val="auto"/>
          <w:sz w:val="21"/>
          <w:szCs w:val="21"/>
          <w:highlight w:val="none"/>
          <w:u w:val="dotted"/>
        </w:rPr>
        <w:t xml:space="preserve">                          </w:t>
      </w:r>
      <w:r>
        <w:rPr>
          <w:rFonts w:hint="eastAsia" w:ascii="仿宋" w:hAnsi="仿宋" w:eastAsia="仿宋" w:cs="仿宋"/>
          <w:color w:val="auto"/>
          <w:sz w:val="21"/>
          <w:szCs w:val="21"/>
          <w:highlight w:val="none"/>
        </w:rPr>
        <w:t>邮编：</w:t>
      </w:r>
      <w:r>
        <w:rPr>
          <w:rFonts w:hint="eastAsia" w:ascii="仿宋" w:hAnsi="仿宋" w:eastAsia="仿宋" w:cs="仿宋"/>
          <w:color w:val="auto"/>
          <w:sz w:val="21"/>
          <w:szCs w:val="21"/>
          <w:highlight w:val="none"/>
          <w:u w:val="dotted"/>
        </w:rPr>
        <w:t xml:space="preserve">            </w:t>
      </w:r>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20" w:firstLineChars="200"/>
        <w:textAlignment w:val="auto"/>
        <w:outlineLvl w:val="9"/>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联系人：</w:t>
      </w:r>
      <w:r>
        <w:rPr>
          <w:rFonts w:hint="eastAsia" w:ascii="仿宋" w:hAnsi="仿宋" w:eastAsia="仿宋" w:cs="仿宋"/>
          <w:color w:val="auto"/>
          <w:sz w:val="21"/>
          <w:szCs w:val="21"/>
          <w:highlight w:val="none"/>
          <w:u w:val="dotted"/>
        </w:rPr>
        <w:t xml:space="preserve">                      </w:t>
      </w:r>
      <w:r>
        <w:rPr>
          <w:rFonts w:hint="eastAsia" w:ascii="仿宋" w:hAnsi="仿宋" w:eastAsia="仿宋" w:cs="仿宋"/>
          <w:color w:val="auto"/>
          <w:sz w:val="21"/>
          <w:szCs w:val="21"/>
          <w:highlight w:val="none"/>
        </w:rPr>
        <w:t>联系电话：</w:t>
      </w:r>
      <w:r>
        <w:rPr>
          <w:rFonts w:hint="eastAsia" w:ascii="仿宋" w:hAnsi="仿宋" w:eastAsia="仿宋" w:cs="仿宋"/>
          <w:color w:val="auto"/>
          <w:sz w:val="21"/>
          <w:szCs w:val="21"/>
          <w:highlight w:val="none"/>
          <w:u w:val="dotted"/>
        </w:rPr>
        <w:t xml:space="preserve">            </w:t>
      </w:r>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20" w:firstLineChars="200"/>
        <w:textAlignment w:val="auto"/>
        <w:outlineLvl w:val="9"/>
        <w:rPr>
          <w:rFonts w:hint="eastAsia" w:ascii="仿宋" w:hAnsi="仿宋" w:eastAsia="仿宋" w:cs="仿宋"/>
          <w:color w:val="auto"/>
          <w:sz w:val="21"/>
          <w:szCs w:val="21"/>
          <w:highlight w:val="none"/>
          <w:u w:val="dotted"/>
        </w:rPr>
      </w:pPr>
      <w:r>
        <w:rPr>
          <w:rFonts w:hint="eastAsia" w:ascii="仿宋" w:hAnsi="仿宋" w:eastAsia="仿宋" w:cs="仿宋"/>
          <w:color w:val="auto"/>
          <w:sz w:val="21"/>
          <w:szCs w:val="21"/>
          <w:highlight w:val="none"/>
        </w:rPr>
        <w:t>授权代表：</w:t>
      </w:r>
      <w:r>
        <w:rPr>
          <w:rFonts w:hint="eastAsia" w:ascii="仿宋" w:hAnsi="仿宋" w:eastAsia="仿宋" w:cs="仿宋"/>
          <w:color w:val="auto"/>
          <w:sz w:val="21"/>
          <w:szCs w:val="21"/>
          <w:highlight w:val="none"/>
          <w:u w:val="dotted"/>
        </w:rPr>
        <w:t xml:space="preserve">                                          </w:t>
      </w:r>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20" w:firstLineChars="200"/>
        <w:textAlignment w:val="auto"/>
        <w:outlineLvl w:val="9"/>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联系电话：</w:t>
      </w:r>
      <w:r>
        <w:rPr>
          <w:rFonts w:hint="eastAsia" w:ascii="仿宋" w:hAnsi="仿宋" w:eastAsia="仿宋" w:cs="仿宋"/>
          <w:color w:val="auto"/>
          <w:sz w:val="21"/>
          <w:szCs w:val="21"/>
          <w:highlight w:val="none"/>
          <w:u w:val="dotted"/>
        </w:rPr>
        <w:t xml:space="preserve">                                          </w:t>
      </w:r>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20" w:firstLineChars="200"/>
        <w:textAlignment w:val="auto"/>
        <w:outlineLvl w:val="9"/>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xml:space="preserve">地址： </w:t>
      </w:r>
      <w:r>
        <w:rPr>
          <w:rFonts w:hint="eastAsia" w:ascii="仿宋" w:hAnsi="仿宋" w:eastAsia="仿宋" w:cs="仿宋"/>
          <w:color w:val="auto"/>
          <w:sz w:val="21"/>
          <w:szCs w:val="21"/>
          <w:highlight w:val="none"/>
          <w:u w:val="dotted"/>
        </w:rPr>
        <w:t xml:space="preserve">                        </w:t>
      </w:r>
      <w:r>
        <w:rPr>
          <w:rFonts w:hint="eastAsia" w:ascii="仿宋" w:hAnsi="仿宋" w:eastAsia="仿宋" w:cs="仿宋"/>
          <w:color w:val="auto"/>
          <w:sz w:val="21"/>
          <w:szCs w:val="21"/>
          <w:highlight w:val="none"/>
        </w:rPr>
        <w:t>邮编：</w:t>
      </w:r>
      <w:r>
        <w:rPr>
          <w:rFonts w:hint="eastAsia" w:ascii="仿宋" w:hAnsi="仿宋" w:eastAsia="仿宋" w:cs="仿宋"/>
          <w:color w:val="auto"/>
          <w:sz w:val="21"/>
          <w:szCs w:val="21"/>
          <w:highlight w:val="none"/>
          <w:u w:val="dotted"/>
        </w:rPr>
        <w:t xml:space="preserve">               </w:t>
      </w:r>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20" w:firstLineChars="200"/>
        <w:textAlignment w:val="auto"/>
        <w:outlineLvl w:val="9"/>
        <w:rPr>
          <w:rFonts w:hint="eastAsia" w:ascii="仿宋" w:hAnsi="仿宋" w:eastAsia="仿宋" w:cs="仿宋"/>
          <w:bCs/>
          <w:color w:val="auto"/>
          <w:sz w:val="21"/>
          <w:szCs w:val="21"/>
          <w:highlight w:val="none"/>
        </w:rPr>
      </w:pPr>
      <w:bookmarkStart w:id="70" w:name="_Toc15938"/>
      <w:r>
        <w:rPr>
          <w:rFonts w:hint="eastAsia" w:ascii="仿宋" w:hAnsi="仿宋" w:eastAsia="仿宋" w:cs="仿宋"/>
          <w:bCs/>
          <w:color w:val="auto"/>
          <w:sz w:val="21"/>
          <w:szCs w:val="21"/>
          <w:highlight w:val="none"/>
        </w:rPr>
        <w:t>二、质疑项目基本情况</w:t>
      </w:r>
      <w:bookmarkEnd w:id="70"/>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20" w:firstLineChars="200"/>
        <w:textAlignment w:val="auto"/>
        <w:outlineLvl w:val="9"/>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质疑项目的名称：</w:t>
      </w:r>
      <w:r>
        <w:rPr>
          <w:rFonts w:hint="eastAsia" w:ascii="仿宋" w:hAnsi="仿宋" w:eastAsia="仿宋" w:cs="仿宋"/>
          <w:color w:val="auto"/>
          <w:sz w:val="21"/>
          <w:szCs w:val="21"/>
          <w:highlight w:val="none"/>
          <w:u w:val="dotted"/>
        </w:rPr>
        <w:t xml:space="preserve">                                     </w:t>
      </w:r>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20" w:firstLineChars="200"/>
        <w:textAlignment w:val="auto"/>
        <w:outlineLvl w:val="9"/>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质疑项目的编号：</w:t>
      </w:r>
      <w:r>
        <w:rPr>
          <w:rFonts w:hint="eastAsia" w:ascii="仿宋" w:hAnsi="仿宋" w:eastAsia="仿宋" w:cs="仿宋"/>
          <w:color w:val="auto"/>
          <w:sz w:val="21"/>
          <w:szCs w:val="21"/>
          <w:highlight w:val="none"/>
          <w:u w:val="dotted"/>
        </w:rPr>
        <w:t xml:space="preserve">               </w:t>
      </w:r>
      <w:r>
        <w:rPr>
          <w:rFonts w:hint="eastAsia" w:ascii="仿宋" w:hAnsi="仿宋" w:eastAsia="仿宋" w:cs="仿宋"/>
          <w:color w:val="auto"/>
          <w:sz w:val="21"/>
          <w:szCs w:val="21"/>
          <w:highlight w:val="none"/>
        </w:rPr>
        <w:t>包号：</w:t>
      </w:r>
      <w:r>
        <w:rPr>
          <w:rFonts w:hint="eastAsia" w:ascii="仿宋" w:hAnsi="仿宋" w:eastAsia="仿宋" w:cs="仿宋"/>
          <w:color w:val="auto"/>
          <w:sz w:val="21"/>
          <w:szCs w:val="21"/>
          <w:highlight w:val="none"/>
          <w:u w:val="dotted"/>
        </w:rPr>
        <w:t xml:space="preserve">                </w:t>
      </w:r>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20" w:firstLineChars="200"/>
        <w:textAlignment w:val="auto"/>
        <w:outlineLvl w:val="9"/>
        <w:rPr>
          <w:rFonts w:hint="eastAsia" w:ascii="仿宋" w:hAnsi="仿宋" w:eastAsia="仿宋" w:cs="仿宋"/>
          <w:color w:val="auto"/>
          <w:sz w:val="21"/>
          <w:szCs w:val="21"/>
          <w:highlight w:val="none"/>
          <w:u w:val="dotted"/>
        </w:rPr>
      </w:pPr>
      <w:r>
        <w:rPr>
          <w:rFonts w:hint="eastAsia" w:ascii="仿宋" w:hAnsi="仿宋" w:eastAsia="仿宋" w:cs="仿宋"/>
          <w:color w:val="auto"/>
          <w:sz w:val="21"/>
          <w:szCs w:val="21"/>
          <w:highlight w:val="none"/>
        </w:rPr>
        <w:t>采购人名称：</w:t>
      </w:r>
      <w:r>
        <w:rPr>
          <w:rFonts w:hint="eastAsia" w:ascii="仿宋" w:hAnsi="仿宋" w:eastAsia="仿宋" w:cs="仿宋"/>
          <w:color w:val="auto"/>
          <w:sz w:val="21"/>
          <w:szCs w:val="21"/>
          <w:highlight w:val="none"/>
          <w:u w:val="dotted"/>
        </w:rPr>
        <w:t xml:space="preserve">                                         </w:t>
      </w:r>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20" w:firstLineChars="200"/>
        <w:textAlignment w:val="auto"/>
        <w:outlineLvl w:val="9"/>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采购文件获取日期：</w:t>
      </w:r>
      <w:r>
        <w:rPr>
          <w:rFonts w:hint="eastAsia" w:ascii="仿宋" w:hAnsi="仿宋" w:eastAsia="仿宋" w:cs="仿宋"/>
          <w:color w:val="auto"/>
          <w:sz w:val="21"/>
          <w:szCs w:val="21"/>
          <w:highlight w:val="none"/>
          <w:u w:val="dotted"/>
        </w:rPr>
        <w:t xml:space="preserve">                                   </w:t>
      </w:r>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20" w:firstLineChars="200"/>
        <w:textAlignment w:val="auto"/>
        <w:outlineLvl w:val="9"/>
        <w:rPr>
          <w:rFonts w:hint="eastAsia" w:ascii="仿宋" w:hAnsi="仿宋" w:eastAsia="仿宋" w:cs="仿宋"/>
          <w:bCs/>
          <w:color w:val="auto"/>
          <w:sz w:val="21"/>
          <w:szCs w:val="21"/>
          <w:highlight w:val="none"/>
        </w:rPr>
      </w:pPr>
      <w:bookmarkStart w:id="71" w:name="_Toc18271"/>
      <w:r>
        <w:rPr>
          <w:rFonts w:hint="eastAsia" w:ascii="仿宋" w:hAnsi="仿宋" w:eastAsia="仿宋" w:cs="仿宋"/>
          <w:bCs/>
          <w:color w:val="auto"/>
          <w:sz w:val="21"/>
          <w:szCs w:val="21"/>
          <w:highlight w:val="none"/>
        </w:rPr>
        <w:t>三、质疑事项具体内容</w:t>
      </w:r>
      <w:bookmarkEnd w:id="71"/>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20" w:firstLineChars="200"/>
        <w:textAlignment w:val="auto"/>
        <w:outlineLvl w:val="9"/>
        <w:rPr>
          <w:rFonts w:hint="eastAsia" w:ascii="仿宋" w:hAnsi="仿宋" w:eastAsia="仿宋" w:cs="仿宋"/>
          <w:color w:val="auto"/>
          <w:sz w:val="21"/>
          <w:szCs w:val="21"/>
          <w:highlight w:val="none"/>
          <w:u w:val="dotted"/>
        </w:rPr>
      </w:pPr>
      <w:r>
        <w:rPr>
          <w:rFonts w:hint="eastAsia" w:ascii="仿宋" w:hAnsi="仿宋" w:eastAsia="仿宋" w:cs="仿宋"/>
          <w:color w:val="auto"/>
          <w:sz w:val="21"/>
          <w:szCs w:val="21"/>
          <w:highlight w:val="none"/>
        </w:rPr>
        <w:t>质疑事项1：</w:t>
      </w:r>
      <w:r>
        <w:rPr>
          <w:rFonts w:hint="eastAsia" w:ascii="仿宋" w:hAnsi="仿宋" w:eastAsia="仿宋" w:cs="仿宋"/>
          <w:color w:val="auto"/>
          <w:sz w:val="21"/>
          <w:szCs w:val="21"/>
          <w:highlight w:val="none"/>
          <w:u w:val="dotted"/>
        </w:rPr>
        <w:t xml:space="preserve">                                         </w:t>
      </w:r>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20" w:firstLineChars="200"/>
        <w:textAlignment w:val="auto"/>
        <w:outlineLvl w:val="9"/>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事实依据：</w:t>
      </w:r>
      <w:r>
        <w:rPr>
          <w:rFonts w:hint="eastAsia" w:ascii="仿宋" w:hAnsi="仿宋" w:eastAsia="仿宋" w:cs="仿宋"/>
          <w:color w:val="auto"/>
          <w:sz w:val="21"/>
          <w:szCs w:val="21"/>
          <w:highlight w:val="none"/>
          <w:u w:val="dotted"/>
        </w:rPr>
        <w:t xml:space="preserve">                                           </w:t>
      </w:r>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20" w:firstLineChars="200"/>
        <w:textAlignment w:val="auto"/>
        <w:outlineLvl w:val="9"/>
        <w:rPr>
          <w:rFonts w:hint="eastAsia" w:ascii="仿宋" w:hAnsi="仿宋" w:eastAsia="仿宋" w:cs="仿宋"/>
          <w:color w:val="auto"/>
          <w:sz w:val="21"/>
          <w:szCs w:val="21"/>
          <w:highlight w:val="none"/>
          <w:u w:val="dotted"/>
        </w:rPr>
      </w:pPr>
      <w:r>
        <w:rPr>
          <w:rFonts w:hint="eastAsia" w:ascii="仿宋" w:hAnsi="仿宋" w:eastAsia="仿宋" w:cs="仿宋"/>
          <w:color w:val="auto"/>
          <w:sz w:val="21"/>
          <w:szCs w:val="21"/>
          <w:highlight w:val="none"/>
        </w:rPr>
        <w:t>法律依据：</w:t>
      </w:r>
      <w:r>
        <w:rPr>
          <w:rFonts w:hint="eastAsia" w:ascii="仿宋" w:hAnsi="仿宋" w:eastAsia="仿宋" w:cs="仿宋"/>
          <w:color w:val="auto"/>
          <w:sz w:val="21"/>
          <w:szCs w:val="21"/>
          <w:highlight w:val="none"/>
          <w:u w:val="dotted"/>
        </w:rPr>
        <w:t xml:space="preserve">                                           </w:t>
      </w:r>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20" w:firstLineChars="200"/>
        <w:textAlignment w:val="auto"/>
        <w:outlineLvl w:val="9"/>
        <w:rPr>
          <w:rFonts w:hint="eastAsia" w:ascii="仿宋" w:hAnsi="仿宋" w:eastAsia="仿宋" w:cs="仿宋"/>
          <w:color w:val="auto"/>
          <w:sz w:val="21"/>
          <w:szCs w:val="21"/>
          <w:highlight w:val="none"/>
          <w:u w:val="dotted"/>
        </w:rPr>
      </w:pPr>
      <w:r>
        <w:rPr>
          <w:rFonts w:hint="eastAsia" w:ascii="仿宋" w:hAnsi="仿宋" w:eastAsia="仿宋" w:cs="仿宋"/>
          <w:color w:val="auto"/>
          <w:sz w:val="21"/>
          <w:szCs w:val="21"/>
          <w:highlight w:val="none"/>
        </w:rPr>
        <w:t>质疑事项2</w:t>
      </w:r>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20" w:firstLineChars="200"/>
        <w:textAlignment w:val="auto"/>
        <w:outlineLvl w:val="9"/>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w:t>
      </w:r>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20" w:firstLineChars="200"/>
        <w:textAlignment w:val="auto"/>
        <w:outlineLvl w:val="9"/>
        <w:rPr>
          <w:rFonts w:hint="eastAsia" w:ascii="仿宋" w:hAnsi="仿宋" w:eastAsia="仿宋" w:cs="仿宋"/>
          <w:bCs/>
          <w:color w:val="auto"/>
          <w:sz w:val="21"/>
          <w:szCs w:val="21"/>
          <w:highlight w:val="none"/>
        </w:rPr>
      </w:pPr>
      <w:bookmarkStart w:id="72" w:name="_Toc22365"/>
      <w:r>
        <w:rPr>
          <w:rFonts w:hint="eastAsia" w:ascii="仿宋" w:hAnsi="仿宋" w:eastAsia="仿宋" w:cs="仿宋"/>
          <w:bCs/>
          <w:color w:val="auto"/>
          <w:sz w:val="21"/>
          <w:szCs w:val="21"/>
          <w:highlight w:val="none"/>
        </w:rPr>
        <w:t>四、与质疑事项相关的质疑请求</w:t>
      </w:r>
      <w:bookmarkEnd w:id="72"/>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20" w:firstLineChars="200"/>
        <w:textAlignment w:val="auto"/>
        <w:outlineLvl w:val="9"/>
        <w:rPr>
          <w:rFonts w:hint="eastAsia" w:ascii="仿宋" w:hAnsi="仿宋" w:eastAsia="仿宋" w:cs="仿宋"/>
          <w:color w:val="auto"/>
          <w:sz w:val="21"/>
          <w:szCs w:val="21"/>
          <w:highlight w:val="none"/>
          <w:u w:val="dotted"/>
        </w:rPr>
      </w:pPr>
      <w:r>
        <w:rPr>
          <w:rFonts w:hint="eastAsia" w:ascii="仿宋" w:hAnsi="仿宋" w:eastAsia="仿宋" w:cs="仿宋"/>
          <w:color w:val="auto"/>
          <w:sz w:val="21"/>
          <w:szCs w:val="21"/>
          <w:highlight w:val="none"/>
        </w:rPr>
        <w:t>请求：</w:t>
      </w:r>
      <w:r>
        <w:rPr>
          <w:rFonts w:hint="eastAsia" w:ascii="仿宋" w:hAnsi="仿宋" w:eastAsia="仿宋" w:cs="仿宋"/>
          <w:color w:val="auto"/>
          <w:sz w:val="21"/>
          <w:szCs w:val="21"/>
          <w:highlight w:val="none"/>
          <w:u w:val="dotted"/>
        </w:rPr>
        <w:t xml:space="preserve">                                               </w:t>
      </w:r>
    </w:p>
    <w:p>
      <w:pPr>
        <w:keepNext w:val="0"/>
        <w:keepLines w:val="0"/>
        <w:pageBreakBefore w:val="0"/>
        <w:widowControl w:val="0"/>
        <w:shd w:val="clear" w:color="auto" w:fill="auto"/>
        <w:kinsoku/>
        <w:wordWrap/>
        <w:overflowPunct/>
        <w:topLinePunct w:val="0"/>
        <w:autoSpaceDE/>
        <w:autoSpaceDN/>
        <w:bidi w:val="0"/>
        <w:spacing w:line="540" w:lineRule="exact"/>
        <w:ind w:firstLine="420" w:firstLineChars="200"/>
        <w:textAlignment w:val="auto"/>
        <w:outlineLvl w:val="9"/>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eastAsia="zh-CN"/>
        </w:rPr>
        <w:t>签章</w:t>
      </w:r>
      <w:r>
        <w:rPr>
          <w:rFonts w:hint="eastAsia" w:ascii="仿宋" w:hAnsi="仿宋" w:eastAsia="仿宋" w:cs="仿宋"/>
          <w:color w:val="auto"/>
          <w:sz w:val="21"/>
          <w:szCs w:val="21"/>
          <w:highlight w:val="none"/>
        </w:rPr>
        <w:t xml:space="preserve">(签章)：                   公章：                      </w:t>
      </w:r>
    </w:p>
    <w:p>
      <w:pPr>
        <w:keepNext w:val="0"/>
        <w:keepLines w:val="0"/>
        <w:pageBreakBefore w:val="0"/>
        <w:widowControl w:val="0"/>
        <w:shd w:val="clear" w:color="auto" w:fill="auto"/>
        <w:kinsoku/>
        <w:wordWrap/>
        <w:overflowPunct/>
        <w:topLinePunct w:val="0"/>
        <w:autoSpaceDE/>
        <w:autoSpaceDN/>
        <w:bidi w:val="0"/>
        <w:spacing w:line="540" w:lineRule="exact"/>
        <w:ind w:firstLine="420" w:firstLineChars="200"/>
        <w:textAlignment w:val="auto"/>
        <w:rPr>
          <w:rFonts w:hint="eastAsia" w:ascii="仿宋" w:hAnsi="仿宋" w:eastAsia="仿宋" w:cs="仿宋"/>
          <w:b/>
          <w:bCs/>
          <w:color w:val="auto"/>
          <w:sz w:val="21"/>
          <w:szCs w:val="21"/>
          <w:highlight w:val="none"/>
        </w:rPr>
      </w:pPr>
      <w:r>
        <w:rPr>
          <w:rFonts w:hint="eastAsia" w:ascii="仿宋" w:hAnsi="仿宋" w:eastAsia="仿宋" w:cs="仿宋"/>
          <w:color w:val="auto"/>
          <w:sz w:val="21"/>
          <w:szCs w:val="21"/>
          <w:highlight w:val="none"/>
        </w:rPr>
        <w:t xml:space="preserve">日期：    </w:t>
      </w:r>
    </w:p>
    <w:p>
      <w:pPr>
        <w:pageBreakBefore/>
        <w:shd w:val="clear" w:color="auto" w:fill="auto"/>
        <w:spacing w:line="440" w:lineRule="exact"/>
        <w:jc w:val="center"/>
        <w:outlineLvl w:val="0"/>
        <w:rPr>
          <w:rFonts w:hint="eastAsia" w:ascii="仿宋" w:hAnsi="仿宋" w:eastAsia="仿宋" w:cs="仿宋"/>
          <w:color w:val="auto"/>
          <w:sz w:val="30"/>
          <w:szCs w:val="30"/>
          <w:highlight w:val="none"/>
        </w:rPr>
      </w:pPr>
      <w:bookmarkStart w:id="73" w:name="_Toc469495731"/>
      <w:bookmarkStart w:id="74" w:name="_Toc15244"/>
      <w:r>
        <w:rPr>
          <w:rFonts w:hint="eastAsia" w:ascii="仿宋" w:hAnsi="仿宋" w:eastAsia="仿宋" w:cs="仿宋"/>
          <w:color w:val="auto"/>
          <w:sz w:val="30"/>
          <w:szCs w:val="30"/>
          <w:highlight w:val="none"/>
        </w:rPr>
        <w:t>第三</w:t>
      </w:r>
      <w:r>
        <w:rPr>
          <w:rFonts w:hint="eastAsia" w:ascii="仿宋" w:hAnsi="仿宋" w:eastAsia="仿宋" w:cs="仿宋"/>
          <w:color w:val="auto"/>
          <w:sz w:val="30"/>
          <w:szCs w:val="30"/>
          <w:highlight w:val="none"/>
          <w:lang w:eastAsia="zh-CN"/>
        </w:rPr>
        <w:t>部分</w:t>
      </w:r>
      <w:r>
        <w:rPr>
          <w:rFonts w:hint="eastAsia" w:ascii="仿宋" w:hAnsi="仿宋" w:eastAsia="仿宋" w:cs="仿宋"/>
          <w:color w:val="auto"/>
          <w:sz w:val="30"/>
          <w:szCs w:val="30"/>
          <w:highlight w:val="none"/>
        </w:rPr>
        <w:t xml:space="preserve">  评标办法</w:t>
      </w:r>
      <w:bookmarkEnd w:id="73"/>
      <w:bookmarkEnd w:id="74"/>
    </w:p>
    <w:p>
      <w:pPr>
        <w:shd w:val="clear" w:color="auto" w:fill="auto"/>
        <w:jc w:val="center"/>
        <w:outlineLvl w:val="1"/>
        <w:rPr>
          <w:rFonts w:hint="eastAsia" w:ascii="仿宋" w:hAnsi="仿宋" w:eastAsia="仿宋" w:cs="仿宋"/>
          <w:b/>
          <w:color w:val="auto"/>
          <w:sz w:val="28"/>
          <w:szCs w:val="28"/>
          <w:highlight w:val="none"/>
        </w:rPr>
      </w:pPr>
      <w:bookmarkStart w:id="75" w:name="_Toc362983802"/>
      <w:bookmarkStart w:id="76" w:name="_Toc469495733"/>
      <w:bookmarkStart w:id="77" w:name="_Toc267320058"/>
      <w:bookmarkStart w:id="78" w:name="_Toc363135205"/>
      <w:r>
        <w:rPr>
          <w:rFonts w:hint="eastAsia" w:ascii="仿宋" w:hAnsi="仿宋" w:eastAsia="仿宋" w:cs="仿宋"/>
          <w:b/>
          <w:color w:val="auto"/>
          <w:sz w:val="28"/>
          <w:szCs w:val="28"/>
          <w:highlight w:val="none"/>
        </w:rPr>
        <w:t>一</w:t>
      </w:r>
      <w:r>
        <w:rPr>
          <w:rFonts w:hint="eastAsia" w:ascii="仿宋" w:hAnsi="仿宋" w:eastAsia="仿宋" w:cs="仿宋"/>
          <w:b/>
          <w:color w:val="auto"/>
          <w:sz w:val="28"/>
          <w:szCs w:val="28"/>
          <w:highlight w:val="none"/>
          <w:lang w:val="en-US" w:eastAsia="zh-CN"/>
        </w:rPr>
        <w:t xml:space="preserve">  </w:t>
      </w:r>
      <w:r>
        <w:rPr>
          <w:rFonts w:hint="eastAsia" w:ascii="仿宋" w:hAnsi="仿宋" w:eastAsia="仿宋" w:cs="仿宋"/>
          <w:b/>
          <w:color w:val="auto"/>
          <w:sz w:val="28"/>
          <w:szCs w:val="28"/>
          <w:highlight w:val="none"/>
        </w:rPr>
        <w:t>总  则</w:t>
      </w:r>
    </w:p>
    <w:p>
      <w:pPr>
        <w:shd w:val="clear" w:color="auto" w:fill="auto"/>
        <w:tabs>
          <w:tab w:val="left" w:pos="0"/>
          <w:tab w:val="left" w:pos="240"/>
          <w:tab w:val="left" w:pos="600"/>
        </w:tabs>
        <w:spacing w:line="440" w:lineRule="exact"/>
        <w:ind w:left="0" w:leftChars="0" w:firstLine="235" w:firstLineChars="98"/>
        <w:rPr>
          <w:rFonts w:hint="eastAsia" w:ascii="仿宋" w:hAnsi="仿宋" w:eastAsia="仿宋" w:cs="仿宋"/>
          <w:color w:val="auto"/>
          <w:szCs w:val="21"/>
          <w:highlight w:val="none"/>
        </w:rPr>
      </w:pPr>
      <w:r>
        <w:rPr>
          <w:rFonts w:hint="eastAsia" w:ascii="仿宋" w:hAnsi="仿宋" w:eastAsia="仿宋" w:cs="仿宋"/>
          <w:color w:val="auto"/>
          <w:szCs w:val="21"/>
          <w:highlight w:val="none"/>
        </w:rPr>
        <w:t>1、一般规定</w:t>
      </w:r>
    </w:p>
    <w:p>
      <w:pPr>
        <w:shd w:val="clear" w:color="auto" w:fill="auto"/>
        <w:tabs>
          <w:tab w:val="left" w:pos="0"/>
          <w:tab w:val="left" w:pos="240"/>
          <w:tab w:val="left" w:pos="600"/>
        </w:tabs>
        <w:spacing w:line="440" w:lineRule="exact"/>
        <w:ind w:left="0" w:leftChars="0" w:firstLine="235" w:firstLineChars="98"/>
        <w:rPr>
          <w:rFonts w:hint="eastAsia" w:ascii="仿宋" w:hAnsi="仿宋" w:eastAsia="仿宋" w:cs="仿宋"/>
          <w:color w:val="auto"/>
          <w:szCs w:val="21"/>
          <w:highlight w:val="none"/>
        </w:rPr>
      </w:pPr>
      <w:r>
        <w:rPr>
          <w:rFonts w:hint="eastAsia" w:ascii="仿宋" w:hAnsi="仿宋" w:eastAsia="仿宋" w:cs="仿宋"/>
          <w:color w:val="auto"/>
          <w:szCs w:val="21"/>
          <w:highlight w:val="none"/>
        </w:rPr>
        <w:t>1.1本项目的招标按照《中华人民共和国政府采购法》、《政府采购货物和服务招标投标管理办法》及政府采购的有关规定进行。</w:t>
      </w:r>
    </w:p>
    <w:p>
      <w:pPr>
        <w:shd w:val="clear" w:color="auto" w:fill="auto"/>
        <w:tabs>
          <w:tab w:val="left" w:pos="0"/>
          <w:tab w:val="left" w:pos="240"/>
          <w:tab w:val="left" w:pos="600"/>
        </w:tabs>
        <w:spacing w:line="440" w:lineRule="exact"/>
        <w:ind w:left="0" w:leftChars="0" w:firstLine="235" w:firstLineChars="98"/>
        <w:rPr>
          <w:rFonts w:hint="eastAsia" w:ascii="仿宋" w:hAnsi="仿宋" w:eastAsia="仿宋" w:cs="仿宋"/>
          <w:color w:val="auto"/>
          <w:szCs w:val="21"/>
          <w:highlight w:val="none"/>
        </w:rPr>
      </w:pPr>
      <w:r>
        <w:rPr>
          <w:rFonts w:hint="eastAsia" w:ascii="仿宋" w:hAnsi="仿宋" w:eastAsia="仿宋" w:cs="仿宋"/>
          <w:color w:val="auto"/>
          <w:szCs w:val="21"/>
          <w:highlight w:val="none"/>
        </w:rPr>
        <w:t>1.2评标必须遵循邀请、公平、公正、诚实信用的原则。</w:t>
      </w:r>
    </w:p>
    <w:p>
      <w:pPr>
        <w:shd w:val="clear" w:color="auto" w:fill="auto"/>
        <w:tabs>
          <w:tab w:val="left" w:pos="0"/>
          <w:tab w:val="left" w:pos="240"/>
          <w:tab w:val="left" w:pos="600"/>
        </w:tabs>
        <w:spacing w:line="440" w:lineRule="exact"/>
        <w:ind w:left="0" w:leftChars="0" w:firstLine="235" w:firstLineChars="98"/>
        <w:rPr>
          <w:rFonts w:hint="eastAsia" w:ascii="仿宋" w:hAnsi="仿宋" w:eastAsia="仿宋" w:cs="仿宋"/>
          <w:color w:val="auto"/>
          <w:szCs w:val="21"/>
          <w:highlight w:val="none"/>
        </w:rPr>
      </w:pPr>
      <w:r>
        <w:rPr>
          <w:rFonts w:hint="eastAsia" w:ascii="仿宋" w:hAnsi="仿宋" w:eastAsia="仿宋" w:cs="仿宋"/>
          <w:color w:val="auto"/>
          <w:szCs w:val="21"/>
          <w:highlight w:val="none"/>
        </w:rPr>
        <w:t>1.3招标代理机构组织招标、开标、评标工作，全过程接受政府采购有关部门的监督、管理和指导。</w:t>
      </w:r>
    </w:p>
    <w:p>
      <w:pPr>
        <w:shd w:val="clear" w:color="auto" w:fill="auto"/>
        <w:tabs>
          <w:tab w:val="left" w:pos="0"/>
          <w:tab w:val="left" w:pos="240"/>
          <w:tab w:val="left" w:pos="600"/>
        </w:tabs>
        <w:spacing w:line="440" w:lineRule="exact"/>
        <w:ind w:left="0" w:leftChars="0" w:firstLine="235" w:firstLineChars="98"/>
        <w:rPr>
          <w:rFonts w:hint="eastAsia" w:ascii="仿宋" w:hAnsi="仿宋" w:eastAsia="仿宋" w:cs="仿宋"/>
          <w:color w:val="auto"/>
          <w:szCs w:val="21"/>
          <w:highlight w:val="none"/>
        </w:rPr>
      </w:pPr>
      <w:r>
        <w:rPr>
          <w:rFonts w:hint="eastAsia" w:ascii="仿宋" w:hAnsi="仿宋" w:eastAsia="仿宋" w:cs="仿宋"/>
          <w:color w:val="auto"/>
          <w:szCs w:val="21"/>
          <w:highlight w:val="none"/>
        </w:rPr>
        <w:t>1.4评标按照招标文件规定的内容进行，采取符合招标文件要求的综合评分法，即投标文件能够最大限度的满足招标文件规定的各项综合评价标准且经评审得分最高的供应商为中标候选人的评标方法。</w:t>
      </w:r>
    </w:p>
    <w:p>
      <w:pPr>
        <w:shd w:val="clear" w:color="auto" w:fill="auto"/>
        <w:tabs>
          <w:tab w:val="left" w:pos="0"/>
          <w:tab w:val="left" w:pos="240"/>
          <w:tab w:val="left" w:pos="600"/>
        </w:tabs>
        <w:spacing w:line="440" w:lineRule="exact"/>
        <w:ind w:left="0" w:leftChars="0" w:firstLine="235" w:firstLineChars="98"/>
        <w:rPr>
          <w:rFonts w:hint="eastAsia" w:ascii="仿宋" w:hAnsi="仿宋" w:eastAsia="仿宋" w:cs="仿宋"/>
          <w:color w:val="auto"/>
          <w:szCs w:val="21"/>
          <w:highlight w:val="none"/>
        </w:rPr>
      </w:pPr>
      <w:r>
        <w:rPr>
          <w:rFonts w:hint="eastAsia" w:ascii="仿宋" w:hAnsi="仿宋" w:eastAsia="仿宋" w:cs="仿宋"/>
          <w:color w:val="auto"/>
          <w:szCs w:val="21"/>
          <w:highlight w:val="none"/>
        </w:rPr>
        <w:t>1.5本办法的评标对象是指投标人按照招标文件要求提供的有效投标文件，包括投标人应评标委员会要求对原投标文件作出的正式书面澄清文件。</w:t>
      </w:r>
    </w:p>
    <w:p>
      <w:pPr>
        <w:shd w:val="clear" w:color="auto" w:fill="auto"/>
        <w:tabs>
          <w:tab w:val="left" w:pos="0"/>
          <w:tab w:val="left" w:pos="240"/>
          <w:tab w:val="left" w:pos="600"/>
        </w:tabs>
        <w:spacing w:line="440" w:lineRule="exact"/>
        <w:ind w:left="0" w:leftChars="0" w:firstLine="235" w:firstLineChars="98"/>
        <w:rPr>
          <w:rFonts w:hint="eastAsia" w:ascii="仿宋" w:hAnsi="仿宋" w:eastAsia="仿宋" w:cs="仿宋"/>
          <w:color w:val="auto"/>
          <w:szCs w:val="21"/>
          <w:highlight w:val="none"/>
        </w:rPr>
      </w:pPr>
      <w:r>
        <w:rPr>
          <w:rFonts w:hint="eastAsia" w:ascii="仿宋" w:hAnsi="仿宋" w:eastAsia="仿宋" w:cs="仿宋"/>
          <w:color w:val="auto"/>
          <w:szCs w:val="21"/>
          <w:highlight w:val="none"/>
        </w:rPr>
        <w:t>2、评标组织机构的组成</w:t>
      </w:r>
    </w:p>
    <w:p>
      <w:pPr>
        <w:shd w:val="clear" w:color="auto" w:fill="auto"/>
        <w:tabs>
          <w:tab w:val="left" w:pos="0"/>
          <w:tab w:val="left" w:pos="240"/>
          <w:tab w:val="left" w:pos="600"/>
        </w:tabs>
        <w:spacing w:line="440" w:lineRule="exact"/>
        <w:ind w:left="0" w:leftChars="0" w:firstLine="235" w:firstLineChars="98"/>
        <w:rPr>
          <w:rFonts w:hint="eastAsia" w:ascii="仿宋" w:hAnsi="仿宋" w:eastAsia="仿宋" w:cs="仿宋"/>
          <w:color w:val="auto"/>
          <w:szCs w:val="21"/>
          <w:highlight w:val="none"/>
        </w:rPr>
      </w:pPr>
      <w:r>
        <w:rPr>
          <w:rFonts w:hint="eastAsia" w:ascii="仿宋" w:hAnsi="仿宋" w:eastAsia="仿宋" w:cs="仿宋"/>
          <w:color w:val="auto"/>
          <w:szCs w:val="21"/>
          <w:highlight w:val="none"/>
        </w:rPr>
        <w:t>2.1 评标委员会由采购人代表和有关技术、经济等方面的专家组成，成员人数应当为5人</w:t>
      </w:r>
      <w:r>
        <w:rPr>
          <w:rFonts w:hint="eastAsia" w:ascii="仿宋" w:hAnsi="仿宋" w:eastAsia="仿宋" w:cs="仿宋"/>
          <w:color w:val="auto"/>
          <w:szCs w:val="21"/>
          <w:highlight w:val="none"/>
          <w:lang w:eastAsia="zh-CN"/>
        </w:rPr>
        <w:t>或</w:t>
      </w:r>
      <w:r>
        <w:rPr>
          <w:rFonts w:hint="eastAsia" w:ascii="仿宋" w:hAnsi="仿宋" w:eastAsia="仿宋" w:cs="仿宋"/>
          <w:color w:val="auto"/>
          <w:szCs w:val="21"/>
          <w:highlight w:val="none"/>
          <w:lang w:val="en-US" w:eastAsia="zh-CN"/>
        </w:rPr>
        <w:t>5人</w:t>
      </w:r>
      <w:r>
        <w:rPr>
          <w:rFonts w:hint="eastAsia" w:ascii="仿宋" w:hAnsi="仿宋" w:eastAsia="仿宋" w:cs="仿宋"/>
          <w:color w:val="auto"/>
          <w:szCs w:val="21"/>
          <w:highlight w:val="none"/>
        </w:rPr>
        <w:t>以上单数。其中，技术、经济等方面的专家不得少于成员总数的三分之二。采购人应当从同级或上一级财政部门设立的政府采购评审专家库中，通过随机方式抽取评标专家。采购人对技术复杂、专业性极强的采购项目，通过随机方式难以确定合适评标专家的，经设区的市、自治州以上人民政府财政部门同意，可以采取选择性方式确定评标专家。</w:t>
      </w:r>
    </w:p>
    <w:p>
      <w:pPr>
        <w:shd w:val="clear" w:color="auto" w:fill="auto"/>
        <w:tabs>
          <w:tab w:val="left" w:pos="0"/>
          <w:tab w:val="left" w:pos="240"/>
          <w:tab w:val="left" w:pos="600"/>
        </w:tabs>
        <w:spacing w:line="440" w:lineRule="exact"/>
        <w:ind w:left="0" w:leftChars="0" w:firstLine="235" w:firstLineChars="98"/>
        <w:rPr>
          <w:rFonts w:hint="eastAsia" w:ascii="仿宋" w:hAnsi="仿宋" w:eastAsia="仿宋" w:cs="仿宋"/>
          <w:color w:val="auto"/>
          <w:szCs w:val="21"/>
          <w:highlight w:val="none"/>
        </w:rPr>
      </w:pPr>
      <w:r>
        <w:rPr>
          <w:rFonts w:hint="eastAsia" w:ascii="仿宋" w:hAnsi="仿宋" w:eastAsia="仿宋" w:cs="仿宋"/>
          <w:color w:val="auto"/>
          <w:szCs w:val="21"/>
          <w:highlight w:val="none"/>
        </w:rPr>
        <w:t>2.2评标工作组由招标人及有关专家组成，由评标委员会确认，并接受其领导。</w:t>
      </w:r>
    </w:p>
    <w:p>
      <w:pPr>
        <w:shd w:val="clear" w:color="auto" w:fill="auto"/>
        <w:tabs>
          <w:tab w:val="left" w:pos="0"/>
          <w:tab w:val="left" w:pos="240"/>
          <w:tab w:val="left" w:pos="600"/>
        </w:tabs>
        <w:spacing w:line="440" w:lineRule="exact"/>
        <w:ind w:left="0" w:leftChars="0" w:firstLine="235" w:firstLineChars="98"/>
        <w:rPr>
          <w:rFonts w:hint="eastAsia" w:ascii="仿宋" w:hAnsi="仿宋" w:eastAsia="仿宋" w:cs="仿宋"/>
          <w:color w:val="auto"/>
          <w:szCs w:val="21"/>
          <w:highlight w:val="none"/>
        </w:rPr>
      </w:pPr>
      <w:r>
        <w:rPr>
          <w:rFonts w:hint="eastAsia" w:ascii="仿宋" w:hAnsi="仿宋" w:eastAsia="仿宋" w:cs="仿宋"/>
          <w:color w:val="auto"/>
          <w:szCs w:val="21"/>
          <w:highlight w:val="none"/>
        </w:rPr>
        <w:t>2.3评标委员会应相对独立工作，负责评标、撰写技术、商务评标报告。采购代理机构负责评标过程中资料的保管、发放、回收，整理、汇总评标资料。</w:t>
      </w:r>
    </w:p>
    <w:p>
      <w:pPr>
        <w:shd w:val="clear" w:color="auto" w:fill="auto"/>
        <w:tabs>
          <w:tab w:val="left" w:pos="0"/>
          <w:tab w:val="left" w:pos="240"/>
          <w:tab w:val="left" w:pos="600"/>
        </w:tabs>
        <w:spacing w:line="440" w:lineRule="exact"/>
        <w:ind w:left="0" w:leftChars="0" w:firstLine="235" w:firstLineChars="98"/>
        <w:rPr>
          <w:rFonts w:hint="eastAsia" w:ascii="仿宋" w:hAnsi="仿宋" w:eastAsia="仿宋" w:cs="仿宋"/>
          <w:color w:val="auto"/>
          <w:szCs w:val="21"/>
          <w:highlight w:val="none"/>
        </w:rPr>
      </w:pPr>
      <w:r>
        <w:rPr>
          <w:rFonts w:hint="eastAsia" w:ascii="仿宋" w:hAnsi="仿宋" w:eastAsia="仿宋" w:cs="仿宋"/>
          <w:color w:val="auto"/>
          <w:szCs w:val="21"/>
          <w:highlight w:val="none"/>
        </w:rPr>
        <w:t>3、评标委员会职责</w:t>
      </w:r>
    </w:p>
    <w:p>
      <w:pPr>
        <w:pStyle w:val="41"/>
        <w:shd w:val="clear" w:color="auto" w:fill="auto"/>
        <w:tabs>
          <w:tab w:val="left" w:pos="0"/>
          <w:tab w:val="left" w:pos="240"/>
          <w:tab w:val="left" w:pos="600"/>
        </w:tabs>
        <w:spacing w:before="0" w:beforeAutospacing="0" w:after="0" w:afterAutospacing="0" w:line="440" w:lineRule="exact"/>
        <w:ind w:left="0" w:leftChars="0" w:firstLine="235" w:firstLineChars="98"/>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3.1审查投标文件是否符合招标文件要求，并作出评价；</w:t>
      </w:r>
    </w:p>
    <w:p>
      <w:pPr>
        <w:pStyle w:val="41"/>
        <w:shd w:val="clear" w:color="auto" w:fill="auto"/>
        <w:tabs>
          <w:tab w:val="left" w:pos="0"/>
          <w:tab w:val="left" w:pos="240"/>
          <w:tab w:val="left" w:pos="600"/>
        </w:tabs>
        <w:spacing w:before="0" w:beforeAutospacing="0" w:after="0" w:afterAutospacing="0" w:line="440" w:lineRule="exact"/>
        <w:ind w:left="0" w:leftChars="0" w:firstLine="235" w:firstLineChars="98"/>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3.2要求投标人对投标文件有关事项作出解释或者澄清；</w:t>
      </w:r>
    </w:p>
    <w:p>
      <w:pPr>
        <w:pStyle w:val="41"/>
        <w:shd w:val="clear" w:color="auto" w:fill="auto"/>
        <w:tabs>
          <w:tab w:val="left" w:pos="0"/>
          <w:tab w:val="left" w:pos="240"/>
          <w:tab w:val="left" w:pos="600"/>
        </w:tabs>
        <w:spacing w:before="0" w:beforeAutospacing="0" w:after="0" w:afterAutospacing="0" w:line="440" w:lineRule="exact"/>
        <w:ind w:left="0" w:leftChars="0" w:firstLine="235" w:firstLineChars="98"/>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3.3推荐中标候选人名单；</w:t>
      </w:r>
    </w:p>
    <w:p>
      <w:pPr>
        <w:pStyle w:val="41"/>
        <w:shd w:val="clear" w:color="auto" w:fill="auto"/>
        <w:tabs>
          <w:tab w:val="left" w:pos="0"/>
          <w:tab w:val="left" w:pos="240"/>
          <w:tab w:val="left" w:pos="600"/>
        </w:tabs>
        <w:spacing w:before="0" w:beforeAutospacing="0" w:after="0" w:afterAutospacing="0" w:line="440" w:lineRule="exact"/>
        <w:ind w:left="0" w:leftChars="0" w:firstLine="235" w:firstLineChars="98"/>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3.4向招标人、招标代理机构或者有关部门报告非法干预评标工作的行为。</w:t>
      </w:r>
    </w:p>
    <w:p>
      <w:pPr>
        <w:shd w:val="clear" w:color="auto" w:fill="auto"/>
        <w:tabs>
          <w:tab w:val="left" w:pos="0"/>
          <w:tab w:val="left" w:pos="240"/>
          <w:tab w:val="left" w:pos="600"/>
        </w:tabs>
        <w:spacing w:line="440" w:lineRule="exact"/>
        <w:ind w:left="0" w:leftChars="0" w:firstLine="235" w:firstLineChars="98"/>
        <w:rPr>
          <w:rFonts w:hint="eastAsia" w:ascii="仿宋" w:hAnsi="仿宋" w:eastAsia="仿宋" w:cs="仿宋"/>
          <w:color w:val="auto"/>
          <w:szCs w:val="21"/>
          <w:highlight w:val="none"/>
        </w:rPr>
      </w:pPr>
      <w:r>
        <w:rPr>
          <w:rFonts w:hint="eastAsia" w:ascii="仿宋" w:hAnsi="仿宋" w:eastAsia="仿宋" w:cs="仿宋"/>
          <w:color w:val="auto"/>
          <w:szCs w:val="21"/>
          <w:highlight w:val="none"/>
        </w:rPr>
        <w:t>4、评标委员会义务</w:t>
      </w:r>
    </w:p>
    <w:p>
      <w:pPr>
        <w:shd w:val="clear" w:color="auto" w:fill="auto"/>
        <w:tabs>
          <w:tab w:val="left" w:pos="0"/>
          <w:tab w:val="left" w:pos="240"/>
          <w:tab w:val="left" w:pos="600"/>
        </w:tabs>
        <w:spacing w:line="440" w:lineRule="exact"/>
        <w:ind w:left="0" w:leftChars="0" w:firstLine="235" w:firstLineChars="98"/>
        <w:rPr>
          <w:rFonts w:hint="eastAsia" w:ascii="仿宋" w:hAnsi="仿宋" w:eastAsia="仿宋" w:cs="仿宋"/>
          <w:color w:val="auto"/>
          <w:szCs w:val="21"/>
          <w:highlight w:val="none"/>
        </w:rPr>
      </w:pPr>
      <w:r>
        <w:rPr>
          <w:rFonts w:hint="eastAsia" w:ascii="仿宋" w:hAnsi="仿宋" w:eastAsia="仿宋" w:cs="仿宋"/>
          <w:color w:val="auto"/>
          <w:szCs w:val="21"/>
          <w:highlight w:val="none"/>
        </w:rPr>
        <w:t>4.1遵纪守法，客观、公正、廉洁地履行职责；</w:t>
      </w:r>
    </w:p>
    <w:p>
      <w:pPr>
        <w:shd w:val="clear" w:color="auto" w:fill="auto"/>
        <w:tabs>
          <w:tab w:val="left" w:pos="0"/>
          <w:tab w:val="left" w:pos="240"/>
          <w:tab w:val="left" w:pos="600"/>
        </w:tabs>
        <w:spacing w:line="440" w:lineRule="exact"/>
        <w:ind w:left="0" w:leftChars="0" w:firstLine="235" w:firstLineChars="98"/>
        <w:rPr>
          <w:rFonts w:hint="eastAsia" w:ascii="仿宋" w:hAnsi="仿宋" w:eastAsia="仿宋" w:cs="仿宋"/>
          <w:color w:val="auto"/>
          <w:szCs w:val="21"/>
          <w:highlight w:val="none"/>
        </w:rPr>
      </w:pPr>
      <w:r>
        <w:rPr>
          <w:rFonts w:hint="eastAsia" w:ascii="仿宋" w:hAnsi="仿宋" w:eastAsia="仿宋" w:cs="仿宋"/>
          <w:color w:val="auto"/>
          <w:szCs w:val="21"/>
          <w:highlight w:val="none"/>
        </w:rPr>
        <w:t>4.2按照招标文件规定的评标方法和评标标准进行评标，对评审意见承担个人责任；</w:t>
      </w:r>
    </w:p>
    <w:p>
      <w:pPr>
        <w:shd w:val="clear" w:color="auto" w:fill="auto"/>
        <w:tabs>
          <w:tab w:val="left" w:pos="0"/>
          <w:tab w:val="left" w:pos="240"/>
          <w:tab w:val="left" w:pos="600"/>
        </w:tabs>
        <w:spacing w:line="440" w:lineRule="exact"/>
        <w:ind w:left="0" w:leftChars="0" w:firstLine="235" w:firstLineChars="98"/>
        <w:rPr>
          <w:rFonts w:hint="eastAsia" w:ascii="仿宋" w:hAnsi="仿宋" w:eastAsia="仿宋" w:cs="仿宋"/>
          <w:color w:val="auto"/>
          <w:szCs w:val="21"/>
          <w:highlight w:val="none"/>
        </w:rPr>
      </w:pPr>
      <w:r>
        <w:rPr>
          <w:rFonts w:hint="eastAsia" w:ascii="仿宋" w:hAnsi="仿宋" w:eastAsia="仿宋" w:cs="仿宋"/>
          <w:color w:val="auto"/>
          <w:szCs w:val="21"/>
          <w:highlight w:val="none"/>
        </w:rPr>
        <w:t>4.3对评标过程和结果，以及投标人的商业秘密保密；</w:t>
      </w:r>
    </w:p>
    <w:p>
      <w:pPr>
        <w:shd w:val="clear" w:color="auto" w:fill="auto"/>
        <w:tabs>
          <w:tab w:val="left" w:pos="0"/>
          <w:tab w:val="left" w:pos="240"/>
          <w:tab w:val="left" w:pos="600"/>
        </w:tabs>
        <w:spacing w:line="440" w:lineRule="exact"/>
        <w:ind w:left="0" w:leftChars="0" w:firstLine="235" w:firstLineChars="98"/>
        <w:rPr>
          <w:rFonts w:hint="eastAsia" w:ascii="仿宋" w:hAnsi="仿宋" w:eastAsia="仿宋" w:cs="仿宋"/>
          <w:color w:val="auto"/>
          <w:szCs w:val="21"/>
          <w:highlight w:val="none"/>
        </w:rPr>
      </w:pPr>
      <w:r>
        <w:rPr>
          <w:rFonts w:hint="eastAsia" w:ascii="仿宋" w:hAnsi="仿宋" w:eastAsia="仿宋" w:cs="仿宋"/>
          <w:color w:val="auto"/>
          <w:szCs w:val="21"/>
          <w:highlight w:val="none"/>
        </w:rPr>
        <w:t>4.4参与评标报告的起草；</w:t>
      </w:r>
    </w:p>
    <w:p>
      <w:pPr>
        <w:shd w:val="clear" w:color="auto" w:fill="auto"/>
        <w:tabs>
          <w:tab w:val="left" w:pos="0"/>
          <w:tab w:val="left" w:pos="240"/>
          <w:tab w:val="left" w:pos="600"/>
        </w:tabs>
        <w:spacing w:line="440" w:lineRule="exact"/>
        <w:ind w:left="0" w:leftChars="0" w:firstLine="235" w:firstLineChars="98"/>
        <w:rPr>
          <w:rFonts w:hint="eastAsia" w:ascii="仿宋" w:hAnsi="仿宋" w:eastAsia="仿宋" w:cs="仿宋"/>
          <w:color w:val="auto"/>
          <w:szCs w:val="21"/>
          <w:highlight w:val="none"/>
        </w:rPr>
      </w:pPr>
      <w:r>
        <w:rPr>
          <w:rFonts w:hint="eastAsia" w:ascii="仿宋" w:hAnsi="仿宋" w:eastAsia="仿宋" w:cs="仿宋"/>
          <w:color w:val="auto"/>
          <w:szCs w:val="21"/>
          <w:highlight w:val="none"/>
        </w:rPr>
        <w:t>4.5配合有关部门的投诉处理工作；</w:t>
      </w:r>
    </w:p>
    <w:p>
      <w:pPr>
        <w:shd w:val="clear" w:color="auto" w:fill="auto"/>
        <w:tabs>
          <w:tab w:val="left" w:pos="0"/>
          <w:tab w:val="left" w:pos="240"/>
          <w:tab w:val="left" w:pos="600"/>
        </w:tabs>
        <w:spacing w:line="440" w:lineRule="exact"/>
        <w:ind w:left="0" w:leftChars="0" w:firstLine="235" w:firstLineChars="98"/>
        <w:rPr>
          <w:rFonts w:hint="eastAsia" w:ascii="仿宋" w:hAnsi="仿宋" w:eastAsia="仿宋" w:cs="仿宋"/>
          <w:color w:val="auto"/>
          <w:szCs w:val="21"/>
          <w:highlight w:val="none"/>
        </w:rPr>
      </w:pPr>
      <w:r>
        <w:rPr>
          <w:rFonts w:hint="eastAsia" w:ascii="仿宋" w:hAnsi="仿宋" w:eastAsia="仿宋" w:cs="仿宋"/>
          <w:color w:val="auto"/>
          <w:szCs w:val="21"/>
          <w:highlight w:val="none"/>
        </w:rPr>
        <w:t>4.6配合招标人、招标代理机构答复投标供应商提出的质疑。</w:t>
      </w:r>
    </w:p>
    <w:p>
      <w:pPr>
        <w:shd w:val="clear" w:color="auto" w:fill="auto"/>
        <w:tabs>
          <w:tab w:val="left" w:pos="0"/>
          <w:tab w:val="left" w:pos="240"/>
          <w:tab w:val="left" w:pos="600"/>
        </w:tabs>
        <w:spacing w:line="440" w:lineRule="exact"/>
        <w:ind w:left="0" w:leftChars="0" w:firstLine="235" w:firstLineChars="98"/>
        <w:rPr>
          <w:rFonts w:hint="eastAsia" w:ascii="仿宋" w:hAnsi="仿宋" w:eastAsia="仿宋" w:cs="仿宋"/>
          <w:color w:val="auto"/>
          <w:szCs w:val="21"/>
          <w:highlight w:val="none"/>
          <w:lang w:bidi="ar-SA"/>
        </w:rPr>
      </w:pPr>
      <w:r>
        <w:rPr>
          <w:rFonts w:hint="eastAsia" w:ascii="仿宋" w:hAnsi="仿宋" w:eastAsia="仿宋" w:cs="仿宋"/>
          <w:color w:val="auto"/>
          <w:szCs w:val="21"/>
          <w:highlight w:val="none"/>
          <w:lang w:bidi="ar-SA"/>
        </w:rPr>
        <w:t>5、评标程序</w:t>
      </w:r>
    </w:p>
    <w:p>
      <w:pPr>
        <w:pStyle w:val="19"/>
        <w:shd w:val="clear" w:color="auto" w:fill="auto"/>
        <w:tabs>
          <w:tab w:val="left" w:pos="240"/>
          <w:tab w:val="left" w:pos="600"/>
        </w:tabs>
        <w:spacing w:line="440" w:lineRule="exact"/>
        <w:ind w:left="0" w:leftChars="0" w:firstLine="235" w:firstLineChars="98"/>
        <w:rPr>
          <w:rFonts w:hint="eastAsia" w:ascii="仿宋" w:hAnsi="仿宋" w:eastAsia="仿宋" w:cs="仿宋"/>
          <w:bCs/>
          <w:color w:val="auto"/>
          <w:szCs w:val="21"/>
          <w:highlight w:val="none"/>
          <w:lang w:bidi="ar-SA"/>
        </w:rPr>
      </w:pPr>
      <w:r>
        <w:rPr>
          <w:rFonts w:hint="eastAsia" w:ascii="仿宋" w:hAnsi="仿宋" w:eastAsia="仿宋" w:cs="仿宋"/>
          <w:bCs/>
          <w:color w:val="auto"/>
          <w:szCs w:val="21"/>
          <w:highlight w:val="none"/>
          <w:lang w:bidi="ar-SA"/>
        </w:rPr>
        <w:t>5.1本次评标首先由评标委员会对投标人的投标文件进行初审，对未能通过初审的投标文件作无效标处理；</w:t>
      </w:r>
    </w:p>
    <w:p>
      <w:pPr>
        <w:shd w:val="clear" w:color="auto" w:fill="auto"/>
        <w:tabs>
          <w:tab w:val="left" w:pos="0"/>
          <w:tab w:val="left" w:pos="240"/>
          <w:tab w:val="left" w:pos="600"/>
        </w:tabs>
        <w:spacing w:line="440" w:lineRule="exact"/>
        <w:ind w:left="0" w:leftChars="0" w:firstLine="235" w:firstLineChars="98"/>
        <w:rPr>
          <w:rFonts w:hint="eastAsia" w:ascii="仿宋" w:hAnsi="仿宋" w:eastAsia="仿宋" w:cs="仿宋"/>
          <w:color w:val="auto"/>
          <w:szCs w:val="21"/>
          <w:highlight w:val="none"/>
          <w:lang w:bidi="ar-SA"/>
        </w:rPr>
      </w:pPr>
      <w:r>
        <w:rPr>
          <w:rFonts w:hint="eastAsia" w:ascii="仿宋" w:hAnsi="仿宋" w:eastAsia="仿宋" w:cs="仿宋"/>
          <w:color w:val="auto"/>
          <w:szCs w:val="21"/>
          <w:highlight w:val="none"/>
          <w:lang w:bidi="ar-SA"/>
        </w:rPr>
        <w:t>5.2对通过初审的投标人的投标文件进行详细的比较和评价。如需要，进行必要的澄清工作；</w:t>
      </w:r>
    </w:p>
    <w:p>
      <w:pPr>
        <w:shd w:val="clear" w:color="auto" w:fill="auto"/>
        <w:tabs>
          <w:tab w:val="left" w:pos="0"/>
          <w:tab w:val="left" w:pos="240"/>
          <w:tab w:val="left" w:pos="600"/>
        </w:tabs>
        <w:spacing w:line="440" w:lineRule="exact"/>
        <w:ind w:left="0" w:leftChars="0" w:firstLine="235" w:firstLineChars="98"/>
        <w:rPr>
          <w:rFonts w:hint="eastAsia" w:ascii="仿宋" w:hAnsi="仿宋" w:eastAsia="仿宋" w:cs="仿宋"/>
          <w:color w:val="auto"/>
          <w:szCs w:val="21"/>
          <w:highlight w:val="none"/>
          <w:lang w:bidi="ar-SA"/>
        </w:rPr>
      </w:pPr>
      <w:r>
        <w:rPr>
          <w:rFonts w:hint="eastAsia" w:ascii="仿宋" w:hAnsi="仿宋" w:eastAsia="仿宋" w:cs="仿宋"/>
          <w:color w:val="auto"/>
          <w:szCs w:val="21"/>
          <w:highlight w:val="none"/>
          <w:lang w:bidi="ar-SA"/>
        </w:rPr>
        <w:t>5.3依据评分标准以及各项权值，各位评委单独就每个投标人的投标文件进行价格、技术、</w:t>
      </w:r>
      <w:r>
        <w:rPr>
          <w:rFonts w:hint="eastAsia" w:ascii="仿宋" w:hAnsi="仿宋" w:eastAsia="仿宋" w:cs="仿宋"/>
          <w:color w:val="auto"/>
          <w:szCs w:val="21"/>
          <w:highlight w:val="none"/>
          <w:lang w:bidi="ar-SA"/>
        </w:rPr>
        <w:fldChar w:fldCharType="begin"/>
      </w:r>
      <w:r>
        <w:rPr>
          <w:rFonts w:hint="eastAsia" w:ascii="仿宋" w:hAnsi="仿宋" w:eastAsia="仿宋" w:cs="仿宋"/>
          <w:color w:val="auto"/>
          <w:szCs w:val="21"/>
          <w:highlight w:val="none"/>
          <w:lang w:bidi="ar-SA"/>
        </w:rPr>
        <w:instrText xml:space="preserve">HYPERLINK "http://zhidao.baidu.com/search?word=%E8%B4%A2%E5%8A%A1%E7%8A%B6%E5%86%B5&amp;fr=qb_search_exp&amp;ie=utf8&amp;eid_gfrom=151"</w:instrText>
      </w:r>
      <w:r>
        <w:rPr>
          <w:rFonts w:hint="eastAsia" w:ascii="仿宋" w:hAnsi="仿宋" w:eastAsia="仿宋" w:cs="仿宋"/>
          <w:color w:val="auto"/>
          <w:szCs w:val="21"/>
          <w:highlight w:val="none"/>
          <w:lang w:bidi="ar-SA"/>
        </w:rPr>
        <w:fldChar w:fldCharType="separate"/>
      </w:r>
      <w:r>
        <w:rPr>
          <w:rFonts w:hint="eastAsia" w:ascii="仿宋" w:hAnsi="仿宋" w:eastAsia="仿宋" w:cs="仿宋"/>
          <w:color w:val="auto"/>
          <w:szCs w:val="21"/>
          <w:highlight w:val="none"/>
          <w:lang w:bidi="ar-SA"/>
        </w:rPr>
        <w:t>财务状况</w:t>
      </w:r>
      <w:r>
        <w:rPr>
          <w:rFonts w:hint="eastAsia" w:ascii="仿宋" w:hAnsi="仿宋" w:eastAsia="仿宋" w:cs="仿宋"/>
          <w:color w:val="auto"/>
          <w:szCs w:val="21"/>
          <w:highlight w:val="none"/>
          <w:lang w:bidi="ar-SA"/>
        </w:rPr>
        <w:fldChar w:fldCharType="end"/>
      </w:r>
      <w:r>
        <w:rPr>
          <w:rFonts w:hint="eastAsia" w:ascii="仿宋" w:hAnsi="仿宋" w:eastAsia="仿宋" w:cs="仿宋"/>
          <w:color w:val="auto"/>
          <w:szCs w:val="21"/>
          <w:highlight w:val="none"/>
          <w:lang w:bidi="ar-SA"/>
        </w:rPr>
        <w:t>、信誉、业绩、服务、对招标文件的响应程度，以及相应的比重或者权值等各项因素进行综合评审后，按最终综合得分由高向低排序，由评标委员会推荐综合得分最高的投标人为第一中标候选人，综合得分第二名的投标人为第二中标候选人，综合得分第三名的投标人为第三中标候选人。</w:t>
      </w:r>
    </w:p>
    <w:p>
      <w:pPr>
        <w:shd w:val="clear" w:color="auto" w:fill="auto"/>
        <w:jc w:val="center"/>
        <w:outlineLvl w:val="1"/>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二  投标文件初审</w:t>
      </w:r>
      <w:bookmarkEnd w:id="75"/>
      <w:bookmarkEnd w:id="76"/>
    </w:p>
    <w:p>
      <w:pPr>
        <w:shd w:val="clear" w:color="auto" w:fill="auto"/>
        <w:tabs>
          <w:tab w:val="left" w:pos="0"/>
          <w:tab w:val="left" w:pos="240"/>
          <w:tab w:val="left" w:pos="600"/>
        </w:tabs>
        <w:spacing w:line="440" w:lineRule="exact"/>
        <w:ind w:left="0" w:leftChars="0" w:firstLine="235" w:firstLineChars="98"/>
        <w:rPr>
          <w:rFonts w:hint="eastAsia" w:ascii="仿宋" w:hAnsi="仿宋" w:eastAsia="仿宋" w:cs="仿宋"/>
          <w:color w:val="auto"/>
          <w:szCs w:val="21"/>
          <w:highlight w:val="none"/>
          <w:lang w:bidi="ar-SA"/>
        </w:rPr>
      </w:pPr>
      <w:r>
        <w:rPr>
          <w:rFonts w:hint="eastAsia" w:ascii="仿宋" w:hAnsi="仿宋" w:eastAsia="仿宋" w:cs="仿宋"/>
          <w:color w:val="auto"/>
          <w:szCs w:val="21"/>
          <w:highlight w:val="none"/>
          <w:lang w:val="en-US" w:eastAsia="zh-CN" w:bidi="ar-SA"/>
        </w:rPr>
        <w:t>6</w:t>
      </w:r>
      <w:r>
        <w:rPr>
          <w:rFonts w:hint="eastAsia" w:ascii="仿宋" w:hAnsi="仿宋" w:eastAsia="仿宋" w:cs="仿宋"/>
          <w:color w:val="auto"/>
          <w:szCs w:val="21"/>
          <w:highlight w:val="none"/>
          <w:lang w:bidi="ar-SA"/>
        </w:rPr>
        <w:t>.</w:t>
      </w:r>
      <w:r>
        <w:rPr>
          <w:rFonts w:hint="eastAsia" w:ascii="仿宋" w:hAnsi="仿宋" w:eastAsia="仿宋" w:cs="仿宋"/>
          <w:b/>
          <w:bCs/>
          <w:color w:val="auto"/>
          <w:szCs w:val="21"/>
          <w:highlight w:val="none"/>
          <w:lang w:bidi="ar-SA"/>
        </w:rPr>
        <w:t>初步评审为资格性检查和符合性检查。</w:t>
      </w:r>
    </w:p>
    <w:p>
      <w:pPr>
        <w:shd w:val="clear" w:color="auto" w:fill="auto"/>
        <w:tabs>
          <w:tab w:val="left" w:pos="0"/>
          <w:tab w:val="left" w:pos="240"/>
          <w:tab w:val="left" w:pos="600"/>
        </w:tabs>
        <w:spacing w:line="440" w:lineRule="exact"/>
        <w:ind w:left="0" w:leftChars="0" w:firstLine="235" w:firstLineChars="98"/>
        <w:rPr>
          <w:rFonts w:hint="eastAsia" w:ascii="仿宋" w:hAnsi="仿宋" w:eastAsia="仿宋" w:cs="仿宋"/>
          <w:color w:val="auto"/>
          <w:szCs w:val="21"/>
          <w:highlight w:val="none"/>
          <w:lang w:bidi="ar-SA"/>
        </w:rPr>
      </w:pPr>
      <w:r>
        <w:rPr>
          <w:rFonts w:hint="eastAsia" w:ascii="仿宋" w:hAnsi="仿宋" w:eastAsia="仿宋" w:cs="仿宋"/>
          <w:color w:val="auto"/>
          <w:szCs w:val="21"/>
          <w:highlight w:val="none"/>
          <w:lang w:val="en-US" w:eastAsia="zh-CN" w:bidi="ar-SA"/>
        </w:rPr>
        <w:t>6</w:t>
      </w:r>
      <w:r>
        <w:rPr>
          <w:rFonts w:hint="eastAsia" w:ascii="仿宋" w:hAnsi="仿宋" w:eastAsia="仿宋" w:cs="仿宋"/>
          <w:color w:val="auto"/>
          <w:szCs w:val="21"/>
          <w:highlight w:val="none"/>
          <w:lang w:bidi="ar-SA"/>
        </w:rPr>
        <w:t>.1 资格性检查。根据法律法规和</w:t>
      </w:r>
      <w:r>
        <w:rPr>
          <w:rFonts w:hint="eastAsia" w:ascii="仿宋" w:hAnsi="仿宋" w:eastAsia="仿宋" w:cs="仿宋"/>
          <w:color w:val="auto"/>
          <w:szCs w:val="21"/>
          <w:highlight w:val="none"/>
          <w:lang w:val="en-US" w:eastAsia="zh-CN" w:bidi="ar-SA"/>
        </w:rPr>
        <w:t>采购</w:t>
      </w:r>
      <w:r>
        <w:rPr>
          <w:rFonts w:hint="eastAsia" w:ascii="仿宋" w:hAnsi="仿宋" w:eastAsia="仿宋" w:cs="仿宋"/>
          <w:color w:val="auto"/>
          <w:szCs w:val="21"/>
          <w:highlight w:val="none"/>
          <w:lang w:bidi="ar-SA"/>
        </w:rPr>
        <w:t>文件的规定，对投标文件中的资格证明等进行审查，以确定</w:t>
      </w:r>
      <w:r>
        <w:rPr>
          <w:rFonts w:hint="eastAsia" w:ascii="仿宋" w:hAnsi="仿宋" w:eastAsia="仿宋" w:cs="仿宋"/>
          <w:color w:val="auto"/>
          <w:szCs w:val="21"/>
          <w:highlight w:val="none"/>
          <w:lang w:eastAsia="zh-CN" w:bidi="ar-SA"/>
        </w:rPr>
        <w:t>供应商</w:t>
      </w:r>
      <w:r>
        <w:rPr>
          <w:rFonts w:hint="eastAsia" w:ascii="仿宋" w:hAnsi="仿宋" w:eastAsia="仿宋" w:cs="仿宋"/>
          <w:color w:val="auto"/>
          <w:szCs w:val="21"/>
          <w:highlight w:val="none"/>
          <w:lang w:bidi="ar-SA"/>
        </w:rPr>
        <w:t>是否具备投标资格。</w:t>
      </w:r>
    </w:p>
    <w:p>
      <w:pPr>
        <w:shd w:val="clear" w:color="auto" w:fill="auto"/>
        <w:tabs>
          <w:tab w:val="left" w:pos="0"/>
          <w:tab w:val="left" w:pos="240"/>
          <w:tab w:val="left" w:pos="600"/>
        </w:tabs>
        <w:spacing w:line="440" w:lineRule="exact"/>
        <w:ind w:left="0" w:leftChars="0" w:firstLine="235" w:firstLineChars="98"/>
        <w:rPr>
          <w:rFonts w:hint="eastAsia" w:ascii="仿宋" w:hAnsi="仿宋" w:eastAsia="仿宋" w:cs="仿宋"/>
          <w:color w:val="auto"/>
          <w:szCs w:val="21"/>
          <w:highlight w:val="none"/>
          <w:lang w:bidi="ar-SA"/>
        </w:rPr>
      </w:pPr>
      <w:r>
        <w:rPr>
          <w:rFonts w:hint="eastAsia" w:ascii="仿宋" w:hAnsi="仿宋" w:eastAsia="仿宋" w:cs="仿宋"/>
          <w:color w:val="auto"/>
          <w:szCs w:val="21"/>
          <w:highlight w:val="none"/>
          <w:lang w:val="en-US" w:eastAsia="zh-CN" w:bidi="ar-SA"/>
        </w:rPr>
        <w:t>6</w:t>
      </w:r>
      <w:r>
        <w:rPr>
          <w:rFonts w:hint="eastAsia" w:ascii="仿宋" w:hAnsi="仿宋" w:eastAsia="仿宋" w:cs="仿宋"/>
          <w:color w:val="auto"/>
          <w:szCs w:val="21"/>
          <w:highlight w:val="none"/>
          <w:lang w:bidi="ar-SA"/>
        </w:rPr>
        <w:t>.2 符合性检查。依据</w:t>
      </w:r>
      <w:r>
        <w:rPr>
          <w:rFonts w:hint="eastAsia" w:ascii="仿宋" w:hAnsi="仿宋" w:eastAsia="仿宋" w:cs="仿宋"/>
          <w:color w:val="auto"/>
          <w:szCs w:val="21"/>
          <w:highlight w:val="none"/>
          <w:lang w:val="en-US" w:eastAsia="zh-CN" w:bidi="ar-SA"/>
        </w:rPr>
        <w:t>采购</w:t>
      </w:r>
      <w:r>
        <w:rPr>
          <w:rFonts w:hint="eastAsia" w:ascii="仿宋" w:hAnsi="仿宋" w:eastAsia="仿宋" w:cs="仿宋"/>
          <w:color w:val="auto"/>
          <w:szCs w:val="21"/>
          <w:highlight w:val="none"/>
          <w:lang w:bidi="ar-SA"/>
        </w:rPr>
        <w:t>文件的规定，从投标文件的有效性、完整性和对</w:t>
      </w:r>
      <w:r>
        <w:rPr>
          <w:rFonts w:hint="eastAsia" w:ascii="仿宋" w:hAnsi="仿宋" w:eastAsia="仿宋" w:cs="仿宋"/>
          <w:color w:val="auto"/>
          <w:szCs w:val="21"/>
          <w:highlight w:val="none"/>
          <w:lang w:val="en-US" w:eastAsia="zh-CN" w:bidi="ar-SA"/>
        </w:rPr>
        <w:t>采购</w:t>
      </w:r>
      <w:r>
        <w:rPr>
          <w:rFonts w:hint="eastAsia" w:ascii="仿宋" w:hAnsi="仿宋" w:eastAsia="仿宋" w:cs="仿宋"/>
          <w:color w:val="auto"/>
          <w:szCs w:val="21"/>
          <w:highlight w:val="none"/>
          <w:lang w:bidi="ar-SA"/>
        </w:rPr>
        <w:t>文件的响应程度进行审查，以确定是否对招标文件的实质性要求作出响应。评标委员会决定投标文件的响应性只根据投标文件真实无误的内容，而不依据外部的证据，但投标文件有不真实、不正确的内容时除外。</w:t>
      </w:r>
    </w:p>
    <w:p>
      <w:pPr>
        <w:shd w:val="clear" w:color="auto" w:fill="auto"/>
        <w:spacing w:line="400" w:lineRule="exact"/>
        <w:ind w:left="0" w:leftChars="0" w:firstLine="235" w:firstLineChars="98"/>
        <w:rPr>
          <w:rFonts w:hint="eastAsia" w:ascii="仿宋" w:hAnsi="仿宋" w:eastAsia="仿宋" w:cs="仿宋"/>
          <w:color w:val="auto"/>
          <w:szCs w:val="21"/>
          <w:highlight w:val="none"/>
          <w:lang w:bidi="ar-SA"/>
        </w:rPr>
      </w:pPr>
      <w:r>
        <w:rPr>
          <w:rFonts w:hint="eastAsia" w:ascii="仿宋" w:hAnsi="仿宋" w:eastAsia="仿宋" w:cs="仿宋"/>
          <w:color w:val="auto"/>
          <w:szCs w:val="21"/>
          <w:highlight w:val="none"/>
          <w:lang w:val="en-US" w:eastAsia="zh-CN" w:bidi="ar-SA"/>
        </w:rPr>
        <w:t>6</w:t>
      </w:r>
      <w:r>
        <w:rPr>
          <w:rFonts w:hint="eastAsia" w:ascii="仿宋" w:hAnsi="仿宋" w:eastAsia="仿宋" w:cs="仿宋"/>
          <w:color w:val="auto"/>
          <w:szCs w:val="21"/>
          <w:highlight w:val="none"/>
          <w:lang w:bidi="ar-SA"/>
        </w:rPr>
        <w:t>.3</w:t>
      </w:r>
      <w:r>
        <w:rPr>
          <w:rFonts w:hint="eastAsia" w:ascii="仿宋" w:hAnsi="仿宋" w:eastAsia="仿宋" w:cs="仿宋"/>
          <w:color w:val="auto"/>
          <w:szCs w:val="21"/>
          <w:highlight w:val="none"/>
          <w:lang w:eastAsia="zh-CN" w:bidi="ar-SA"/>
        </w:rPr>
        <w:t>供应商</w:t>
      </w:r>
      <w:r>
        <w:rPr>
          <w:rFonts w:hint="eastAsia" w:ascii="仿宋" w:hAnsi="仿宋" w:eastAsia="仿宋" w:cs="仿宋"/>
          <w:color w:val="auto"/>
          <w:szCs w:val="21"/>
          <w:highlight w:val="none"/>
          <w:lang w:bidi="ar-SA"/>
        </w:rPr>
        <w:t>不得通过修正或撤销不合要求的偏离从而使其投标成为实质上响应的投标。</w:t>
      </w:r>
    </w:p>
    <w:p>
      <w:pPr>
        <w:shd w:val="clear" w:color="auto" w:fill="auto"/>
        <w:spacing w:line="400" w:lineRule="exact"/>
        <w:ind w:left="0" w:leftChars="0" w:firstLine="235" w:firstLineChars="98"/>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6</w:t>
      </w:r>
      <w:r>
        <w:rPr>
          <w:rFonts w:hint="eastAsia" w:ascii="仿宋" w:hAnsi="仿宋" w:eastAsia="仿宋" w:cs="仿宋"/>
          <w:color w:val="auto"/>
          <w:szCs w:val="21"/>
          <w:highlight w:val="none"/>
        </w:rPr>
        <w:t>.4投标人可在现场</w:t>
      </w:r>
      <w:r>
        <w:rPr>
          <w:rFonts w:hint="eastAsia" w:ascii="仿宋" w:hAnsi="仿宋" w:eastAsia="仿宋" w:cs="仿宋"/>
          <w:color w:val="auto"/>
          <w:szCs w:val="21"/>
          <w:highlight w:val="none"/>
          <w:lang w:val="en-US" w:eastAsia="zh-CN"/>
        </w:rPr>
        <w:t>2</w:t>
      </w:r>
      <w:r>
        <w:rPr>
          <w:rFonts w:hint="eastAsia" w:ascii="仿宋" w:hAnsi="仿宋" w:eastAsia="仿宋" w:cs="仿宋"/>
          <w:color w:val="auto"/>
          <w:szCs w:val="21"/>
          <w:highlight w:val="none"/>
        </w:rPr>
        <w:t>0分钟内对评标委员会的评审结论提出异议，评标委员会根据</w:t>
      </w:r>
      <w:r>
        <w:rPr>
          <w:rFonts w:hint="eastAsia" w:ascii="仿宋" w:hAnsi="仿宋" w:eastAsia="仿宋" w:cs="仿宋"/>
          <w:color w:val="auto"/>
          <w:szCs w:val="21"/>
          <w:highlight w:val="none"/>
          <w:lang w:eastAsia="zh-CN"/>
        </w:rPr>
        <w:t>采购文件</w:t>
      </w:r>
      <w:r>
        <w:rPr>
          <w:rFonts w:hint="eastAsia" w:ascii="仿宋" w:hAnsi="仿宋" w:eastAsia="仿宋" w:cs="仿宋"/>
          <w:color w:val="auto"/>
          <w:szCs w:val="21"/>
          <w:highlight w:val="none"/>
        </w:rPr>
        <w:t>及有关规定对投标人的异议进行复议</w:t>
      </w:r>
    </w:p>
    <w:p>
      <w:pPr>
        <w:shd w:val="clear" w:color="auto" w:fill="auto"/>
        <w:spacing w:line="400" w:lineRule="exact"/>
        <w:ind w:left="0" w:leftChars="0" w:firstLine="235" w:firstLineChars="98"/>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6</w:t>
      </w:r>
      <w:r>
        <w:rPr>
          <w:rFonts w:hint="eastAsia" w:ascii="仿宋" w:hAnsi="仿宋" w:eastAsia="仿宋" w:cs="仿宋"/>
          <w:color w:val="auto"/>
          <w:szCs w:val="21"/>
          <w:highlight w:val="none"/>
        </w:rPr>
        <w:t>.5只有通过初审的投标人才能进入下一步评标程序。</w:t>
      </w:r>
    </w:p>
    <w:p>
      <w:pPr>
        <w:shd w:val="clear" w:color="auto" w:fill="auto"/>
        <w:tabs>
          <w:tab w:val="left" w:pos="0"/>
          <w:tab w:val="left" w:pos="240"/>
          <w:tab w:val="left" w:pos="600"/>
        </w:tabs>
        <w:spacing w:line="440" w:lineRule="exact"/>
        <w:ind w:left="0" w:leftChars="0" w:firstLine="235" w:firstLineChars="98"/>
        <w:rPr>
          <w:rFonts w:hint="eastAsia" w:ascii="仿宋" w:hAnsi="仿宋" w:eastAsia="仿宋" w:cs="仿宋"/>
          <w:color w:val="auto"/>
          <w:szCs w:val="21"/>
          <w:highlight w:val="none"/>
          <w:lang w:bidi="ar-SA"/>
        </w:rPr>
      </w:pPr>
    </w:p>
    <w:p>
      <w:pPr>
        <w:pStyle w:val="3"/>
        <w:rPr>
          <w:rFonts w:hint="eastAsia" w:ascii="仿宋" w:hAnsi="仿宋" w:eastAsia="仿宋" w:cs="仿宋"/>
          <w:color w:val="auto"/>
          <w:szCs w:val="21"/>
          <w:highlight w:val="none"/>
          <w:lang w:bidi="ar-SA"/>
        </w:rPr>
      </w:pPr>
    </w:p>
    <w:p>
      <w:pPr>
        <w:rPr>
          <w:rFonts w:hint="eastAsia" w:ascii="仿宋" w:hAnsi="仿宋" w:eastAsia="仿宋" w:cs="仿宋"/>
          <w:color w:val="auto"/>
          <w:szCs w:val="21"/>
          <w:highlight w:val="none"/>
          <w:lang w:bidi="ar-SA"/>
        </w:rPr>
      </w:pPr>
    </w:p>
    <w:p>
      <w:pPr>
        <w:pStyle w:val="3"/>
        <w:rPr>
          <w:rFonts w:hint="eastAsia"/>
        </w:rPr>
      </w:pPr>
    </w:p>
    <w:p>
      <w:pPr>
        <w:shd w:val="clear" w:color="auto" w:fill="auto"/>
        <w:tabs>
          <w:tab w:val="left" w:pos="720"/>
        </w:tabs>
        <w:spacing w:line="440" w:lineRule="exact"/>
        <w:ind w:left="0" w:leftChars="0" w:firstLine="235" w:firstLineChars="98"/>
        <w:rPr>
          <w:rFonts w:hint="eastAsia" w:ascii="仿宋" w:hAnsi="仿宋" w:eastAsia="仿宋" w:cs="仿宋"/>
          <w:color w:val="auto"/>
          <w:szCs w:val="21"/>
          <w:highlight w:val="none"/>
          <w:lang w:bidi="ar-SA"/>
        </w:rPr>
      </w:pPr>
      <w:r>
        <w:rPr>
          <w:rFonts w:hint="eastAsia" w:ascii="仿宋" w:hAnsi="仿宋" w:eastAsia="仿宋" w:cs="仿宋"/>
          <w:color w:val="auto"/>
          <w:szCs w:val="21"/>
          <w:highlight w:val="none"/>
          <w:lang w:val="en-US" w:eastAsia="zh-CN" w:bidi="ar-SA"/>
        </w:rPr>
        <w:t>6</w:t>
      </w:r>
      <w:r>
        <w:rPr>
          <w:rFonts w:hint="eastAsia" w:ascii="仿宋" w:hAnsi="仿宋" w:eastAsia="仿宋" w:cs="仿宋"/>
          <w:color w:val="auto"/>
          <w:szCs w:val="21"/>
          <w:highlight w:val="none"/>
          <w:lang w:bidi="ar-SA"/>
        </w:rPr>
        <w:t>.</w:t>
      </w:r>
      <w:r>
        <w:rPr>
          <w:rFonts w:hint="eastAsia" w:ascii="仿宋" w:hAnsi="仿宋" w:eastAsia="仿宋" w:cs="仿宋"/>
          <w:color w:val="auto"/>
          <w:szCs w:val="21"/>
          <w:highlight w:val="none"/>
          <w:lang w:val="en-US" w:eastAsia="zh-CN" w:bidi="ar-SA"/>
        </w:rPr>
        <w:t>6</w:t>
      </w:r>
      <w:r>
        <w:rPr>
          <w:rFonts w:hint="eastAsia" w:ascii="仿宋" w:hAnsi="仿宋" w:eastAsia="仿宋" w:cs="仿宋"/>
          <w:color w:val="auto"/>
          <w:szCs w:val="21"/>
          <w:highlight w:val="none"/>
          <w:lang w:bidi="ar-SA"/>
        </w:rPr>
        <w:t>评审细则</w:t>
      </w:r>
    </w:p>
    <w:p>
      <w:pPr>
        <w:pStyle w:val="10"/>
        <w:numPr>
          <w:ilvl w:val="0"/>
          <w:numId w:val="0"/>
        </w:numPr>
        <w:ind w:leftChars="0" w:right="0" w:rightChars="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资格审查评审表</w:t>
      </w:r>
    </w:p>
    <w:tbl>
      <w:tblPr>
        <w:tblStyle w:val="23"/>
        <w:tblW w:w="89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8"/>
        <w:gridCol w:w="475"/>
        <w:gridCol w:w="6609"/>
        <w:gridCol w:w="566"/>
        <w:gridCol w:w="7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8" w:type="dxa"/>
            <w:vMerge w:val="restart"/>
            <w:shd w:val="clear" w:color="auto" w:fill="BFBFBF"/>
            <w:noWrap w:val="0"/>
            <w:vAlign w:val="center"/>
          </w:tcPr>
          <w:p>
            <w:pPr>
              <w:autoSpaceDE w:val="0"/>
              <w:autoSpaceDN w:val="0"/>
              <w:jc w:val="center"/>
              <w:rPr>
                <w:rFonts w:hint="eastAsia" w:ascii="仿宋" w:hAnsi="仿宋" w:eastAsia="仿宋" w:cs="仿宋"/>
                <w:color w:val="auto"/>
                <w:sz w:val="22"/>
                <w:szCs w:val="22"/>
              </w:rPr>
            </w:pPr>
            <w:r>
              <w:rPr>
                <w:rFonts w:hint="eastAsia" w:ascii="仿宋" w:hAnsi="仿宋" w:eastAsia="仿宋" w:cs="仿宋"/>
                <w:color w:val="auto"/>
                <w:sz w:val="22"/>
                <w:szCs w:val="22"/>
              </w:rPr>
              <w:t>项目</w:t>
            </w:r>
          </w:p>
        </w:tc>
        <w:tc>
          <w:tcPr>
            <w:tcW w:w="475" w:type="dxa"/>
            <w:vMerge w:val="restart"/>
            <w:shd w:val="clear" w:color="auto" w:fill="BFBFBF"/>
            <w:noWrap w:val="0"/>
            <w:vAlign w:val="center"/>
          </w:tcPr>
          <w:p>
            <w:pPr>
              <w:autoSpaceDE w:val="0"/>
              <w:autoSpaceDN w:val="0"/>
              <w:jc w:val="center"/>
              <w:rPr>
                <w:rFonts w:hint="eastAsia" w:ascii="仿宋" w:hAnsi="仿宋" w:eastAsia="仿宋" w:cs="仿宋"/>
                <w:color w:val="auto"/>
                <w:sz w:val="22"/>
                <w:szCs w:val="22"/>
              </w:rPr>
            </w:pPr>
            <w:r>
              <w:rPr>
                <w:rFonts w:hint="eastAsia" w:ascii="仿宋" w:hAnsi="仿宋" w:eastAsia="仿宋" w:cs="仿宋"/>
                <w:color w:val="auto"/>
                <w:sz w:val="22"/>
                <w:szCs w:val="22"/>
              </w:rPr>
              <w:t>序号</w:t>
            </w:r>
          </w:p>
        </w:tc>
        <w:tc>
          <w:tcPr>
            <w:tcW w:w="6609" w:type="dxa"/>
            <w:vMerge w:val="restart"/>
            <w:shd w:val="clear" w:color="auto" w:fill="BFBFBF"/>
            <w:noWrap w:val="0"/>
            <w:vAlign w:val="center"/>
          </w:tcPr>
          <w:p>
            <w:pPr>
              <w:autoSpaceDE w:val="0"/>
              <w:autoSpaceDN w:val="0"/>
              <w:jc w:val="center"/>
              <w:rPr>
                <w:rFonts w:hint="eastAsia" w:ascii="仿宋" w:hAnsi="仿宋" w:eastAsia="仿宋" w:cs="仿宋"/>
                <w:color w:val="auto"/>
                <w:sz w:val="22"/>
                <w:szCs w:val="22"/>
              </w:rPr>
            </w:pPr>
            <w:r>
              <w:rPr>
                <w:rFonts w:hint="eastAsia" w:ascii="仿宋" w:hAnsi="仿宋" w:eastAsia="仿宋" w:cs="仿宋"/>
                <w:color w:val="auto"/>
                <w:sz w:val="22"/>
                <w:szCs w:val="22"/>
              </w:rPr>
              <w:t>评审内容</w:t>
            </w:r>
          </w:p>
        </w:tc>
        <w:tc>
          <w:tcPr>
            <w:tcW w:w="1309" w:type="dxa"/>
            <w:gridSpan w:val="2"/>
            <w:shd w:val="clear" w:color="auto" w:fill="BFBFBF"/>
            <w:noWrap w:val="0"/>
            <w:vAlign w:val="center"/>
          </w:tcPr>
          <w:p>
            <w:pPr>
              <w:autoSpaceDE w:val="0"/>
              <w:autoSpaceDN w:val="0"/>
              <w:jc w:val="center"/>
              <w:rPr>
                <w:rFonts w:hint="eastAsia" w:ascii="仿宋" w:hAnsi="仿宋" w:eastAsia="仿宋" w:cs="仿宋"/>
                <w:color w:val="auto"/>
                <w:sz w:val="22"/>
                <w:szCs w:val="22"/>
              </w:rPr>
            </w:pPr>
            <w:r>
              <w:rPr>
                <w:rFonts w:hint="eastAsia" w:ascii="仿宋" w:hAnsi="仿宋" w:eastAsia="仿宋" w:cs="仿宋"/>
                <w:color w:val="auto"/>
                <w:sz w:val="22"/>
                <w:szCs w:val="22"/>
              </w:rPr>
              <w:t>评审方法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8" w:type="dxa"/>
            <w:vMerge w:val="continue"/>
            <w:shd w:val="clear" w:color="auto" w:fill="BFBFBF"/>
            <w:noWrap w:val="0"/>
            <w:vAlign w:val="center"/>
          </w:tcPr>
          <w:p>
            <w:pPr>
              <w:autoSpaceDE w:val="0"/>
              <w:autoSpaceDN w:val="0"/>
              <w:jc w:val="center"/>
              <w:rPr>
                <w:rFonts w:hint="eastAsia" w:ascii="仿宋" w:hAnsi="仿宋" w:eastAsia="仿宋" w:cs="仿宋"/>
                <w:color w:val="auto"/>
                <w:sz w:val="22"/>
                <w:szCs w:val="22"/>
              </w:rPr>
            </w:pPr>
          </w:p>
        </w:tc>
        <w:tc>
          <w:tcPr>
            <w:tcW w:w="475" w:type="dxa"/>
            <w:vMerge w:val="continue"/>
            <w:shd w:val="clear" w:color="auto" w:fill="BFBFBF"/>
            <w:noWrap w:val="0"/>
            <w:vAlign w:val="center"/>
          </w:tcPr>
          <w:p>
            <w:pPr>
              <w:autoSpaceDE w:val="0"/>
              <w:autoSpaceDN w:val="0"/>
              <w:jc w:val="center"/>
              <w:rPr>
                <w:rFonts w:hint="eastAsia" w:ascii="仿宋" w:hAnsi="仿宋" w:eastAsia="仿宋" w:cs="仿宋"/>
                <w:color w:val="auto"/>
                <w:sz w:val="22"/>
                <w:szCs w:val="22"/>
              </w:rPr>
            </w:pPr>
          </w:p>
        </w:tc>
        <w:tc>
          <w:tcPr>
            <w:tcW w:w="6609" w:type="dxa"/>
            <w:vMerge w:val="continue"/>
            <w:shd w:val="clear" w:color="auto" w:fill="BFBFBF"/>
            <w:noWrap w:val="0"/>
            <w:vAlign w:val="center"/>
          </w:tcPr>
          <w:p>
            <w:pPr>
              <w:autoSpaceDE w:val="0"/>
              <w:autoSpaceDN w:val="0"/>
              <w:jc w:val="left"/>
              <w:rPr>
                <w:rFonts w:hint="eastAsia" w:ascii="仿宋" w:hAnsi="仿宋" w:eastAsia="仿宋" w:cs="仿宋"/>
                <w:color w:val="auto"/>
                <w:sz w:val="22"/>
                <w:szCs w:val="22"/>
              </w:rPr>
            </w:pPr>
          </w:p>
        </w:tc>
        <w:tc>
          <w:tcPr>
            <w:tcW w:w="566" w:type="dxa"/>
            <w:shd w:val="clear" w:color="auto" w:fill="BFBFBF"/>
            <w:noWrap w:val="0"/>
            <w:vAlign w:val="center"/>
          </w:tcPr>
          <w:p>
            <w:pPr>
              <w:autoSpaceDE w:val="0"/>
              <w:autoSpaceDN w:val="0"/>
              <w:jc w:val="center"/>
              <w:rPr>
                <w:rFonts w:hint="eastAsia" w:ascii="仿宋" w:hAnsi="仿宋" w:eastAsia="仿宋" w:cs="仿宋"/>
                <w:color w:val="auto"/>
                <w:sz w:val="22"/>
                <w:szCs w:val="22"/>
              </w:rPr>
            </w:pPr>
            <w:r>
              <w:rPr>
                <w:rFonts w:hint="eastAsia" w:ascii="仿宋" w:hAnsi="仿宋" w:eastAsia="仿宋" w:cs="仿宋"/>
                <w:color w:val="auto"/>
                <w:sz w:val="22"/>
                <w:szCs w:val="22"/>
              </w:rPr>
              <w:t>通过</w:t>
            </w:r>
          </w:p>
        </w:tc>
        <w:tc>
          <w:tcPr>
            <w:tcW w:w="743" w:type="dxa"/>
            <w:shd w:val="clear" w:color="auto" w:fill="BFBFBF"/>
            <w:noWrap w:val="0"/>
            <w:vAlign w:val="center"/>
          </w:tcPr>
          <w:p>
            <w:pPr>
              <w:autoSpaceDE w:val="0"/>
              <w:autoSpaceDN w:val="0"/>
              <w:jc w:val="center"/>
              <w:rPr>
                <w:rFonts w:hint="eastAsia" w:ascii="仿宋" w:hAnsi="仿宋" w:eastAsia="仿宋" w:cs="仿宋"/>
                <w:color w:val="auto"/>
                <w:sz w:val="22"/>
                <w:szCs w:val="22"/>
              </w:rPr>
            </w:pPr>
            <w:r>
              <w:rPr>
                <w:rFonts w:hint="eastAsia" w:ascii="仿宋" w:hAnsi="仿宋" w:eastAsia="仿宋" w:cs="仿宋"/>
                <w:color w:val="auto"/>
                <w:sz w:val="22"/>
                <w:szCs w:val="22"/>
              </w:rPr>
              <w:t>未通过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38" w:type="dxa"/>
            <w:vMerge w:val="restart"/>
            <w:noWrap w:val="0"/>
            <w:vAlign w:val="center"/>
          </w:tcPr>
          <w:p>
            <w:pPr>
              <w:autoSpaceDE w:val="0"/>
              <w:autoSpaceDN w:val="0"/>
              <w:jc w:val="center"/>
              <w:rPr>
                <w:rFonts w:hint="default" w:ascii="仿宋" w:hAnsi="仿宋" w:eastAsia="仿宋" w:cs="仿宋"/>
                <w:color w:val="auto"/>
                <w:sz w:val="22"/>
                <w:szCs w:val="22"/>
                <w:lang w:val="en-US" w:eastAsia="zh-CN"/>
              </w:rPr>
            </w:pPr>
            <w:r>
              <w:rPr>
                <w:rFonts w:hint="eastAsia" w:ascii="仿宋" w:hAnsi="仿宋" w:eastAsia="仿宋" w:cs="仿宋"/>
                <w:color w:val="auto"/>
                <w:sz w:val="22"/>
                <w:szCs w:val="22"/>
              </w:rPr>
              <w:t>资格</w:t>
            </w:r>
            <w:r>
              <w:rPr>
                <w:rFonts w:hint="eastAsia" w:ascii="仿宋" w:hAnsi="仿宋" w:eastAsia="仿宋" w:cs="仿宋"/>
                <w:color w:val="auto"/>
                <w:sz w:val="22"/>
                <w:szCs w:val="22"/>
                <w:lang w:val="en-US" w:eastAsia="zh-CN"/>
              </w:rPr>
              <w:t>性检查</w:t>
            </w:r>
          </w:p>
        </w:tc>
        <w:tc>
          <w:tcPr>
            <w:tcW w:w="475" w:type="dxa"/>
            <w:noWrap w:val="0"/>
            <w:vAlign w:val="center"/>
          </w:tcPr>
          <w:p>
            <w:pPr>
              <w:autoSpaceDE w:val="0"/>
              <w:autoSpaceDN w:val="0"/>
              <w:jc w:val="center"/>
              <w:rPr>
                <w:rFonts w:hint="eastAsia" w:ascii="仿宋" w:hAnsi="仿宋" w:eastAsia="仿宋" w:cs="仿宋"/>
                <w:color w:val="auto"/>
                <w:sz w:val="22"/>
                <w:szCs w:val="22"/>
              </w:rPr>
            </w:pPr>
            <w:r>
              <w:rPr>
                <w:rFonts w:hint="eastAsia" w:ascii="仿宋" w:hAnsi="仿宋" w:eastAsia="仿宋" w:cs="仿宋"/>
                <w:color w:val="auto"/>
                <w:sz w:val="22"/>
                <w:szCs w:val="22"/>
              </w:rPr>
              <w:t>1</w:t>
            </w:r>
          </w:p>
        </w:tc>
        <w:tc>
          <w:tcPr>
            <w:tcW w:w="6609" w:type="dxa"/>
            <w:noWrap w:val="0"/>
            <w:vAlign w:val="center"/>
          </w:tcPr>
          <w:p>
            <w:pPr>
              <w:jc w:val="left"/>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法定代表人授权委托书及被委托人身份证（法定代表人参加投标时提供本人身份证）；</w:t>
            </w:r>
          </w:p>
        </w:tc>
        <w:tc>
          <w:tcPr>
            <w:tcW w:w="566" w:type="dxa"/>
            <w:noWrap w:val="0"/>
            <w:vAlign w:val="center"/>
          </w:tcPr>
          <w:p>
            <w:pPr>
              <w:autoSpaceDE w:val="0"/>
              <w:autoSpaceDN w:val="0"/>
              <w:jc w:val="center"/>
              <w:rPr>
                <w:rFonts w:hint="eastAsia" w:ascii="仿宋" w:hAnsi="仿宋" w:eastAsia="仿宋" w:cs="仿宋"/>
                <w:color w:val="auto"/>
                <w:sz w:val="22"/>
                <w:szCs w:val="22"/>
              </w:rPr>
            </w:pPr>
          </w:p>
        </w:tc>
        <w:tc>
          <w:tcPr>
            <w:tcW w:w="743" w:type="dxa"/>
            <w:noWrap w:val="0"/>
            <w:vAlign w:val="center"/>
          </w:tcPr>
          <w:p>
            <w:pPr>
              <w:autoSpaceDE w:val="0"/>
              <w:autoSpaceDN w:val="0"/>
              <w:jc w:val="center"/>
              <w:rPr>
                <w:rFonts w:hint="eastAsia" w:ascii="仿宋" w:hAnsi="仿宋" w:eastAsia="仿宋" w:cs="仿宋"/>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38" w:type="dxa"/>
            <w:vMerge w:val="continue"/>
            <w:noWrap w:val="0"/>
            <w:vAlign w:val="center"/>
          </w:tcPr>
          <w:p>
            <w:pPr>
              <w:autoSpaceDE w:val="0"/>
              <w:autoSpaceDN w:val="0"/>
              <w:jc w:val="center"/>
              <w:rPr>
                <w:rFonts w:hint="eastAsia" w:ascii="仿宋" w:hAnsi="仿宋" w:eastAsia="仿宋" w:cs="仿宋"/>
                <w:color w:val="auto"/>
                <w:sz w:val="22"/>
                <w:szCs w:val="22"/>
              </w:rPr>
            </w:pPr>
          </w:p>
        </w:tc>
        <w:tc>
          <w:tcPr>
            <w:tcW w:w="475" w:type="dxa"/>
            <w:noWrap w:val="0"/>
            <w:vAlign w:val="center"/>
          </w:tcPr>
          <w:p>
            <w:pPr>
              <w:autoSpaceDE w:val="0"/>
              <w:autoSpaceDN w:val="0"/>
              <w:jc w:val="center"/>
              <w:rPr>
                <w:rFonts w:hint="eastAsia" w:ascii="仿宋" w:hAnsi="仿宋" w:eastAsia="仿宋" w:cs="仿宋"/>
                <w:color w:val="auto"/>
                <w:sz w:val="22"/>
                <w:szCs w:val="22"/>
              </w:rPr>
            </w:pPr>
            <w:r>
              <w:rPr>
                <w:rFonts w:hint="eastAsia" w:ascii="仿宋" w:hAnsi="仿宋" w:eastAsia="仿宋" w:cs="仿宋"/>
                <w:color w:val="auto"/>
                <w:sz w:val="22"/>
                <w:szCs w:val="22"/>
              </w:rPr>
              <w:t>2</w:t>
            </w:r>
          </w:p>
        </w:tc>
        <w:tc>
          <w:tcPr>
            <w:tcW w:w="6609" w:type="dxa"/>
            <w:noWrap w:val="0"/>
            <w:vAlign w:val="center"/>
          </w:tcPr>
          <w:p>
            <w:pPr>
              <w:jc w:val="left"/>
              <w:rPr>
                <w:rFonts w:hint="eastAsia" w:ascii="仿宋" w:hAnsi="仿宋" w:eastAsia="仿宋" w:cs="仿宋"/>
                <w:color w:val="auto"/>
                <w:sz w:val="22"/>
                <w:szCs w:val="22"/>
              </w:rPr>
            </w:pPr>
            <w:r>
              <w:rPr>
                <w:rFonts w:hint="eastAsia" w:ascii="仿宋" w:hAnsi="仿宋" w:eastAsia="仿宋" w:cs="仿宋"/>
                <w:color w:val="auto"/>
                <w:sz w:val="22"/>
                <w:szCs w:val="22"/>
                <w:lang w:val="en-US" w:eastAsia="zh-CN"/>
              </w:rPr>
              <w:t>具备有效的营业执照正本或副本原件</w:t>
            </w:r>
            <w:r>
              <w:rPr>
                <w:rFonts w:hint="eastAsia" w:ascii="仿宋" w:hAnsi="仿宋" w:eastAsia="仿宋" w:cs="仿宋"/>
                <w:color w:val="auto"/>
                <w:sz w:val="22"/>
                <w:szCs w:val="22"/>
              </w:rPr>
              <w:t>；</w:t>
            </w:r>
          </w:p>
        </w:tc>
        <w:tc>
          <w:tcPr>
            <w:tcW w:w="566" w:type="dxa"/>
            <w:noWrap w:val="0"/>
            <w:vAlign w:val="center"/>
          </w:tcPr>
          <w:p>
            <w:pPr>
              <w:autoSpaceDE w:val="0"/>
              <w:autoSpaceDN w:val="0"/>
              <w:jc w:val="center"/>
              <w:rPr>
                <w:rFonts w:hint="eastAsia" w:ascii="仿宋" w:hAnsi="仿宋" w:eastAsia="仿宋" w:cs="仿宋"/>
                <w:color w:val="auto"/>
                <w:sz w:val="22"/>
                <w:szCs w:val="22"/>
              </w:rPr>
            </w:pPr>
          </w:p>
        </w:tc>
        <w:tc>
          <w:tcPr>
            <w:tcW w:w="743" w:type="dxa"/>
            <w:noWrap w:val="0"/>
            <w:vAlign w:val="center"/>
          </w:tcPr>
          <w:p>
            <w:pPr>
              <w:autoSpaceDE w:val="0"/>
              <w:autoSpaceDN w:val="0"/>
              <w:jc w:val="center"/>
              <w:rPr>
                <w:rFonts w:hint="eastAsia" w:ascii="仿宋" w:hAnsi="仿宋" w:eastAsia="仿宋" w:cs="仿宋"/>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38" w:type="dxa"/>
            <w:vMerge w:val="continue"/>
            <w:noWrap w:val="0"/>
            <w:vAlign w:val="center"/>
          </w:tcPr>
          <w:p>
            <w:pPr>
              <w:autoSpaceDE w:val="0"/>
              <w:autoSpaceDN w:val="0"/>
              <w:jc w:val="center"/>
              <w:rPr>
                <w:rFonts w:hint="eastAsia" w:ascii="仿宋" w:hAnsi="仿宋" w:eastAsia="仿宋" w:cs="仿宋"/>
                <w:color w:val="auto"/>
                <w:sz w:val="22"/>
                <w:szCs w:val="22"/>
              </w:rPr>
            </w:pPr>
          </w:p>
        </w:tc>
        <w:tc>
          <w:tcPr>
            <w:tcW w:w="475" w:type="dxa"/>
            <w:noWrap w:val="0"/>
            <w:vAlign w:val="center"/>
          </w:tcPr>
          <w:p>
            <w:pPr>
              <w:autoSpaceDE w:val="0"/>
              <w:autoSpaceDN w:val="0"/>
              <w:jc w:val="center"/>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val="en-US" w:eastAsia="zh-CN"/>
              </w:rPr>
              <w:t>3</w:t>
            </w:r>
          </w:p>
        </w:tc>
        <w:tc>
          <w:tcPr>
            <w:tcW w:w="6609" w:type="dxa"/>
            <w:noWrap w:val="0"/>
            <w:vAlign w:val="center"/>
          </w:tcPr>
          <w:p>
            <w:pPr>
              <w:jc w:val="left"/>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社会保障资金缴纳记录：</w:t>
            </w:r>
          </w:p>
          <w:p>
            <w:pPr>
              <w:jc w:val="left"/>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lang w:val="en-US" w:eastAsia="zh-CN"/>
              </w:rPr>
              <w:tab/>
            </w:r>
            <w:r>
              <w:rPr>
                <w:rFonts w:hint="eastAsia" w:ascii="仿宋" w:hAnsi="仿宋" w:eastAsia="仿宋" w:cs="仿宋"/>
                <w:color w:val="auto"/>
                <w:sz w:val="22"/>
                <w:szCs w:val="22"/>
                <w:highlight w:val="none"/>
                <w:lang w:val="en-US" w:eastAsia="zh-CN"/>
              </w:rPr>
              <w:t>提供近一年内任意三个月社保缴纳证明（专用收据或社会保险缴纳清单），社保机构或税务机构出具的收据或清单均可，银行出具的回执单不予认可。（1.如为社会机构代缴代扣的，需提供和社会机构代缴代扣的协议。其他组织和自然人也需要提供缴纳社会保险的证明。2.刚成立不满三个月的企业，应提供依法缴纳社会保障资金承诺函；如依法不需要缴纳社会保障资金的，应提供相应文件证明其依法不需要缴纳社会保障资金）。</w:t>
            </w:r>
          </w:p>
        </w:tc>
        <w:tc>
          <w:tcPr>
            <w:tcW w:w="566" w:type="dxa"/>
            <w:noWrap w:val="0"/>
            <w:vAlign w:val="center"/>
          </w:tcPr>
          <w:p>
            <w:pPr>
              <w:autoSpaceDE w:val="0"/>
              <w:autoSpaceDN w:val="0"/>
              <w:jc w:val="center"/>
              <w:rPr>
                <w:rFonts w:hint="eastAsia" w:ascii="仿宋" w:hAnsi="仿宋" w:eastAsia="仿宋" w:cs="仿宋"/>
                <w:color w:val="auto"/>
                <w:sz w:val="22"/>
                <w:szCs w:val="22"/>
              </w:rPr>
            </w:pPr>
          </w:p>
        </w:tc>
        <w:tc>
          <w:tcPr>
            <w:tcW w:w="743" w:type="dxa"/>
            <w:noWrap w:val="0"/>
            <w:vAlign w:val="center"/>
          </w:tcPr>
          <w:p>
            <w:pPr>
              <w:autoSpaceDE w:val="0"/>
              <w:autoSpaceDN w:val="0"/>
              <w:jc w:val="center"/>
              <w:rPr>
                <w:rFonts w:hint="eastAsia" w:ascii="仿宋" w:hAnsi="仿宋" w:eastAsia="仿宋" w:cs="仿宋"/>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538" w:type="dxa"/>
            <w:vMerge w:val="continue"/>
            <w:noWrap w:val="0"/>
            <w:vAlign w:val="center"/>
          </w:tcPr>
          <w:p>
            <w:pPr>
              <w:autoSpaceDE w:val="0"/>
              <w:autoSpaceDN w:val="0"/>
              <w:jc w:val="center"/>
              <w:rPr>
                <w:rFonts w:hint="eastAsia" w:ascii="仿宋" w:hAnsi="仿宋" w:eastAsia="仿宋" w:cs="仿宋"/>
                <w:color w:val="auto"/>
                <w:sz w:val="22"/>
                <w:szCs w:val="22"/>
              </w:rPr>
            </w:pPr>
          </w:p>
        </w:tc>
        <w:tc>
          <w:tcPr>
            <w:tcW w:w="475" w:type="dxa"/>
            <w:noWrap w:val="0"/>
            <w:vAlign w:val="center"/>
          </w:tcPr>
          <w:p>
            <w:pPr>
              <w:jc w:val="left"/>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4</w:t>
            </w:r>
          </w:p>
        </w:tc>
        <w:tc>
          <w:tcPr>
            <w:tcW w:w="6609" w:type="dxa"/>
            <w:noWrap w:val="0"/>
            <w:vAlign w:val="center"/>
          </w:tcPr>
          <w:p>
            <w:pPr>
              <w:jc w:val="left"/>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依法缴纳税收证明：</w:t>
            </w:r>
          </w:p>
          <w:p>
            <w:pPr>
              <w:jc w:val="left"/>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ab/>
            </w:r>
            <w:r>
              <w:rPr>
                <w:rFonts w:hint="eastAsia" w:ascii="仿宋" w:hAnsi="仿宋" w:eastAsia="仿宋" w:cs="仿宋"/>
                <w:color w:val="auto"/>
                <w:sz w:val="22"/>
                <w:szCs w:val="22"/>
                <w:highlight w:val="none"/>
                <w:lang w:val="en-US" w:eastAsia="zh-CN"/>
              </w:rPr>
              <w:t>提供税务机构出具的近一年内任意三个月的依法缴纳税收等证明材料（刚成立不满三个月的企业，应提供依法缴纳税收承诺书；如依法免税的企业，应提供相应文件证明其依法免税）。</w:t>
            </w:r>
          </w:p>
        </w:tc>
        <w:tc>
          <w:tcPr>
            <w:tcW w:w="566" w:type="dxa"/>
            <w:noWrap w:val="0"/>
            <w:vAlign w:val="center"/>
          </w:tcPr>
          <w:p>
            <w:pPr>
              <w:autoSpaceDE w:val="0"/>
              <w:autoSpaceDN w:val="0"/>
              <w:jc w:val="center"/>
              <w:rPr>
                <w:rFonts w:hint="eastAsia" w:ascii="仿宋" w:hAnsi="仿宋" w:eastAsia="仿宋" w:cs="仿宋"/>
                <w:color w:val="auto"/>
                <w:sz w:val="22"/>
                <w:szCs w:val="22"/>
              </w:rPr>
            </w:pPr>
          </w:p>
        </w:tc>
        <w:tc>
          <w:tcPr>
            <w:tcW w:w="743" w:type="dxa"/>
            <w:noWrap w:val="0"/>
            <w:vAlign w:val="center"/>
          </w:tcPr>
          <w:p>
            <w:pPr>
              <w:autoSpaceDE w:val="0"/>
              <w:autoSpaceDN w:val="0"/>
              <w:jc w:val="center"/>
              <w:rPr>
                <w:rFonts w:hint="eastAsia" w:ascii="仿宋" w:hAnsi="仿宋" w:eastAsia="仿宋" w:cs="仿宋"/>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538" w:type="dxa"/>
            <w:vMerge w:val="continue"/>
            <w:noWrap w:val="0"/>
            <w:vAlign w:val="center"/>
          </w:tcPr>
          <w:p>
            <w:pPr>
              <w:autoSpaceDE w:val="0"/>
              <w:autoSpaceDN w:val="0"/>
              <w:jc w:val="center"/>
              <w:rPr>
                <w:rFonts w:hint="eastAsia" w:ascii="仿宋" w:hAnsi="仿宋" w:eastAsia="仿宋" w:cs="仿宋"/>
                <w:color w:val="auto"/>
                <w:sz w:val="22"/>
                <w:szCs w:val="22"/>
              </w:rPr>
            </w:pPr>
          </w:p>
        </w:tc>
        <w:tc>
          <w:tcPr>
            <w:tcW w:w="475" w:type="dxa"/>
            <w:noWrap w:val="0"/>
            <w:vAlign w:val="center"/>
          </w:tcPr>
          <w:p>
            <w:pPr>
              <w:autoSpaceDE w:val="0"/>
              <w:autoSpaceDN w:val="0"/>
              <w:jc w:val="center"/>
              <w:rPr>
                <w:rFonts w:hint="eastAsia" w:ascii="仿宋" w:hAnsi="仿宋" w:eastAsia="仿宋" w:cs="仿宋"/>
                <w:color w:val="auto"/>
                <w:sz w:val="22"/>
                <w:szCs w:val="22"/>
                <w:lang w:eastAsia="zh-CN"/>
              </w:rPr>
            </w:pPr>
            <w:r>
              <w:rPr>
                <w:rFonts w:hint="eastAsia" w:ascii="仿宋" w:hAnsi="仿宋" w:eastAsia="仿宋" w:cs="仿宋"/>
                <w:color w:val="auto"/>
                <w:sz w:val="22"/>
                <w:szCs w:val="22"/>
                <w:lang w:val="en-US" w:eastAsia="zh-CN"/>
              </w:rPr>
              <w:t>5</w:t>
            </w:r>
          </w:p>
        </w:tc>
        <w:tc>
          <w:tcPr>
            <w:tcW w:w="6609" w:type="dxa"/>
            <w:noWrap w:val="0"/>
            <w:vAlign w:val="center"/>
          </w:tcPr>
          <w:p>
            <w:pPr>
              <w:jc w:val="left"/>
              <w:rPr>
                <w:rFonts w:hint="eastAsia" w:ascii="仿宋" w:hAnsi="仿宋" w:eastAsia="仿宋" w:cs="仿宋"/>
                <w:color w:val="auto"/>
                <w:sz w:val="22"/>
                <w:szCs w:val="22"/>
              </w:rPr>
            </w:pPr>
            <w:r>
              <w:rPr>
                <w:rFonts w:hint="eastAsia" w:ascii="仿宋" w:hAnsi="仿宋" w:eastAsia="仿宋" w:cs="仿宋"/>
                <w:color w:val="auto"/>
                <w:spacing w:val="0"/>
                <w:w w:val="100"/>
                <w:kern w:val="0"/>
                <w:position w:val="0"/>
                <w:sz w:val="22"/>
                <w:szCs w:val="22"/>
                <w:shd w:val="clear" w:color="auto" w:fill="auto"/>
                <w:lang w:val="en-US" w:eastAsia="zh-CN" w:bidi="en-US"/>
              </w:rPr>
              <w:t>会计师事务所出具的2022年度财务审计报告原件（新成立公司除外）（或复印件加盖公章）或银行出具的资信证明；</w:t>
            </w:r>
          </w:p>
        </w:tc>
        <w:tc>
          <w:tcPr>
            <w:tcW w:w="566" w:type="dxa"/>
            <w:noWrap w:val="0"/>
            <w:vAlign w:val="center"/>
          </w:tcPr>
          <w:p>
            <w:pPr>
              <w:autoSpaceDE w:val="0"/>
              <w:autoSpaceDN w:val="0"/>
              <w:jc w:val="center"/>
              <w:rPr>
                <w:rFonts w:hint="eastAsia" w:ascii="仿宋" w:hAnsi="仿宋" w:eastAsia="仿宋" w:cs="仿宋"/>
                <w:color w:val="auto"/>
                <w:sz w:val="22"/>
                <w:szCs w:val="22"/>
              </w:rPr>
            </w:pPr>
          </w:p>
        </w:tc>
        <w:tc>
          <w:tcPr>
            <w:tcW w:w="743" w:type="dxa"/>
            <w:noWrap w:val="0"/>
            <w:vAlign w:val="center"/>
          </w:tcPr>
          <w:p>
            <w:pPr>
              <w:autoSpaceDE w:val="0"/>
              <w:autoSpaceDN w:val="0"/>
              <w:jc w:val="center"/>
              <w:rPr>
                <w:rFonts w:hint="eastAsia" w:ascii="仿宋" w:hAnsi="仿宋" w:eastAsia="仿宋" w:cs="仿宋"/>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8" w:type="dxa"/>
            <w:vMerge w:val="continue"/>
            <w:noWrap w:val="0"/>
            <w:vAlign w:val="center"/>
          </w:tcPr>
          <w:p>
            <w:pPr>
              <w:autoSpaceDE w:val="0"/>
              <w:autoSpaceDN w:val="0"/>
              <w:jc w:val="center"/>
              <w:rPr>
                <w:rFonts w:hint="eastAsia" w:ascii="仿宋" w:hAnsi="仿宋" w:eastAsia="仿宋" w:cs="仿宋"/>
                <w:color w:val="auto"/>
                <w:sz w:val="22"/>
                <w:szCs w:val="22"/>
              </w:rPr>
            </w:pPr>
          </w:p>
        </w:tc>
        <w:tc>
          <w:tcPr>
            <w:tcW w:w="475" w:type="dxa"/>
            <w:noWrap w:val="0"/>
            <w:vAlign w:val="center"/>
          </w:tcPr>
          <w:p>
            <w:pPr>
              <w:autoSpaceDE w:val="0"/>
              <w:autoSpaceDN w:val="0"/>
              <w:jc w:val="center"/>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val="en-US" w:eastAsia="zh-CN"/>
              </w:rPr>
              <w:t>6</w:t>
            </w:r>
          </w:p>
        </w:tc>
        <w:tc>
          <w:tcPr>
            <w:tcW w:w="6609" w:type="dxa"/>
            <w:noWrap w:val="0"/>
            <w:vAlign w:val="center"/>
          </w:tcPr>
          <w:p>
            <w:pPr>
              <w:jc w:val="left"/>
              <w:rPr>
                <w:rFonts w:hint="eastAsia" w:ascii="仿宋" w:hAnsi="仿宋" w:eastAsia="仿宋" w:cs="仿宋"/>
                <w:color w:val="auto"/>
                <w:sz w:val="22"/>
                <w:szCs w:val="22"/>
                <w:highlight w:val="none"/>
              </w:rPr>
            </w:pPr>
            <w:r>
              <w:rPr>
                <w:rFonts w:hint="eastAsia" w:ascii="仿宋" w:hAnsi="仿宋" w:eastAsia="仿宋" w:cs="仿宋"/>
                <w:color w:val="auto"/>
                <w:kern w:val="2"/>
                <w:sz w:val="22"/>
                <w:szCs w:val="22"/>
                <w:highlight w:val="none"/>
                <w:lang w:val="en-US" w:eastAsia="zh-CN" w:bidi="ar-SA"/>
              </w:rPr>
              <w:t>提供参加政府采购活动近三年无重大违法记录声明书</w:t>
            </w:r>
          </w:p>
        </w:tc>
        <w:tc>
          <w:tcPr>
            <w:tcW w:w="566" w:type="dxa"/>
            <w:noWrap w:val="0"/>
            <w:vAlign w:val="center"/>
          </w:tcPr>
          <w:p>
            <w:pPr>
              <w:autoSpaceDE w:val="0"/>
              <w:autoSpaceDN w:val="0"/>
              <w:jc w:val="center"/>
              <w:rPr>
                <w:rFonts w:hint="eastAsia" w:ascii="仿宋" w:hAnsi="仿宋" w:eastAsia="仿宋" w:cs="仿宋"/>
                <w:color w:val="auto"/>
                <w:sz w:val="22"/>
                <w:szCs w:val="22"/>
              </w:rPr>
            </w:pPr>
          </w:p>
        </w:tc>
        <w:tc>
          <w:tcPr>
            <w:tcW w:w="743" w:type="dxa"/>
            <w:noWrap w:val="0"/>
            <w:vAlign w:val="center"/>
          </w:tcPr>
          <w:p>
            <w:pPr>
              <w:autoSpaceDE w:val="0"/>
              <w:autoSpaceDN w:val="0"/>
              <w:jc w:val="center"/>
              <w:rPr>
                <w:rFonts w:hint="eastAsia" w:ascii="仿宋" w:hAnsi="仿宋" w:eastAsia="仿宋" w:cs="仿宋"/>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8" w:type="dxa"/>
            <w:vMerge w:val="continue"/>
            <w:noWrap w:val="0"/>
            <w:vAlign w:val="center"/>
          </w:tcPr>
          <w:p>
            <w:pPr>
              <w:autoSpaceDE w:val="0"/>
              <w:autoSpaceDN w:val="0"/>
              <w:jc w:val="center"/>
              <w:rPr>
                <w:rFonts w:hint="eastAsia" w:ascii="仿宋" w:hAnsi="仿宋" w:eastAsia="仿宋" w:cs="仿宋"/>
                <w:color w:val="auto"/>
                <w:sz w:val="22"/>
                <w:szCs w:val="22"/>
              </w:rPr>
            </w:pPr>
          </w:p>
        </w:tc>
        <w:tc>
          <w:tcPr>
            <w:tcW w:w="475" w:type="dxa"/>
            <w:noWrap w:val="0"/>
            <w:vAlign w:val="center"/>
          </w:tcPr>
          <w:p>
            <w:pPr>
              <w:autoSpaceDE w:val="0"/>
              <w:autoSpaceDN w:val="0"/>
              <w:jc w:val="center"/>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7</w:t>
            </w:r>
          </w:p>
        </w:tc>
        <w:tc>
          <w:tcPr>
            <w:tcW w:w="6609" w:type="dxa"/>
            <w:noWrap w:val="0"/>
            <w:vAlign w:val="center"/>
          </w:tcPr>
          <w:p>
            <w:pPr>
              <w:pStyle w:val="20"/>
              <w:rPr>
                <w:rFonts w:hint="eastAsia" w:ascii="仿宋" w:hAnsi="仿宋" w:eastAsia="仿宋" w:cs="仿宋"/>
                <w:color w:val="auto"/>
                <w:sz w:val="22"/>
                <w:szCs w:val="22"/>
                <w:highlight w:val="none"/>
              </w:rPr>
            </w:pPr>
            <w:r>
              <w:rPr>
                <w:rFonts w:hint="eastAsia" w:ascii="仿宋" w:hAnsi="仿宋" w:eastAsia="仿宋" w:cs="仿宋"/>
                <w:color w:val="auto"/>
                <w:sz w:val="22"/>
                <w:szCs w:val="22"/>
                <w:lang w:val="en-US" w:eastAsia="zh-CN"/>
              </w:rPr>
              <w:t>投标</w:t>
            </w:r>
            <w:r>
              <w:rPr>
                <w:rFonts w:hint="eastAsia" w:ascii="仿宋" w:hAnsi="仿宋" w:eastAsia="仿宋" w:cs="仿宋"/>
                <w:color w:val="auto"/>
                <w:sz w:val="22"/>
                <w:szCs w:val="22"/>
              </w:rPr>
              <w:t>保证金</w:t>
            </w:r>
            <w:r>
              <w:rPr>
                <w:rFonts w:hint="eastAsia" w:ascii="仿宋" w:hAnsi="仿宋" w:eastAsia="仿宋" w:cs="仿宋"/>
                <w:color w:val="auto"/>
                <w:sz w:val="22"/>
                <w:szCs w:val="22"/>
                <w:lang w:val="en-US" w:eastAsia="zh-CN"/>
              </w:rPr>
              <w:t>缴纳证明</w:t>
            </w:r>
          </w:p>
        </w:tc>
        <w:tc>
          <w:tcPr>
            <w:tcW w:w="566" w:type="dxa"/>
            <w:noWrap w:val="0"/>
            <w:vAlign w:val="center"/>
          </w:tcPr>
          <w:p>
            <w:pPr>
              <w:autoSpaceDE w:val="0"/>
              <w:autoSpaceDN w:val="0"/>
              <w:jc w:val="center"/>
              <w:rPr>
                <w:rFonts w:hint="eastAsia" w:ascii="仿宋" w:hAnsi="仿宋" w:eastAsia="仿宋" w:cs="仿宋"/>
                <w:color w:val="auto"/>
                <w:sz w:val="22"/>
                <w:szCs w:val="22"/>
              </w:rPr>
            </w:pPr>
          </w:p>
        </w:tc>
        <w:tc>
          <w:tcPr>
            <w:tcW w:w="743" w:type="dxa"/>
            <w:noWrap w:val="0"/>
            <w:vAlign w:val="center"/>
          </w:tcPr>
          <w:p>
            <w:pPr>
              <w:autoSpaceDE w:val="0"/>
              <w:autoSpaceDN w:val="0"/>
              <w:jc w:val="center"/>
              <w:rPr>
                <w:rFonts w:hint="eastAsia" w:ascii="仿宋" w:hAnsi="仿宋" w:eastAsia="仿宋" w:cs="仿宋"/>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622" w:type="dxa"/>
            <w:gridSpan w:val="3"/>
            <w:tcBorders>
              <w:right w:val="nil"/>
            </w:tcBorders>
            <w:noWrap w:val="0"/>
            <w:vAlign w:val="center"/>
          </w:tcPr>
          <w:p>
            <w:pPr>
              <w:autoSpaceDE w:val="0"/>
              <w:autoSpaceDN w:val="0"/>
              <w:jc w:val="left"/>
              <w:rPr>
                <w:rFonts w:hint="eastAsia" w:ascii="仿宋" w:hAnsi="仿宋" w:eastAsia="仿宋" w:cs="仿宋"/>
                <w:color w:val="auto"/>
                <w:sz w:val="22"/>
                <w:szCs w:val="22"/>
              </w:rPr>
            </w:pPr>
            <w:r>
              <w:rPr>
                <w:rFonts w:hint="eastAsia" w:ascii="仿宋" w:hAnsi="仿宋" w:eastAsia="仿宋" w:cs="仿宋"/>
                <w:b/>
                <w:color w:val="auto"/>
                <w:sz w:val="22"/>
                <w:szCs w:val="22"/>
              </w:rPr>
              <w:t>以上有一项未通过的投标人不得进入下阶段评审</w:t>
            </w:r>
          </w:p>
        </w:tc>
        <w:tc>
          <w:tcPr>
            <w:tcW w:w="1309" w:type="dxa"/>
            <w:gridSpan w:val="2"/>
            <w:tcBorders>
              <w:left w:val="nil"/>
            </w:tcBorders>
            <w:noWrap w:val="0"/>
            <w:vAlign w:val="center"/>
          </w:tcPr>
          <w:p>
            <w:pPr>
              <w:autoSpaceDE w:val="0"/>
              <w:autoSpaceDN w:val="0"/>
              <w:jc w:val="center"/>
              <w:rPr>
                <w:rFonts w:hint="eastAsia" w:ascii="仿宋" w:hAnsi="仿宋" w:eastAsia="仿宋" w:cs="仿宋"/>
                <w:color w:val="auto"/>
                <w:sz w:val="22"/>
                <w:szCs w:val="22"/>
              </w:rPr>
            </w:pPr>
          </w:p>
        </w:tc>
      </w:tr>
    </w:tbl>
    <w:p>
      <w:pPr>
        <w:shd w:val="clear" w:color="auto" w:fill="auto"/>
        <w:spacing w:line="400" w:lineRule="exact"/>
        <w:ind w:left="0" w:leftChars="0" w:firstLine="235" w:firstLineChars="98"/>
        <w:rPr>
          <w:rFonts w:hint="eastAsia" w:ascii="仿宋" w:hAnsi="仿宋" w:eastAsia="仿宋" w:cs="仿宋"/>
          <w:b w:val="0"/>
          <w:bCs/>
          <w:color w:val="auto"/>
          <w:szCs w:val="21"/>
          <w:highlight w:val="none"/>
        </w:rPr>
      </w:pPr>
      <w:r>
        <w:rPr>
          <w:rFonts w:hint="eastAsia" w:ascii="仿宋" w:hAnsi="仿宋" w:eastAsia="仿宋" w:cs="仿宋"/>
          <w:b w:val="0"/>
          <w:bCs/>
          <w:color w:val="auto"/>
          <w:szCs w:val="21"/>
          <w:highlight w:val="none"/>
          <w:lang w:val="en-US" w:eastAsia="zh-CN"/>
        </w:rPr>
        <w:t>6</w:t>
      </w:r>
      <w:r>
        <w:rPr>
          <w:rFonts w:hint="eastAsia" w:ascii="仿宋" w:hAnsi="仿宋" w:eastAsia="仿宋" w:cs="仿宋"/>
          <w:b w:val="0"/>
          <w:bCs/>
          <w:color w:val="auto"/>
          <w:szCs w:val="21"/>
          <w:highlight w:val="none"/>
        </w:rPr>
        <w:t>.</w:t>
      </w:r>
      <w:r>
        <w:rPr>
          <w:rFonts w:hint="eastAsia" w:ascii="仿宋" w:hAnsi="仿宋" w:eastAsia="仿宋" w:cs="仿宋"/>
          <w:b w:val="0"/>
          <w:bCs/>
          <w:color w:val="auto"/>
          <w:szCs w:val="21"/>
          <w:highlight w:val="none"/>
          <w:lang w:val="en-US" w:eastAsia="zh-CN"/>
        </w:rPr>
        <w:t>7</w:t>
      </w:r>
      <w:r>
        <w:rPr>
          <w:rFonts w:hint="eastAsia" w:ascii="仿宋" w:hAnsi="仿宋" w:eastAsia="仿宋" w:cs="仿宋"/>
          <w:b w:val="0"/>
          <w:bCs/>
          <w:color w:val="auto"/>
          <w:szCs w:val="21"/>
          <w:highlight w:val="none"/>
        </w:rPr>
        <w:t>如评标专家在检验电子标书过程中，如果由于投标人自身原因导致评标专家无法查看并检验电子标书中以上相关资料的，否决其投标。即使投标单位将原件携带至现场的，同样按无效投标处理。</w:t>
      </w:r>
    </w:p>
    <w:p>
      <w:pPr>
        <w:shd w:val="clear" w:color="auto" w:fill="auto"/>
        <w:spacing w:before="156" w:beforeLines="50" w:line="440" w:lineRule="exact"/>
        <w:ind w:left="0" w:leftChars="0" w:firstLine="235" w:firstLineChars="98"/>
        <w:rPr>
          <w:rFonts w:hint="eastAsia" w:ascii="仿宋" w:hAnsi="仿宋" w:eastAsia="仿宋" w:cs="仿宋"/>
          <w:b w:val="0"/>
          <w:bCs/>
          <w:color w:val="auto"/>
          <w:szCs w:val="21"/>
          <w:highlight w:val="none"/>
        </w:rPr>
      </w:pPr>
      <w:r>
        <w:rPr>
          <w:rFonts w:hint="eastAsia" w:ascii="仿宋" w:hAnsi="仿宋" w:eastAsia="仿宋" w:cs="仿宋"/>
          <w:b w:val="0"/>
          <w:bCs/>
          <w:color w:val="auto"/>
          <w:szCs w:val="21"/>
          <w:highlight w:val="none"/>
          <w:lang w:val="en-US" w:eastAsia="zh-CN"/>
        </w:rPr>
        <w:t>6.8</w:t>
      </w:r>
      <w:r>
        <w:rPr>
          <w:rFonts w:hint="eastAsia" w:ascii="仿宋" w:hAnsi="仿宋" w:eastAsia="仿宋" w:cs="仿宋"/>
          <w:b w:val="0"/>
          <w:bCs/>
          <w:color w:val="auto"/>
          <w:szCs w:val="21"/>
          <w:highlight w:val="none"/>
        </w:rPr>
        <w:t>符合性审查</w:t>
      </w:r>
    </w:p>
    <w:p>
      <w:pPr>
        <w:ind w:firstLine="240" w:firstLineChars="100"/>
        <w:jc w:val="both"/>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6.9</w:t>
      </w:r>
      <w:r>
        <w:rPr>
          <w:rFonts w:hint="eastAsia" w:ascii="仿宋" w:hAnsi="仿宋" w:eastAsia="仿宋" w:cs="仿宋"/>
          <w:color w:val="auto"/>
          <w:szCs w:val="21"/>
          <w:highlight w:val="none"/>
        </w:rPr>
        <w:t>评审细则</w:t>
      </w:r>
    </w:p>
    <w:p>
      <w:pPr>
        <w:ind w:firstLine="240" w:firstLineChars="100"/>
        <w:jc w:val="both"/>
        <w:rPr>
          <w:rFonts w:hint="eastAsia" w:ascii="仿宋" w:hAnsi="仿宋" w:eastAsia="仿宋" w:cs="仿宋"/>
          <w:color w:val="auto"/>
          <w:szCs w:val="21"/>
          <w:highlight w:val="none"/>
        </w:rPr>
      </w:pPr>
    </w:p>
    <w:p>
      <w:pPr>
        <w:ind w:firstLine="3600" w:firstLineChars="1500"/>
        <w:jc w:val="both"/>
        <w:rPr>
          <w:rFonts w:hint="eastAsia" w:ascii="仿宋" w:hAnsi="仿宋" w:eastAsia="仿宋" w:cs="仿宋"/>
          <w:color w:val="auto"/>
        </w:rPr>
      </w:pPr>
      <w:r>
        <w:rPr>
          <w:rFonts w:hint="eastAsia" w:ascii="仿宋" w:hAnsi="仿宋" w:eastAsia="仿宋" w:cs="仿宋"/>
          <w:color w:val="auto"/>
        </w:rPr>
        <w:t>符合性审查表</w:t>
      </w:r>
    </w:p>
    <w:tbl>
      <w:tblPr>
        <w:tblStyle w:val="23"/>
        <w:tblpPr w:leftFromText="180" w:rightFromText="180" w:vertAnchor="text" w:horzAnchor="page" w:tblpX="1599" w:tblpY="459"/>
        <w:tblW w:w="9045"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84"/>
        <w:gridCol w:w="597"/>
        <w:gridCol w:w="6378"/>
        <w:gridCol w:w="658"/>
        <w:gridCol w:w="62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0" w:hRule="atLeast"/>
        </w:trPr>
        <w:tc>
          <w:tcPr>
            <w:tcW w:w="784" w:type="dxa"/>
            <w:tcBorders>
              <w:top w:val="single" w:color="auto" w:sz="4" w:space="0"/>
              <w:left w:val="single" w:color="auto" w:sz="4" w:space="0"/>
            </w:tcBorders>
            <w:noWrap w:val="0"/>
            <w:vAlign w:val="center"/>
          </w:tcPr>
          <w:p>
            <w:pPr>
              <w:shd w:val="clear" w:color="auto" w:fill="auto"/>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项目</w:t>
            </w:r>
          </w:p>
        </w:tc>
        <w:tc>
          <w:tcPr>
            <w:tcW w:w="6975" w:type="dxa"/>
            <w:gridSpan w:val="2"/>
            <w:tcBorders>
              <w:top w:val="single" w:color="auto" w:sz="4" w:space="0"/>
            </w:tcBorders>
            <w:noWrap w:val="0"/>
            <w:vAlign w:val="center"/>
          </w:tcPr>
          <w:p>
            <w:pPr>
              <w:shd w:val="clear" w:color="auto" w:fill="auto"/>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评审内容</w:t>
            </w:r>
          </w:p>
        </w:tc>
        <w:tc>
          <w:tcPr>
            <w:tcW w:w="1286" w:type="dxa"/>
            <w:gridSpan w:val="2"/>
            <w:tcBorders>
              <w:top w:val="single" w:color="auto" w:sz="4" w:space="0"/>
              <w:right w:val="single" w:color="auto" w:sz="4" w:space="0"/>
            </w:tcBorders>
            <w:noWrap w:val="0"/>
            <w:vAlign w:val="center"/>
          </w:tcPr>
          <w:p>
            <w:pPr>
              <w:shd w:val="clear" w:color="auto" w:fill="auto"/>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评审意见</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784" w:type="dxa"/>
            <w:tcBorders>
              <w:left w:val="single" w:color="auto" w:sz="4" w:space="0"/>
              <w:bottom w:val="single" w:color="auto" w:sz="4" w:space="0"/>
            </w:tcBorders>
            <w:noWrap w:val="0"/>
            <w:vAlign w:val="center"/>
          </w:tcPr>
          <w:p>
            <w:pPr>
              <w:shd w:val="clear" w:color="auto" w:fill="auto"/>
              <w:rPr>
                <w:rFonts w:hint="eastAsia" w:ascii="仿宋" w:hAnsi="仿宋" w:eastAsia="仿宋" w:cs="仿宋"/>
                <w:color w:val="auto"/>
                <w:highlight w:val="none"/>
              </w:rPr>
            </w:pPr>
          </w:p>
        </w:tc>
        <w:tc>
          <w:tcPr>
            <w:tcW w:w="6975" w:type="dxa"/>
            <w:gridSpan w:val="2"/>
            <w:tcBorders>
              <w:bottom w:val="single" w:color="auto" w:sz="4" w:space="0"/>
            </w:tcBorders>
            <w:noWrap w:val="0"/>
            <w:vAlign w:val="top"/>
          </w:tcPr>
          <w:p>
            <w:pPr>
              <w:shd w:val="clear" w:color="auto" w:fill="auto"/>
              <w:rPr>
                <w:rFonts w:hint="eastAsia" w:ascii="仿宋" w:hAnsi="仿宋" w:eastAsia="仿宋" w:cs="仿宋"/>
                <w:color w:val="auto"/>
                <w:highlight w:val="none"/>
              </w:rPr>
            </w:pPr>
          </w:p>
        </w:tc>
        <w:tc>
          <w:tcPr>
            <w:tcW w:w="658" w:type="dxa"/>
            <w:noWrap w:val="0"/>
            <w:vAlign w:val="center"/>
          </w:tcPr>
          <w:p>
            <w:pPr>
              <w:shd w:val="clear" w:color="auto" w:fill="auto"/>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是</w:t>
            </w:r>
          </w:p>
        </w:tc>
        <w:tc>
          <w:tcPr>
            <w:tcW w:w="628" w:type="dxa"/>
            <w:tcBorders>
              <w:right w:val="single" w:color="auto" w:sz="4" w:space="0"/>
            </w:tcBorders>
            <w:noWrap w:val="0"/>
            <w:vAlign w:val="center"/>
          </w:tcPr>
          <w:p>
            <w:pPr>
              <w:shd w:val="clear" w:color="auto" w:fill="auto"/>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0" w:hRule="atLeast"/>
        </w:trPr>
        <w:tc>
          <w:tcPr>
            <w:tcW w:w="784" w:type="dxa"/>
            <w:vMerge w:val="restart"/>
            <w:tcBorders>
              <w:top w:val="single" w:color="auto" w:sz="4" w:space="0"/>
              <w:left w:val="single" w:color="auto" w:sz="4" w:space="0"/>
              <w:right w:val="single" w:color="auto" w:sz="4" w:space="0"/>
            </w:tcBorders>
            <w:noWrap w:val="0"/>
            <w:vAlign w:val="center"/>
          </w:tcPr>
          <w:p>
            <w:pPr>
              <w:shd w:val="clear" w:color="auto" w:fill="auto"/>
              <w:jc w:val="center"/>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符合性</w:t>
            </w:r>
            <w:r>
              <w:rPr>
                <w:rFonts w:hint="eastAsia" w:ascii="仿宋" w:hAnsi="仿宋" w:eastAsia="仿宋" w:cs="仿宋"/>
                <w:color w:val="auto"/>
                <w:sz w:val="22"/>
                <w:szCs w:val="22"/>
                <w:lang w:val="en-US" w:eastAsia="zh-CN"/>
              </w:rPr>
              <w:t>检查</w:t>
            </w:r>
          </w:p>
        </w:tc>
        <w:tc>
          <w:tcPr>
            <w:tcW w:w="597" w:type="dxa"/>
            <w:tcBorders>
              <w:top w:val="single" w:color="auto" w:sz="4" w:space="0"/>
              <w:left w:val="single" w:color="auto" w:sz="4" w:space="0"/>
              <w:right w:val="single" w:color="auto" w:sz="4" w:space="0"/>
            </w:tcBorders>
            <w:noWrap w:val="0"/>
            <w:vAlign w:val="center"/>
          </w:tcPr>
          <w:p>
            <w:pPr>
              <w:shd w:val="clear" w:color="auto" w:fill="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6378" w:type="dxa"/>
            <w:tcBorders>
              <w:top w:val="single" w:color="auto" w:sz="4" w:space="0"/>
              <w:left w:val="single" w:color="auto" w:sz="4" w:space="0"/>
              <w:right w:val="single" w:color="auto" w:sz="4" w:space="0"/>
            </w:tcBorders>
            <w:noWrap w:val="0"/>
            <w:vAlign w:val="center"/>
          </w:tcPr>
          <w:p>
            <w:pPr>
              <w:widowControl/>
              <w:shd w:val="clear" w:color="auto" w:fill="auto"/>
              <w:jc w:val="left"/>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由政府立项核准、审批的采购项目, 报价高于设定的采购预算价的；</w:t>
            </w:r>
          </w:p>
        </w:tc>
        <w:tc>
          <w:tcPr>
            <w:tcW w:w="658" w:type="dxa"/>
            <w:tcBorders>
              <w:left w:val="single" w:color="auto" w:sz="4" w:space="0"/>
              <w:right w:val="single" w:color="auto" w:sz="4" w:space="0"/>
            </w:tcBorders>
            <w:noWrap w:val="0"/>
            <w:vAlign w:val="top"/>
          </w:tcPr>
          <w:p>
            <w:pPr>
              <w:shd w:val="clear" w:color="auto" w:fill="auto"/>
              <w:jc w:val="center"/>
              <w:rPr>
                <w:rFonts w:hint="eastAsia" w:ascii="仿宋" w:hAnsi="仿宋" w:eastAsia="仿宋" w:cs="仿宋"/>
                <w:b/>
                <w:color w:val="auto"/>
                <w:szCs w:val="21"/>
                <w:highlight w:val="none"/>
              </w:rPr>
            </w:pPr>
          </w:p>
        </w:tc>
        <w:tc>
          <w:tcPr>
            <w:tcW w:w="628" w:type="dxa"/>
            <w:tcBorders>
              <w:left w:val="single" w:color="auto" w:sz="4" w:space="0"/>
              <w:right w:val="single" w:color="auto" w:sz="4" w:space="0"/>
            </w:tcBorders>
            <w:noWrap w:val="0"/>
            <w:vAlign w:val="top"/>
          </w:tcPr>
          <w:p>
            <w:pPr>
              <w:shd w:val="clear" w:color="auto" w:fill="auto"/>
              <w:jc w:val="center"/>
              <w:rPr>
                <w:rFonts w:hint="eastAsia" w:ascii="仿宋" w:hAnsi="仿宋" w:eastAsia="仿宋" w:cs="仿宋"/>
                <w:b/>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784" w:type="dxa"/>
            <w:vMerge w:val="continue"/>
            <w:tcBorders>
              <w:left w:val="single" w:color="auto" w:sz="4" w:space="0"/>
              <w:right w:val="single" w:color="auto" w:sz="4" w:space="0"/>
            </w:tcBorders>
            <w:noWrap w:val="0"/>
            <w:vAlign w:val="center"/>
          </w:tcPr>
          <w:p>
            <w:pPr>
              <w:shd w:val="clear" w:color="auto" w:fill="auto"/>
              <w:rPr>
                <w:rFonts w:hint="eastAsia" w:ascii="仿宋" w:hAnsi="仿宋" w:eastAsia="仿宋" w:cs="仿宋"/>
                <w:color w:val="auto"/>
                <w:highlight w:val="none"/>
              </w:rPr>
            </w:pPr>
          </w:p>
        </w:tc>
        <w:tc>
          <w:tcPr>
            <w:tcW w:w="597"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p>
        </w:tc>
        <w:tc>
          <w:tcPr>
            <w:tcW w:w="6378" w:type="dxa"/>
            <w:tcBorders>
              <w:top w:val="single" w:color="auto" w:sz="4" w:space="0"/>
              <w:left w:val="single" w:color="auto" w:sz="4" w:space="0"/>
              <w:bottom w:val="single" w:color="auto" w:sz="4" w:space="0"/>
              <w:right w:val="single" w:color="auto" w:sz="4" w:space="0"/>
            </w:tcBorders>
            <w:noWrap w:val="0"/>
            <w:vAlign w:val="center"/>
          </w:tcPr>
          <w:p>
            <w:pPr>
              <w:widowControl/>
              <w:shd w:val="clear" w:color="auto" w:fill="auto"/>
              <w:jc w:val="left"/>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法定代表人身份证明及授权委托书有效，且符合招标文件规定的格式。</w:t>
            </w:r>
          </w:p>
        </w:tc>
        <w:tc>
          <w:tcPr>
            <w:tcW w:w="658" w:type="dxa"/>
            <w:tcBorders>
              <w:left w:val="single" w:color="auto" w:sz="4" w:space="0"/>
            </w:tcBorders>
            <w:noWrap w:val="0"/>
            <w:vAlign w:val="top"/>
          </w:tcPr>
          <w:p>
            <w:pPr>
              <w:shd w:val="clear" w:color="auto" w:fill="auto"/>
              <w:rPr>
                <w:rFonts w:hint="eastAsia" w:ascii="仿宋" w:hAnsi="仿宋" w:eastAsia="仿宋" w:cs="仿宋"/>
                <w:color w:val="auto"/>
                <w:szCs w:val="21"/>
                <w:highlight w:val="none"/>
              </w:rPr>
            </w:pPr>
          </w:p>
        </w:tc>
        <w:tc>
          <w:tcPr>
            <w:tcW w:w="628" w:type="dxa"/>
            <w:tcBorders>
              <w:right w:val="single" w:color="auto" w:sz="4" w:space="0"/>
            </w:tcBorders>
            <w:noWrap w:val="0"/>
            <w:vAlign w:val="top"/>
          </w:tcPr>
          <w:p>
            <w:pPr>
              <w:shd w:val="clear" w:color="auto" w:fill="auto"/>
              <w:rPr>
                <w:rFonts w:hint="eastAsia" w:ascii="仿宋" w:hAnsi="仿宋" w:eastAsia="仿宋" w:cs="仿宋"/>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4" w:hRule="atLeast"/>
        </w:trPr>
        <w:tc>
          <w:tcPr>
            <w:tcW w:w="784" w:type="dxa"/>
            <w:vMerge w:val="continue"/>
            <w:tcBorders>
              <w:left w:val="single" w:color="auto" w:sz="4" w:space="0"/>
              <w:right w:val="single" w:color="auto" w:sz="4" w:space="0"/>
            </w:tcBorders>
            <w:noWrap w:val="0"/>
            <w:vAlign w:val="center"/>
          </w:tcPr>
          <w:p>
            <w:pPr>
              <w:shd w:val="clear" w:color="auto" w:fill="auto"/>
              <w:rPr>
                <w:rFonts w:hint="eastAsia" w:ascii="仿宋" w:hAnsi="仿宋" w:eastAsia="仿宋" w:cs="仿宋"/>
                <w:color w:val="auto"/>
                <w:highlight w:val="none"/>
              </w:rPr>
            </w:pPr>
          </w:p>
        </w:tc>
        <w:tc>
          <w:tcPr>
            <w:tcW w:w="597" w:type="dxa"/>
            <w:tcBorders>
              <w:top w:val="single" w:color="auto" w:sz="4" w:space="0"/>
              <w:left w:val="single" w:color="auto" w:sz="4" w:space="0"/>
              <w:right w:val="single" w:color="auto" w:sz="4" w:space="0"/>
            </w:tcBorders>
            <w:noWrap w:val="0"/>
            <w:vAlign w:val="center"/>
          </w:tcPr>
          <w:p>
            <w:pPr>
              <w:shd w:val="clear" w:color="auto" w:fill="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p>
        </w:tc>
        <w:tc>
          <w:tcPr>
            <w:tcW w:w="6378" w:type="dxa"/>
            <w:tcBorders>
              <w:top w:val="single" w:color="auto" w:sz="4" w:space="0"/>
              <w:left w:val="single" w:color="auto" w:sz="4" w:space="0"/>
              <w:right w:val="single" w:color="auto" w:sz="4" w:space="0"/>
            </w:tcBorders>
            <w:noWrap w:val="0"/>
            <w:vAlign w:val="center"/>
          </w:tcPr>
          <w:p>
            <w:pPr>
              <w:widowControl/>
              <w:shd w:val="clear" w:color="auto" w:fill="auto"/>
              <w:jc w:val="left"/>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只有一个方案投标。</w:t>
            </w:r>
          </w:p>
        </w:tc>
        <w:tc>
          <w:tcPr>
            <w:tcW w:w="658" w:type="dxa"/>
            <w:tcBorders>
              <w:left w:val="single" w:color="auto" w:sz="4" w:space="0"/>
            </w:tcBorders>
            <w:noWrap w:val="0"/>
            <w:vAlign w:val="top"/>
          </w:tcPr>
          <w:p>
            <w:pPr>
              <w:shd w:val="clear" w:color="auto" w:fill="auto"/>
              <w:rPr>
                <w:rFonts w:hint="eastAsia" w:ascii="仿宋" w:hAnsi="仿宋" w:eastAsia="仿宋" w:cs="仿宋"/>
                <w:color w:val="auto"/>
                <w:szCs w:val="21"/>
                <w:highlight w:val="none"/>
              </w:rPr>
            </w:pPr>
          </w:p>
        </w:tc>
        <w:tc>
          <w:tcPr>
            <w:tcW w:w="628" w:type="dxa"/>
            <w:tcBorders>
              <w:right w:val="single" w:color="auto" w:sz="4" w:space="0"/>
            </w:tcBorders>
            <w:noWrap w:val="0"/>
            <w:vAlign w:val="top"/>
          </w:tcPr>
          <w:p>
            <w:pPr>
              <w:shd w:val="clear" w:color="auto" w:fill="auto"/>
              <w:rPr>
                <w:rFonts w:hint="eastAsia" w:ascii="仿宋" w:hAnsi="仿宋" w:eastAsia="仿宋" w:cs="仿宋"/>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8" w:hRule="atLeast"/>
        </w:trPr>
        <w:tc>
          <w:tcPr>
            <w:tcW w:w="784" w:type="dxa"/>
            <w:vMerge w:val="continue"/>
            <w:tcBorders>
              <w:left w:val="single" w:color="auto" w:sz="4" w:space="0"/>
              <w:right w:val="single" w:color="auto" w:sz="4" w:space="0"/>
            </w:tcBorders>
            <w:noWrap w:val="0"/>
            <w:vAlign w:val="center"/>
          </w:tcPr>
          <w:p>
            <w:pPr>
              <w:shd w:val="clear" w:color="auto" w:fill="auto"/>
              <w:rPr>
                <w:rFonts w:hint="eastAsia" w:ascii="仿宋" w:hAnsi="仿宋" w:eastAsia="仿宋" w:cs="仿宋"/>
                <w:color w:val="auto"/>
                <w:highlight w:val="none"/>
              </w:rPr>
            </w:pPr>
          </w:p>
        </w:tc>
        <w:tc>
          <w:tcPr>
            <w:tcW w:w="597" w:type="dxa"/>
            <w:tcBorders>
              <w:left w:val="single" w:color="auto" w:sz="4" w:space="0"/>
            </w:tcBorders>
            <w:noWrap w:val="0"/>
            <w:vAlign w:val="center"/>
          </w:tcPr>
          <w:p>
            <w:pPr>
              <w:shd w:val="clear" w:color="auto" w:fill="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4</w:t>
            </w:r>
          </w:p>
        </w:tc>
        <w:tc>
          <w:tcPr>
            <w:tcW w:w="6378" w:type="dxa"/>
            <w:tcBorders>
              <w:right w:val="single" w:color="auto" w:sz="4" w:space="0"/>
            </w:tcBorders>
            <w:noWrap w:val="0"/>
            <w:vAlign w:val="center"/>
          </w:tcPr>
          <w:p>
            <w:pPr>
              <w:widowControl/>
              <w:shd w:val="clear" w:color="auto" w:fill="auto"/>
              <w:jc w:val="left"/>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投标文件内容齐全、无遗漏。</w:t>
            </w:r>
          </w:p>
        </w:tc>
        <w:tc>
          <w:tcPr>
            <w:tcW w:w="658" w:type="dxa"/>
            <w:tcBorders>
              <w:left w:val="single" w:color="auto" w:sz="4" w:space="0"/>
            </w:tcBorders>
            <w:noWrap w:val="0"/>
            <w:vAlign w:val="top"/>
          </w:tcPr>
          <w:p>
            <w:pPr>
              <w:shd w:val="clear" w:color="auto" w:fill="auto"/>
              <w:rPr>
                <w:rFonts w:hint="eastAsia" w:ascii="仿宋" w:hAnsi="仿宋" w:eastAsia="仿宋" w:cs="仿宋"/>
                <w:color w:val="auto"/>
                <w:szCs w:val="21"/>
                <w:highlight w:val="none"/>
              </w:rPr>
            </w:pPr>
          </w:p>
        </w:tc>
        <w:tc>
          <w:tcPr>
            <w:tcW w:w="628" w:type="dxa"/>
            <w:tcBorders>
              <w:right w:val="single" w:color="auto" w:sz="4" w:space="0"/>
            </w:tcBorders>
            <w:noWrap w:val="0"/>
            <w:vAlign w:val="top"/>
          </w:tcPr>
          <w:p>
            <w:pPr>
              <w:shd w:val="clear" w:color="auto" w:fill="auto"/>
              <w:rPr>
                <w:rFonts w:hint="eastAsia" w:ascii="仿宋" w:hAnsi="仿宋" w:eastAsia="仿宋" w:cs="仿宋"/>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1" w:hRule="atLeast"/>
        </w:trPr>
        <w:tc>
          <w:tcPr>
            <w:tcW w:w="784" w:type="dxa"/>
            <w:vMerge w:val="continue"/>
            <w:tcBorders>
              <w:left w:val="single" w:color="auto" w:sz="4" w:space="0"/>
              <w:right w:val="single" w:color="auto" w:sz="4" w:space="0"/>
            </w:tcBorders>
            <w:noWrap w:val="0"/>
            <w:vAlign w:val="center"/>
          </w:tcPr>
          <w:p>
            <w:pPr>
              <w:shd w:val="clear" w:color="auto" w:fill="auto"/>
              <w:rPr>
                <w:rFonts w:hint="eastAsia" w:ascii="仿宋" w:hAnsi="仿宋" w:eastAsia="仿宋" w:cs="仿宋"/>
                <w:color w:val="auto"/>
                <w:highlight w:val="none"/>
              </w:rPr>
            </w:pPr>
          </w:p>
        </w:tc>
        <w:tc>
          <w:tcPr>
            <w:tcW w:w="597" w:type="dxa"/>
            <w:tcBorders>
              <w:left w:val="single" w:color="auto" w:sz="4" w:space="0"/>
              <w:bottom w:val="single" w:color="auto" w:sz="4" w:space="0"/>
            </w:tcBorders>
            <w:noWrap w:val="0"/>
            <w:vAlign w:val="center"/>
          </w:tcPr>
          <w:p>
            <w:pPr>
              <w:shd w:val="clear" w:color="auto" w:fill="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w:t>
            </w:r>
          </w:p>
        </w:tc>
        <w:tc>
          <w:tcPr>
            <w:tcW w:w="6378" w:type="dxa"/>
            <w:tcBorders>
              <w:bottom w:val="single" w:color="auto" w:sz="4" w:space="0"/>
              <w:right w:val="single" w:color="auto" w:sz="4" w:space="0"/>
            </w:tcBorders>
            <w:noWrap w:val="0"/>
            <w:vAlign w:val="center"/>
          </w:tcPr>
          <w:p>
            <w:pPr>
              <w:widowControl/>
              <w:shd w:val="clear" w:color="auto" w:fill="auto"/>
              <w:jc w:val="left"/>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对招标文件规定的招标内容全部作出响应。</w:t>
            </w:r>
          </w:p>
        </w:tc>
        <w:tc>
          <w:tcPr>
            <w:tcW w:w="658" w:type="dxa"/>
            <w:tcBorders>
              <w:left w:val="single" w:color="auto" w:sz="4" w:space="0"/>
              <w:bottom w:val="single" w:color="auto" w:sz="4" w:space="0"/>
            </w:tcBorders>
            <w:noWrap w:val="0"/>
            <w:vAlign w:val="top"/>
          </w:tcPr>
          <w:p>
            <w:pPr>
              <w:shd w:val="clear" w:color="auto" w:fill="auto"/>
              <w:rPr>
                <w:rFonts w:hint="eastAsia" w:ascii="仿宋" w:hAnsi="仿宋" w:eastAsia="仿宋" w:cs="仿宋"/>
                <w:color w:val="auto"/>
                <w:szCs w:val="21"/>
                <w:highlight w:val="none"/>
              </w:rPr>
            </w:pPr>
          </w:p>
        </w:tc>
        <w:tc>
          <w:tcPr>
            <w:tcW w:w="628" w:type="dxa"/>
            <w:tcBorders>
              <w:bottom w:val="single" w:color="auto" w:sz="4" w:space="0"/>
              <w:right w:val="single" w:color="auto" w:sz="4" w:space="0"/>
            </w:tcBorders>
            <w:noWrap w:val="0"/>
            <w:vAlign w:val="top"/>
          </w:tcPr>
          <w:p>
            <w:pPr>
              <w:shd w:val="clear" w:color="auto" w:fill="auto"/>
              <w:rPr>
                <w:rFonts w:hint="eastAsia" w:ascii="仿宋" w:hAnsi="仿宋" w:eastAsia="仿宋" w:cs="仿宋"/>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1" w:hRule="atLeast"/>
        </w:trPr>
        <w:tc>
          <w:tcPr>
            <w:tcW w:w="784" w:type="dxa"/>
            <w:vMerge w:val="continue"/>
            <w:tcBorders>
              <w:left w:val="single" w:color="auto" w:sz="4" w:space="0"/>
              <w:right w:val="single" w:color="auto" w:sz="4" w:space="0"/>
            </w:tcBorders>
            <w:noWrap w:val="0"/>
            <w:vAlign w:val="center"/>
          </w:tcPr>
          <w:p>
            <w:pPr>
              <w:shd w:val="clear" w:color="auto" w:fill="auto"/>
              <w:rPr>
                <w:rFonts w:hint="eastAsia" w:ascii="仿宋" w:hAnsi="仿宋" w:eastAsia="仿宋" w:cs="仿宋"/>
                <w:color w:val="auto"/>
                <w:highlight w:val="none"/>
              </w:rPr>
            </w:pPr>
          </w:p>
        </w:tc>
        <w:tc>
          <w:tcPr>
            <w:tcW w:w="597" w:type="dxa"/>
            <w:tcBorders>
              <w:top w:val="single" w:color="auto" w:sz="4" w:space="0"/>
              <w:left w:val="single" w:color="auto" w:sz="4" w:space="0"/>
            </w:tcBorders>
            <w:noWrap w:val="0"/>
            <w:vAlign w:val="center"/>
          </w:tcPr>
          <w:p>
            <w:pPr>
              <w:shd w:val="clear" w:color="auto" w:fill="auto"/>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6</w:t>
            </w:r>
          </w:p>
        </w:tc>
        <w:tc>
          <w:tcPr>
            <w:tcW w:w="6378" w:type="dxa"/>
            <w:tcBorders>
              <w:top w:val="single" w:color="auto" w:sz="4" w:space="0"/>
              <w:right w:val="single" w:color="auto" w:sz="4" w:space="0"/>
            </w:tcBorders>
            <w:noWrap w:val="0"/>
            <w:vAlign w:val="center"/>
          </w:tcPr>
          <w:p>
            <w:pPr>
              <w:widowControl/>
              <w:shd w:val="clear" w:color="auto" w:fill="auto"/>
              <w:jc w:val="left"/>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完成期限满足招标文件要求。</w:t>
            </w:r>
          </w:p>
        </w:tc>
        <w:tc>
          <w:tcPr>
            <w:tcW w:w="658" w:type="dxa"/>
            <w:tcBorders>
              <w:top w:val="single" w:color="auto" w:sz="4" w:space="0"/>
              <w:left w:val="single" w:color="auto" w:sz="4" w:space="0"/>
            </w:tcBorders>
            <w:noWrap w:val="0"/>
            <w:vAlign w:val="top"/>
          </w:tcPr>
          <w:p>
            <w:pPr>
              <w:shd w:val="clear" w:color="auto" w:fill="auto"/>
              <w:rPr>
                <w:rFonts w:hint="eastAsia" w:ascii="仿宋" w:hAnsi="仿宋" w:eastAsia="仿宋" w:cs="仿宋"/>
                <w:color w:val="auto"/>
                <w:szCs w:val="21"/>
                <w:highlight w:val="none"/>
              </w:rPr>
            </w:pPr>
          </w:p>
        </w:tc>
        <w:tc>
          <w:tcPr>
            <w:tcW w:w="628" w:type="dxa"/>
            <w:tcBorders>
              <w:top w:val="single" w:color="auto" w:sz="4" w:space="0"/>
              <w:right w:val="single" w:color="auto" w:sz="4" w:space="0"/>
            </w:tcBorders>
            <w:noWrap w:val="0"/>
            <w:vAlign w:val="top"/>
          </w:tcPr>
          <w:p>
            <w:pPr>
              <w:shd w:val="clear" w:color="auto" w:fill="auto"/>
              <w:rPr>
                <w:rFonts w:hint="eastAsia" w:ascii="仿宋" w:hAnsi="仿宋" w:eastAsia="仿宋" w:cs="仿宋"/>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72" w:hRule="atLeast"/>
        </w:trPr>
        <w:tc>
          <w:tcPr>
            <w:tcW w:w="784" w:type="dxa"/>
            <w:vMerge w:val="continue"/>
            <w:tcBorders>
              <w:left w:val="single" w:color="auto" w:sz="4" w:space="0"/>
              <w:right w:val="single" w:color="auto" w:sz="4" w:space="0"/>
            </w:tcBorders>
            <w:noWrap w:val="0"/>
            <w:vAlign w:val="center"/>
          </w:tcPr>
          <w:p>
            <w:pPr>
              <w:shd w:val="clear" w:color="auto" w:fill="auto"/>
              <w:rPr>
                <w:rFonts w:hint="eastAsia" w:ascii="仿宋" w:hAnsi="仿宋" w:eastAsia="仿宋" w:cs="仿宋"/>
                <w:color w:val="auto"/>
                <w:highlight w:val="none"/>
              </w:rPr>
            </w:pPr>
          </w:p>
        </w:tc>
        <w:tc>
          <w:tcPr>
            <w:tcW w:w="597" w:type="dxa"/>
            <w:tcBorders>
              <w:left w:val="single" w:color="auto" w:sz="4" w:space="0"/>
            </w:tcBorders>
            <w:noWrap w:val="0"/>
            <w:vAlign w:val="center"/>
          </w:tcPr>
          <w:p>
            <w:pPr>
              <w:shd w:val="clear" w:color="auto" w:fill="auto"/>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7</w:t>
            </w:r>
          </w:p>
        </w:tc>
        <w:tc>
          <w:tcPr>
            <w:tcW w:w="6378" w:type="dxa"/>
            <w:tcBorders>
              <w:right w:val="single" w:color="auto" w:sz="4" w:space="0"/>
            </w:tcBorders>
            <w:noWrap w:val="0"/>
            <w:vAlign w:val="center"/>
          </w:tcPr>
          <w:p>
            <w:pPr>
              <w:widowControl/>
              <w:shd w:val="clear" w:color="auto" w:fill="auto"/>
              <w:jc w:val="left"/>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投标有效期满足招标文件要求。</w:t>
            </w:r>
          </w:p>
        </w:tc>
        <w:tc>
          <w:tcPr>
            <w:tcW w:w="658" w:type="dxa"/>
            <w:tcBorders>
              <w:left w:val="single" w:color="auto" w:sz="4" w:space="0"/>
            </w:tcBorders>
            <w:noWrap w:val="0"/>
            <w:vAlign w:val="top"/>
          </w:tcPr>
          <w:p>
            <w:pPr>
              <w:shd w:val="clear" w:color="auto" w:fill="auto"/>
              <w:rPr>
                <w:rFonts w:hint="eastAsia" w:ascii="仿宋" w:hAnsi="仿宋" w:eastAsia="仿宋" w:cs="仿宋"/>
                <w:color w:val="auto"/>
                <w:szCs w:val="21"/>
                <w:highlight w:val="none"/>
              </w:rPr>
            </w:pPr>
          </w:p>
        </w:tc>
        <w:tc>
          <w:tcPr>
            <w:tcW w:w="628" w:type="dxa"/>
            <w:tcBorders>
              <w:right w:val="single" w:color="auto" w:sz="4" w:space="0"/>
            </w:tcBorders>
            <w:noWrap w:val="0"/>
            <w:vAlign w:val="top"/>
          </w:tcPr>
          <w:p>
            <w:pPr>
              <w:shd w:val="clear" w:color="auto" w:fill="auto"/>
              <w:rPr>
                <w:rFonts w:hint="eastAsia" w:ascii="仿宋" w:hAnsi="仿宋" w:eastAsia="仿宋" w:cs="仿宋"/>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72" w:hRule="atLeast"/>
        </w:trPr>
        <w:tc>
          <w:tcPr>
            <w:tcW w:w="784" w:type="dxa"/>
            <w:vMerge w:val="continue"/>
            <w:tcBorders>
              <w:left w:val="single" w:color="auto" w:sz="4" w:space="0"/>
              <w:right w:val="single" w:color="auto" w:sz="4" w:space="0"/>
            </w:tcBorders>
            <w:noWrap w:val="0"/>
            <w:vAlign w:val="center"/>
          </w:tcPr>
          <w:p>
            <w:pPr>
              <w:shd w:val="clear" w:color="auto" w:fill="auto"/>
              <w:rPr>
                <w:rFonts w:hint="eastAsia" w:ascii="仿宋" w:hAnsi="仿宋" w:eastAsia="仿宋" w:cs="仿宋"/>
                <w:color w:val="auto"/>
                <w:highlight w:val="none"/>
              </w:rPr>
            </w:pPr>
          </w:p>
        </w:tc>
        <w:tc>
          <w:tcPr>
            <w:tcW w:w="597" w:type="dxa"/>
            <w:tcBorders>
              <w:left w:val="single" w:color="auto" w:sz="4" w:space="0"/>
            </w:tcBorders>
            <w:noWrap w:val="0"/>
            <w:vAlign w:val="center"/>
          </w:tcPr>
          <w:p>
            <w:pPr>
              <w:shd w:val="clear" w:color="auto" w:fill="auto"/>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8</w:t>
            </w:r>
          </w:p>
        </w:tc>
        <w:tc>
          <w:tcPr>
            <w:tcW w:w="6378" w:type="dxa"/>
            <w:tcBorders>
              <w:right w:val="single" w:color="auto" w:sz="4" w:space="0"/>
            </w:tcBorders>
            <w:noWrap w:val="0"/>
            <w:vAlign w:val="center"/>
          </w:tcPr>
          <w:p>
            <w:pPr>
              <w:widowControl/>
              <w:shd w:val="clear" w:color="auto" w:fill="auto"/>
              <w:jc w:val="left"/>
              <w:textAlignment w:val="center"/>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bidi="ar"/>
              </w:rPr>
              <w:t>1、投标文件未附有采购人不能接受的条件或不符合招标文件的其他要求</w:t>
            </w:r>
          </w:p>
          <w:p>
            <w:pPr>
              <w:widowControl/>
              <w:shd w:val="clear" w:color="auto" w:fill="auto"/>
              <w:jc w:val="left"/>
              <w:textAlignment w:val="center"/>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bidi="ar"/>
              </w:rPr>
              <w:t>2、符合国家、行业技术标准的要求</w:t>
            </w:r>
          </w:p>
          <w:p>
            <w:pPr>
              <w:widowControl/>
              <w:shd w:val="clear" w:color="auto" w:fill="auto"/>
              <w:jc w:val="left"/>
              <w:textAlignment w:val="center"/>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bidi="ar"/>
              </w:rPr>
              <w:t>3、不属于法律、法规、规章规定无效投标的其他情形。</w:t>
            </w:r>
          </w:p>
        </w:tc>
        <w:tc>
          <w:tcPr>
            <w:tcW w:w="658" w:type="dxa"/>
            <w:tcBorders>
              <w:left w:val="single" w:color="auto" w:sz="4" w:space="0"/>
            </w:tcBorders>
            <w:noWrap w:val="0"/>
            <w:vAlign w:val="top"/>
          </w:tcPr>
          <w:p>
            <w:pPr>
              <w:shd w:val="clear" w:color="auto" w:fill="auto"/>
              <w:rPr>
                <w:rFonts w:hint="eastAsia" w:ascii="仿宋" w:hAnsi="仿宋" w:eastAsia="仿宋" w:cs="仿宋"/>
                <w:color w:val="auto"/>
                <w:szCs w:val="21"/>
                <w:highlight w:val="none"/>
              </w:rPr>
            </w:pPr>
          </w:p>
        </w:tc>
        <w:tc>
          <w:tcPr>
            <w:tcW w:w="628" w:type="dxa"/>
            <w:tcBorders>
              <w:right w:val="single" w:color="auto" w:sz="4" w:space="0"/>
            </w:tcBorders>
            <w:noWrap w:val="0"/>
            <w:vAlign w:val="top"/>
          </w:tcPr>
          <w:p>
            <w:pPr>
              <w:shd w:val="clear" w:color="auto" w:fill="auto"/>
              <w:rPr>
                <w:rFonts w:hint="eastAsia" w:ascii="仿宋" w:hAnsi="仿宋" w:eastAsia="仿宋" w:cs="仿宋"/>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99" w:hRule="atLeast"/>
        </w:trPr>
        <w:tc>
          <w:tcPr>
            <w:tcW w:w="784" w:type="dxa"/>
            <w:vMerge w:val="continue"/>
            <w:tcBorders>
              <w:left w:val="single" w:color="auto" w:sz="4" w:space="0"/>
              <w:bottom w:val="single" w:color="auto" w:sz="4" w:space="0"/>
              <w:right w:val="single" w:color="auto" w:sz="4" w:space="0"/>
            </w:tcBorders>
            <w:noWrap w:val="0"/>
            <w:vAlign w:val="center"/>
          </w:tcPr>
          <w:p>
            <w:pPr>
              <w:shd w:val="clear" w:color="auto" w:fill="auto"/>
              <w:jc w:val="center"/>
              <w:rPr>
                <w:rFonts w:hint="eastAsia" w:ascii="仿宋" w:hAnsi="仿宋" w:eastAsia="仿宋" w:cs="仿宋"/>
                <w:color w:val="auto"/>
                <w:szCs w:val="21"/>
                <w:highlight w:val="none"/>
              </w:rPr>
            </w:pPr>
          </w:p>
        </w:tc>
        <w:tc>
          <w:tcPr>
            <w:tcW w:w="6975" w:type="dxa"/>
            <w:gridSpan w:val="2"/>
            <w:tcBorders>
              <w:left w:val="single" w:color="auto" w:sz="4" w:space="0"/>
              <w:bottom w:val="single" w:color="auto" w:sz="4" w:space="0"/>
              <w:right w:val="single" w:color="auto" w:sz="4" w:space="0"/>
            </w:tcBorders>
            <w:noWrap w:val="0"/>
            <w:vAlign w:val="top"/>
          </w:tcPr>
          <w:p>
            <w:pPr>
              <w:shd w:val="clear" w:color="auto" w:fil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结论：是否通过评审（须填写通过或不通过）</w:t>
            </w:r>
          </w:p>
          <w:p>
            <w:pPr>
              <w:shd w:val="clear" w:color="auto" w:fil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注：如有一项不合格，作废标处理。</w:t>
            </w:r>
          </w:p>
        </w:tc>
        <w:tc>
          <w:tcPr>
            <w:tcW w:w="1286" w:type="dxa"/>
            <w:gridSpan w:val="2"/>
            <w:tcBorders>
              <w:left w:val="single" w:color="auto" w:sz="4" w:space="0"/>
              <w:bottom w:val="single" w:color="auto" w:sz="4" w:space="0"/>
              <w:right w:val="single" w:color="auto" w:sz="4" w:space="0"/>
            </w:tcBorders>
            <w:noWrap w:val="0"/>
            <w:vAlign w:val="top"/>
          </w:tcPr>
          <w:p>
            <w:pPr>
              <w:shd w:val="clear" w:color="auto" w:fill="auto"/>
              <w:rPr>
                <w:rFonts w:hint="eastAsia" w:ascii="仿宋" w:hAnsi="仿宋" w:eastAsia="仿宋" w:cs="仿宋"/>
                <w:color w:val="auto"/>
                <w:szCs w:val="21"/>
                <w:highlight w:val="none"/>
              </w:rPr>
            </w:pPr>
          </w:p>
        </w:tc>
      </w:tr>
    </w:tbl>
    <w:p>
      <w:pPr>
        <w:shd w:val="clear" w:color="auto" w:fill="auto"/>
        <w:spacing w:line="400" w:lineRule="exact"/>
        <w:ind w:left="0" w:leftChars="0" w:firstLine="236" w:firstLineChars="98"/>
        <w:rPr>
          <w:rFonts w:hint="eastAsia" w:ascii="仿宋" w:hAnsi="仿宋" w:eastAsia="仿宋" w:cs="仿宋"/>
          <w:color w:val="auto"/>
          <w:szCs w:val="21"/>
          <w:highlight w:val="none"/>
        </w:rPr>
      </w:pPr>
      <w:r>
        <w:rPr>
          <w:rFonts w:hint="eastAsia" w:ascii="仿宋" w:hAnsi="仿宋" w:eastAsia="仿宋" w:cs="仿宋"/>
          <w:b/>
          <w:color w:val="auto"/>
          <w:szCs w:val="21"/>
          <w:highlight w:val="none"/>
        </w:rPr>
        <w:t>温馨提示：投标文件资格审查资料请精心准备,如评标专家在检验电子标书过程中，如果由于投标人自身原因导致评标专家无法查看并检验电子标书中以上相关资料的，按无效投标处理。即使投标单位将原件携带至现场的，同样按无效投标处理。</w:t>
      </w:r>
    </w:p>
    <w:p>
      <w:pPr>
        <w:shd w:val="clear" w:color="auto" w:fill="auto"/>
        <w:spacing w:before="156" w:beforeLines="50" w:line="400" w:lineRule="exact"/>
        <w:jc w:val="center"/>
        <w:outlineLvl w:val="1"/>
        <w:rPr>
          <w:rFonts w:hint="eastAsia" w:ascii="仿宋" w:hAnsi="仿宋" w:eastAsia="仿宋" w:cs="仿宋"/>
          <w:b/>
          <w:color w:val="auto"/>
          <w:sz w:val="24"/>
          <w:highlight w:val="none"/>
        </w:rPr>
      </w:pPr>
      <w:bookmarkStart w:id="79" w:name="_Toc469495734"/>
      <w:bookmarkStart w:id="80" w:name="_Toc362983803"/>
      <w:r>
        <w:rPr>
          <w:rFonts w:hint="eastAsia" w:ascii="仿宋" w:hAnsi="仿宋" w:eastAsia="仿宋" w:cs="仿宋"/>
          <w:b/>
          <w:color w:val="auto"/>
          <w:sz w:val="28"/>
          <w:szCs w:val="28"/>
          <w:highlight w:val="none"/>
        </w:rPr>
        <w:t xml:space="preserve">三  </w:t>
      </w:r>
      <w:r>
        <w:rPr>
          <w:rFonts w:hint="eastAsia" w:ascii="仿宋" w:hAnsi="仿宋" w:eastAsia="仿宋" w:cs="仿宋"/>
          <w:b/>
          <w:color w:val="auto"/>
          <w:sz w:val="24"/>
          <w:highlight w:val="none"/>
        </w:rPr>
        <w:t>投标文件的澄清和补正</w:t>
      </w:r>
      <w:bookmarkEnd w:id="79"/>
      <w:bookmarkEnd w:id="80"/>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7．澄清、说明或补正的形式</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7.1对于投标文件中含义不明确、同类问题表述不一致或者有明显文字和计算错误的内容，评标委员会将通过“政府采购云平台”在线询标的方式要求投标供应商在规定的时间内作出必要的澄清、说明或者补正，投标供应商澄清、说明或补正时间为20分钟。</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7.2投标供应商的澄清、说明或者补正应当通过“政府采购云平台”在线答复的方式提交，并加盖公章（电子印章），或者由法定代表人（负责人）或其授权的代表签章。投标供应商的澄清、说明或者补正不得超出投标文件的范围或者改变投标文件的实质性内容，不接受投标供应商主动对投标文件的澄清、说明或者补正。</w:t>
      </w:r>
    </w:p>
    <w:p>
      <w:pPr>
        <w:tabs>
          <w:tab w:val="left" w:pos="0"/>
        </w:tabs>
        <w:adjustRightInd w:val="0"/>
        <w:snapToGrid w:val="0"/>
        <w:spacing w:line="360" w:lineRule="auto"/>
        <w:ind w:firstLine="480" w:firstLineChars="200"/>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7.3有效的书面澄清材料，是投标文件的补充材料，成为投标文件的组成部分。</w:t>
      </w:r>
    </w:p>
    <w:p>
      <w:pPr>
        <w:tabs>
          <w:tab w:val="left" w:pos="0"/>
        </w:tabs>
        <w:adjustRightInd w:val="0"/>
        <w:snapToGrid w:val="0"/>
        <w:spacing w:line="360" w:lineRule="auto"/>
        <w:ind w:firstLine="480" w:firstLineChars="200"/>
        <w:rPr>
          <w:rFonts w:hint="default"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7.4上述询标、澄清、说明和补正工作如因客观原因无法通过“政府采购云平台”在线进行的，将采用电子邮件等形式进行，请供应商保证办理投标事宜人员电话畅通、网络在线。如未及时进行澄清、说明或者补正的，视为放弃澄清、说明或者补正的权利。</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8．错误修正的原则</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电子交易平台客户端里开标一览表录入的投标报价或优惠率与扫描上传的报价文件信息不一致的，以扫描上传的报价文件信息为准进行修正。</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投标文件报价出现前后不一致的，除采购文件另有规定外，按照下列规定修正：</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8.1 投标函中表述的内容与报价表中不一致的，以报价表为准；报价表中的内容与报价明细表不一致的，以报价表为准；</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8.2 投标文件中的大写金额和小写金额不一致的，以大写金额为准；</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8.3 单价金额小数点或者百分比有明显错位的，以开标一览表的总价为准，并修改单价；</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8.4 总价金额与按单价汇总金额不一致的，以单价金额计算结果为准；</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8.5 若用文字表示的数值与用数字表示的数值不一致，以文字表示的数值为准；</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8.6 如有多报（指数量超出采购文件需求）、重报（指同一货物重复报价），其投标总价在评标过程中不予调整，如其中标，其合同价按其投标单价予以调整；</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8.7 对不同文字文本投标文件的解释发生异议的，以中文文本为准；</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同时出现两种以上不一致的，按照前款规定的顺序修正。按上述修正错误的原则及方法调整或修正投标文件的投标报价，供应商确认后，以调整或修正后的投标报价为准。如供应商拒绝调整或修正的，其投标文件按无效标处理。修正应当采用电子询标的形式，并加盖公章（电子印章）。</w:t>
      </w:r>
    </w:p>
    <w:p>
      <w:pPr>
        <w:shd w:val="clear" w:color="auto" w:fill="auto"/>
        <w:spacing w:line="400" w:lineRule="exact"/>
        <w:jc w:val="center"/>
        <w:outlineLvl w:val="1"/>
        <w:rPr>
          <w:rFonts w:hint="eastAsia" w:ascii="仿宋" w:hAnsi="仿宋" w:eastAsia="仿宋" w:cs="仿宋"/>
          <w:b/>
          <w:color w:val="auto"/>
          <w:sz w:val="24"/>
          <w:highlight w:val="none"/>
        </w:rPr>
      </w:pPr>
      <w:bookmarkStart w:id="81" w:name="_Toc469495735"/>
      <w:r>
        <w:rPr>
          <w:rFonts w:hint="eastAsia" w:ascii="仿宋" w:hAnsi="仿宋" w:eastAsia="仿宋" w:cs="仿宋"/>
          <w:b/>
          <w:color w:val="auto"/>
          <w:sz w:val="24"/>
          <w:highlight w:val="none"/>
        </w:rPr>
        <w:t>四 比较与评价</w:t>
      </w:r>
      <w:bookmarkEnd w:id="81"/>
    </w:p>
    <w:p>
      <w:pPr>
        <w:tabs>
          <w:tab w:val="left" w:pos="0"/>
        </w:tabs>
        <w:adjustRightInd w:val="0"/>
        <w:snapToGrid w:val="0"/>
        <w:spacing w:line="360" w:lineRule="auto"/>
        <w:ind w:firstLine="480" w:firstLineChars="200"/>
        <w:rPr>
          <w:rFonts w:hint="eastAsia" w:ascii="仿宋" w:hAnsi="仿宋" w:eastAsia="仿宋" w:cs="仿宋"/>
          <w:color w:val="auto"/>
          <w:szCs w:val="21"/>
          <w:highlight w:val="none"/>
          <w:lang w:bidi="ar-SA"/>
        </w:rPr>
      </w:pPr>
      <w:bookmarkStart w:id="82" w:name="_Toc469495736"/>
      <w:bookmarkStart w:id="83" w:name="_Toc362983805"/>
      <w:r>
        <w:rPr>
          <w:rFonts w:hint="eastAsia" w:ascii="仿宋" w:hAnsi="仿宋" w:eastAsia="仿宋" w:cs="仿宋"/>
          <w:color w:val="auto"/>
          <w:szCs w:val="21"/>
          <w:highlight w:val="none"/>
          <w:lang w:val="en-US" w:eastAsia="zh-CN" w:bidi="ar-SA"/>
        </w:rPr>
        <w:t>9.1</w:t>
      </w:r>
      <w:r>
        <w:rPr>
          <w:rFonts w:hint="eastAsia" w:ascii="仿宋" w:hAnsi="仿宋" w:eastAsia="仿宋" w:cs="仿宋"/>
          <w:color w:val="auto"/>
          <w:szCs w:val="21"/>
          <w:highlight w:val="none"/>
          <w:lang w:bidi="ar-SA"/>
        </w:rPr>
        <w:t>评标委员会按招标文件中规定的评标方法和标准，对资格性检查和符合性检查合格的投标文件进行商务和技术评估、综合比较与评价。</w:t>
      </w:r>
    </w:p>
    <w:p>
      <w:pPr>
        <w:shd w:val="clear" w:color="auto" w:fill="auto"/>
        <w:spacing w:line="440" w:lineRule="exact"/>
        <w:ind w:left="0" w:leftChars="0" w:firstLine="235" w:firstLineChars="98"/>
        <w:rPr>
          <w:rFonts w:hint="eastAsia"/>
        </w:rPr>
      </w:pPr>
      <w:r>
        <w:rPr>
          <w:rFonts w:hint="eastAsia" w:ascii="仿宋" w:hAnsi="仿宋" w:eastAsia="仿宋" w:cs="仿宋"/>
          <w:color w:val="auto"/>
          <w:szCs w:val="21"/>
          <w:highlight w:val="none"/>
          <w:lang w:val="en-US" w:eastAsia="zh-CN" w:bidi="ar-SA"/>
        </w:rPr>
        <w:t>9.2</w:t>
      </w:r>
      <w:r>
        <w:rPr>
          <w:rFonts w:hint="eastAsia" w:ascii="仿宋" w:hAnsi="仿宋" w:eastAsia="仿宋" w:cs="仿宋"/>
          <w:color w:val="auto"/>
          <w:szCs w:val="21"/>
          <w:highlight w:val="none"/>
          <w:lang w:bidi="ar-SA"/>
        </w:rPr>
        <w:t>评标委员会根据商务和技术评估的结果，采用综合评分法，分别对投标文件的商务、技术、价格等内容进行打分。其中，商务评估、技术评估、价格评估的评分权值（详见附件1）。</w:t>
      </w:r>
    </w:p>
    <w:p>
      <w:pPr>
        <w:shd w:val="clear" w:color="auto" w:fill="auto"/>
        <w:spacing w:line="440" w:lineRule="exact"/>
        <w:ind w:left="0" w:leftChars="0" w:firstLine="235" w:firstLineChars="98"/>
        <w:rPr>
          <w:rFonts w:hint="eastAsia" w:ascii="仿宋" w:hAnsi="仿宋" w:eastAsia="仿宋" w:cs="仿宋"/>
          <w:bCs/>
          <w:color w:val="auto"/>
          <w:szCs w:val="21"/>
          <w:highlight w:val="none"/>
          <w:lang w:bidi="ar-SA"/>
        </w:rPr>
      </w:pPr>
      <w:r>
        <w:rPr>
          <w:rFonts w:hint="eastAsia" w:ascii="仿宋" w:hAnsi="仿宋" w:eastAsia="仿宋" w:cs="仿宋"/>
          <w:color w:val="auto"/>
          <w:szCs w:val="21"/>
          <w:highlight w:val="none"/>
          <w:lang w:val="en-US" w:eastAsia="zh-CN" w:bidi="ar-SA"/>
        </w:rPr>
        <w:t>9.</w:t>
      </w:r>
      <w:r>
        <w:rPr>
          <w:rFonts w:hint="eastAsia" w:ascii="仿宋" w:hAnsi="仿宋" w:eastAsia="仿宋" w:cs="仿宋"/>
          <w:bCs/>
          <w:color w:val="auto"/>
          <w:szCs w:val="21"/>
          <w:highlight w:val="none"/>
          <w:lang w:val="en-US" w:eastAsia="zh-CN" w:bidi="ar-SA"/>
        </w:rPr>
        <w:t>2.1</w:t>
      </w:r>
      <w:r>
        <w:rPr>
          <w:rFonts w:hint="eastAsia" w:ascii="仿宋" w:hAnsi="仿宋" w:eastAsia="仿宋" w:cs="仿宋"/>
          <w:bCs/>
          <w:color w:val="auto"/>
          <w:szCs w:val="21"/>
          <w:highlight w:val="none"/>
          <w:lang w:bidi="ar-SA"/>
        </w:rPr>
        <w:t>评委打分办法</w:t>
      </w:r>
    </w:p>
    <w:p>
      <w:pPr>
        <w:shd w:val="clear" w:color="auto" w:fill="auto"/>
        <w:spacing w:line="440" w:lineRule="exact"/>
        <w:ind w:firstLine="616" w:firstLineChars="257"/>
        <w:rPr>
          <w:rFonts w:hint="eastAsia" w:ascii="仿宋" w:hAnsi="仿宋" w:eastAsia="仿宋" w:cs="仿宋"/>
          <w:color w:val="auto"/>
          <w:szCs w:val="21"/>
          <w:highlight w:val="none"/>
          <w:lang w:bidi="ar-SA"/>
        </w:rPr>
      </w:pPr>
      <w:r>
        <w:rPr>
          <w:rFonts w:hint="eastAsia" w:ascii="仿宋" w:hAnsi="仿宋" w:eastAsia="仿宋" w:cs="仿宋"/>
          <w:bCs/>
          <w:color w:val="auto"/>
          <w:szCs w:val="21"/>
          <w:highlight w:val="none"/>
          <w:lang w:bidi="ar-SA"/>
        </w:rPr>
        <w:t>（1）</w:t>
      </w:r>
      <w:r>
        <w:rPr>
          <w:rFonts w:hint="eastAsia" w:ascii="仿宋" w:hAnsi="仿宋" w:eastAsia="仿宋" w:cs="仿宋"/>
          <w:color w:val="auto"/>
          <w:szCs w:val="21"/>
          <w:highlight w:val="none"/>
          <w:lang w:bidi="ar-SA"/>
        </w:rPr>
        <w:t>参加评分的评委应尽力体现客观、实事求是，避免学派偏见和个人偏好。</w:t>
      </w:r>
    </w:p>
    <w:p>
      <w:pPr>
        <w:shd w:val="clear" w:color="auto" w:fill="auto"/>
        <w:spacing w:line="440" w:lineRule="exact"/>
        <w:ind w:firstLine="616" w:firstLineChars="257"/>
        <w:rPr>
          <w:rFonts w:hint="eastAsia" w:ascii="仿宋" w:hAnsi="仿宋" w:eastAsia="仿宋" w:cs="仿宋"/>
          <w:color w:val="auto"/>
          <w:szCs w:val="21"/>
          <w:highlight w:val="none"/>
          <w:lang w:bidi="ar-SA"/>
        </w:rPr>
      </w:pPr>
      <w:r>
        <w:rPr>
          <w:rFonts w:hint="eastAsia" w:ascii="仿宋" w:hAnsi="仿宋" w:eastAsia="仿宋" w:cs="仿宋"/>
          <w:color w:val="auto"/>
          <w:szCs w:val="21"/>
          <w:highlight w:val="none"/>
          <w:lang w:bidi="ar-SA"/>
        </w:rPr>
        <w:t>（2）衡量、对比的依据，应以招标文件、投标文件、提供的正式试验数据、质询澄清中的文字为准，口头回答和收集的资料只作为参考。</w:t>
      </w:r>
    </w:p>
    <w:p>
      <w:pPr>
        <w:shd w:val="clear" w:color="auto" w:fill="auto"/>
        <w:spacing w:line="440" w:lineRule="exact"/>
        <w:ind w:firstLine="616" w:firstLineChars="257"/>
        <w:rPr>
          <w:rFonts w:hint="eastAsia" w:ascii="仿宋" w:hAnsi="仿宋" w:eastAsia="仿宋" w:cs="仿宋"/>
          <w:color w:val="auto"/>
          <w:szCs w:val="21"/>
          <w:highlight w:val="none"/>
          <w:lang w:bidi="ar-SA"/>
        </w:rPr>
      </w:pPr>
      <w:r>
        <w:rPr>
          <w:rFonts w:hint="eastAsia" w:ascii="仿宋" w:hAnsi="仿宋" w:eastAsia="仿宋" w:cs="仿宋"/>
          <w:color w:val="auto"/>
          <w:szCs w:val="21"/>
          <w:highlight w:val="none"/>
          <w:lang w:bidi="ar-SA"/>
        </w:rPr>
        <w:t>（3）评分主要是为比较各投标人的价格、商务和技术综合排序。</w:t>
      </w:r>
    </w:p>
    <w:p>
      <w:pPr>
        <w:shd w:val="clear" w:color="auto" w:fill="auto"/>
        <w:spacing w:line="440" w:lineRule="exact"/>
        <w:ind w:firstLine="616" w:firstLineChars="257"/>
        <w:rPr>
          <w:rFonts w:hint="eastAsia" w:ascii="仿宋" w:hAnsi="仿宋" w:eastAsia="仿宋" w:cs="仿宋"/>
          <w:color w:val="auto"/>
          <w:szCs w:val="21"/>
          <w:highlight w:val="none"/>
          <w:lang w:bidi="ar-SA"/>
        </w:rPr>
      </w:pPr>
      <w:r>
        <w:rPr>
          <w:rFonts w:hint="eastAsia" w:ascii="仿宋" w:hAnsi="仿宋" w:eastAsia="仿宋" w:cs="仿宋"/>
          <w:color w:val="auto"/>
          <w:szCs w:val="21"/>
          <w:highlight w:val="none"/>
          <w:lang w:bidi="ar-SA"/>
        </w:rPr>
        <w:t>（4）评委打分采取记名形式。</w:t>
      </w:r>
    </w:p>
    <w:p>
      <w:pPr>
        <w:shd w:val="clear" w:color="auto" w:fill="auto"/>
        <w:spacing w:line="440" w:lineRule="exact"/>
        <w:ind w:firstLine="616" w:firstLineChars="257"/>
        <w:rPr>
          <w:rFonts w:hint="eastAsia" w:ascii="仿宋" w:hAnsi="仿宋" w:eastAsia="仿宋" w:cs="仿宋"/>
          <w:color w:val="auto"/>
          <w:szCs w:val="21"/>
          <w:highlight w:val="none"/>
          <w:lang w:bidi="ar-SA"/>
        </w:rPr>
      </w:pPr>
      <w:r>
        <w:rPr>
          <w:rFonts w:hint="eastAsia" w:ascii="仿宋" w:hAnsi="仿宋" w:eastAsia="仿宋" w:cs="仿宋"/>
          <w:color w:val="auto"/>
          <w:szCs w:val="21"/>
          <w:highlight w:val="none"/>
          <w:lang w:bidi="ar-SA"/>
        </w:rPr>
        <w:t>（5）各评委根据提供的技术打分表独立自主打分，任何人不得要求评委统一打分或统一确定等次顺序。</w:t>
      </w:r>
    </w:p>
    <w:p>
      <w:pPr>
        <w:tabs>
          <w:tab w:val="left" w:pos="0"/>
        </w:tabs>
        <w:adjustRightInd w:val="0"/>
        <w:snapToGrid w:val="0"/>
        <w:spacing w:line="360" w:lineRule="auto"/>
        <w:ind w:firstLine="480" w:firstLineChars="200"/>
        <w:rPr>
          <w:rFonts w:hint="eastAsia" w:ascii="仿宋" w:hAnsi="仿宋" w:eastAsia="仿宋" w:cs="仿宋"/>
          <w:color w:val="auto"/>
          <w:szCs w:val="21"/>
          <w:highlight w:val="none"/>
          <w:lang w:bidi="ar-SA"/>
        </w:rPr>
      </w:pPr>
      <w:r>
        <w:rPr>
          <w:rFonts w:hint="eastAsia" w:ascii="仿宋" w:hAnsi="仿宋" w:eastAsia="仿宋" w:cs="仿宋"/>
          <w:color w:val="auto"/>
          <w:szCs w:val="21"/>
          <w:highlight w:val="none"/>
          <w:lang w:bidi="ar-SA"/>
        </w:rPr>
        <w:t>（6）对打分表中的每项条款，各评委应根据投标文件、澄清材料、招标文件要求，按满足的程度给投标人打分。</w:t>
      </w:r>
    </w:p>
    <w:p>
      <w:pPr>
        <w:tabs>
          <w:tab w:val="left" w:pos="0"/>
        </w:tabs>
        <w:adjustRightInd w:val="0"/>
        <w:snapToGrid w:val="0"/>
        <w:spacing w:line="360" w:lineRule="auto"/>
        <w:ind w:firstLine="480" w:firstLineChars="200"/>
        <w:rPr>
          <w:rFonts w:hint="eastAsia" w:ascii="仿宋" w:hAnsi="仿宋" w:eastAsia="仿宋" w:cs="仿宋"/>
          <w:color w:val="auto"/>
          <w:szCs w:val="21"/>
          <w:highlight w:val="none"/>
          <w:lang w:bidi="ar-SA"/>
        </w:rPr>
      </w:pPr>
      <w:r>
        <w:rPr>
          <w:rFonts w:hint="eastAsia" w:ascii="宋体" w:hAnsi="宋体"/>
          <w:color w:val="auto"/>
          <w:szCs w:val="21"/>
          <w:highlight w:val="none"/>
        </w:rPr>
        <w:t>9.</w:t>
      </w:r>
      <w:r>
        <w:rPr>
          <w:rFonts w:hint="eastAsia" w:ascii="宋体" w:hAnsi="宋体" w:eastAsia="宋体"/>
          <w:color w:val="auto"/>
          <w:szCs w:val="21"/>
          <w:highlight w:val="none"/>
          <w:lang w:val="en-US" w:eastAsia="zh-CN"/>
        </w:rPr>
        <w:t>3</w:t>
      </w:r>
      <w:r>
        <w:rPr>
          <w:rFonts w:hint="eastAsia" w:ascii="仿宋" w:hAnsi="仿宋" w:eastAsia="仿宋" w:cs="仿宋"/>
          <w:color w:val="auto"/>
          <w:szCs w:val="21"/>
          <w:highlight w:val="none"/>
          <w:lang w:bidi="ar-SA"/>
        </w:rPr>
        <w:t>评标委员会认为</w:t>
      </w:r>
      <w:r>
        <w:rPr>
          <w:rFonts w:hint="eastAsia" w:ascii="仿宋" w:hAnsi="仿宋" w:eastAsia="仿宋" w:cs="仿宋"/>
          <w:color w:val="auto"/>
          <w:szCs w:val="21"/>
          <w:highlight w:val="none"/>
          <w:lang w:eastAsia="zh-CN" w:bidi="ar-SA"/>
        </w:rPr>
        <w:t>供应商</w:t>
      </w:r>
      <w:r>
        <w:rPr>
          <w:rFonts w:hint="eastAsia" w:ascii="仿宋" w:hAnsi="仿宋" w:eastAsia="仿宋" w:cs="仿宋"/>
          <w:color w:val="auto"/>
          <w:szCs w:val="21"/>
          <w:highlight w:val="none"/>
          <w:lang w:bidi="ar-SA"/>
        </w:rPr>
        <w:t>的报价明显低于其他通过符合性审查</w:t>
      </w:r>
      <w:r>
        <w:rPr>
          <w:rFonts w:hint="eastAsia" w:ascii="仿宋" w:hAnsi="仿宋" w:eastAsia="仿宋" w:cs="仿宋"/>
          <w:color w:val="auto"/>
          <w:szCs w:val="21"/>
          <w:highlight w:val="none"/>
          <w:lang w:eastAsia="zh-CN" w:bidi="ar-SA"/>
        </w:rPr>
        <w:t>供应商</w:t>
      </w:r>
      <w:r>
        <w:rPr>
          <w:rFonts w:hint="eastAsia" w:ascii="仿宋" w:hAnsi="仿宋" w:eastAsia="仿宋" w:cs="仿宋"/>
          <w:color w:val="auto"/>
          <w:szCs w:val="21"/>
          <w:highlight w:val="none"/>
          <w:lang w:bidi="ar-SA"/>
        </w:rPr>
        <w:t>的报价，有可能影响产品质量或者不能诚信履约的，应当要求其在评标现场合理的时间内提供书面说明，必要时提交相关证明材料；</w:t>
      </w:r>
      <w:r>
        <w:rPr>
          <w:rFonts w:hint="eastAsia" w:ascii="仿宋" w:hAnsi="仿宋" w:eastAsia="仿宋" w:cs="仿宋"/>
          <w:color w:val="auto"/>
          <w:szCs w:val="21"/>
          <w:highlight w:val="none"/>
          <w:lang w:eastAsia="zh-CN" w:bidi="ar-SA"/>
        </w:rPr>
        <w:t>供应商</w:t>
      </w:r>
      <w:r>
        <w:rPr>
          <w:rFonts w:hint="eastAsia" w:ascii="仿宋" w:hAnsi="仿宋" w:eastAsia="仿宋" w:cs="仿宋"/>
          <w:color w:val="auto"/>
          <w:szCs w:val="21"/>
          <w:highlight w:val="none"/>
          <w:lang w:bidi="ar-SA"/>
        </w:rPr>
        <w:t>不能证明其报价合理性的，评标委员会应当将其作为无效投标处理。</w:t>
      </w:r>
    </w:p>
    <w:p>
      <w:pPr>
        <w:tabs>
          <w:tab w:val="left" w:pos="0"/>
        </w:tabs>
        <w:adjustRightInd w:val="0"/>
        <w:snapToGrid w:val="0"/>
        <w:spacing w:line="360" w:lineRule="auto"/>
        <w:ind w:firstLine="480" w:firstLineChars="200"/>
        <w:rPr>
          <w:rFonts w:hint="eastAsia" w:ascii="仿宋" w:hAnsi="仿宋" w:eastAsia="仿宋" w:cs="仿宋"/>
          <w:color w:val="auto"/>
          <w:szCs w:val="21"/>
          <w:highlight w:val="none"/>
          <w:lang w:bidi="ar-SA"/>
        </w:rPr>
      </w:pPr>
      <w:r>
        <w:rPr>
          <w:rFonts w:hint="eastAsia" w:ascii="宋体" w:hAnsi="宋体" w:eastAsia="宋体"/>
          <w:color w:val="auto"/>
          <w:szCs w:val="21"/>
          <w:highlight w:val="none"/>
          <w:lang w:val="en-US" w:eastAsia="zh-CN"/>
        </w:rPr>
        <w:t>9.4</w:t>
      </w:r>
      <w:r>
        <w:rPr>
          <w:rFonts w:hint="eastAsia" w:ascii="仿宋" w:hAnsi="仿宋" w:eastAsia="仿宋" w:cs="仿宋"/>
          <w:color w:val="auto"/>
          <w:szCs w:val="21"/>
          <w:highlight w:val="none"/>
          <w:lang w:bidi="ar-SA"/>
        </w:rPr>
        <w:t>评标委员会成员对需要共同认定的事项存在争议的，应当按照少数服从多数的原则作出结论。持不同意见的评标委员会成员应当在评标报告上签署不同意见及理由，否则视为同意评标报告。</w:t>
      </w:r>
    </w:p>
    <w:p>
      <w:pPr>
        <w:shd w:val="clear" w:color="auto" w:fill="auto"/>
        <w:spacing w:line="440" w:lineRule="exact"/>
        <w:ind w:firstLine="616" w:firstLineChars="257"/>
        <w:rPr>
          <w:rFonts w:hint="eastAsia" w:ascii="仿宋" w:hAnsi="仿宋" w:eastAsia="仿宋" w:cs="仿宋"/>
          <w:color w:val="auto"/>
          <w:szCs w:val="21"/>
          <w:highlight w:val="none"/>
          <w:lang w:bidi="ar-SA"/>
        </w:rPr>
      </w:pPr>
      <w:r>
        <w:rPr>
          <w:rFonts w:hint="eastAsia" w:ascii="仿宋" w:hAnsi="仿宋" w:eastAsia="仿宋" w:cs="仿宋"/>
          <w:color w:val="auto"/>
          <w:szCs w:val="21"/>
          <w:highlight w:val="none"/>
          <w:lang w:bidi="ar-SA"/>
        </w:rPr>
        <w:t>（7）评分程序</w:t>
      </w:r>
    </w:p>
    <w:p>
      <w:pPr>
        <w:shd w:val="clear" w:color="auto" w:fill="auto"/>
        <w:spacing w:line="440" w:lineRule="exact"/>
        <w:ind w:firstLine="616" w:firstLineChars="257"/>
        <w:rPr>
          <w:rFonts w:hint="eastAsia" w:ascii="仿宋" w:hAnsi="仿宋" w:eastAsia="仿宋" w:cs="仿宋"/>
          <w:color w:val="auto"/>
          <w:szCs w:val="21"/>
          <w:highlight w:val="none"/>
          <w:lang w:bidi="ar-SA"/>
        </w:rPr>
      </w:pPr>
      <w:r>
        <w:rPr>
          <w:rFonts w:hint="eastAsia" w:ascii="仿宋" w:hAnsi="仿宋" w:eastAsia="仿宋" w:cs="仿宋"/>
          <w:color w:val="auto"/>
          <w:szCs w:val="21"/>
          <w:highlight w:val="none"/>
          <w:lang w:bidi="ar-SA"/>
        </w:rPr>
        <w:t>1)就投标人的投标文件对照整理出商务、技术评标因素对比表、偏差表，并在经过校核的基础上逐项打分。</w:t>
      </w:r>
    </w:p>
    <w:p>
      <w:pPr>
        <w:shd w:val="clear" w:color="auto" w:fill="auto"/>
        <w:spacing w:line="440" w:lineRule="exact"/>
        <w:ind w:firstLine="616" w:firstLineChars="257"/>
        <w:rPr>
          <w:rFonts w:hint="eastAsia" w:ascii="仿宋" w:hAnsi="仿宋" w:eastAsia="仿宋" w:cs="仿宋"/>
          <w:color w:val="auto"/>
          <w:szCs w:val="21"/>
          <w:highlight w:val="none"/>
          <w:lang w:bidi="ar-SA"/>
        </w:rPr>
      </w:pPr>
      <w:r>
        <w:rPr>
          <w:rFonts w:hint="eastAsia" w:ascii="仿宋" w:hAnsi="仿宋" w:eastAsia="仿宋" w:cs="仿宋"/>
          <w:color w:val="auto"/>
          <w:szCs w:val="21"/>
          <w:highlight w:val="none"/>
          <w:lang w:bidi="ar-SA"/>
        </w:rPr>
        <w:t>2)各评委独立完成打分后，将评分表交给代理机构，由代理机构组织进行分数统计。</w:t>
      </w:r>
    </w:p>
    <w:p>
      <w:pPr>
        <w:shd w:val="clear" w:color="auto" w:fill="auto"/>
        <w:spacing w:line="440" w:lineRule="exact"/>
        <w:ind w:firstLine="616" w:firstLineChars="257"/>
        <w:rPr>
          <w:rFonts w:hint="eastAsia" w:ascii="仿宋" w:hAnsi="仿宋" w:eastAsia="仿宋" w:cs="仿宋"/>
          <w:color w:val="auto"/>
          <w:szCs w:val="21"/>
          <w:highlight w:val="none"/>
          <w:lang w:bidi="ar-SA"/>
        </w:rPr>
      </w:pPr>
      <w:r>
        <w:rPr>
          <w:rFonts w:hint="eastAsia" w:ascii="仿宋" w:hAnsi="仿宋" w:eastAsia="仿宋" w:cs="仿宋"/>
          <w:color w:val="auto"/>
          <w:szCs w:val="21"/>
          <w:highlight w:val="none"/>
          <w:lang w:bidi="ar-SA"/>
        </w:rPr>
        <w:t>3)最终汇总表中各投标人得分应为评委打分的算术平均值。</w:t>
      </w:r>
    </w:p>
    <w:p>
      <w:pPr>
        <w:shd w:val="clear" w:color="auto" w:fill="auto"/>
        <w:spacing w:line="440" w:lineRule="exact"/>
        <w:ind w:firstLine="2249" w:firstLineChars="800"/>
        <w:rPr>
          <w:rFonts w:hint="eastAsia" w:ascii="仿宋" w:hAnsi="仿宋" w:eastAsia="仿宋" w:cs="仿宋"/>
          <w:b/>
          <w:bCs/>
          <w:color w:val="auto"/>
          <w:sz w:val="28"/>
          <w:szCs w:val="28"/>
          <w:highlight w:val="none"/>
          <w:lang w:bidi="ar-SA"/>
        </w:rPr>
      </w:pPr>
      <w:r>
        <w:rPr>
          <w:rFonts w:hint="eastAsia" w:ascii="仿宋" w:hAnsi="仿宋" w:eastAsia="仿宋" w:cs="仿宋"/>
          <w:b/>
          <w:bCs/>
          <w:color w:val="auto"/>
          <w:sz w:val="28"/>
          <w:szCs w:val="28"/>
          <w:highlight w:val="none"/>
          <w:lang w:bidi="ar-SA"/>
        </w:rPr>
        <w:t>评分标准和细则（综合评分法评分标准）</w:t>
      </w:r>
    </w:p>
    <w:p>
      <w:pPr>
        <w:rPr>
          <w:color w:val="auto"/>
        </w:rPr>
      </w:pPr>
    </w:p>
    <w:tbl>
      <w:tblPr>
        <w:tblStyle w:val="23"/>
        <w:tblW w:w="91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37"/>
        <w:gridCol w:w="1226"/>
        <w:gridCol w:w="1005"/>
        <w:gridCol w:w="62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5" w:hRule="atLeast"/>
          <w:jc w:val="center"/>
        </w:trPr>
        <w:tc>
          <w:tcPr>
            <w:tcW w:w="737"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仿宋" w:hAnsi="仿宋" w:eastAsia="仿宋" w:cs="仿宋"/>
                <w:color w:val="auto"/>
                <w:szCs w:val="21"/>
                <w:highlight w:val="none"/>
                <w:lang w:val="zh-CN"/>
              </w:rPr>
            </w:pPr>
            <w:r>
              <w:rPr>
                <w:rFonts w:hint="eastAsia" w:ascii="仿宋" w:hAnsi="仿宋" w:eastAsia="仿宋" w:cs="仿宋"/>
                <w:color w:val="auto"/>
                <w:szCs w:val="21"/>
                <w:highlight w:val="none"/>
                <w:lang w:val="zh-CN"/>
              </w:rPr>
              <w:t>序号</w:t>
            </w:r>
          </w:p>
        </w:tc>
        <w:tc>
          <w:tcPr>
            <w:tcW w:w="1226"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widowControl/>
              <w:spacing w:line="360" w:lineRule="auto"/>
              <w:jc w:val="center"/>
              <w:rPr>
                <w:rFonts w:hint="eastAsia" w:ascii="仿宋" w:hAnsi="仿宋" w:eastAsia="仿宋" w:cs="仿宋"/>
                <w:color w:val="auto"/>
                <w:szCs w:val="21"/>
                <w:highlight w:val="none"/>
                <w:lang w:val="zh-CN"/>
              </w:rPr>
            </w:pPr>
            <w:r>
              <w:rPr>
                <w:rFonts w:hint="eastAsia" w:ascii="仿宋" w:hAnsi="仿宋" w:eastAsia="仿宋" w:cs="仿宋"/>
                <w:color w:val="auto"/>
                <w:szCs w:val="21"/>
                <w:highlight w:val="none"/>
                <w:lang w:val="zh-CN"/>
              </w:rPr>
              <w:t>评分项目</w:t>
            </w:r>
          </w:p>
        </w:tc>
        <w:tc>
          <w:tcPr>
            <w:tcW w:w="1005"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widowControl/>
              <w:spacing w:line="360" w:lineRule="auto"/>
              <w:jc w:val="center"/>
              <w:rPr>
                <w:rFonts w:hint="eastAsia" w:ascii="仿宋" w:hAnsi="仿宋" w:eastAsia="仿宋" w:cs="仿宋"/>
                <w:color w:val="auto"/>
                <w:szCs w:val="21"/>
                <w:highlight w:val="none"/>
                <w:lang w:val="zh-CN"/>
              </w:rPr>
            </w:pPr>
            <w:r>
              <w:rPr>
                <w:rFonts w:hint="eastAsia" w:ascii="仿宋" w:hAnsi="仿宋" w:eastAsia="仿宋" w:cs="仿宋"/>
                <w:color w:val="auto"/>
                <w:szCs w:val="21"/>
                <w:highlight w:val="none"/>
                <w:lang w:val="zh-CN"/>
              </w:rPr>
              <w:t>基准</w:t>
            </w:r>
          </w:p>
          <w:p>
            <w:pPr>
              <w:widowControl/>
              <w:spacing w:line="360" w:lineRule="auto"/>
              <w:jc w:val="center"/>
              <w:rPr>
                <w:rFonts w:hint="eastAsia" w:ascii="仿宋" w:hAnsi="仿宋" w:eastAsia="仿宋" w:cs="仿宋"/>
                <w:color w:val="auto"/>
                <w:szCs w:val="21"/>
                <w:highlight w:val="none"/>
                <w:lang w:val="zh-CN"/>
              </w:rPr>
            </w:pPr>
            <w:r>
              <w:rPr>
                <w:rFonts w:hint="eastAsia" w:ascii="仿宋" w:hAnsi="仿宋" w:eastAsia="仿宋" w:cs="仿宋"/>
                <w:color w:val="auto"/>
                <w:szCs w:val="21"/>
                <w:highlight w:val="none"/>
                <w:lang w:val="zh-CN"/>
              </w:rPr>
              <w:t>分值</w:t>
            </w:r>
          </w:p>
        </w:tc>
        <w:tc>
          <w:tcPr>
            <w:tcW w:w="6222"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widowControl/>
              <w:spacing w:line="360" w:lineRule="auto"/>
              <w:ind w:left="23" w:firstLine="95"/>
              <w:jc w:val="center"/>
              <w:rPr>
                <w:rFonts w:hint="eastAsia" w:ascii="仿宋" w:hAnsi="仿宋" w:eastAsia="仿宋" w:cs="仿宋"/>
                <w:color w:val="auto"/>
                <w:szCs w:val="21"/>
                <w:highlight w:val="none"/>
                <w:lang w:val="zh-CN"/>
              </w:rPr>
            </w:pPr>
            <w:r>
              <w:rPr>
                <w:rFonts w:hint="eastAsia" w:ascii="仿宋" w:hAnsi="仿宋" w:eastAsia="仿宋" w:cs="仿宋"/>
                <w:color w:val="auto"/>
                <w:szCs w:val="21"/>
                <w:highlight w:val="none"/>
                <w:lang w:val="zh-CN"/>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9" w:hRule="atLeast"/>
          <w:jc w:val="center"/>
        </w:trPr>
        <w:tc>
          <w:tcPr>
            <w:tcW w:w="9190" w:type="dxa"/>
            <w:gridSpan w:val="4"/>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ind w:left="23" w:firstLine="95"/>
              <w:jc w:val="left"/>
              <w:rPr>
                <w:rFonts w:hint="eastAsia" w:ascii="仿宋" w:hAnsi="仿宋" w:eastAsia="仿宋" w:cs="仿宋"/>
                <w:color w:val="auto"/>
                <w:szCs w:val="21"/>
                <w:highlight w:val="none"/>
                <w:lang w:val="zh-CN"/>
              </w:rPr>
            </w:pPr>
            <w:r>
              <w:rPr>
                <w:rFonts w:hint="eastAsia" w:ascii="仿宋" w:hAnsi="仿宋" w:eastAsia="仿宋" w:cs="仿宋"/>
                <w:color w:val="auto"/>
                <w:szCs w:val="21"/>
                <w:highlight w:val="none"/>
                <w:lang w:val="zh-CN"/>
              </w:rPr>
              <w:t>价格</w:t>
            </w:r>
            <w:r>
              <w:rPr>
                <w:rFonts w:hint="eastAsia" w:ascii="仿宋" w:hAnsi="仿宋" w:eastAsia="仿宋" w:cs="仿宋"/>
                <w:color w:val="auto"/>
                <w:szCs w:val="21"/>
                <w:highlight w:val="none"/>
                <w:lang w:val="en-US" w:eastAsia="zh-CN"/>
              </w:rPr>
              <w:t>得</w:t>
            </w:r>
            <w:r>
              <w:rPr>
                <w:rFonts w:hint="eastAsia" w:ascii="仿宋" w:hAnsi="仿宋" w:eastAsia="仿宋" w:cs="仿宋"/>
                <w:color w:val="auto"/>
                <w:szCs w:val="21"/>
                <w:highlight w:val="none"/>
                <w:lang w:val="zh-CN"/>
              </w:rPr>
              <w:t>分（</w:t>
            </w:r>
            <w:r>
              <w:rPr>
                <w:rFonts w:hint="eastAsia" w:ascii="仿宋" w:hAnsi="仿宋" w:eastAsia="仿宋" w:cs="仿宋"/>
                <w:color w:val="auto"/>
                <w:szCs w:val="21"/>
                <w:highlight w:val="none"/>
              </w:rPr>
              <w:t>3</w:t>
            </w:r>
            <w:r>
              <w:rPr>
                <w:rFonts w:hint="eastAsia" w:ascii="仿宋" w:hAnsi="仿宋" w:eastAsia="仿宋" w:cs="仿宋"/>
                <w:color w:val="auto"/>
                <w:szCs w:val="21"/>
                <w:highlight w:val="none"/>
                <w:lang w:val="zh-CN"/>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737" w:type="dxa"/>
            <w:tcBorders>
              <w:top w:val="single" w:color="auto" w:sz="4" w:space="0"/>
              <w:left w:val="single" w:color="auto" w:sz="4" w:space="0"/>
              <w:right w:val="single" w:color="auto" w:sz="4" w:space="0"/>
            </w:tcBorders>
            <w:noWrap w:val="0"/>
            <w:vAlign w:val="center"/>
          </w:tcPr>
          <w:p>
            <w:pPr>
              <w:spacing w:line="240" w:lineRule="auto"/>
              <w:ind w:firstLine="84"/>
              <w:jc w:val="center"/>
              <w:rPr>
                <w:rFonts w:hint="eastAsia" w:ascii="仿宋" w:hAnsi="仿宋" w:eastAsia="仿宋" w:cs="仿宋"/>
                <w:color w:val="auto"/>
                <w:szCs w:val="21"/>
                <w:highlight w:val="none"/>
                <w:lang w:val="zh-CN"/>
              </w:rPr>
            </w:pPr>
            <w:r>
              <w:rPr>
                <w:rFonts w:hint="eastAsia" w:ascii="仿宋" w:hAnsi="仿宋" w:eastAsia="仿宋" w:cs="仿宋"/>
                <w:color w:val="auto"/>
                <w:szCs w:val="21"/>
                <w:highlight w:val="none"/>
                <w:lang w:val="zh-CN"/>
              </w:rPr>
              <w:t>1</w:t>
            </w:r>
          </w:p>
        </w:tc>
        <w:tc>
          <w:tcPr>
            <w:tcW w:w="1226" w:type="dxa"/>
            <w:tcBorders>
              <w:top w:val="single" w:color="auto" w:sz="4" w:space="0"/>
              <w:left w:val="single" w:color="auto" w:sz="4" w:space="0"/>
              <w:right w:val="single" w:color="auto" w:sz="4" w:space="0"/>
            </w:tcBorders>
            <w:noWrap w:val="0"/>
            <w:tcMar>
              <w:top w:w="0" w:type="dxa"/>
              <w:left w:w="28" w:type="dxa"/>
              <w:bottom w:w="0" w:type="dxa"/>
              <w:right w:w="28" w:type="dxa"/>
            </w:tcMar>
            <w:vAlign w:val="center"/>
          </w:tcPr>
          <w:p>
            <w:pPr>
              <w:spacing w:after="84" w:line="240" w:lineRule="auto"/>
              <w:ind w:firstLine="16" w:firstLineChars="7"/>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zh-CN"/>
              </w:rPr>
              <w:t>价格得分</w:t>
            </w:r>
          </w:p>
        </w:tc>
        <w:tc>
          <w:tcPr>
            <w:tcW w:w="1005"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widowControl/>
              <w:spacing w:line="240" w:lineRule="auto"/>
              <w:jc w:val="center"/>
              <w:rPr>
                <w:rFonts w:hint="eastAsia" w:ascii="仿宋" w:hAnsi="仿宋" w:eastAsia="仿宋" w:cs="仿宋"/>
                <w:color w:val="auto"/>
                <w:szCs w:val="21"/>
                <w:highlight w:val="none"/>
                <w:lang w:val="zh-CN"/>
              </w:rPr>
            </w:pPr>
            <w:r>
              <w:rPr>
                <w:rFonts w:hint="eastAsia" w:ascii="仿宋" w:hAnsi="仿宋" w:eastAsia="仿宋" w:cs="仿宋"/>
                <w:color w:val="auto"/>
                <w:szCs w:val="21"/>
                <w:highlight w:val="none"/>
              </w:rPr>
              <w:t>30</w:t>
            </w:r>
            <w:r>
              <w:rPr>
                <w:rFonts w:hint="eastAsia" w:ascii="仿宋" w:hAnsi="仿宋" w:eastAsia="仿宋" w:cs="仿宋"/>
                <w:color w:val="auto"/>
                <w:szCs w:val="21"/>
                <w:highlight w:val="none"/>
                <w:lang w:val="zh-CN"/>
              </w:rPr>
              <w:t>分</w:t>
            </w:r>
          </w:p>
        </w:tc>
        <w:tc>
          <w:tcPr>
            <w:tcW w:w="6222"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spacing w:after="84" w:line="240" w:lineRule="auto"/>
              <w:ind w:firstLine="16" w:firstLineChars="7"/>
              <w:rPr>
                <w:rFonts w:hint="eastAsia" w:ascii="仿宋" w:hAnsi="仿宋" w:eastAsia="仿宋" w:cs="仿宋"/>
                <w:color w:val="auto"/>
                <w:szCs w:val="21"/>
                <w:highlight w:val="none"/>
              </w:rPr>
            </w:pPr>
            <w:r>
              <w:rPr>
                <w:rFonts w:hint="eastAsia" w:ascii="仿宋" w:hAnsi="仿宋" w:eastAsia="仿宋" w:cs="仿宋"/>
                <w:color w:val="auto"/>
                <w:szCs w:val="21"/>
                <w:highlight w:val="none"/>
              </w:rPr>
              <w:t>投标报价得分=(评标基准价/修正后投标报价)×30%×100</w:t>
            </w:r>
          </w:p>
          <w:p>
            <w:pPr>
              <w:spacing w:after="84" w:line="240" w:lineRule="auto"/>
              <w:ind w:firstLine="16" w:firstLineChars="7"/>
              <w:rPr>
                <w:rFonts w:hint="eastAsia" w:ascii="仿宋" w:hAnsi="仿宋" w:eastAsia="仿宋" w:cs="仿宋"/>
                <w:color w:val="auto"/>
                <w:szCs w:val="21"/>
                <w:highlight w:val="none"/>
              </w:rPr>
            </w:pPr>
            <w:r>
              <w:rPr>
                <w:rFonts w:hint="eastAsia" w:ascii="仿宋" w:hAnsi="仿宋" w:eastAsia="仿宋" w:cs="仿宋"/>
                <w:color w:val="auto"/>
                <w:szCs w:val="21"/>
                <w:highlight w:val="none"/>
              </w:rPr>
              <w:t>备注：1.投标价格评分采用低价优先法计算；</w:t>
            </w:r>
          </w:p>
          <w:p>
            <w:pPr>
              <w:spacing w:after="84" w:line="240" w:lineRule="auto"/>
              <w:ind w:firstLine="16" w:firstLineChars="7"/>
              <w:rPr>
                <w:rFonts w:hint="eastAsia" w:ascii="仿宋" w:hAnsi="仿宋" w:eastAsia="仿宋" w:cs="仿宋"/>
                <w:color w:val="auto"/>
                <w:szCs w:val="21"/>
                <w:highlight w:val="none"/>
              </w:rPr>
            </w:pPr>
            <w:r>
              <w:rPr>
                <w:rFonts w:hint="eastAsia" w:ascii="仿宋" w:hAnsi="仿宋" w:eastAsia="仿宋" w:cs="仿宋"/>
                <w:color w:val="auto"/>
                <w:szCs w:val="21"/>
                <w:highlight w:val="none"/>
              </w:rPr>
              <w:t>2.评标基准价：满足招标文件要求且经算术修正，依据政府采购政策进行价格扣除后的最低报价为评标基准价；</w:t>
            </w:r>
          </w:p>
          <w:p>
            <w:pPr>
              <w:spacing w:after="84" w:line="240" w:lineRule="auto"/>
              <w:ind w:firstLine="16" w:firstLineChars="7"/>
              <w:rPr>
                <w:rFonts w:hint="eastAsia" w:ascii="仿宋" w:hAnsi="仿宋" w:eastAsia="仿宋" w:cs="仿宋"/>
                <w:color w:val="auto"/>
                <w:szCs w:val="21"/>
                <w:highlight w:val="none"/>
              </w:rPr>
            </w:pPr>
            <w:r>
              <w:rPr>
                <w:rFonts w:hint="eastAsia" w:ascii="仿宋" w:hAnsi="仿宋" w:eastAsia="仿宋" w:cs="仿宋"/>
                <w:color w:val="auto"/>
                <w:szCs w:val="21"/>
                <w:highlight w:val="none"/>
              </w:rPr>
              <w:t>3.修正后投标报价：评标委员会以开标一览表中投标报价为基础，对其进行算术修正，依据政府采购政策进行价格扣除后，作为投标报价计算的依据。</w:t>
            </w:r>
          </w:p>
          <w:p>
            <w:pPr>
              <w:spacing w:after="84" w:line="240" w:lineRule="auto"/>
              <w:ind w:firstLine="16" w:firstLineChars="7"/>
              <w:rPr>
                <w:rFonts w:hint="eastAsia" w:ascii="仿宋" w:hAnsi="仿宋" w:eastAsia="仿宋" w:cs="仿宋"/>
                <w:color w:val="auto"/>
                <w:szCs w:val="21"/>
                <w:highlight w:val="none"/>
              </w:rPr>
            </w:pPr>
            <w:r>
              <w:rPr>
                <w:rFonts w:hint="eastAsia" w:ascii="仿宋" w:hAnsi="仿宋" w:eastAsia="仿宋" w:cs="仿宋"/>
                <w:color w:val="auto"/>
                <w:szCs w:val="21"/>
                <w:highlight w:val="none"/>
              </w:rPr>
              <w:t>4.计算值保留小数点后两位。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7" w:hRule="atLeast"/>
          <w:jc w:val="center"/>
        </w:trPr>
        <w:tc>
          <w:tcPr>
            <w:tcW w:w="9190" w:type="dxa"/>
            <w:gridSpan w:val="4"/>
            <w:tcBorders>
              <w:top w:val="single" w:color="auto" w:sz="4" w:space="0"/>
              <w:left w:val="single" w:color="auto" w:sz="4" w:space="0"/>
              <w:right w:val="single" w:color="auto" w:sz="4" w:space="0"/>
            </w:tcBorders>
            <w:noWrap w:val="0"/>
            <w:vAlign w:val="center"/>
          </w:tcPr>
          <w:p>
            <w:pPr>
              <w:spacing w:after="84" w:line="240" w:lineRule="auto"/>
              <w:ind w:firstLine="16" w:firstLineChars="7"/>
              <w:rPr>
                <w:rFonts w:hint="eastAsia" w:ascii="仿宋" w:hAnsi="仿宋" w:eastAsia="仿宋" w:cs="仿宋"/>
                <w:color w:val="auto"/>
                <w:szCs w:val="21"/>
                <w:highlight w:val="none"/>
              </w:rPr>
            </w:pPr>
            <w:r>
              <w:rPr>
                <w:rFonts w:hint="eastAsia" w:ascii="仿宋" w:hAnsi="仿宋" w:eastAsia="仿宋" w:cs="仿宋"/>
                <w:color w:val="auto"/>
                <w:szCs w:val="21"/>
                <w:highlight w:val="none"/>
              </w:rPr>
              <w:t>商务</w:t>
            </w: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lang w:val="en-US" w:eastAsia="zh-CN"/>
              </w:rPr>
              <w:t>技术得</w:t>
            </w:r>
            <w:r>
              <w:rPr>
                <w:rFonts w:hint="eastAsia" w:ascii="仿宋" w:hAnsi="仿宋" w:eastAsia="仿宋" w:cs="仿宋"/>
                <w:color w:val="auto"/>
                <w:szCs w:val="21"/>
                <w:highlight w:val="none"/>
              </w:rPr>
              <w:t>分（</w:t>
            </w:r>
            <w:r>
              <w:rPr>
                <w:rFonts w:hint="eastAsia" w:ascii="仿宋" w:hAnsi="仿宋" w:eastAsia="仿宋" w:cs="仿宋"/>
                <w:color w:val="auto"/>
                <w:szCs w:val="21"/>
                <w:highlight w:val="none"/>
                <w:lang w:val="en-US" w:eastAsia="zh-CN"/>
              </w:rPr>
              <w:t>70</w:t>
            </w:r>
            <w:r>
              <w:rPr>
                <w:rFonts w:hint="eastAsia" w:ascii="仿宋" w:hAnsi="仿宋" w:eastAsia="仿宋" w:cs="仿宋"/>
                <w:color w:val="auto"/>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8" w:hRule="atLeast"/>
          <w:jc w:val="center"/>
        </w:trPr>
        <w:tc>
          <w:tcPr>
            <w:tcW w:w="737" w:type="dxa"/>
            <w:tcBorders>
              <w:top w:val="single" w:color="auto" w:sz="4" w:space="0"/>
              <w:left w:val="single" w:color="auto" w:sz="4" w:space="0"/>
              <w:right w:val="single" w:color="auto" w:sz="4" w:space="0"/>
            </w:tcBorders>
            <w:noWrap w:val="0"/>
            <w:vAlign w:val="center"/>
          </w:tcPr>
          <w:p>
            <w:pPr>
              <w:spacing w:line="240" w:lineRule="auto"/>
              <w:ind w:firstLine="240" w:firstLineChars="100"/>
              <w:jc w:val="both"/>
              <w:rPr>
                <w:rFonts w:hint="eastAsia" w:ascii="仿宋" w:hAnsi="仿宋" w:eastAsia="仿宋" w:cs="仿宋"/>
                <w:color w:val="auto"/>
                <w:szCs w:val="21"/>
                <w:highlight w:val="none"/>
                <w:lang w:val="zh-CN" w:eastAsia="zh-CN"/>
              </w:rPr>
            </w:pPr>
            <w:r>
              <w:rPr>
                <w:rFonts w:hint="eastAsia" w:ascii="仿宋" w:hAnsi="仿宋" w:eastAsia="仿宋" w:cs="仿宋"/>
                <w:color w:val="auto"/>
                <w:szCs w:val="21"/>
                <w:highlight w:val="none"/>
                <w:lang w:val="en-US" w:eastAsia="zh-CN"/>
              </w:rPr>
              <w:t>1</w:t>
            </w:r>
          </w:p>
        </w:tc>
        <w:tc>
          <w:tcPr>
            <w:tcW w:w="1226" w:type="dxa"/>
            <w:tcBorders>
              <w:left w:val="single" w:color="auto" w:sz="4" w:space="0"/>
              <w:right w:val="single" w:color="auto" w:sz="4" w:space="0"/>
            </w:tcBorders>
            <w:noWrap w:val="0"/>
            <w:tcMar>
              <w:top w:w="0" w:type="dxa"/>
              <w:left w:w="28" w:type="dxa"/>
              <w:bottom w:w="0" w:type="dxa"/>
              <w:right w:w="28" w:type="dxa"/>
            </w:tcMar>
            <w:vAlign w:val="center"/>
          </w:tcPr>
          <w:p>
            <w:pPr>
              <w:spacing w:after="84" w:line="240" w:lineRule="auto"/>
              <w:ind w:firstLine="16" w:firstLineChars="7"/>
              <w:jc w:val="center"/>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业绩</w:t>
            </w:r>
          </w:p>
        </w:tc>
        <w:tc>
          <w:tcPr>
            <w:tcW w:w="1005"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widowControl/>
              <w:spacing w:line="240" w:lineRule="auto"/>
              <w:jc w:val="center"/>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0-6分</w:t>
            </w:r>
          </w:p>
        </w:tc>
        <w:tc>
          <w:tcPr>
            <w:tcW w:w="6222"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spacing w:after="84" w:line="240" w:lineRule="auto"/>
              <w:ind w:firstLine="16" w:firstLineChars="7"/>
              <w:jc w:val="left"/>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lang w:eastAsia="zh-CN"/>
              </w:rPr>
              <w:t>提供近三年(2020年1月至今)类似</w:t>
            </w:r>
            <w:r>
              <w:rPr>
                <w:rFonts w:hint="eastAsia" w:ascii="仿宋" w:hAnsi="仿宋" w:eastAsia="仿宋" w:cs="仿宋"/>
                <w:color w:val="auto"/>
                <w:szCs w:val="21"/>
                <w:highlight w:val="none"/>
                <w:lang w:val="en-US" w:eastAsia="zh-CN"/>
              </w:rPr>
              <w:t>项目</w:t>
            </w:r>
            <w:r>
              <w:rPr>
                <w:rFonts w:hint="eastAsia" w:ascii="仿宋" w:hAnsi="仿宋" w:eastAsia="仿宋" w:cs="仿宋"/>
                <w:color w:val="auto"/>
                <w:szCs w:val="21"/>
                <w:highlight w:val="none"/>
                <w:lang w:eastAsia="zh-CN"/>
              </w:rPr>
              <w:t>设备供货业绩证明</w:t>
            </w:r>
            <w:r>
              <w:rPr>
                <w:rFonts w:hint="eastAsia" w:ascii="仿宋" w:hAnsi="仿宋" w:eastAsia="仿宋" w:cs="仿宋"/>
                <w:color w:val="auto"/>
                <w:szCs w:val="21"/>
                <w:highlight w:val="none"/>
                <w:lang w:val="en-US" w:eastAsia="zh-CN"/>
              </w:rPr>
              <w:t>材料</w:t>
            </w:r>
            <w:r>
              <w:rPr>
                <w:rFonts w:hint="eastAsia" w:ascii="仿宋" w:hAnsi="仿宋" w:eastAsia="仿宋" w:cs="仿宋"/>
                <w:color w:val="auto"/>
                <w:szCs w:val="21"/>
                <w:highlight w:val="none"/>
                <w:lang w:eastAsia="zh-CN"/>
              </w:rPr>
              <w:t>(须提供业绩汇总表，表后附中标通知书（</w:t>
            </w:r>
            <w:r>
              <w:rPr>
                <w:rFonts w:hint="eastAsia" w:ascii="仿宋" w:hAnsi="仿宋" w:eastAsia="仿宋" w:cs="仿宋"/>
                <w:color w:val="auto"/>
                <w:szCs w:val="21"/>
                <w:highlight w:val="none"/>
                <w:lang w:val="en-US" w:eastAsia="zh-CN"/>
              </w:rPr>
              <w:t>或</w:t>
            </w:r>
            <w:r>
              <w:rPr>
                <w:rFonts w:hint="eastAsia" w:ascii="仿宋" w:hAnsi="仿宋" w:eastAsia="仿宋" w:cs="仿宋"/>
                <w:color w:val="auto"/>
                <w:szCs w:val="21"/>
                <w:highlight w:val="none"/>
                <w:lang w:eastAsia="zh-CN"/>
              </w:rPr>
              <w:t>成交通知书）</w:t>
            </w:r>
            <w:r>
              <w:rPr>
                <w:rFonts w:hint="eastAsia" w:ascii="仿宋" w:hAnsi="仿宋" w:eastAsia="仿宋" w:cs="仿宋"/>
                <w:color w:val="auto"/>
                <w:szCs w:val="21"/>
                <w:highlight w:val="none"/>
                <w:lang w:val="en-US" w:eastAsia="zh-CN"/>
              </w:rPr>
              <w:t>和</w:t>
            </w:r>
            <w:r>
              <w:rPr>
                <w:rFonts w:hint="eastAsia" w:ascii="仿宋" w:hAnsi="仿宋" w:eastAsia="仿宋" w:cs="仿宋"/>
                <w:color w:val="auto"/>
                <w:szCs w:val="21"/>
                <w:highlight w:val="none"/>
                <w:lang w:eastAsia="zh-CN"/>
              </w:rPr>
              <w:t>合同等证明材料)，每满足一项得</w:t>
            </w:r>
            <w:r>
              <w:rPr>
                <w:rFonts w:hint="eastAsia" w:ascii="仿宋" w:hAnsi="仿宋" w:eastAsia="仿宋" w:cs="仿宋"/>
                <w:color w:val="auto"/>
                <w:szCs w:val="21"/>
                <w:highlight w:val="none"/>
                <w:lang w:val="en-US" w:eastAsia="zh-CN"/>
              </w:rPr>
              <w:t>2</w:t>
            </w:r>
            <w:r>
              <w:rPr>
                <w:rFonts w:hint="eastAsia" w:ascii="仿宋" w:hAnsi="仿宋" w:eastAsia="仿宋" w:cs="仿宋"/>
                <w:color w:val="auto"/>
                <w:szCs w:val="21"/>
                <w:highlight w:val="none"/>
                <w:lang w:eastAsia="zh-CN"/>
              </w:rPr>
              <w:t>分，最高得</w:t>
            </w:r>
            <w:r>
              <w:rPr>
                <w:rFonts w:hint="eastAsia" w:ascii="仿宋" w:hAnsi="仿宋" w:eastAsia="仿宋" w:cs="仿宋"/>
                <w:color w:val="auto"/>
                <w:szCs w:val="21"/>
                <w:highlight w:val="none"/>
                <w:lang w:val="en-US" w:eastAsia="zh-CN"/>
              </w:rPr>
              <w:t>3</w:t>
            </w:r>
            <w:r>
              <w:rPr>
                <w:rFonts w:hint="eastAsia" w:ascii="仿宋" w:hAnsi="仿宋" w:eastAsia="仿宋" w:cs="仿宋"/>
                <w:color w:val="auto"/>
                <w:szCs w:val="21"/>
                <w:highlight w:val="none"/>
                <w:lang w:eastAsia="zh-CN"/>
              </w:rPr>
              <w:t>分，</w:t>
            </w:r>
            <w:r>
              <w:rPr>
                <w:rFonts w:hint="eastAsia" w:ascii="仿宋" w:hAnsi="仿宋" w:eastAsia="仿宋" w:cs="仿宋"/>
                <w:color w:val="auto"/>
                <w:szCs w:val="21"/>
                <w:highlight w:val="none"/>
                <w:lang w:val="en-US" w:eastAsia="zh-CN"/>
              </w:rPr>
              <w:t>不满足或未提供不得分。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98" w:hRule="atLeast"/>
          <w:jc w:val="center"/>
        </w:trPr>
        <w:tc>
          <w:tcPr>
            <w:tcW w:w="737" w:type="dxa"/>
            <w:tcBorders>
              <w:left w:val="single" w:color="auto" w:sz="4" w:space="0"/>
              <w:right w:val="single" w:color="auto" w:sz="4" w:space="0"/>
            </w:tcBorders>
            <w:noWrap w:val="0"/>
            <w:vAlign w:val="center"/>
          </w:tcPr>
          <w:p>
            <w:pPr>
              <w:spacing w:line="240" w:lineRule="auto"/>
              <w:jc w:val="center"/>
              <w:rPr>
                <w:rFonts w:hint="eastAsia" w:ascii="仿宋" w:hAnsi="仿宋" w:eastAsia="仿宋" w:cs="仿宋"/>
                <w:color w:val="auto"/>
                <w:szCs w:val="21"/>
                <w:highlight w:val="none"/>
                <w:lang w:val="zh-CN" w:eastAsia="zh-CN"/>
              </w:rPr>
            </w:pPr>
            <w:r>
              <w:rPr>
                <w:rFonts w:hint="eastAsia" w:ascii="仿宋" w:hAnsi="仿宋" w:eastAsia="仿宋" w:cs="仿宋"/>
                <w:color w:val="auto"/>
                <w:szCs w:val="21"/>
                <w:highlight w:val="none"/>
                <w:lang w:val="en-US" w:eastAsia="zh-CN"/>
              </w:rPr>
              <w:t>2</w:t>
            </w:r>
          </w:p>
        </w:tc>
        <w:tc>
          <w:tcPr>
            <w:tcW w:w="1226" w:type="dxa"/>
            <w:tcBorders>
              <w:left w:val="single" w:color="auto" w:sz="4" w:space="0"/>
              <w:right w:val="single" w:color="auto" w:sz="4" w:space="0"/>
            </w:tcBorders>
            <w:noWrap w:val="0"/>
            <w:tcMar>
              <w:top w:w="0" w:type="dxa"/>
              <w:left w:w="28" w:type="dxa"/>
              <w:bottom w:w="0" w:type="dxa"/>
              <w:right w:w="28" w:type="dxa"/>
            </w:tcMar>
            <w:vAlign w:val="center"/>
          </w:tcPr>
          <w:p>
            <w:pPr>
              <w:spacing w:line="240"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技术参数</w:t>
            </w:r>
          </w:p>
          <w:p>
            <w:pPr>
              <w:spacing w:line="240"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响应程度</w:t>
            </w:r>
          </w:p>
          <w:p>
            <w:pPr>
              <w:spacing w:line="240" w:lineRule="auto"/>
              <w:ind w:left="0" w:leftChars="0" w:right="0" w:rightChars="0" w:firstLine="0" w:firstLineChars="0"/>
              <w:rPr>
                <w:rFonts w:hint="eastAsia" w:ascii="仿宋" w:hAnsi="仿宋" w:eastAsia="仿宋" w:cs="仿宋"/>
                <w:color w:val="auto"/>
                <w:szCs w:val="21"/>
                <w:highlight w:val="none"/>
              </w:rPr>
            </w:pPr>
          </w:p>
        </w:tc>
        <w:tc>
          <w:tcPr>
            <w:tcW w:w="1005" w:type="dxa"/>
            <w:tcBorders>
              <w:top w:val="single" w:color="auto" w:sz="8" w:space="0"/>
              <w:left w:val="single" w:color="auto" w:sz="8" w:space="0"/>
              <w:right w:val="single" w:color="auto" w:sz="8" w:space="0"/>
            </w:tcBorders>
            <w:noWrap w:val="0"/>
            <w:tcMar>
              <w:top w:w="0" w:type="dxa"/>
              <w:left w:w="28" w:type="dxa"/>
              <w:bottom w:w="0" w:type="dxa"/>
              <w:right w:w="28" w:type="dxa"/>
            </w:tcMar>
            <w:vAlign w:val="center"/>
          </w:tcPr>
          <w:p>
            <w:pPr>
              <w:widowControl/>
              <w:spacing w:line="240" w:lineRule="auto"/>
              <w:ind w:left="0" w:leftChars="0" w:right="0" w:rightChars="0" w:firstLine="0" w:firstLineChars="0"/>
              <w:jc w:val="center"/>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rPr>
              <w:t>(0-</w:t>
            </w:r>
            <w:r>
              <w:rPr>
                <w:rFonts w:hint="eastAsia" w:ascii="仿宋" w:hAnsi="仿宋" w:eastAsia="仿宋" w:cs="仿宋"/>
                <w:color w:val="auto"/>
                <w:szCs w:val="21"/>
                <w:highlight w:val="none"/>
                <w:lang w:val="en-US" w:eastAsia="zh-CN"/>
              </w:rPr>
              <w:t>42</w:t>
            </w:r>
            <w:r>
              <w:rPr>
                <w:rFonts w:hint="eastAsia" w:ascii="仿宋" w:hAnsi="仿宋" w:eastAsia="仿宋" w:cs="仿宋"/>
                <w:color w:val="auto"/>
                <w:szCs w:val="21"/>
                <w:highlight w:val="none"/>
              </w:rPr>
              <w:t>分)</w:t>
            </w:r>
          </w:p>
        </w:tc>
        <w:tc>
          <w:tcPr>
            <w:tcW w:w="6222" w:type="dxa"/>
            <w:tcBorders>
              <w:top w:val="single" w:color="auto" w:sz="8" w:space="0"/>
              <w:left w:val="single" w:color="auto" w:sz="8" w:space="0"/>
              <w:bottom w:val="single" w:color="auto" w:sz="4" w:space="0"/>
              <w:right w:val="single" w:color="auto" w:sz="8" w:space="0"/>
            </w:tcBorders>
            <w:noWrap w:val="0"/>
            <w:tcMar>
              <w:top w:w="0" w:type="dxa"/>
              <w:left w:w="28" w:type="dxa"/>
              <w:bottom w:w="0" w:type="dxa"/>
              <w:right w:w="28" w:type="dxa"/>
            </w:tcMar>
            <w:vAlign w:val="center"/>
          </w:tcPr>
          <w:p>
            <w:pPr>
              <w:pStyle w:val="21"/>
              <w:numPr>
                <w:ilvl w:val="0"/>
                <w:numId w:val="0"/>
              </w:numPr>
              <w:tabs>
                <w:tab w:val="clear" w:pos="780"/>
              </w:tabs>
              <w:spacing w:line="240" w:lineRule="auto"/>
              <w:ind w:leftChars="0" w:right="0" w:rightChars="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1、所投标产品功能(性能)、参数指标、产品配置、操作完全满足或优于采购文件的，得10分;每有一项参数负偏离或被视为负偏离或不做响应的扣1分，10分扣完为止。</w:t>
            </w:r>
          </w:p>
          <w:p>
            <w:pPr>
              <w:pStyle w:val="21"/>
              <w:numPr>
                <w:ilvl w:val="0"/>
                <w:numId w:val="0"/>
              </w:numPr>
              <w:tabs>
                <w:tab w:val="clear" w:pos="780"/>
              </w:tabs>
              <w:spacing w:line="240" w:lineRule="auto"/>
              <w:ind w:leftChars="0" w:right="0" w:rightChars="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其中标注“▲”参数为产品主要性能参数，须提供的参数符合性的相关证明文件(官网彩页或功能截图或检测报告或采购参数要求提供的证明材料)，未提供相关证明文件或提供的相关证明文件无法证明其参数符合性的视为负偏离，每一项扣2分，32分扣完为止。</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873" w:hRule="atLeast"/>
          <w:jc w:val="center"/>
        </w:trPr>
        <w:tc>
          <w:tcPr>
            <w:tcW w:w="737" w:type="dxa"/>
            <w:tcBorders>
              <w:top w:val="single" w:color="auto" w:sz="4" w:space="0"/>
              <w:left w:val="single" w:color="auto" w:sz="4" w:space="0"/>
              <w:right w:val="single" w:color="auto" w:sz="4" w:space="0"/>
            </w:tcBorders>
            <w:noWrap w:val="0"/>
            <w:tcMar>
              <w:top w:w="0" w:type="dxa"/>
              <w:left w:w="108" w:type="dxa"/>
              <w:bottom w:w="0" w:type="dxa"/>
              <w:right w:w="108" w:type="dxa"/>
            </w:tcMar>
            <w:vAlign w:val="center"/>
          </w:tcPr>
          <w:p>
            <w:pPr>
              <w:spacing w:line="240" w:lineRule="auto"/>
              <w:jc w:val="center"/>
              <w:rPr>
                <w:rFonts w:hint="eastAsia" w:ascii="仿宋" w:hAnsi="仿宋" w:eastAsia="仿宋" w:cs="仿宋"/>
                <w:color w:val="auto"/>
                <w:szCs w:val="21"/>
                <w:highlight w:val="none"/>
                <w:lang w:val="zh-CN" w:eastAsia="zh-CN"/>
              </w:rPr>
            </w:pPr>
            <w:r>
              <w:rPr>
                <w:rFonts w:hint="eastAsia" w:ascii="仿宋" w:hAnsi="仿宋" w:eastAsia="仿宋" w:cs="仿宋"/>
                <w:color w:val="auto"/>
                <w:szCs w:val="21"/>
                <w:highlight w:val="none"/>
                <w:lang w:val="en-US" w:eastAsia="zh-CN"/>
              </w:rPr>
              <w:t>3</w:t>
            </w:r>
          </w:p>
        </w:tc>
        <w:tc>
          <w:tcPr>
            <w:tcW w:w="1226" w:type="dxa"/>
            <w:tcBorders>
              <w:top w:val="single" w:color="auto" w:sz="4" w:space="0"/>
              <w:left w:val="single" w:color="auto" w:sz="4" w:space="0"/>
              <w:right w:val="single" w:color="auto" w:sz="4" w:space="0"/>
            </w:tcBorders>
            <w:noWrap w:val="0"/>
            <w:tcMar>
              <w:top w:w="0" w:type="dxa"/>
              <w:left w:w="108" w:type="dxa"/>
              <w:bottom w:w="0" w:type="dxa"/>
              <w:right w:w="108" w:type="dxa"/>
            </w:tcMar>
            <w:vAlign w:val="center"/>
          </w:tcPr>
          <w:p>
            <w:pPr>
              <w:spacing w:line="240"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售后服务方案</w:t>
            </w:r>
          </w:p>
        </w:tc>
        <w:tc>
          <w:tcPr>
            <w:tcW w:w="1005" w:type="dxa"/>
            <w:tcBorders>
              <w:top w:val="single" w:color="auto" w:sz="4" w:space="0"/>
              <w:left w:val="single" w:color="auto" w:sz="4" w:space="0"/>
              <w:bottom w:val="single" w:color="auto" w:sz="4" w:space="0"/>
              <w:right w:val="single" w:color="auto" w:sz="8" w:space="0"/>
            </w:tcBorders>
            <w:noWrap w:val="0"/>
            <w:tcMar>
              <w:top w:w="0" w:type="dxa"/>
              <w:left w:w="108" w:type="dxa"/>
              <w:bottom w:w="0" w:type="dxa"/>
              <w:right w:w="108" w:type="dxa"/>
            </w:tcMar>
            <w:vAlign w:val="center"/>
          </w:tcPr>
          <w:p>
            <w:pPr>
              <w:widowControl/>
              <w:spacing w:line="240" w:lineRule="auto"/>
              <w:jc w:val="center"/>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0-10分</w:t>
            </w:r>
          </w:p>
        </w:tc>
        <w:tc>
          <w:tcPr>
            <w:tcW w:w="6222" w:type="dxa"/>
            <w:tcBorders>
              <w:top w:val="single" w:color="auto" w:sz="4" w:space="0"/>
              <w:left w:val="single" w:color="auto" w:sz="8" w:space="0"/>
              <w:bottom w:val="single" w:color="auto" w:sz="4" w:space="0"/>
              <w:right w:val="single" w:color="auto" w:sz="8" w:space="0"/>
            </w:tcBorders>
            <w:noWrap w:val="0"/>
            <w:tcMar>
              <w:top w:w="0" w:type="dxa"/>
              <w:left w:w="108" w:type="dxa"/>
              <w:bottom w:w="0" w:type="dxa"/>
              <w:right w:w="108" w:type="dxa"/>
            </w:tcMar>
            <w:vAlign w:val="center"/>
          </w:tcPr>
          <w:p>
            <w:pPr>
              <w:widowControl/>
              <w:spacing w:line="240" w:lineRule="auto"/>
              <w:jc w:val="left"/>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供应商</w:t>
            </w:r>
            <w:r>
              <w:rPr>
                <w:rFonts w:hint="eastAsia" w:ascii="仿宋" w:hAnsi="仿宋" w:eastAsia="仿宋" w:cs="仿宋"/>
                <w:color w:val="auto"/>
                <w:sz w:val="24"/>
                <w:szCs w:val="24"/>
                <w:highlight w:val="none"/>
              </w:rPr>
              <w:t>承诺在接到采购人服务要求后30 分钟内响应、2小时内给出具体可行的解决方案并在12小时内解决完毕的，得</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分;</w:t>
            </w:r>
            <w:r>
              <w:rPr>
                <w:rFonts w:hint="eastAsia" w:ascii="仿宋" w:hAnsi="仿宋" w:eastAsia="仿宋" w:cs="仿宋"/>
                <w:color w:val="auto"/>
                <w:sz w:val="24"/>
                <w:szCs w:val="24"/>
                <w:highlight w:val="none"/>
                <w:lang w:val="en-US" w:eastAsia="zh-CN"/>
              </w:rPr>
              <w:t>供应商</w:t>
            </w:r>
            <w:r>
              <w:rPr>
                <w:rFonts w:hint="eastAsia" w:ascii="仿宋" w:hAnsi="仿宋" w:eastAsia="仿宋" w:cs="仿宋"/>
                <w:color w:val="auto"/>
                <w:sz w:val="24"/>
                <w:szCs w:val="24"/>
                <w:highlight w:val="none"/>
              </w:rPr>
              <w:t>承诺在接到采购人服务要求后1小时内响应、4小时内给出具体可行的解决方案并在24 小时内解决完毕的，得</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分;其余得</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分</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未提供得0分。投标人在承诺的同时需作出相应的处罚措施，否则不予计分</w:t>
            </w:r>
            <w:r>
              <w:rPr>
                <w:rFonts w:hint="eastAsia" w:ascii="仿宋" w:hAnsi="仿宋" w:eastAsia="仿宋" w:cs="仿宋"/>
                <w:color w:val="auto"/>
                <w:sz w:val="24"/>
                <w:szCs w:val="24"/>
                <w:highlight w:val="none"/>
                <w:lang w:eastAsia="zh-CN"/>
              </w:rPr>
              <w:t>。</w:t>
            </w:r>
          </w:p>
          <w:p>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en-US" w:eastAsia="zh-CN"/>
              </w:rPr>
              <w:t>供应商</w:t>
            </w:r>
            <w:r>
              <w:rPr>
                <w:rFonts w:hint="eastAsia" w:ascii="仿宋" w:hAnsi="仿宋" w:eastAsia="仿宋" w:cs="仿宋"/>
                <w:color w:val="auto"/>
                <w:sz w:val="24"/>
                <w:szCs w:val="24"/>
                <w:highlight w:val="none"/>
              </w:rPr>
              <w:t>能完全按照采购文件要求提出具体详细的售后服务保障体系和保内保外售后服务内容及措施，包括免费服务年限、技术支持范围、保修、服务标准、人员配备、故障响应及修复时间、零配件供应的可靠性等。</w:t>
            </w:r>
            <w:r>
              <w:rPr>
                <w:rFonts w:hint="eastAsia" w:ascii="仿宋" w:hAnsi="仿宋" w:eastAsia="仿宋" w:cs="仿宋"/>
                <w:color w:val="auto"/>
                <w:szCs w:val="21"/>
                <w:highlight w:val="none"/>
              </w:rPr>
              <w:t>售后服务方案</w:t>
            </w:r>
            <w:r>
              <w:rPr>
                <w:rFonts w:hint="eastAsia" w:ascii="仿宋" w:hAnsi="仿宋" w:eastAsia="仿宋" w:cs="仿宋"/>
                <w:color w:val="auto"/>
                <w:sz w:val="24"/>
                <w:szCs w:val="24"/>
                <w:highlight w:val="none"/>
              </w:rPr>
              <w:t>以上内容完善可行得</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分</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若有缺项、漏项每有一项扣1分，扣完为止，未提供不得分。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28" w:hRule="atLeast"/>
          <w:jc w:val="center"/>
        </w:trPr>
        <w:tc>
          <w:tcPr>
            <w:tcW w:w="737" w:type="dxa"/>
            <w:tcBorders>
              <w:top w:val="single" w:color="auto" w:sz="4" w:space="0"/>
              <w:left w:val="single" w:color="auto" w:sz="4" w:space="0"/>
              <w:right w:val="single" w:color="auto" w:sz="4" w:space="0"/>
            </w:tcBorders>
            <w:noWrap w:val="0"/>
            <w:tcMar>
              <w:top w:w="0" w:type="dxa"/>
              <w:left w:w="108" w:type="dxa"/>
              <w:bottom w:w="0" w:type="dxa"/>
              <w:right w:w="108" w:type="dxa"/>
            </w:tcMar>
            <w:vAlign w:val="center"/>
          </w:tcPr>
          <w:p>
            <w:pPr>
              <w:spacing w:line="240" w:lineRule="auto"/>
              <w:jc w:val="center"/>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4</w:t>
            </w:r>
          </w:p>
        </w:tc>
        <w:tc>
          <w:tcPr>
            <w:tcW w:w="1226" w:type="dxa"/>
            <w:tcBorders>
              <w:top w:val="single" w:color="auto" w:sz="4" w:space="0"/>
              <w:left w:val="single" w:color="auto" w:sz="4" w:space="0"/>
              <w:right w:val="single" w:color="auto" w:sz="4" w:space="0"/>
            </w:tcBorders>
            <w:noWrap w:val="0"/>
            <w:tcMar>
              <w:top w:w="0" w:type="dxa"/>
              <w:left w:w="108" w:type="dxa"/>
              <w:bottom w:w="0" w:type="dxa"/>
              <w:right w:w="108" w:type="dxa"/>
            </w:tcMar>
            <w:vAlign w:val="center"/>
          </w:tcPr>
          <w:p>
            <w:pPr>
              <w:widowControl/>
              <w:shd w:val="clear" w:color="auto" w:fill="auto"/>
              <w:spacing w:line="24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实施方案</w:t>
            </w:r>
          </w:p>
        </w:tc>
        <w:tc>
          <w:tcPr>
            <w:tcW w:w="1005" w:type="dxa"/>
            <w:tcBorders>
              <w:top w:val="single" w:color="auto" w:sz="4" w:space="0"/>
              <w:left w:val="single" w:color="auto" w:sz="4" w:space="0"/>
              <w:bottom w:val="single" w:color="auto" w:sz="4" w:space="0"/>
              <w:right w:val="single" w:color="auto" w:sz="8" w:space="0"/>
            </w:tcBorders>
            <w:noWrap w:val="0"/>
            <w:tcMar>
              <w:top w:w="0" w:type="dxa"/>
              <w:left w:w="108" w:type="dxa"/>
              <w:bottom w:w="0" w:type="dxa"/>
              <w:right w:w="108" w:type="dxa"/>
            </w:tcMar>
            <w:vAlign w:val="center"/>
          </w:tcPr>
          <w:p>
            <w:pPr>
              <w:widowControl/>
              <w:shd w:val="clear" w:color="auto" w:fill="auto"/>
              <w:spacing w:line="240" w:lineRule="auto"/>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zh-CN"/>
              </w:rPr>
              <w:t>0-</w:t>
            </w:r>
            <w:r>
              <w:rPr>
                <w:rFonts w:hint="eastAsia" w:ascii="仿宋" w:hAnsi="仿宋" w:eastAsia="仿宋" w:cs="仿宋"/>
                <w:color w:val="auto"/>
                <w:sz w:val="24"/>
                <w:szCs w:val="24"/>
                <w:highlight w:val="none"/>
                <w:lang w:val="en-US" w:eastAsia="zh-CN"/>
              </w:rPr>
              <w:t>10</w:t>
            </w:r>
            <w:r>
              <w:rPr>
                <w:rFonts w:hint="eastAsia" w:ascii="仿宋" w:hAnsi="仿宋" w:eastAsia="仿宋" w:cs="仿宋"/>
                <w:color w:val="auto"/>
                <w:sz w:val="24"/>
                <w:szCs w:val="24"/>
                <w:highlight w:val="none"/>
                <w:lang w:val="zh-CN"/>
              </w:rPr>
              <w:t>分</w:t>
            </w:r>
          </w:p>
        </w:tc>
        <w:tc>
          <w:tcPr>
            <w:tcW w:w="6222" w:type="dxa"/>
            <w:tcBorders>
              <w:top w:val="single" w:color="auto" w:sz="4" w:space="0"/>
              <w:left w:val="single" w:color="auto" w:sz="8" w:space="0"/>
              <w:bottom w:val="single" w:color="auto" w:sz="4" w:space="0"/>
              <w:right w:val="single" w:color="auto" w:sz="8" w:space="0"/>
            </w:tcBorders>
            <w:noWrap w:val="0"/>
            <w:tcMar>
              <w:top w:w="0" w:type="dxa"/>
              <w:left w:w="108" w:type="dxa"/>
              <w:bottom w:w="0" w:type="dxa"/>
              <w:right w:w="108" w:type="dxa"/>
            </w:tcMar>
            <w:vAlign w:val="center"/>
          </w:tcPr>
          <w:p>
            <w:pPr>
              <w:widowControl/>
              <w:shd w:val="clear" w:color="auto" w:fill="auto"/>
              <w:spacing w:line="24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根据供应商提供针对本项目制定的项目实施方案进行综合评分，内容包括但不限于:①产品配送方案（产品配送方案有符合项目要求的配送人员及配送车辆安排、完善的配送交接流程）；②质量保证措施（产品质量保障措施有符合项目要求的质量保障目标、质量关键控制点、质量检测检验验收流程）；③交货和安装调试计划（符合项目的备货计划、有明确的周期安排、安装调试验收计划有具体的流程安排；④应急预案（有符合采购产品的运输过程中的应急处理措施、产品质量问题应急预案、遇突发事件应急预案）。①</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②</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③</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④以上内容完善可行得</w:t>
            </w:r>
            <w:r>
              <w:rPr>
                <w:rFonts w:hint="eastAsia" w:ascii="仿宋" w:hAnsi="仿宋" w:eastAsia="仿宋" w:cs="仿宋"/>
                <w:color w:val="auto"/>
                <w:sz w:val="24"/>
                <w:szCs w:val="24"/>
                <w:highlight w:val="none"/>
                <w:lang w:val="en-US" w:eastAsia="zh-CN"/>
              </w:rPr>
              <w:t>10</w:t>
            </w:r>
            <w:r>
              <w:rPr>
                <w:rFonts w:hint="eastAsia" w:ascii="仿宋" w:hAnsi="仿宋" w:eastAsia="仿宋" w:cs="仿宋"/>
                <w:color w:val="auto"/>
                <w:sz w:val="24"/>
                <w:szCs w:val="24"/>
                <w:highlight w:val="none"/>
              </w:rPr>
              <w:t>分；</w:t>
            </w:r>
            <w:r>
              <w:rPr>
                <w:rFonts w:hint="eastAsia" w:ascii="仿宋" w:hAnsi="仿宋" w:eastAsia="仿宋" w:cs="仿宋"/>
                <w:color w:val="auto"/>
                <w:sz w:val="24"/>
                <w:szCs w:val="24"/>
                <w:highlight w:val="none"/>
                <w:lang w:val="en-US" w:eastAsia="zh-CN"/>
              </w:rPr>
              <w:t>若有缺项、漏项每有一项扣1分，扣完为止，未提供不得分。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20" w:hRule="atLeast"/>
          <w:jc w:val="center"/>
        </w:trPr>
        <w:tc>
          <w:tcPr>
            <w:tcW w:w="737" w:type="dxa"/>
            <w:tcBorders>
              <w:left w:val="single" w:color="auto" w:sz="4" w:space="0"/>
              <w:right w:val="single" w:color="auto" w:sz="4" w:space="0"/>
            </w:tcBorders>
            <w:noWrap w:val="0"/>
            <w:tcMar>
              <w:top w:w="0" w:type="dxa"/>
              <w:left w:w="108" w:type="dxa"/>
              <w:bottom w:w="0" w:type="dxa"/>
              <w:right w:w="108" w:type="dxa"/>
            </w:tcMar>
            <w:vAlign w:val="center"/>
          </w:tcPr>
          <w:p>
            <w:pPr>
              <w:spacing w:line="240" w:lineRule="auto"/>
              <w:jc w:val="center"/>
              <w:rPr>
                <w:rFonts w:hint="eastAsia" w:ascii="仿宋" w:hAnsi="仿宋" w:eastAsia="仿宋" w:cs="仿宋"/>
                <w:color w:val="auto"/>
                <w:szCs w:val="21"/>
                <w:highlight w:val="none"/>
                <w:lang w:val="zh-CN" w:eastAsia="zh-CN"/>
              </w:rPr>
            </w:pPr>
            <w:r>
              <w:rPr>
                <w:rFonts w:hint="eastAsia" w:ascii="仿宋" w:hAnsi="仿宋" w:eastAsia="仿宋" w:cs="仿宋"/>
                <w:color w:val="auto"/>
                <w:szCs w:val="21"/>
                <w:highlight w:val="none"/>
                <w:lang w:val="en-US" w:eastAsia="zh-CN"/>
              </w:rPr>
              <w:t>5</w:t>
            </w:r>
          </w:p>
        </w:tc>
        <w:tc>
          <w:tcPr>
            <w:tcW w:w="1226" w:type="dxa"/>
            <w:tcBorders>
              <w:left w:val="single" w:color="auto" w:sz="4" w:space="0"/>
              <w:right w:val="single" w:color="auto" w:sz="4" w:space="0"/>
            </w:tcBorders>
            <w:noWrap w:val="0"/>
            <w:tcMar>
              <w:top w:w="0" w:type="dxa"/>
              <w:left w:w="108" w:type="dxa"/>
              <w:bottom w:w="0" w:type="dxa"/>
              <w:right w:w="108" w:type="dxa"/>
            </w:tcMar>
            <w:vAlign w:val="center"/>
          </w:tcPr>
          <w:p>
            <w:pPr>
              <w:widowControl/>
              <w:shd w:val="clear" w:color="auto" w:fill="auto"/>
              <w:spacing w:line="24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设备培训方案</w:t>
            </w:r>
          </w:p>
        </w:tc>
        <w:tc>
          <w:tcPr>
            <w:tcW w:w="1005" w:type="dxa"/>
            <w:tcBorders>
              <w:top w:val="single" w:color="auto" w:sz="4" w:space="0"/>
              <w:left w:val="single" w:color="auto" w:sz="4" w:space="0"/>
              <w:bottom w:val="single" w:color="auto" w:sz="4" w:space="0"/>
              <w:right w:val="single" w:color="auto" w:sz="8" w:space="0"/>
            </w:tcBorders>
            <w:noWrap w:val="0"/>
            <w:tcMar>
              <w:top w:w="0" w:type="dxa"/>
              <w:left w:w="108" w:type="dxa"/>
              <w:bottom w:w="0" w:type="dxa"/>
              <w:right w:w="108" w:type="dxa"/>
            </w:tcMar>
            <w:vAlign w:val="center"/>
          </w:tcPr>
          <w:p>
            <w:pPr>
              <w:widowControl/>
              <w:shd w:val="clear" w:color="auto" w:fill="auto"/>
              <w:spacing w:line="24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0-2分</w:t>
            </w:r>
          </w:p>
        </w:tc>
        <w:tc>
          <w:tcPr>
            <w:tcW w:w="6222" w:type="dxa"/>
            <w:tcBorders>
              <w:top w:val="single" w:color="auto" w:sz="4" w:space="0"/>
              <w:left w:val="single" w:color="auto" w:sz="8" w:space="0"/>
              <w:bottom w:val="single" w:color="auto" w:sz="4" w:space="0"/>
              <w:right w:val="single" w:color="auto" w:sz="8" w:space="0"/>
            </w:tcBorders>
            <w:noWrap w:val="0"/>
            <w:tcMar>
              <w:top w:w="0" w:type="dxa"/>
              <w:left w:w="108" w:type="dxa"/>
              <w:bottom w:w="0" w:type="dxa"/>
              <w:right w:w="108" w:type="dxa"/>
            </w:tcMar>
            <w:vAlign w:val="center"/>
          </w:tcPr>
          <w:p>
            <w:pPr>
              <w:keepNext w:val="0"/>
              <w:keepLines w:val="0"/>
              <w:widowControl w:val="0"/>
              <w:numPr>
                <w:ilvl w:val="0"/>
                <w:numId w:val="0"/>
              </w:numPr>
              <w:shd w:val="clear" w:color="auto" w:fill="auto"/>
              <w:bidi w:val="0"/>
              <w:spacing w:before="0" w:after="0" w:line="240" w:lineRule="auto"/>
              <w:ind w:right="0" w:rightChars="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供应商做到保证用户单位完全掌握设备的操作使用和基础维护，提供完整的设备操作培训方案和培训计划。培训方案系统性完整性好，培训计划详实，得2分；若有缺项、漏项每有一项扣0.5分，扣完为止，未提供不得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94" w:hRule="atLeast"/>
          <w:jc w:val="center"/>
        </w:trPr>
        <w:tc>
          <w:tcPr>
            <w:tcW w:w="9190" w:type="dxa"/>
            <w:gridSpan w:val="4"/>
            <w:tcBorders>
              <w:left w:val="single" w:color="auto" w:sz="8" w:space="0"/>
              <w:right w:val="single" w:color="auto" w:sz="4" w:space="0"/>
            </w:tcBorders>
            <w:noWrap w:val="0"/>
            <w:vAlign w:val="center"/>
          </w:tcPr>
          <w:p>
            <w:pPr>
              <w:spacing w:line="240" w:lineRule="auto"/>
              <w:jc w:val="left"/>
              <w:rPr>
                <w:rFonts w:hint="eastAsia" w:ascii="仿宋" w:hAnsi="仿宋" w:eastAsia="仿宋" w:cs="仿宋"/>
                <w:color w:val="auto"/>
                <w:szCs w:val="21"/>
                <w:highlight w:val="none"/>
              </w:rPr>
            </w:pPr>
            <w:r>
              <w:rPr>
                <w:rFonts w:hint="eastAsia" w:ascii="仿宋" w:hAnsi="仿宋" w:eastAsia="仿宋" w:cs="仿宋"/>
                <w:b/>
                <w:color w:val="auto"/>
                <w:szCs w:val="21"/>
                <w:highlight w:val="none"/>
              </w:rPr>
              <w:t>属于中小企业评审优惠内容及价格扣除幅度</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962" w:hRule="atLeast"/>
          <w:jc w:val="center"/>
        </w:trPr>
        <w:tc>
          <w:tcPr>
            <w:tcW w:w="9190" w:type="dxa"/>
            <w:gridSpan w:val="4"/>
            <w:tcBorders>
              <w:left w:val="single" w:color="auto" w:sz="8" w:space="0"/>
              <w:right w:val="single" w:color="auto" w:sz="4" w:space="0"/>
            </w:tcBorders>
            <w:noWrap w:val="0"/>
            <w:vAlign w:val="center"/>
          </w:tcPr>
          <w:p>
            <w:pPr>
              <w:spacing w:line="240"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（一）根据财政部、工业和信息化部制定的《关于印发《政府采购促进中小企业发展管理办法》的通知》（财库〔2020〕46号）、《关于落实好政府采购支持中小企业发展的通知》（新财购 〔2022〕22号）规定执行，属于中小企业评审优惠内容及幅度如下：</w:t>
            </w:r>
          </w:p>
          <w:p>
            <w:pPr>
              <w:spacing w:line="240"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①符合中小企业划分标准（按《关于印发中小企业划型标准规定的通知》（工信部联企业〔2011〕300号）执行）；</w:t>
            </w:r>
          </w:p>
          <w:p>
            <w:pPr>
              <w:spacing w:line="240"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②依据财政部司法部《关于政府采购支持监狱企业发展有关问题的通知》（财库[2014]68号）的规定，监狱企业视同小型、微型企业，享受预留份额、评审中价格扣除等促进中小企业发展的政府采购政策。监狱企业应当提供由省级以上监狱管理局、戒毒管理局(含新疆生产建设兵团)出具的属于监狱企业的证明文件。</w:t>
            </w:r>
          </w:p>
          <w:p>
            <w:pPr>
              <w:spacing w:line="240"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③依据财政部民政部中国残疾人联合会《关于促进残疾人就业政府采购政策的通知》（财库[2017]141号）的规定，残疾人福利性单位视同小型、微型企业，享受预留份额、评审中价格扣除等促进中小企业发展的政府采购政策。</w:t>
            </w:r>
          </w:p>
          <w:p>
            <w:pPr>
              <w:numPr>
                <w:ilvl w:val="0"/>
                <w:numId w:val="9"/>
              </w:numPr>
              <w:spacing w:line="240" w:lineRule="auto"/>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rPr>
              <w:t>价格扣除办法：</w:t>
            </w:r>
            <w:r>
              <w:rPr>
                <w:rFonts w:hint="eastAsia" w:ascii="仿宋" w:hAnsi="仿宋" w:eastAsia="仿宋" w:cs="仿宋"/>
                <w:color w:val="auto"/>
                <w:szCs w:val="21"/>
                <w:highlight w:val="none"/>
                <w:lang w:eastAsia="zh-CN"/>
              </w:rPr>
              <w:t>专门面向中小企业采购的项目或者采购包，不再执行价格评审优惠的扶持政策。</w:t>
            </w:r>
          </w:p>
          <w:p>
            <w:pPr>
              <w:spacing w:line="240" w:lineRule="auto"/>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rPr>
              <w:t>（三）小型和微型企业适用价格扣除办法时应提供的相关资料：中小企业声明函、残疾人福利性单位声明函、监狱企业声明函进口产品不享受中小企业评审优惠</w:t>
            </w:r>
            <w:r>
              <w:rPr>
                <w:rFonts w:hint="eastAsia" w:ascii="仿宋" w:hAnsi="仿宋" w:eastAsia="仿宋" w:cs="仿宋"/>
                <w:color w:val="auto"/>
                <w:szCs w:val="21"/>
                <w:highlight w:val="none"/>
                <w:lang w:eastAsia="zh-CN"/>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783" w:hRule="atLeast"/>
          <w:jc w:val="center"/>
        </w:trPr>
        <w:tc>
          <w:tcPr>
            <w:tcW w:w="9190" w:type="dxa"/>
            <w:gridSpan w:val="4"/>
            <w:tcBorders>
              <w:left w:val="single" w:color="auto" w:sz="8" w:space="0"/>
              <w:bottom w:val="single" w:color="auto" w:sz="8" w:space="0"/>
              <w:right w:val="single" w:color="auto" w:sz="4" w:space="0"/>
            </w:tcBorders>
            <w:noWrap w:val="0"/>
            <w:vAlign w:val="center"/>
          </w:tcPr>
          <w:p>
            <w:pPr>
              <w:pStyle w:val="12"/>
              <w:snapToGrid w:val="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注：1、计算过程中，算术平均值保留2位小数（百分比亦取2位小数），第三位小数四舍五入。</w:t>
            </w:r>
            <w:r>
              <w:rPr>
                <w:rFonts w:hint="eastAsia" w:ascii="仿宋" w:hAnsi="仿宋" w:eastAsia="仿宋" w:cs="仿宋"/>
                <w:color w:val="auto"/>
                <w:sz w:val="21"/>
                <w:szCs w:val="21"/>
                <w:highlight w:val="none"/>
              </w:rPr>
              <w:br w:type="textWrapping"/>
            </w:r>
            <w:r>
              <w:rPr>
                <w:rFonts w:hint="eastAsia" w:ascii="仿宋" w:hAnsi="仿宋" w:eastAsia="仿宋" w:cs="仿宋"/>
                <w:color w:val="auto"/>
                <w:sz w:val="21"/>
                <w:szCs w:val="21"/>
                <w:highlight w:val="none"/>
              </w:rPr>
              <w:t>2、</w:t>
            </w:r>
            <w:r>
              <w:rPr>
                <w:rFonts w:hint="eastAsia" w:ascii="仿宋" w:hAnsi="仿宋" w:eastAsia="仿宋" w:cs="仿宋"/>
                <w:color w:val="auto"/>
                <w:sz w:val="21"/>
                <w:szCs w:val="21"/>
                <w:highlight w:val="none"/>
                <w:lang w:eastAsia="zh-CN"/>
              </w:rPr>
              <w:t>供应商</w:t>
            </w:r>
            <w:r>
              <w:rPr>
                <w:rFonts w:hint="eastAsia" w:ascii="仿宋" w:hAnsi="仿宋" w:eastAsia="仿宋" w:cs="仿宋"/>
                <w:color w:val="auto"/>
                <w:sz w:val="21"/>
                <w:szCs w:val="21"/>
                <w:highlight w:val="none"/>
              </w:rPr>
              <w:t>的最终得分为：所有评委对其评分的算术平均值。</w:t>
            </w:r>
          </w:p>
        </w:tc>
      </w:tr>
    </w:tbl>
    <w:p>
      <w:pPr>
        <w:shd w:val="clear" w:color="auto" w:fill="auto"/>
        <w:spacing w:line="440" w:lineRule="exact"/>
        <w:ind w:firstLine="480" w:firstLineChars="200"/>
        <w:rPr>
          <w:rFonts w:hint="eastAsia" w:ascii="仿宋" w:hAnsi="仿宋" w:eastAsia="仿宋" w:cs="仿宋"/>
          <w:color w:val="auto"/>
          <w:szCs w:val="21"/>
          <w:highlight w:val="none"/>
          <w:lang w:bidi="ar-SA"/>
        </w:rPr>
      </w:pPr>
      <w:r>
        <w:rPr>
          <w:rFonts w:hint="eastAsia" w:ascii="仿宋" w:hAnsi="仿宋" w:eastAsia="仿宋" w:cs="仿宋"/>
          <w:color w:val="auto"/>
          <w:szCs w:val="21"/>
          <w:highlight w:val="none"/>
          <w:lang w:bidi="ar-SA"/>
        </w:rPr>
        <w:t>如评标专家在检验电子标书过程中，如果由于投标人自身原因导致评标专家无法查看并检验电子标书中以上相关资料的，否决其投标。即使投标单位将原件携带至现场的，同样按无效投标处理。</w:t>
      </w:r>
    </w:p>
    <w:p>
      <w:pPr>
        <w:pStyle w:val="44"/>
        <w:shd w:val="clear" w:color="auto" w:fill="auto"/>
        <w:tabs>
          <w:tab w:val="left" w:pos="1701"/>
        </w:tabs>
        <w:spacing w:line="440" w:lineRule="exact"/>
        <w:ind w:left="0" w:leftChars="0" w:firstLine="235" w:firstLineChars="98"/>
        <w:rPr>
          <w:rFonts w:hint="eastAsia" w:ascii="仿宋" w:hAnsi="仿宋" w:eastAsia="仿宋" w:cs="仿宋"/>
          <w:color w:val="auto"/>
          <w:szCs w:val="21"/>
          <w:highlight w:val="none"/>
          <w:lang w:bidi="ar-SA"/>
        </w:rPr>
      </w:pPr>
      <w:r>
        <w:rPr>
          <w:rFonts w:hint="eastAsia" w:ascii="仿宋" w:hAnsi="仿宋" w:eastAsia="仿宋" w:cs="仿宋"/>
          <w:color w:val="auto"/>
          <w:szCs w:val="21"/>
          <w:highlight w:val="none"/>
          <w:lang w:val="en-US" w:eastAsia="zh-CN" w:bidi="ar-SA"/>
        </w:rPr>
        <w:t>9.2.2</w:t>
      </w:r>
      <w:r>
        <w:rPr>
          <w:rFonts w:hint="eastAsia" w:ascii="仿宋" w:hAnsi="仿宋" w:eastAsia="仿宋" w:cs="仿宋"/>
          <w:color w:val="auto"/>
          <w:szCs w:val="21"/>
          <w:highlight w:val="none"/>
          <w:lang w:bidi="ar-SA"/>
        </w:rPr>
        <w:t>价格评分方法</w:t>
      </w:r>
    </w:p>
    <w:p>
      <w:pPr>
        <w:shd w:val="clear" w:color="auto" w:fill="auto"/>
        <w:spacing w:line="440" w:lineRule="exact"/>
        <w:ind w:firstLine="616" w:firstLineChars="257"/>
        <w:jc w:val="left"/>
        <w:rPr>
          <w:rFonts w:hint="eastAsia" w:ascii="仿宋" w:hAnsi="仿宋" w:eastAsia="仿宋" w:cs="仿宋"/>
          <w:color w:val="auto"/>
          <w:szCs w:val="21"/>
          <w:highlight w:val="none"/>
          <w:lang w:eastAsia="zh-CN" w:bidi="ar-SA"/>
        </w:rPr>
      </w:pPr>
      <w:r>
        <w:rPr>
          <w:rFonts w:hint="eastAsia" w:ascii="仿宋" w:hAnsi="仿宋" w:eastAsia="仿宋" w:cs="仿宋"/>
          <w:color w:val="auto"/>
          <w:szCs w:val="21"/>
          <w:highlight w:val="none"/>
          <w:lang w:bidi="ar-SA"/>
        </w:rPr>
        <w:t>满足招标文件技术要求且投标价格最低的投标报价为评标基准价，其价格分为满分。其他投标人的价格分别按照下列公式计算： 投标报价得分=（评标基准价/投标报价）×价格权重</w:t>
      </w:r>
      <w:r>
        <w:rPr>
          <w:rFonts w:hint="eastAsia" w:ascii="仿宋" w:hAnsi="仿宋" w:eastAsia="仿宋" w:cs="仿宋"/>
          <w:color w:val="auto"/>
          <w:szCs w:val="21"/>
          <w:highlight w:val="none"/>
          <w:lang w:eastAsia="zh-CN" w:bidi="ar-SA"/>
        </w:rPr>
        <w:t>。</w:t>
      </w:r>
    </w:p>
    <w:p>
      <w:pPr>
        <w:shd w:val="clear" w:color="auto" w:fill="auto"/>
        <w:spacing w:before="156" w:beforeLines="50" w:line="400" w:lineRule="exact"/>
        <w:jc w:val="center"/>
        <w:outlineLvl w:val="1"/>
        <w:rPr>
          <w:rFonts w:hint="eastAsia" w:ascii="仿宋" w:hAnsi="仿宋" w:eastAsia="仿宋" w:cs="仿宋"/>
          <w:color w:val="auto"/>
          <w:szCs w:val="21"/>
          <w:highlight w:val="none"/>
          <w:lang w:val="en-US" w:eastAsia="zh-CN"/>
        </w:rPr>
      </w:pPr>
      <w:r>
        <w:rPr>
          <w:rFonts w:hint="eastAsia" w:ascii="仿宋" w:hAnsi="仿宋" w:eastAsia="仿宋" w:cs="仿宋"/>
          <w:b/>
          <w:color w:val="auto"/>
          <w:sz w:val="24"/>
          <w:highlight w:val="none"/>
        </w:rPr>
        <w:t>五  推荐中标候选人</w:t>
      </w:r>
      <w:bookmarkEnd w:id="82"/>
      <w:bookmarkEnd w:id="83"/>
    </w:p>
    <w:p>
      <w:pPr>
        <w:shd w:val="clear" w:color="auto" w:fill="auto"/>
        <w:snapToGrid w:val="0"/>
        <w:spacing w:line="400" w:lineRule="exact"/>
        <w:ind w:left="0" w:leftChars="0" w:firstLine="235" w:firstLineChars="98"/>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10.1</w:t>
      </w:r>
      <w:r>
        <w:rPr>
          <w:rFonts w:hint="eastAsia" w:ascii="仿宋" w:hAnsi="仿宋" w:eastAsia="仿宋" w:cs="仿宋"/>
          <w:color w:val="auto"/>
          <w:szCs w:val="21"/>
          <w:highlight w:val="none"/>
        </w:rPr>
        <w:t>评标委员会推荐</w:t>
      </w:r>
      <w:r>
        <w:rPr>
          <w:rFonts w:hint="eastAsia" w:ascii="仿宋" w:hAnsi="仿宋" w:eastAsia="仿宋" w:cs="仿宋"/>
          <w:color w:val="auto"/>
          <w:szCs w:val="21"/>
          <w:highlight w:val="none"/>
          <w:lang w:val="en-US" w:eastAsia="zh-CN"/>
        </w:rPr>
        <w:t>3</w:t>
      </w:r>
      <w:r>
        <w:rPr>
          <w:rFonts w:hint="eastAsia" w:ascii="仿宋" w:hAnsi="仿宋" w:eastAsia="仿宋" w:cs="仿宋"/>
          <w:color w:val="auto"/>
          <w:szCs w:val="21"/>
          <w:highlight w:val="none"/>
        </w:rPr>
        <w:t>名中标候选人，并标明排序。</w:t>
      </w:r>
    </w:p>
    <w:p>
      <w:pPr>
        <w:shd w:val="clear" w:color="auto" w:fill="auto"/>
        <w:spacing w:line="400" w:lineRule="exact"/>
        <w:ind w:left="0" w:leftChars="0" w:firstLine="235" w:firstLineChars="98"/>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10.2</w:t>
      </w:r>
      <w:r>
        <w:rPr>
          <w:rFonts w:hint="eastAsia" w:ascii="仿宋" w:hAnsi="仿宋" w:eastAsia="仿宋" w:cs="仿宋"/>
          <w:color w:val="auto"/>
          <w:szCs w:val="21"/>
          <w:highlight w:val="none"/>
        </w:rPr>
        <w:t>如出现报价相同情况，则由招标人现场抽签确定中标候选人排名顺序。</w:t>
      </w:r>
    </w:p>
    <w:bookmarkEnd w:id="77"/>
    <w:p>
      <w:pPr>
        <w:shd w:val="clear" w:color="auto" w:fill="auto"/>
        <w:snapToGrid w:val="0"/>
        <w:spacing w:line="400" w:lineRule="exact"/>
        <w:ind w:left="0" w:leftChars="0" w:firstLine="236" w:firstLineChars="98"/>
        <w:rPr>
          <w:rFonts w:hint="eastAsia" w:ascii="仿宋" w:hAnsi="仿宋" w:eastAsia="仿宋" w:cs="仿宋"/>
          <w:b/>
          <w:color w:val="auto"/>
          <w:szCs w:val="21"/>
          <w:highlight w:val="none"/>
        </w:rPr>
      </w:pPr>
      <w:r>
        <w:rPr>
          <w:rFonts w:hint="eastAsia" w:ascii="仿宋" w:hAnsi="仿宋" w:eastAsia="仿宋" w:cs="仿宋"/>
          <w:b/>
          <w:color w:val="auto"/>
          <w:szCs w:val="21"/>
          <w:highlight w:val="none"/>
          <w:lang w:val="en-US" w:eastAsia="zh-CN"/>
        </w:rPr>
        <w:t>11.</w:t>
      </w:r>
      <w:r>
        <w:rPr>
          <w:rFonts w:hint="eastAsia" w:ascii="仿宋" w:hAnsi="仿宋" w:eastAsia="仿宋" w:cs="仿宋"/>
          <w:b/>
          <w:color w:val="auto"/>
          <w:szCs w:val="21"/>
          <w:highlight w:val="none"/>
        </w:rPr>
        <w:t>无效投标条款</w:t>
      </w:r>
    </w:p>
    <w:p>
      <w:pPr>
        <w:shd w:val="clear" w:color="auto" w:fill="auto"/>
        <w:snapToGrid w:val="0"/>
        <w:spacing w:line="400" w:lineRule="exact"/>
        <w:ind w:left="0" w:leftChars="0" w:firstLine="235" w:firstLineChars="98"/>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11</w:t>
      </w:r>
      <w:r>
        <w:rPr>
          <w:rFonts w:hint="eastAsia" w:ascii="仿宋" w:hAnsi="仿宋" w:eastAsia="仿宋" w:cs="仿宋"/>
          <w:color w:val="auto"/>
          <w:szCs w:val="21"/>
          <w:highlight w:val="none"/>
        </w:rPr>
        <w:t>.1投标文件有下列情形之一的,其投标文件拒收:</w:t>
      </w:r>
    </w:p>
    <w:p>
      <w:pPr>
        <w:shd w:val="clear" w:color="auto" w:fill="auto"/>
        <w:snapToGrid w:val="0"/>
        <w:spacing w:line="400" w:lineRule="exact"/>
        <w:ind w:left="0" w:leftChars="0" w:firstLine="236" w:firstLineChars="98"/>
        <w:rPr>
          <w:rFonts w:hint="eastAsia" w:ascii="仿宋" w:hAnsi="仿宋" w:eastAsia="仿宋" w:cs="仿宋"/>
          <w:b/>
          <w:bCs/>
          <w:color w:val="auto"/>
          <w:szCs w:val="21"/>
          <w:highlight w:val="none"/>
        </w:rPr>
      </w:pPr>
      <w:r>
        <w:rPr>
          <w:rFonts w:hint="eastAsia" w:ascii="仿宋" w:hAnsi="仿宋" w:eastAsia="仿宋" w:cs="仿宋"/>
          <w:b/>
          <w:bCs/>
          <w:color w:val="auto"/>
          <w:szCs w:val="21"/>
          <w:highlight w:val="none"/>
        </w:rPr>
        <w:t>（</w:t>
      </w:r>
      <w:r>
        <w:rPr>
          <w:rFonts w:hint="eastAsia" w:ascii="仿宋" w:hAnsi="仿宋" w:eastAsia="仿宋" w:cs="仿宋"/>
          <w:b/>
          <w:bCs/>
          <w:color w:val="auto"/>
          <w:szCs w:val="21"/>
          <w:highlight w:val="none"/>
          <w:lang w:val="en-US" w:eastAsia="zh-CN"/>
        </w:rPr>
        <w:t>1</w:t>
      </w:r>
      <w:r>
        <w:rPr>
          <w:rFonts w:hint="eastAsia" w:ascii="仿宋" w:hAnsi="仿宋" w:eastAsia="仿宋" w:cs="仿宋"/>
          <w:b/>
          <w:bCs/>
          <w:color w:val="auto"/>
          <w:szCs w:val="21"/>
          <w:highlight w:val="none"/>
        </w:rPr>
        <w:t>）未在开标截止时间前通过网上招标投标系统递交有效电子投标文件的，开标系统不予接收。</w:t>
      </w:r>
    </w:p>
    <w:p>
      <w:pPr>
        <w:shd w:val="clear" w:color="auto" w:fill="auto"/>
        <w:snapToGrid w:val="0"/>
        <w:spacing w:line="400" w:lineRule="exact"/>
        <w:ind w:left="0" w:leftChars="0" w:firstLine="236" w:firstLineChars="98"/>
        <w:rPr>
          <w:rFonts w:hint="eastAsia" w:ascii="仿宋" w:hAnsi="仿宋" w:eastAsia="仿宋" w:cs="仿宋"/>
          <w:b/>
          <w:bCs/>
          <w:color w:val="auto"/>
          <w:szCs w:val="21"/>
          <w:highlight w:val="none"/>
        </w:rPr>
      </w:pPr>
      <w:r>
        <w:rPr>
          <w:rFonts w:hint="eastAsia" w:ascii="仿宋" w:hAnsi="仿宋" w:eastAsia="仿宋" w:cs="仿宋"/>
          <w:b/>
          <w:bCs/>
          <w:color w:val="auto"/>
          <w:szCs w:val="21"/>
          <w:highlight w:val="none"/>
        </w:rPr>
        <w:t>（2）</w:t>
      </w:r>
      <w:r>
        <w:rPr>
          <w:rFonts w:hint="eastAsia" w:ascii="仿宋" w:hAnsi="仿宋" w:eastAsia="仿宋" w:cs="仿宋"/>
          <w:b/>
          <w:color w:val="auto"/>
          <w:szCs w:val="21"/>
          <w:highlight w:val="none"/>
        </w:rPr>
        <w:t>所有投标人应在</w:t>
      </w:r>
      <w:r>
        <w:rPr>
          <w:rFonts w:hint="eastAsia" w:ascii="仿宋" w:hAnsi="仿宋" w:eastAsia="仿宋" w:cs="仿宋"/>
          <w:b/>
          <w:color w:val="auto"/>
          <w:szCs w:val="21"/>
          <w:highlight w:val="none"/>
          <w:lang w:val="en-US" w:eastAsia="zh-CN"/>
        </w:rPr>
        <w:t xml:space="preserve"> </w:t>
      </w:r>
      <w:r>
        <w:rPr>
          <w:rFonts w:hint="eastAsia" w:ascii="仿宋" w:hAnsi="仿宋" w:eastAsia="仿宋" w:cs="仿宋"/>
          <w:b/>
          <w:color w:val="auto"/>
          <w:szCs w:val="21"/>
          <w:highlight w:val="none"/>
        </w:rPr>
        <w:t>规定时间里完成投标文件的解密工作</w:t>
      </w:r>
      <w:r>
        <w:rPr>
          <w:rFonts w:hint="eastAsia" w:ascii="仿宋" w:hAnsi="仿宋" w:eastAsia="仿宋" w:cs="仿宋"/>
          <w:b/>
          <w:bCs/>
          <w:color w:val="auto"/>
          <w:szCs w:val="21"/>
          <w:highlight w:val="none"/>
        </w:rPr>
        <w:t>【投标人</w:t>
      </w:r>
      <w:r>
        <w:rPr>
          <w:rFonts w:hint="eastAsia" w:ascii="仿宋" w:hAnsi="仿宋" w:eastAsia="仿宋" w:cs="仿宋"/>
          <w:b/>
          <w:bCs/>
          <w:color w:val="auto"/>
          <w:szCs w:val="21"/>
          <w:highlight w:val="none"/>
          <w:lang w:eastAsia="zh-CN"/>
        </w:rPr>
        <w:t>使用</w:t>
      </w:r>
      <w:r>
        <w:rPr>
          <w:rFonts w:hint="eastAsia" w:ascii="仿宋" w:hAnsi="仿宋" w:eastAsia="仿宋" w:cs="仿宋"/>
          <w:b/>
          <w:bCs/>
          <w:color w:val="auto"/>
          <w:szCs w:val="21"/>
          <w:highlight w:val="none"/>
        </w:rPr>
        <w:t>其有效加密锁（CA锁）</w:t>
      </w:r>
      <w:r>
        <w:rPr>
          <w:rFonts w:hint="eastAsia" w:ascii="仿宋" w:hAnsi="仿宋" w:eastAsia="仿宋" w:cs="仿宋"/>
          <w:b/>
          <w:bCs/>
          <w:color w:val="auto"/>
          <w:szCs w:val="21"/>
          <w:highlight w:val="none"/>
          <w:lang w:eastAsia="zh-CN"/>
        </w:rPr>
        <w:t>进行</w:t>
      </w:r>
      <w:r>
        <w:rPr>
          <w:rFonts w:hint="eastAsia" w:ascii="仿宋" w:hAnsi="仿宋" w:eastAsia="仿宋" w:cs="仿宋"/>
          <w:b/>
          <w:bCs/>
          <w:color w:val="auto"/>
          <w:szCs w:val="21"/>
          <w:highlight w:val="none"/>
        </w:rPr>
        <w:t>解密（因投标人原因未能提供有效CA锁对其投标文件进行解密的，其投标文件按无效标处理），以网上招投标系统解密倒计时为准】</w:t>
      </w:r>
      <w:r>
        <w:rPr>
          <w:rFonts w:hint="eastAsia" w:ascii="仿宋" w:hAnsi="仿宋" w:eastAsia="仿宋" w:cs="仿宋"/>
          <w:b/>
          <w:color w:val="auto"/>
          <w:szCs w:val="21"/>
          <w:highlight w:val="none"/>
        </w:rPr>
        <w:t>，因系统原因未能成功解密的投标文件，可导入</w:t>
      </w:r>
      <w:r>
        <w:rPr>
          <w:rFonts w:hint="eastAsia" w:ascii="仿宋" w:hAnsi="仿宋" w:eastAsia="仿宋" w:cs="仿宋"/>
          <w:b/>
          <w:color w:val="auto"/>
          <w:szCs w:val="21"/>
          <w:highlight w:val="none"/>
          <w:lang w:eastAsia="zh-CN"/>
        </w:rPr>
        <w:t>备份投标文件</w:t>
      </w:r>
      <w:r>
        <w:rPr>
          <w:rFonts w:hint="eastAsia" w:ascii="仿宋" w:hAnsi="仿宋" w:eastAsia="仿宋" w:cs="仿宋"/>
          <w:b/>
          <w:color w:val="auto"/>
          <w:szCs w:val="21"/>
          <w:highlight w:val="none"/>
        </w:rPr>
        <w:t>。</w:t>
      </w:r>
      <w:r>
        <w:rPr>
          <w:rFonts w:hint="eastAsia" w:ascii="仿宋" w:hAnsi="仿宋" w:eastAsia="仿宋" w:cs="仿宋"/>
          <w:b/>
          <w:color w:val="auto"/>
          <w:szCs w:val="21"/>
          <w:highlight w:val="none"/>
          <w:lang w:eastAsia="zh-CN"/>
        </w:rPr>
        <w:t>备份投标文件</w:t>
      </w:r>
      <w:r>
        <w:rPr>
          <w:rFonts w:hint="eastAsia" w:ascii="仿宋" w:hAnsi="仿宋" w:eastAsia="仿宋" w:cs="仿宋"/>
          <w:b/>
          <w:color w:val="auto"/>
          <w:szCs w:val="21"/>
          <w:highlight w:val="none"/>
        </w:rPr>
        <w:t>也无法导入的，则投标文件被否决。</w:t>
      </w:r>
    </w:p>
    <w:p>
      <w:pPr>
        <w:shd w:val="clear" w:color="auto" w:fill="auto"/>
        <w:snapToGrid w:val="0"/>
        <w:spacing w:line="400" w:lineRule="exact"/>
        <w:ind w:left="0" w:leftChars="0" w:firstLine="235" w:firstLineChars="98"/>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11</w:t>
      </w:r>
      <w:r>
        <w:rPr>
          <w:rFonts w:hint="eastAsia" w:ascii="仿宋" w:hAnsi="仿宋" w:eastAsia="仿宋" w:cs="仿宋"/>
          <w:color w:val="auto"/>
          <w:szCs w:val="21"/>
          <w:highlight w:val="none"/>
        </w:rPr>
        <w:t>.2投标人有下列情形之一的,资格审查后其投标作无效投标处理：</w:t>
      </w:r>
    </w:p>
    <w:p>
      <w:pPr>
        <w:shd w:val="clear" w:color="auto" w:fill="auto"/>
        <w:snapToGrid w:val="0"/>
        <w:spacing w:line="400" w:lineRule="exact"/>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(1)法定代表人参加开标会议未携带有效的法定代表人身份证明原件和本人身份证的；委托代理人参加开标会议未携带有效的法定代表人授权书和本人身份证；</w:t>
      </w:r>
    </w:p>
    <w:p>
      <w:pPr>
        <w:shd w:val="clear" w:color="auto" w:fill="auto"/>
        <w:snapToGrid w:val="0"/>
        <w:spacing w:line="400" w:lineRule="exact"/>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(2)投标人为本项目提供招标代理服务的；</w:t>
      </w:r>
    </w:p>
    <w:p>
      <w:pPr>
        <w:shd w:val="clear" w:color="auto" w:fill="auto"/>
        <w:snapToGrid w:val="0"/>
        <w:spacing w:line="400" w:lineRule="exact"/>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(3)投标人与在本项目代理机构存在相互任职或工作的；</w:t>
      </w:r>
    </w:p>
    <w:p>
      <w:pPr>
        <w:shd w:val="clear" w:color="auto" w:fill="auto"/>
        <w:snapToGrid w:val="0"/>
        <w:spacing w:line="400" w:lineRule="exact"/>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(4)投标保证金未按规定要求缴纳的；</w:t>
      </w:r>
    </w:p>
    <w:p>
      <w:pPr>
        <w:shd w:val="clear" w:color="auto" w:fill="auto"/>
        <w:snapToGrid w:val="0"/>
        <w:spacing w:line="400" w:lineRule="exact"/>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(5)</w:t>
      </w:r>
      <w:r>
        <w:rPr>
          <w:rFonts w:hint="eastAsia" w:ascii="仿宋" w:hAnsi="仿宋" w:eastAsia="仿宋" w:cs="仿宋"/>
          <w:b/>
          <w:bCs/>
          <w:color w:val="auto"/>
          <w:szCs w:val="21"/>
          <w:highlight w:val="none"/>
        </w:rPr>
        <w:t>评标专家无法查看并检验电子标书中相关资料的；</w:t>
      </w:r>
    </w:p>
    <w:p>
      <w:pPr>
        <w:shd w:val="clear" w:color="auto" w:fill="auto"/>
        <w:snapToGrid w:val="0"/>
        <w:spacing w:line="400" w:lineRule="exact"/>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(6)投标人超出营业范围投标的；</w:t>
      </w:r>
    </w:p>
    <w:p>
      <w:pPr>
        <w:shd w:val="clear" w:color="auto" w:fill="auto"/>
        <w:snapToGrid w:val="0"/>
        <w:spacing w:line="400" w:lineRule="exact"/>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(7)联合体投标未提交联合体协议的；</w:t>
      </w:r>
    </w:p>
    <w:p>
      <w:pPr>
        <w:shd w:val="clear" w:color="auto" w:fill="auto"/>
        <w:snapToGrid w:val="0"/>
        <w:spacing w:line="400" w:lineRule="exact"/>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(8)被暂停营业的；</w:t>
      </w:r>
    </w:p>
    <w:p>
      <w:pPr>
        <w:shd w:val="clear" w:color="auto" w:fill="auto"/>
        <w:snapToGrid w:val="0"/>
        <w:spacing w:line="400" w:lineRule="exact"/>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(9)被暂停或取消投标资格的；</w:t>
      </w:r>
    </w:p>
    <w:p>
      <w:pPr>
        <w:shd w:val="clear" w:color="auto" w:fill="auto"/>
        <w:snapToGrid w:val="0"/>
        <w:spacing w:line="400" w:lineRule="exact"/>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(10)财产被接管或冻结的；</w:t>
      </w:r>
    </w:p>
    <w:p>
      <w:pPr>
        <w:shd w:val="clear" w:color="auto" w:fill="auto"/>
        <w:snapToGrid w:val="0"/>
        <w:spacing w:line="400" w:lineRule="exact"/>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(11)投标人单位负责人为同一人或者存在控股、管理关系的不同单位的；</w:t>
      </w:r>
    </w:p>
    <w:p>
      <w:pPr>
        <w:shd w:val="clear" w:color="auto" w:fill="auto"/>
        <w:snapToGrid w:val="0"/>
        <w:spacing w:line="400" w:lineRule="exact"/>
        <w:ind w:left="473" w:leftChars="197" w:firstLine="0" w:firstLineChars="0"/>
        <w:rPr>
          <w:rFonts w:hint="eastAsia" w:ascii="仿宋" w:hAnsi="仿宋" w:eastAsia="仿宋" w:cs="仿宋"/>
          <w:color w:val="auto"/>
          <w:szCs w:val="21"/>
          <w:highlight w:val="none"/>
        </w:rPr>
      </w:pPr>
      <w:r>
        <w:rPr>
          <w:rFonts w:hint="eastAsia" w:ascii="仿宋" w:hAnsi="仿宋" w:eastAsia="仿宋" w:cs="仿宋"/>
          <w:color w:val="auto"/>
          <w:szCs w:val="21"/>
          <w:highlight w:val="none"/>
        </w:rPr>
        <w:t>(1</w:t>
      </w:r>
      <w:r>
        <w:rPr>
          <w:rFonts w:hint="eastAsia" w:ascii="仿宋" w:hAnsi="仿宋" w:eastAsia="仿宋" w:cs="仿宋"/>
          <w:color w:val="auto"/>
          <w:szCs w:val="21"/>
          <w:highlight w:val="none"/>
          <w:lang w:val="en-US" w:eastAsia="zh-CN"/>
        </w:rPr>
        <w:t>2</w:t>
      </w:r>
      <w:r>
        <w:rPr>
          <w:rFonts w:hint="eastAsia" w:ascii="仿宋" w:hAnsi="仿宋" w:eastAsia="仿宋" w:cs="仿宋"/>
          <w:color w:val="auto"/>
          <w:szCs w:val="21"/>
          <w:highlight w:val="none"/>
        </w:rPr>
        <w:t>)投标人基本资格条件和特定资格条件中有一项及以上不符合要求的；</w:t>
      </w:r>
    </w:p>
    <w:p>
      <w:pPr>
        <w:shd w:val="clear" w:color="auto" w:fill="auto"/>
        <w:snapToGrid w:val="0"/>
        <w:spacing w:line="400" w:lineRule="exact"/>
        <w:ind w:left="473" w:leftChars="197" w:firstLine="0" w:firstLineChars="0"/>
        <w:rPr>
          <w:rFonts w:hint="eastAsia" w:ascii="仿宋" w:hAnsi="仿宋" w:eastAsia="仿宋" w:cs="仿宋"/>
          <w:color w:val="auto"/>
          <w:szCs w:val="21"/>
          <w:highlight w:val="none"/>
        </w:rPr>
      </w:pPr>
      <w:r>
        <w:rPr>
          <w:rFonts w:hint="eastAsia" w:ascii="仿宋" w:hAnsi="仿宋" w:eastAsia="仿宋" w:cs="仿宋"/>
          <w:color w:val="auto"/>
          <w:szCs w:val="21"/>
          <w:highlight w:val="none"/>
        </w:rPr>
        <w:t>(1</w:t>
      </w:r>
      <w:r>
        <w:rPr>
          <w:rFonts w:hint="eastAsia" w:ascii="仿宋" w:hAnsi="仿宋" w:eastAsia="仿宋" w:cs="仿宋"/>
          <w:color w:val="auto"/>
          <w:szCs w:val="21"/>
          <w:highlight w:val="none"/>
          <w:lang w:val="en-US" w:eastAsia="zh-CN"/>
        </w:rPr>
        <w:t>3</w:t>
      </w:r>
      <w:r>
        <w:rPr>
          <w:rFonts w:hint="eastAsia" w:ascii="仿宋" w:hAnsi="仿宋" w:eastAsia="仿宋" w:cs="仿宋"/>
          <w:color w:val="auto"/>
          <w:szCs w:val="21"/>
          <w:highlight w:val="none"/>
        </w:rPr>
        <w:t>)投标人使用相同的MAC地址进行报名的；</w:t>
      </w:r>
    </w:p>
    <w:p>
      <w:pPr>
        <w:shd w:val="clear" w:color="auto" w:fill="auto"/>
        <w:snapToGrid w:val="0"/>
        <w:spacing w:line="400" w:lineRule="exact"/>
        <w:ind w:left="480" w:leftChars="200" w:firstLine="4" w:firstLineChars="2"/>
        <w:rPr>
          <w:rFonts w:hint="eastAsia" w:ascii="仿宋" w:hAnsi="仿宋" w:eastAsia="仿宋" w:cs="仿宋"/>
          <w:color w:val="auto"/>
          <w:szCs w:val="21"/>
          <w:highlight w:val="none"/>
        </w:rPr>
      </w:pPr>
      <w:r>
        <w:rPr>
          <w:rFonts w:hint="eastAsia" w:ascii="仿宋" w:hAnsi="仿宋" w:eastAsia="仿宋" w:cs="仿宋"/>
          <w:color w:val="auto"/>
          <w:szCs w:val="21"/>
          <w:highlight w:val="none"/>
        </w:rPr>
        <w:t>(1</w:t>
      </w:r>
      <w:r>
        <w:rPr>
          <w:rFonts w:hint="eastAsia" w:ascii="仿宋" w:hAnsi="仿宋" w:eastAsia="仿宋" w:cs="仿宋"/>
          <w:color w:val="auto"/>
          <w:szCs w:val="21"/>
          <w:highlight w:val="none"/>
          <w:lang w:val="en-US" w:eastAsia="zh-CN"/>
        </w:rPr>
        <w:t>4</w:t>
      </w:r>
      <w:r>
        <w:rPr>
          <w:rFonts w:hint="eastAsia" w:ascii="仿宋" w:hAnsi="仿宋" w:eastAsia="仿宋" w:cs="仿宋"/>
          <w:color w:val="auto"/>
          <w:szCs w:val="21"/>
          <w:highlight w:val="none"/>
        </w:rPr>
        <w:t>)其它情形，经评标委员会委提出按无效投标处理，并经公共资源交易监督部门核准的；</w:t>
      </w:r>
    </w:p>
    <w:p>
      <w:pPr>
        <w:shd w:val="clear" w:color="auto" w:fill="auto"/>
        <w:snapToGrid w:val="0"/>
        <w:spacing w:line="400" w:lineRule="exact"/>
        <w:ind w:left="473" w:leftChars="197" w:firstLine="0" w:firstLineChars="0"/>
        <w:rPr>
          <w:rFonts w:hint="eastAsia" w:ascii="仿宋" w:hAnsi="仿宋" w:eastAsia="仿宋" w:cs="仿宋"/>
          <w:color w:val="auto"/>
          <w:szCs w:val="21"/>
          <w:highlight w:val="none"/>
        </w:rPr>
      </w:pPr>
      <w:r>
        <w:rPr>
          <w:rFonts w:hint="eastAsia" w:ascii="仿宋" w:hAnsi="仿宋" w:eastAsia="仿宋" w:cs="仿宋"/>
          <w:color w:val="auto"/>
          <w:szCs w:val="21"/>
          <w:highlight w:val="none"/>
        </w:rPr>
        <w:t>(1</w:t>
      </w:r>
      <w:r>
        <w:rPr>
          <w:rFonts w:hint="eastAsia" w:ascii="仿宋" w:hAnsi="仿宋" w:eastAsia="仿宋" w:cs="仿宋"/>
          <w:color w:val="auto"/>
          <w:szCs w:val="21"/>
          <w:highlight w:val="none"/>
          <w:lang w:val="en-US" w:eastAsia="zh-CN"/>
        </w:rPr>
        <w:t>5</w:t>
      </w:r>
      <w:r>
        <w:rPr>
          <w:rFonts w:hint="eastAsia" w:ascii="仿宋" w:hAnsi="仿宋" w:eastAsia="仿宋" w:cs="仿宋"/>
          <w:color w:val="auto"/>
          <w:szCs w:val="21"/>
          <w:highlight w:val="none"/>
        </w:rPr>
        <w:t>)投标人使用相同IP地址报名的，一经发现，监管部门将进一步核实，查实后按串通投标处理；</w:t>
      </w:r>
    </w:p>
    <w:p>
      <w:pPr>
        <w:shd w:val="clear" w:color="auto" w:fill="auto"/>
        <w:snapToGrid w:val="0"/>
        <w:spacing w:line="400" w:lineRule="exact"/>
        <w:ind w:left="480" w:leftChars="200" w:firstLine="4" w:firstLineChars="2"/>
        <w:rPr>
          <w:rFonts w:hint="eastAsia" w:ascii="仿宋" w:hAnsi="仿宋" w:eastAsia="仿宋" w:cs="仿宋"/>
          <w:color w:val="auto"/>
          <w:szCs w:val="21"/>
          <w:highlight w:val="none"/>
        </w:rPr>
      </w:pPr>
      <w:r>
        <w:rPr>
          <w:rFonts w:hint="eastAsia" w:ascii="仿宋" w:hAnsi="仿宋" w:eastAsia="仿宋" w:cs="仿宋"/>
          <w:color w:val="auto"/>
          <w:szCs w:val="21"/>
          <w:highlight w:val="none"/>
        </w:rPr>
        <w:t>(1</w:t>
      </w:r>
      <w:r>
        <w:rPr>
          <w:rFonts w:hint="eastAsia" w:ascii="仿宋" w:hAnsi="仿宋" w:eastAsia="仿宋" w:cs="仿宋"/>
          <w:color w:val="auto"/>
          <w:szCs w:val="21"/>
          <w:highlight w:val="none"/>
          <w:lang w:val="en-US" w:eastAsia="zh-CN"/>
        </w:rPr>
        <w:t>6</w:t>
      </w:r>
      <w:r>
        <w:rPr>
          <w:rFonts w:hint="eastAsia" w:ascii="仿宋" w:hAnsi="仿宋" w:eastAsia="仿宋" w:cs="仿宋"/>
          <w:color w:val="auto"/>
          <w:szCs w:val="21"/>
          <w:highlight w:val="none"/>
        </w:rPr>
        <w:t>)</w:t>
      </w:r>
      <w:r>
        <w:rPr>
          <w:rFonts w:hint="eastAsia" w:ascii="仿宋" w:hAnsi="仿宋" w:eastAsia="仿宋" w:cs="仿宋"/>
          <w:color w:val="auto"/>
          <w:szCs w:val="21"/>
          <w:highlight w:val="none"/>
          <w:lang w:eastAsia="zh-CN"/>
        </w:rPr>
        <w:t>采购文件</w:t>
      </w:r>
      <w:r>
        <w:rPr>
          <w:rFonts w:hint="eastAsia" w:ascii="仿宋" w:hAnsi="仿宋" w:eastAsia="仿宋" w:cs="仿宋"/>
          <w:color w:val="auto"/>
          <w:szCs w:val="21"/>
          <w:highlight w:val="none"/>
        </w:rPr>
        <w:t>规定的其它无效投标情形。</w:t>
      </w:r>
    </w:p>
    <w:p>
      <w:pPr>
        <w:shd w:val="clear" w:color="auto" w:fill="auto"/>
        <w:snapToGrid w:val="0"/>
        <w:spacing w:line="40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  </w:t>
      </w:r>
      <w:r>
        <w:rPr>
          <w:rFonts w:hint="eastAsia" w:ascii="仿宋" w:hAnsi="仿宋" w:eastAsia="仿宋" w:cs="仿宋"/>
          <w:color w:val="auto"/>
          <w:szCs w:val="21"/>
          <w:highlight w:val="none"/>
          <w:lang w:val="en-US" w:eastAsia="zh-CN"/>
        </w:rPr>
        <w:t>11</w:t>
      </w:r>
      <w:r>
        <w:rPr>
          <w:rFonts w:hint="eastAsia" w:ascii="仿宋" w:hAnsi="仿宋" w:eastAsia="仿宋" w:cs="仿宋"/>
          <w:color w:val="auto"/>
          <w:szCs w:val="21"/>
          <w:highlight w:val="none"/>
        </w:rPr>
        <w:t>.3 投标人有下列情形之一的,符合性审查后其投标按无效投标处理：</w:t>
      </w:r>
    </w:p>
    <w:p>
      <w:pPr>
        <w:shd w:val="clear" w:color="auto" w:fill="auto"/>
        <w:snapToGrid w:val="0"/>
        <w:spacing w:line="400" w:lineRule="exact"/>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(1)投标文件</w:t>
      </w:r>
      <w:r>
        <w:rPr>
          <w:rFonts w:hint="eastAsia" w:ascii="仿宋" w:hAnsi="仿宋" w:eastAsia="仿宋" w:cs="仿宋"/>
          <w:color w:val="auto"/>
          <w:szCs w:val="21"/>
          <w:highlight w:val="none"/>
          <w:lang w:eastAsia="zh-CN"/>
        </w:rPr>
        <w:t>签章</w:t>
      </w:r>
      <w:r>
        <w:rPr>
          <w:rFonts w:hint="eastAsia" w:ascii="仿宋" w:hAnsi="仿宋" w:eastAsia="仿宋" w:cs="仿宋"/>
          <w:color w:val="auto"/>
          <w:szCs w:val="21"/>
          <w:highlight w:val="none"/>
        </w:rPr>
        <w:t>、盖章不全，经评标委员会一致认定对开评标内容有实质性影响并经监督部门核准的；</w:t>
      </w:r>
    </w:p>
    <w:p>
      <w:pPr>
        <w:shd w:val="clear" w:color="auto" w:fill="auto"/>
        <w:snapToGrid w:val="0"/>
        <w:spacing w:line="400" w:lineRule="exact"/>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w:t>
      </w:r>
      <w:r>
        <w:rPr>
          <w:rFonts w:hint="eastAsia" w:ascii="仿宋" w:hAnsi="仿宋" w:eastAsia="仿宋" w:cs="仿宋"/>
          <w:color w:val="auto"/>
          <w:szCs w:val="21"/>
          <w:highlight w:val="none"/>
          <w:lang w:val="en-US" w:eastAsia="zh-CN"/>
        </w:rPr>
        <w:t>2</w:t>
      </w:r>
      <w:r>
        <w:rPr>
          <w:rFonts w:hint="eastAsia" w:ascii="仿宋" w:hAnsi="仿宋" w:eastAsia="仿宋" w:cs="仿宋"/>
          <w:color w:val="auto"/>
          <w:szCs w:val="21"/>
          <w:highlight w:val="none"/>
        </w:rPr>
        <w:t>)未按规定的格式填写，实质性内容不全或关键字迹模糊、无法辨认; 经监督部门核准的；</w:t>
      </w:r>
    </w:p>
    <w:p>
      <w:pPr>
        <w:shd w:val="clear" w:color="auto" w:fill="auto"/>
        <w:snapToGrid w:val="0"/>
        <w:spacing w:line="400" w:lineRule="exact"/>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w:t>
      </w:r>
      <w:r>
        <w:rPr>
          <w:rFonts w:hint="eastAsia" w:ascii="仿宋" w:hAnsi="仿宋" w:eastAsia="仿宋" w:cs="仿宋"/>
          <w:color w:val="auto"/>
          <w:szCs w:val="21"/>
          <w:highlight w:val="none"/>
          <w:lang w:val="en-US" w:eastAsia="zh-CN"/>
        </w:rPr>
        <w:t>3</w:t>
      </w:r>
      <w:r>
        <w:rPr>
          <w:rFonts w:hint="eastAsia" w:ascii="仿宋" w:hAnsi="仿宋" w:eastAsia="仿宋" w:cs="仿宋"/>
          <w:color w:val="auto"/>
          <w:szCs w:val="21"/>
          <w:highlight w:val="none"/>
        </w:rPr>
        <w:t>)同一投标人提交两个以上不同的投标文件或者投标报价，但</w:t>
      </w:r>
      <w:r>
        <w:rPr>
          <w:rFonts w:hint="eastAsia" w:ascii="仿宋" w:hAnsi="仿宋" w:eastAsia="仿宋" w:cs="仿宋"/>
          <w:color w:val="auto"/>
          <w:szCs w:val="21"/>
          <w:highlight w:val="none"/>
          <w:lang w:eastAsia="zh-CN"/>
        </w:rPr>
        <w:t>采购文件</w:t>
      </w:r>
      <w:r>
        <w:rPr>
          <w:rFonts w:hint="eastAsia" w:ascii="仿宋" w:hAnsi="仿宋" w:eastAsia="仿宋" w:cs="仿宋"/>
          <w:color w:val="auto"/>
          <w:szCs w:val="21"/>
          <w:highlight w:val="none"/>
        </w:rPr>
        <w:t>规定提交备选方案的除外；</w:t>
      </w:r>
    </w:p>
    <w:p>
      <w:pPr>
        <w:shd w:val="clear" w:color="auto" w:fill="auto"/>
        <w:snapToGrid w:val="0"/>
        <w:spacing w:line="400" w:lineRule="exact"/>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w:t>
      </w:r>
      <w:r>
        <w:rPr>
          <w:rFonts w:hint="eastAsia" w:ascii="仿宋" w:hAnsi="仿宋" w:eastAsia="仿宋" w:cs="仿宋"/>
          <w:color w:val="auto"/>
          <w:szCs w:val="21"/>
          <w:highlight w:val="none"/>
          <w:lang w:val="en-US" w:eastAsia="zh-CN"/>
        </w:rPr>
        <w:t>4</w:t>
      </w:r>
      <w:r>
        <w:rPr>
          <w:rFonts w:hint="eastAsia" w:ascii="仿宋" w:hAnsi="仿宋" w:eastAsia="仿宋" w:cs="仿宋"/>
          <w:color w:val="auto"/>
          <w:szCs w:val="21"/>
          <w:highlight w:val="none"/>
        </w:rPr>
        <w:t>)投标文件没有对</w:t>
      </w:r>
      <w:r>
        <w:rPr>
          <w:rFonts w:hint="eastAsia" w:ascii="仿宋" w:hAnsi="仿宋" w:eastAsia="仿宋" w:cs="仿宋"/>
          <w:color w:val="auto"/>
          <w:szCs w:val="21"/>
          <w:highlight w:val="none"/>
          <w:lang w:eastAsia="zh-CN"/>
        </w:rPr>
        <w:t>采购文件</w:t>
      </w:r>
      <w:r>
        <w:rPr>
          <w:rFonts w:hint="eastAsia" w:ascii="仿宋" w:hAnsi="仿宋" w:eastAsia="仿宋" w:cs="仿宋"/>
          <w:color w:val="auto"/>
          <w:szCs w:val="21"/>
          <w:highlight w:val="none"/>
        </w:rPr>
        <w:t>的实质性要求和条件作出响应;</w:t>
      </w:r>
    </w:p>
    <w:p>
      <w:pPr>
        <w:shd w:val="clear" w:color="auto" w:fill="auto"/>
        <w:snapToGrid w:val="0"/>
        <w:spacing w:line="400" w:lineRule="exact"/>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w:t>
      </w:r>
      <w:r>
        <w:rPr>
          <w:rFonts w:hint="eastAsia" w:ascii="仿宋" w:hAnsi="仿宋" w:eastAsia="仿宋" w:cs="仿宋"/>
          <w:color w:val="auto"/>
          <w:szCs w:val="21"/>
          <w:highlight w:val="none"/>
          <w:lang w:val="en-US" w:eastAsia="zh-CN"/>
        </w:rPr>
        <w:t>5</w:t>
      </w:r>
      <w:r>
        <w:rPr>
          <w:rFonts w:hint="eastAsia" w:ascii="仿宋" w:hAnsi="仿宋" w:eastAsia="仿宋" w:cs="仿宋"/>
          <w:color w:val="auto"/>
          <w:szCs w:val="21"/>
          <w:highlight w:val="none"/>
        </w:rPr>
        <w:t>)投标报价超出规定的投标限价或公布的采购预算的；注：投标人的投标报价各项单价均不得高于招标文件给定的单价最高限价，否则，其投标文件将按无效投标处理。</w:t>
      </w:r>
    </w:p>
    <w:p>
      <w:pPr>
        <w:shd w:val="clear" w:color="auto" w:fill="auto"/>
        <w:snapToGrid w:val="0"/>
        <w:spacing w:line="400" w:lineRule="exact"/>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w:t>
      </w:r>
      <w:r>
        <w:rPr>
          <w:rFonts w:hint="eastAsia" w:ascii="仿宋" w:hAnsi="仿宋" w:eastAsia="仿宋" w:cs="仿宋"/>
          <w:color w:val="auto"/>
          <w:szCs w:val="21"/>
          <w:highlight w:val="none"/>
          <w:lang w:val="en-US" w:eastAsia="zh-CN"/>
        </w:rPr>
        <w:t>6</w:t>
      </w:r>
      <w:r>
        <w:rPr>
          <w:rFonts w:hint="eastAsia" w:ascii="仿宋" w:hAnsi="仿宋" w:eastAsia="仿宋" w:cs="仿宋"/>
          <w:color w:val="auto"/>
          <w:szCs w:val="21"/>
          <w:highlight w:val="none"/>
        </w:rPr>
        <w:t>)不按评标委员会要求澄清、说明或补正的，或者评标委员会根据</w:t>
      </w:r>
      <w:r>
        <w:rPr>
          <w:rFonts w:hint="eastAsia" w:ascii="仿宋" w:hAnsi="仿宋" w:eastAsia="仿宋" w:cs="仿宋"/>
          <w:color w:val="auto"/>
          <w:szCs w:val="21"/>
          <w:highlight w:val="none"/>
          <w:lang w:eastAsia="zh-CN"/>
        </w:rPr>
        <w:t>采购文件</w:t>
      </w:r>
      <w:r>
        <w:rPr>
          <w:rFonts w:hint="eastAsia" w:ascii="仿宋" w:hAnsi="仿宋" w:eastAsia="仿宋" w:cs="仿宋"/>
          <w:color w:val="auto"/>
          <w:szCs w:val="21"/>
          <w:highlight w:val="none"/>
        </w:rPr>
        <w:t>的规定对</w:t>
      </w:r>
      <w:r>
        <w:rPr>
          <w:rFonts w:hint="eastAsia" w:ascii="仿宋" w:hAnsi="仿宋" w:eastAsia="仿宋" w:cs="仿宋"/>
          <w:color w:val="auto"/>
          <w:szCs w:val="21"/>
          <w:highlight w:val="none"/>
          <w:lang w:eastAsia="zh-CN"/>
        </w:rPr>
        <w:t>采购文件</w:t>
      </w:r>
      <w:r>
        <w:rPr>
          <w:rFonts w:hint="eastAsia" w:ascii="仿宋" w:hAnsi="仿宋" w:eastAsia="仿宋" w:cs="仿宋"/>
          <w:color w:val="auto"/>
          <w:szCs w:val="21"/>
          <w:highlight w:val="none"/>
        </w:rPr>
        <w:t>的计算错误进行修正后，投标人不接受修正的投标报价的。</w:t>
      </w:r>
    </w:p>
    <w:p>
      <w:pPr>
        <w:shd w:val="clear" w:color="auto" w:fill="auto"/>
        <w:snapToGrid w:val="0"/>
        <w:spacing w:line="400" w:lineRule="exact"/>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w:t>
      </w:r>
      <w:r>
        <w:rPr>
          <w:rFonts w:hint="eastAsia" w:ascii="仿宋" w:hAnsi="仿宋" w:eastAsia="仿宋" w:cs="仿宋"/>
          <w:color w:val="auto"/>
          <w:szCs w:val="21"/>
          <w:highlight w:val="none"/>
          <w:lang w:val="en-US" w:eastAsia="zh-CN"/>
        </w:rPr>
        <w:t>7</w:t>
      </w:r>
      <w:r>
        <w:rPr>
          <w:rFonts w:hint="eastAsia" w:ascii="仿宋" w:hAnsi="仿宋" w:eastAsia="仿宋" w:cs="仿宋"/>
          <w:color w:val="auto"/>
          <w:szCs w:val="21"/>
          <w:highlight w:val="none"/>
        </w:rPr>
        <w:t>)其它情形，经评标委员会委提出按无效投标处理，并经公共资源交易监督部门核准的；</w:t>
      </w:r>
    </w:p>
    <w:p>
      <w:pPr>
        <w:widowControl/>
        <w:shd w:val="clear" w:color="auto" w:fill="auto"/>
        <w:spacing w:line="500" w:lineRule="exact"/>
        <w:ind w:firstLine="48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w:t>
      </w:r>
      <w:r>
        <w:rPr>
          <w:rFonts w:hint="eastAsia" w:ascii="仿宋" w:hAnsi="仿宋" w:eastAsia="仿宋" w:cs="仿宋"/>
          <w:color w:val="auto"/>
          <w:szCs w:val="21"/>
          <w:highlight w:val="none"/>
          <w:lang w:val="en-US" w:eastAsia="zh-CN"/>
        </w:rPr>
        <w:t>8</w:t>
      </w:r>
      <w:r>
        <w:rPr>
          <w:rFonts w:hint="eastAsia" w:ascii="仿宋" w:hAnsi="仿宋" w:eastAsia="仿宋" w:cs="仿宋"/>
          <w:color w:val="auto"/>
          <w:szCs w:val="21"/>
          <w:highlight w:val="none"/>
        </w:rPr>
        <w:t>)</w:t>
      </w:r>
      <w:r>
        <w:rPr>
          <w:rFonts w:hint="eastAsia" w:ascii="仿宋" w:hAnsi="仿宋" w:eastAsia="仿宋" w:cs="仿宋"/>
          <w:color w:val="auto"/>
          <w:kern w:val="0"/>
          <w:szCs w:val="21"/>
          <w:highlight w:val="none"/>
          <w:shd w:val="clear" w:color="auto" w:fill="FFFFFF"/>
          <w:lang w:bidi="ar"/>
        </w:rPr>
        <w:t>未按照招标文件的规定提交投标保证金的；</w:t>
      </w:r>
    </w:p>
    <w:p>
      <w:pPr>
        <w:widowControl/>
        <w:shd w:val="clear" w:color="auto" w:fill="auto"/>
        <w:spacing w:line="500" w:lineRule="exact"/>
        <w:ind w:firstLine="48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w:t>
      </w:r>
      <w:r>
        <w:rPr>
          <w:rFonts w:hint="eastAsia" w:ascii="仿宋" w:hAnsi="仿宋" w:eastAsia="仿宋" w:cs="仿宋"/>
          <w:color w:val="auto"/>
          <w:szCs w:val="21"/>
          <w:highlight w:val="none"/>
          <w:lang w:val="en-US" w:eastAsia="zh-CN"/>
        </w:rPr>
        <w:t>9</w:t>
      </w:r>
      <w:r>
        <w:rPr>
          <w:rFonts w:hint="eastAsia" w:ascii="仿宋" w:hAnsi="仿宋" w:eastAsia="仿宋" w:cs="仿宋"/>
          <w:color w:val="auto"/>
          <w:szCs w:val="21"/>
          <w:highlight w:val="none"/>
        </w:rPr>
        <w:t>)</w:t>
      </w:r>
      <w:r>
        <w:rPr>
          <w:rFonts w:hint="eastAsia" w:ascii="仿宋" w:hAnsi="仿宋" w:eastAsia="仿宋" w:cs="仿宋"/>
          <w:color w:val="auto"/>
          <w:kern w:val="0"/>
          <w:szCs w:val="21"/>
          <w:highlight w:val="none"/>
          <w:shd w:val="clear" w:color="auto" w:fill="FFFFFF"/>
          <w:lang w:bidi="ar"/>
        </w:rPr>
        <w:t>投标文件含有采购人不能接受的附加条件的;</w:t>
      </w:r>
    </w:p>
    <w:p>
      <w:pPr>
        <w:shd w:val="clear" w:color="auto" w:fill="auto"/>
        <w:tabs>
          <w:tab w:val="left" w:pos="1123"/>
        </w:tabs>
        <w:snapToGrid w:val="0"/>
        <w:spacing w:line="500" w:lineRule="exact"/>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w:t>
      </w:r>
      <w:r>
        <w:rPr>
          <w:rFonts w:hint="eastAsia" w:ascii="仿宋" w:hAnsi="仿宋" w:eastAsia="仿宋" w:cs="仿宋"/>
          <w:color w:val="auto"/>
          <w:szCs w:val="21"/>
          <w:highlight w:val="none"/>
          <w:lang w:val="en-US" w:eastAsia="zh-CN"/>
        </w:rPr>
        <w:t>10</w:t>
      </w:r>
      <w:r>
        <w:rPr>
          <w:rFonts w:hint="eastAsia" w:ascii="仿宋" w:hAnsi="仿宋" w:eastAsia="仿宋" w:cs="仿宋"/>
          <w:color w:val="auto"/>
          <w:szCs w:val="21"/>
          <w:highlight w:val="none"/>
        </w:rPr>
        <w:t>)</w:t>
      </w:r>
      <w:r>
        <w:rPr>
          <w:rFonts w:hint="eastAsia" w:ascii="仿宋" w:hAnsi="仿宋" w:eastAsia="仿宋" w:cs="仿宋"/>
          <w:color w:val="auto"/>
          <w:szCs w:val="21"/>
          <w:highlight w:val="none"/>
          <w:lang w:eastAsia="zh-CN"/>
        </w:rPr>
        <w:t>采购文件</w:t>
      </w:r>
      <w:r>
        <w:rPr>
          <w:rFonts w:hint="eastAsia" w:ascii="仿宋" w:hAnsi="仿宋" w:eastAsia="仿宋" w:cs="仿宋"/>
          <w:color w:val="auto"/>
          <w:szCs w:val="21"/>
          <w:highlight w:val="none"/>
        </w:rPr>
        <w:t>规定的其它无效投标情形。</w:t>
      </w:r>
    </w:p>
    <w:p>
      <w:pPr>
        <w:shd w:val="clear" w:color="auto" w:fill="auto"/>
        <w:snapToGrid w:val="0"/>
        <w:spacing w:line="400" w:lineRule="exact"/>
        <w:ind w:left="0" w:leftChars="0" w:firstLine="235" w:firstLineChars="98"/>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11</w:t>
      </w:r>
      <w:r>
        <w:rPr>
          <w:rFonts w:hint="eastAsia" w:ascii="仿宋" w:hAnsi="仿宋" w:eastAsia="仿宋" w:cs="仿宋"/>
          <w:color w:val="auto"/>
          <w:szCs w:val="21"/>
          <w:highlight w:val="none"/>
        </w:rPr>
        <w:t>.4 投标人有下列情形之一的, 详细评审后其投标按无效投标处理：</w:t>
      </w:r>
    </w:p>
    <w:p>
      <w:pPr>
        <w:shd w:val="clear" w:color="auto" w:fill="auto"/>
        <w:snapToGrid w:val="0"/>
        <w:spacing w:line="400" w:lineRule="exact"/>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(1)投标产品不符合必须强制执行的国家标准的；</w:t>
      </w:r>
    </w:p>
    <w:p>
      <w:pPr>
        <w:shd w:val="clear" w:color="auto" w:fill="auto"/>
        <w:snapToGrid w:val="0"/>
        <w:spacing w:line="400" w:lineRule="exact"/>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(2)投标人有串通投标、弄虚作假、行贿等违法行为；</w:t>
      </w:r>
    </w:p>
    <w:p>
      <w:pPr>
        <w:shd w:val="clear" w:color="auto" w:fill="auto"/>
        <w:snapToGrid w:val="0"/>
        <w:spacing w:line="400" w:lineRule="exact"/>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(3)投标文件含有违反国家法律、法规的内容，或附有招标人不能接受的条件的；</w:t>
      </w:r>
    </w:p>
    <w:p>
      <w:pPr>
        <w:shd w:val="clear" w:color="auto" w:fill="auto"/>
        <w:spacing w:line="360" w:lineRule="auto"/>
        <w:ind w:left="0" w:leftChars="0" w:firstLine="472" w:firstLineChars="197"/>
        <w:rPr>
          <w:rFonts w:hint="eastAsia" w:ascii="仿宋" w:hAnsi="仿宋" w:eastAsia="仿宋" w:cs="仿宋"/>
          <w:color w:val="auto"/>
          <w:szCs w:val="21"/>
          <w:highlight w:val="none"/>
        </w:rPr>
      </w:pPr>
      <w:r>
        <w:rPr>
          <w:rFonts w:hint="eastAsia" w:ascii="仿宋" w:hAnsi="仿宋" w:eastAsia="仿宋" w:cs="仿宋"/>
          <w:color w:val="auto"/>
          <w:szCs w:val="21"/>
          <w:highlight w:val="none"/>
        </w:rPr>
        <w:t>(</w:t>
      </w:r>
      <w:r>
        <w:rPr>
          <w:rFonts w:hint="eastAsia" w:ascii="仿宋" w:hAnsi="仿宋" w:eastAsia="仿宋" w:cs="仿宋"/>
          <w:color w:val="auto"/>
          <w:szCs w:val="21"/>
          <w:highlight w:val="none"/>
          <w:lang w:val="en-US" w:eastAsia="zh-CN"/>
        </w:rPr>
        <w:t>4</w:t>
      </w:r>
      <w:r>
        <w:rPr>
          <w:rFonts w:hint="eastAsia" w:ascii="仿宋" w:hAnsi="仿宋" w:eastAsia="仿宋" w:cs="仿宋"/>
          <w:color w:val="auto"/>
          <w:szCs w:val="21"/>
          <w:highlight w:val="none"/>
        </w:rPr>
        <w:t>)在同一项目（或同一标段）中有多个投标人有效投标报价接近最高限价，且评标委员会认为报价出现异常的，可以宣布其投标无效；</w:t>
      </w:r>
    </w:p>
    <w:p>
      <w:pPr>
        <w:shd w:val="clear" w:color="auto" w:fill="auto"/>
        <w:spacing w:line="360" w:lineRule="auto"/>
        <w:ind w:left="0" w:leftChars="0" w:firstLine="472" w:firstLineChars="197"/>
        <w:rPr>
          <w:rFonts w:hint="eastAsia" w:ascii="仿宋" w:hAnsi="仿宋" w:eastAsia="仿宋" w:cs="仿宋"/>
          <w:color w:val="auto"/>
          <w:szCs w:val="21"/>
          <w:highlight w:val="none"/>
        </w:rPr>
      </w:pPr>
      <w:r>
        <w:rPr>
          <w:rFonts w:hint="eastAsia" w:ascii="仿宋" w:hAnsi="仿宋" w:eastAsia="仿宋" w:cs="仿宋"/>
          <w:color w:val="auto"/>
          <w:szCs w:val="21"/>
          <w:highlight w:val="none"/>
        </w:rPr>
        <w:t>(</w:t>
      </w:r>
      <w:r>
        <w:rPr>
          <w:rFonts w:hint="eastAsia" w:ascii="仿宋" w:hAnsi="仿宋" w:eastAsia="仿宋" w:cs="仿宋"/>
          <w:color w:val="auto"/>
          <w:szCs w:val="21"/>
          <w:highlight w:val="none"/>
          <w:lang w:val="en-US" w:eastAsia="zh-CN"/>
        </w:rPr>
        <w:t>5</w:t>
      </w:r>
      <w:r>
        <w:rPr>
          <w:rFonts w:hint="eastAsia" w:ascii="仿宋" w:hAnsi="仿宋" w:eastAsia="仿宋" w:cs="仿宋"/>
          <w:color w:val="auto"/>
          <w:szCs w:val="21"/>
          <w:highlight w:val="none"/>
        </w:rPr>
        <w:t>)报价明显低于其他投标人，且不能证明报价合理性的投标无效；</w:t>
      </w:r>
    </w:p>
    <w:p>
      <w:pPr>
        <w:shd w:val="clear" w:color="auto" w:fill="auto"/>
        <w:spacing w:line="360" w:lineRule="auto"/>
        <w:ind w:left="0" w:leftChars="0" w:firstLine="472" w:firstLineChars="197"/>
        <w:rPr>
          <w:rFonts w:hint="eastAsia" w:ascii="仿宋" w:hAnsi="仿宋" w:eastAsia="仿宋" w:cs="仿宋"/>
          <w:color w:val="auto"/>
          <w:szCs w:val="21"/>
          <w:highlight w:val="none"/>
        </w:rPr>
      </w:pPr>
      <w:r>
        <w:rPr>
          <w:rFonts w:hint="eastAsia" w:ascii="仿宋" w:hAnsi="仿宋" w:eastAsia="仿宋" w:cs="仿宋"/>
          <w:color w:val="auto"/>
          <w:szCs w:val="21"/>
          <w:highlight w:val="none"/>
        </w:rPr>
        <w:t>(</w:t>
      </w:r>
      <w:r>
        <w:rPr>
          <w:rFonts w:hint="eastAsia" w:ascii="仿宋" w:hAnsi="仿宋" w:eastAsia="仿宋" w:cs="仿宋"/>
          <w:color w:val="auto"/>
          <w:szCs w:val="21"/>
          <w:highlight w:val="none"/>
          <w:lang w:val="en-US" w:eastAsia="zh-CN"/>
        </w:rPr>
        <w:t>6</w:t>
      </w:r>
      <w:r>
        <w:rPr>
          <w:rFonts w:hint="eastAsia" w:ascii="仿宋" w:hAnsi="仿宋" w:eastAsia="仿宋" w:cs="仿宋"/>
          <w:color w:val="auto"/>
          <w:szCs w:val="21"/>
          <w:highlight w:val="none"/>
        </w:rPr>
        <w:t>)拒不确认评标委员会评审修正的投标无效；</w:t>
      </w:r>
    </w:p>
    <w:p>
      <w:pPr>
        <w:shd w:val="clear" w:color="auto" w:fill="auto"/>
        <w:snapToGrid w:val="0"/>
        <w:spacing w:line="400" w:lineRule="exact"/>
        <w:ind w:left="0" w:leftChars="0" w:firstLine="472" w:firstLineChars="197"/>
        <w:rPr>
          <w:rFonts w:hint="eastAsia" w:ascii="仿宋" w:hAnsi="仿宋" w:eastAsia="仿宋" w:cs="仿宋"/>
          <w:color w:val="auto"/>
          <w:szCs w:val="21"/>
          <w:highlight w:val="none"/>
        </w:rPr>
      </w:pPr>
      <w:r>
        <w:rPr>
          <w:rFonts w:hint="eastAsia" w:ascii="仿宋" w:hAnsi="仿宋" w:eastAsia="仿宋" w:cs="仿宋"/>
          <w:color w:val="auto"/>
          <w:szCs w:val="21"/>
          <w:highlight w:val="none"/>
        </w:rPr>
        <w:t>(</w:t>
      </w:r>
      <w:r>
        <w:rPr>
          <w:rFonts w:hint="eastAsia" w:ascii="仿宋" w:hAnsi="仿宋" w:eastAsia="仿宋" w:cs="仿宋"/>
          <w:color w:val="auto"/>
          <w:szCs w:val="21"/>
          <w:highlight w:val="none"/>
          <w:lang w:val="en-US" w:eastAsia="zh-CN"/>
        </w:rPr>
        <w:t>7</w:t>
      </w:r>
      <w:r>
        <w:rPr>
          <w:rFonts w:hint="eastAsia" w:ascii="仿宋" w:hAnsi="仿宋" w:eastAsia="仿宋" w:cs="仿宋"/>
          <w:color w:val="auto"/>
          <w:szCs w:val="21"/>
          <w:highlight w:val="none"/>
        </w:rPr>
        <w:t>)其它情形，经评标委员会委提出按无效投标处理，并经公共资源交易监督部门核准的；</w:t>
      </w:r>
    </w:p>
    <w:p>
      <w:pPr>
        <w:shd w:val="clear" w:color="auto" w:fill="auto"/>
        <w:snapToGrid w:val="0"/>
        <w:spacing w:line="400" w:lineRule="exact"/>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w:t>
      </w:r>
      <w:r>
        <w:rPr>
          <w:rFonts w:hint="eastAsia" w:ascii="仿宋" w:hAnsi="仿宋" w:eastAsia="仿宋" w:cs="仿宋"/>
          <w:color w:val="auto"/>
          <w:szCs w:val="21"/>
          <w:highlight w:val="none"/>
          <w:lang w:val="en-US" w:eastAsia="zh-CN"/>
        </w:rPr>
        <w:t>8</w:t>
      </w:r>
      <w:r>
        <w:rPr>
          <w:rFonts w:hint="eastAsia" w:ascii="仿宋" w:hAnsi="仿宋" w:eastAsia="仿宋" w:cs="仿宋"/>
          <w:color w:val="auto"/>
          <w:szCs w:val="21"/>
          <w:highlight w:val="none"/>
        </w:rPr>
        <w:t>)</w:t>
      </w:r>
      <w:r>
        <w:rPr>
          <w:rFonts w:hint="eastAsia" w:ascii="仿宋" w:hAnsi="仿宋" w:eastAsia="仿宋" w:cs="仿宋"/>
          <w:color w:val="auto"/>
          <w:szCs w:val="21"/>
          <w:highlight w:val="none"/>
          <w:lang w:eastAsia="zh-CN"/>
        </w:rPr>
        <w:t>采购文件</w:t>
      </w:r>
      <w:r>
        <w:rPr>
          <w:rFonts w:hint="eastAsia" w:ascii="仿宋" w:hAnsi="仿宋" w:eastAsia="仿宋" w:cs="仿宋"/>
          <w:color w:val="auto"/>
          <w:szCs w:val="21"/>
          <w:highlight w:val="none"/>
        </w:rPr>
        <w:t>规定的其它无效投标情形。</w:t>
      </w:r>
    </w:p>
    <w:p>
      <w:pPr>
        <w:pStyle w:val="21"/>
        <w:keepNext w:val="0"/>
        <w:keepLines w:val="0"/>
        <w:widowControl w:val="0"/>
        <w:numPr>
          <w:ilvl w:val="0"/>
          <w:numId w:val="0"/>
        </w:numPr>
        <w:shd w:val="clear" w:color="auto" w:fill="auto"/>
        <w:tabs>
          <w:tab w:val="clear" w:pos="780"/>
        </w:tabs>
        <w:bidi w:val="0"/>
        <w:spacing w:before="0" w:after="120" w:line="240" w:lineRule="auto"/>
        <w:ind w:right="0" w:rightChars="0"/>
        <w:jc w:val="both"/>
        <w:textAlignment w:val="auto"/>
        <w:rPr>
          <w:rFonts w:hint="eastAsia" w:ascii="仿宋" w:hAnsi="仿宋" w:eastAsia="仿宋" w:cs="仿宋"/>
          <w:color w:val="auto"/>
          <w:szCs w:val="21"/>
          <w:highlight w:val="none"/>
        </w:rPr>
      </w:pPr>
    </w:p>
    <w:p>
      <w:pPr>
        <w:pStyle w:val="21"/>
        <w:keepNext w:val="0"/>
        <w:keepLines w:val="0"/>
        <w:widowControl w:val="0"/>
        <w:numPr>
          <w:ilvl w:val="0"/>
          <w:numId w:val="0"/>
        </w:numPr>
        <w:shd w:val="clear" w:color="auto" w:fill="auto"/>
        <w:tabs>
          <w:tab w:val="clear" w:pos="780"/>
        </w:tabs>
        <w:bidi w:val="0"/>
        <w:spacing w:before="0" w:after="120" w:line="240" w:lineRule="auto"/>
        <w:ind w:right="0" w:rightChars="0"/>
        <w:jc w:val="both"/>
        <w:textAlignment w:val="auto"/>
        <w:rPr>
          <w:rFonts w:hint="eastAsia" w:ascii="仿宋" w:hAnsi="仿宋" w:eastAsia="仿宋" w:cs="仿宋"/>
          <w:color w:val="auto"/>
          <w:szCs w:val="21"/>
          <w:highlight w:val="none"/>
        </w:rPr>
      </w:pPr>
    </w:p>
    <w:p>
      <w:pPr>
        <w:pStyle w:val="21"/>
        <w:keepNext w:val="0"/>
        <w:keepLines w:val="0"/>
        <w:widowControl w:val="0"/>
        <w:numPr>
          <w:ilvl w:val="0"/>
          <w:numId w:val="0"/>
        </w:numPr>
        <w:shd w:val="clear" w:color="auto" w:fill="auto"/>
        <w:tabs>
          <w:tab w:val="clear" w:pos="780"/>
        </w:tabs>
        <w:bidi w:val="0"/>
        <w:spacing w:before="0" w:after="120" w:line="240" w:lineRule="auto"/>
        <w:ind w:right="0" w:rightChars="0"/>
        <w:jc w:val="both"/>
        <w:textAlignment w:val="auto"/>
        <w:rPr>
          <w:rFonts w:hint="eastAsia" w:ascii="仿宋" w:hAnsi="仿宋" w:eastAsia="仿宋" w:cs="仿宋"/>
          <w:color w:val="auto"/>
          <w:szCs w:val="21"/>
          <w:highlight w:val="none"/>
        </w:rPr>
      </w:pPr>
    </w:p>
    <w:p>
      <w:pPr>
        <w:pStyle w:val="21"/>
        <w:keepNext w:val="0"/>
        <w:keepLines w:val="0"/>
        <w:widowControl w:val="0"/>
        <w:numPr>
          <w:ilvl w:val="0"/>
          <w:numId w:val="0"/>
        </w:numPr>
        <w:shd w:val="clear" w:color="auto" w:fill="auto"/>
        <w:tabs>
          <w:tab w:val="clear" w:pos="780"/>
        </w:tabs>
        <w:bidi w:val="0"/>
        <w:spacing w:before="0" w:after="120" w:line="240" w:lineRule="auto"/>
        <w:ind w:right="0" w:rightChars="0"/>
        <w:jc w:val="both"/>
        <w:textAlignment w:val="auto"/>
        <w:rPr>
          <w:rFonts w:hint="eastAsia" w:ascii="仿宋" w:hAnsi="仿宋" w:eastAsia="仿宋" w:cs="仿宋"/>
          <w:color w:val="auto"/>
          <w:szCs w:val="21"/>
          <w:highlight w:val="none"/>
        </w:rPr>
      </w:pPr>
    </w:p>
    <w:p>
      <w:pPr>
        <w:pStyle w:val="21"/>
        <w:keepNext w:val="0"/>
        <w:keepLines w:val="0"/>
        <w:widowControl w:val="0"/>
        <w:numPr>
          <w:ilvl w:val="0"/>
          <w:numId w:val="0"/>
        </w:numPr>
        <w:shd w:val="clear" w:color="auto" w:fill="auto"/>
        <w:tabs>
          <w:tab w:val="clear" w:pos="780"/>
        </w:tabs>
        <w:bidi w:val="0"/>
        <w:spacing w:before="0" w:after="120" w:line="240" w:lineRule="auto"/>
        <w:ind w:right="0" w:rightChars="0"/>
        <w:jc w:val="both"/>
        <w:textAlignment w:val="auto"/>
        <w:rPr>
          <w:rFonts w:hint="eastAsia" w:ascii="仿宋" w:hAnsi="仿宋" w:eastAsia="仿宋" w:cs="仿宋"/>
          <w:color w:val="auto"/>
          <w:szCs w:val="21"/>
          <w:highlight w:val="none"/>
        </w:rPr>
      </w:pPr>
    </w:p>
    <w:p>
      <w:pPr>
        <w:pStyle w:val="21"/>
        <w:keepNext w:val="0"/>
        <w:keepLines w:val="0"/>
        <w:widowControl w:val="0"/>
        <w:numPr>
          <w:ilvl w:val="0"/>
          <w:numId w:val="0"/>
        </w:numPr>
        <w:shd w:val="clear" w:color="auto" w:fill="auto"/>
        <w:tabs>
          <w:tab w:val="clear" w:pos="780"/>
        </w:tabs>
        <w:bidi w:val="0"/>
        <w:spacing w:before="0" w:after="120" w:line="240" w:lineRule="auto"/>
        <w:ind w:right="0" w:rightChars="0"/>
        <w:jc w:val="both"/>
        <w:textAlignment w:val="auto"/>
        <w:rPr>
          <w:rFonts w:hint="eastAsia" w:ascii="仿宋" w:hAnsi="仿宋" w:eastAsia="仿宋" w:cs="仿宋"/>
          <w:color w:val="auto"/>
          <w:szCs w:val="21"/>
          <w:highlight w:val="none"/>
        </w:rPr>
      </w:pPr>
    </w:p>
    <w:p>
      <w:pPr>
        <w:pStyle w:val="21"/>
        <w:keepNext w:val="0"/>
        <w:keepLines w:val="0"/>
        <w:widowControl w:val="0"/>
        <w:numPr>
          <w:ilvl w:val="0"/>
          <w:numId w:val="0"/>
        </w:numPr>
        <w:shd w:val="clear" w:color="auto" w:fill="auto"/>
        <w:tabs>
          <w:tab w:val="clear" w:pos="780"/>
        </w:tabs>
        <w:bidi w:val="0"/>
        <w:spacing w:before="0" w:after="120" w:line="240" w:lineRule="auto"/>
        <w:ind w:right="0" w:rightChars="0"/>
        <w:jc w:val="both"/>
        <w:textAlignment w:val="auto"/>
        <w:rPr>
          <w:rFonts w:hint="eastAsia" w:ascii="仿宋" w:hAnsi="仿宋" w:eastAsia="仿宋" w:cs="仿宋"/>
          <w:color w:val="auto"/>
          <w:szCs w:val="21"/>
          <w:highlight w:val="none"/>
        </w:rPr>
      </w:pPr>
    </w:p>
    <w:p>
      <w:pPr>
        <w:pStyle w:val="21"/>
        <w:keepNext w:val="0"/>
        <w:keepLines w:val="0"/>
        <w:widowControl w:val="0"/>
        <w:numPr>
          <w:ilvl w:val="0"/>
          <w:numId w:val="0"/>
        </w:numPr>
        <w:shd w:val="clear" w:color="auto" w:fill="auto"/>
        <w:tabs>
          <w:tab w:val="clear" w:pos="780"/>
        </w:tabs>
        <w:bidi w:val="0"/>
        <w:spacing w:before="0" w:after="120" w:line="240" w:lineRule="auto"/>
        <w:ind w:right="0" w:rightChars="0"/>
        <w:jc w:val="both"/>
        <w:textAlignment w:val="auto"/>
        <w:rPr>
          <w:rFonts w:hint="eastAsia" w:ascii="仿宋" w:hAnsi="仿宋" w:eastAsia="仿宋" w:cs="仿宋"/>
          <w:color w:val="auto"/>
          <w:szCs w:val="21"/>
          <w:highlight w:val="none"/>
        </w:rPr>
      </w:pPr>
    </w:p>
    <w:p>
      <w:pPr>
        <w:pStyle w:val="21"/>
        <w:keepNext w:val="0"/>
        <w:keepLines w:val="0"/>
        <w:widowControl w:val="0"/>
        <w:numPr>
          <w:ilvl w:val="0"/>
          <w:numId w:val="0"/>
        </w:numPr>
        <w:shd w:val="clear" w:color="auto" w:fill="auto"/>
        <w:tabs>
          <w:tab w:val="clear" w:pos="780"/>
        </w:tabs>
        <w:bidi w:val="0"/>
        <w:spacing w:before="0" w:after="120" w:line="240" w:lineRule="auto"/>
        <w:ind w:right="0" w:rightChars="0"/>
        <w:jc w:val="both"/>
        <w:textAlignment w:val="auto"/>
        <w:rPr>
          <w:rFonts w:hint="eastAsia" w:ascii="仿宋" w:hAnsi="仿宋" w:eastAsia="仿宋" w:cs="仿宋"/>
          <w:color w:val="auto"/>
          <w:szCs w:val="21"/>
          <w:highlight w:val="none"/>
        </w:rPr>
      </w:pPr>
    </w:p>
    <w:p>
      <w:pPr>
        <w:pStyle w:val="21"/>
        <w:keepNext w:val="0"/>
        <w:keepLines w:val="0"/>
        <w:widowControl w:val="0"/>
        <w:numPr>
          <w:ilvl w:val="0"/>
          <w:numId w:val="0"/>
        </w:numPr>
        <w:shd w:val="clear" w:color="auto" w:fill="auto"/>
        <w:tabs>
          <w:tab w:val="clear" w:pos="780"/>
        </w:tabs>
        <w:bidi w:val="0"/>
        <w:spacing w:before="0" w:after="120" w:line="240" w:lineRule="auto"/>
        <w:ind w:right="0" w:rightChars="0"/>
        <w:jc w:val="both"/>
        <w:textAlignment w:val="auto"/>
        <w:rPr>
          <w:rFonts w:hint="eastAsia" w:ascii="仿宋" w:hAnsi="仿宋" w:eastAsia="仿宋" w:cs="仿宋"/>
          <w:color w:val="auto"/>
          <w:szCs w:val="21"/>
          <w:highlight w:val="none"/>
        </w:rPr>
      </w:pPr>
    </w:p>
    <w:p>
      <w:pPr>
        <w:pStyle w:val="21"/>
        <w:keepNext w:val="0"/>
        <w:keepLines w:val="0"/>
        <w:widowControl w:val="0"/>
        <w:numPr>
          <w:ilvl w:val="0"/>
          <w:numId w:val="0"/>
        </w:numPr>
        <w:shd w:val="clear" w:color="auto" w:fill="auto"/>
        <w:tabs>
          <w:tab w:val="clear" w:pos="780"/>
        </w:tabs>
        <w:bidi w:val="0"/>
        <w:spacing w:before="0" w:after="120" w:line="240" w:lineRule="auto"/>
        <w:ind w:right="0" w:rightChars="0"/>
        <w:jc w:val="both"/>
        <w:textAlignment w:val="auto"/>
        <w:rPr>
          <w:rFonts w:hint="eastAsia" w:ascii="仿宋" w:hAnsi="仿宋" w:eastAsia="仿宋" w:cs="仿宋"/>
          <w:color w:val="auto"/>
          <w:szCs w:val="21"/>
          <w:highlight w:val="none"/>
        </w:rPr>
      </w:pPr>
    </w:p>
    <w:p>
      <w:pPr>
        <w:pStyle w:val="21"/>
        <w:keepNext w:val="0"/>
        <w:keepLines w:val="0"/>
        <w:widowControl w:val="0"/>
        <w:numPr>
          <w:ilvl w:val="0"/>
          <w:numId w:val="0"/>
        </w:numPr>
        <w:shd w:val="clear" w:color="auto" w:fill="auto"/>
        <w:tabs>
          <w:tab w:val="clear" w:pos="780"/>
        </w:tabs>
        <w:bidi w:val="0"/>
        <w:spacing w:before="0" w:after="120" w:line="240" w:lineRule="auto"/>
        <w:ind w:right="0" w:rightChars="0"/>
        <w:jc w:val="both"/>
        <w:textAlignment w:val="auto"/>
        <w:rPr>
          <w:rFonts w:hint="eastAsia" w:ascii="仿宋" w:hAnsi="仿宋" w:eastAsia="仿宋" w:cs="仿宋"/>
          <w:color w:val="auto"/>
          <w:szCs w:val="21"/>
          <w:highlight w:val="none"/>
        </w:rPr>
      </w:pPr>
    </w:p>
    <w:p>
      <w:pPr>
        <w:pStyle w:val="21"/>
        <w:keepNext w:val="0"/>
        <w:keepLines w:val="0"/>
        <w:widowControl w:val="0"/>
        <w:numPr>
          <w:ilvl w:val="0"/>
          <w:numId w:val="0"/>
        </w:numPr>
        <w:shd w:val="clear" w:color="auto" w:fill="auto"/>
        <w:tabs>
          <w:tab w:val="clear" w:pos="780"/>
        </w:tabs>
        <w:bidi w:val="0"/>
        <w:spacing w:before="0" w:after="120" w:line="240" w:lineRule="auto"/>
        <w:ind w:right="0" w:rightChars="0"/>
        <w:jc w:val="both"/>
        <w:textAlignment w:val="auto"/>
        <w:rPr>
          <w:rFonts w:hint="eastAsia" w:ascii="仿宋" w:hAnsi="仿宋" w:eastAsia="仿宋" w:cs="仿宋"/>
          <w:color w:val="auto"/>
          <w:szCs w:val="21"/>
          <w:highlight w:val="none"/>
        </w:rPr>
      </w:pPr>
    </w:p>
    <w:p>
      <w:pPr>
        <w:pStyle w:val="21"/>
        <w:keepNext w:val="0"/>
        <w:keepLines w:val="0"/>
        <w:widowControl w:val="0"/>
        <w:numPr>
          <w:ilvl w:val="0"/>
          <w:numId w:val="0"/>
        </w:numPr>
        <w:shd w:val="clear" w:color="auto" w:fill="auto"/>
        <w:tabs>
          <w:tab w:val="clear" w:pos="780"/>
        </w:tabs>
        <w:bidi w:val="0"/>
        <w:spacing w:before="0" w:after="120" w:line="240" w:lineRule="auto"/>
        <w:ind w:right="0" w:rightChars="0"/>
        <w:jc w:val="both"/>
        <w:textAlignment w:val="auto"/>
        <w:rPr>
          <w:rFonts w:hint="eastAsia" w:ascii="仿宋" w:hAnsi="仿宋" w:eastAsia="仿宋" w:cs="仿宋"/>
          <w:color w:val="auto"/>
          <w:szCs w:val="21"/>
          <w:highlight w:val="none"/>
        </w:rPr>
      </w:pPr>
    </w:p>
    <w:p>
      <w:pPr>
        <w:pStyle w:val="2"/>
        <w:numPr>
          <w:ilvl w:val="0"/>
          <w:numId w:val="10"/>
        </w:numPr>
        <w:jc w:val="center"/>
        <w:outlineLvl w:val="0"/>
        <w:rPr>
          <w:rFonts w:hint="eastAsia" w:ascii="仿宋" w:hAnsi="仿宋" w:eastAsia="仿宋" w:cs="仿宋"/>
          <w:b/>
          <w:color w:val="auto"/>
          <w:sz w:val="32"/>
          <w:szCs w:val="32"/>
          <w:highlight w:val="none"/>
          <w:lang w:val="en-US" w:eastAsia="zh-CN"/>
        </w:rPr>
      </w:pPr>
      <w:r>
        <w:rPr>
          <w:rFonts w:hint="eastAsia" w:ascii="仿宋" w:hAnsi="仿宋" w:eastAsia="仿宋" w:cs="仿宋"/>
          <w:b/>
          <w:color w:val="auto"/>
          <w:sz w:val="32"/>
          <w:szCs w:val="32"/>
          <w:highlight w:val="none"/>
        </w:rPr>
        <w:t xml:space="preserve"> </w:t>
      </w:r>
      <w:bookmarkEnd w:id="78"/>
      <w:r>
        <w:rPr>
          <w:rFonts w:hint="eastAsia" w:ascii="仿宋" w:hAnsi="仿宋" w:eastAsia="仿宋" w:cs="仿宋"/>
          <w:b/>
          <w:color w:val="auto"/>
          <w:sz w:val="32"/>
          <w:szCs w:val="32"/>
          <w:highlight w:val="none"/>
          <w:lang w:val="en-US" w:eastAsia="zh-CN"/>
        </w:rPr>
        <w:t xml:space="preserve">   </w:t>
      </w:r>
      <w:bookmarkStart w:id="84" w:name="_Toc25381"/>
      <w:r>
        <w:rPr>
          <w:rFonts w:hint="eastAsia" w:ascii="仿宋" w:hAnsi="仿宋" w:eastAsia="仿宋" w:cs="仿宋"/>
          <w:b/>
          <w:color w:val="auto"/>
          <w:sz w:val="32"/>
          <w:szCs w:val="32"/>
          <w:highlight w:val="none"/>
          <w:lang w:val="en-US" w:eastAsia="zh-CN"/>
        </w:rPr>
        <w:t>采购内容及技术要求</w:t>
      </w:r>
      <w:bookmarkEnd w:id="84"/>
    </w:p>
    <w:p>
      <w:pPr>
        <w:numPr>
          <w:ilvl w:val="0"/>
          <w:numId w:val="0"/>
        </w:numPr>
        <w:ind w:leftChars="0" w:right="0" w:rightChars="0"/>
        <w:jc w:val="both"/>
        <w:outlineLvl w:val="9"/>
        <w:rPr>
          <w:rFonts w:hint="eastAsia" w:ascii="仿宋" w:hAnsi="仿宋" w:eastAsia="仿宋" w:cs="仿宋"/>
          <w:b/>
          <w:color w:val="auto"/>
          <w:sz w:val="30"/>
          <w:szCs w:val="30"/>
          <w:highlight w:val="none"/>
        </w:rPr>
      </w:pPr>
      <w:r>
        <w:rPr>
          <w:rFonts w:hint="eastAsia" w:ascii="仿宋" w:hAnsi="仿宋" w:eastAsia="仿宋" w:cs="仿宋"/>
          <w:b/>
          <w:color w:val="auto"/>
          <w:sz w:val="32"/>
          <w:szCs w:val="32"/>
          <w:highlight w:val="none"/>
          <w:lang w:val="en-US" w:eastAsia="zh-CN"/>
        </w:rPr>
        <w:t xml:space="preserve">               </w:t>
      </w:r>
      <w:r>
        <w:rPr>
          <w:rFonts w:hint="eastAsia" w:ascii="仿宋" w:hAnsi="仿宋" w:eastAsia="仿宋" w:cs="仿宋"/>
          <w:b/>
          <w:color w:val="auto"/>
          <w:sz w:val="30"/>
          <w:szCs w:val="30"/>
          <w:highlight w:val="none"/>
        </w:rPr>
        <w:t>技术规格、数量及质量要求</w:t>
      </w:r>
    </w:p>
    <w:p>
      <w:pPr>
        <w:pStyle w:val="10"/>
        <w:numPr>
          <w:ilvl w:val="0"/>
          <w:numId w:val="0"/>
        </w:numPr>
        <w:ind w:leftChars="0" w:right="0" w:rightChars="0"/>
        <w:rPr>
          <w:rFonts w:hint="eastAsia"/>
          <w:color w:val="auto"/>
        </w:rPr>
      </w:pPr>
    </w:p>
    <w:tbl>
      <w:tblPr>
        <w:tblStyle w:val="23"/>
        <w:tblW w:w="900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62"/>
        <w:gridCol w:w="1195"/>
        <w:gridCol w:w="5505"/>
        <w:gridCol w:w="5"/>
        <w:gridCol w:w="695"/>
        <w:gridCol w:w="93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9000" w:type="dxa"/>
            <w:gridSpan w:val="6"/>
            <w:tcBorders>
              <w:top w:val="single" w:color="000000" w:sz="4" w:space="0"/>
              <w:left w:val="single" w:color="000000" w:sz="4" w:space="0"/>
              <w:bottom w:val="single" w:color="000000"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spacing w:val="0"/>
                <w:w w:val="100"/>
                <w:kern w:val="0"/>
                <w:position w:val="0"/>
                <w:sz w:val="24"/>
                <w:szCs w:val="24"/>
                <w:u w:val="none"/>
                <w:shd w:val="clear" w:color="auto" w:fill="auto"/>
                <w:lang w:val="en-US" w:eastAsia="zh-CN" w:bidi="ar"/>
              </w:rPr>
              <w:t>融媒体客户端编辑设备配置清单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0" w:hRule="atLeast"/>
        </w:trPr>
        <w:tc>
          <w:tcPr>
            <w:tcW w:w="662" w:type="dxa"/>
            <w:tcBorders>
              <w:top w:val="single" w:color="000000" w:sz="4" w:space="0"/>
              <w:left w:val="single" w:color="000000" w:sz="4" w:space="0"/>
              <w:bottom w:val="single" w:color="000000" w:sz="4" w:space="0"/>
              <w:right w:val="single" w:color="000000" w:sz="4" w:space="0"/>
            </w:tcBorders>
            <w:shd w:val="clear" w:color="auto" w:fill="BFBFB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spacing w:val="0"/>
                <w:w w:val="100"/>
                <w:kern w:val="0"/>
                <w:position w:val="0"/>
                <w:sz w:val="24"/>
                <w:szCs w:val="24"/>
                <w:u w:val="none"/>
                <w:shd w:val="clear" w:color="auto" w:fill="auto"/>
                <w:lang w:val="en-US" w:eastAsia="zh-CN" w:bidi="ar"/>
              </w:rPr>
              <w:t>序号</w:t>
            </w:r>
          </w:p>
        </w:tc>
        <w:tc>
          <w:tcPr>
            <w:tcW w:w="1195" w:type="dxa"/>
            <w:tcBorders>
              <w:top w:val="single" w:color="000000" w:sz="4" w:space="0"/>
              <w:left w:val="single" w:color="000000" w:sz="4" w:space="0"/>
              <w:bottom w:val="single" w:color="000000" w:sz="4" w:space="0"/>
              <w:right w:val="single" w:color="000000" w:sz="4" w:space="0"/>
            </w:tcBorders>
            <w:shd w:val="clear" w:color="auto" w:fill="BFBFB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spacing w:val="0"/>
                <w:w w:val="100"/>
                <w:kern w:val="0"/>
                <w:position w:val="0"/>
                <w:sz w:val="24"/>
                <w:szCs w:val="24"/>
                <w:u w:val="none"/>
                <w:shd w:val="clear" w:color="auto" w:fill="auto"/>
                <w:lang w:val="en-US" w:eastAsia="zh-CN" w:bidi="ar"/>
              </w:rPr>
              <w:t>设备名称</w:t>
            </w:r>
          </w:p>
        </w:tc>
        <w:tc>
          <w:tcPr>
            <w:tcW w:w="5505" w:type="dxa"/>
            <w:tcBorders>
              <w:top w:val="single" w:color="000000" w:sz="4" w:space="0"/>
              <w:left w:val="single" w:color="000000" w:sz="4" w:space="0"/>
              <w:bottom w:val="single" w:color="000000" w:sz="4" w:space="0"/>
              <w:right w:val="single" w:color="000000" w:sz="4" w:space="0"/>
            </w:tcBorders>
            <w:shd w:val="clear" w:color="auto" w:fill="BFBFB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spacing w:val="0"/>
                <w:w w:val="100"/>
                <w:kern w:val="0"/>
                <w:position w:val="0"/>
                <w:sz w:val="24"/>
                <w:szCs w:val="24"/>
                <w:u w:val="none"/>
                <w:shd w:val="clear" w:color="auto" w:fill="auto"/>
                <w:lang w:val="en-US" w:eastAsia="zh-CN" w:bidi="ar"/>
              </w:rPr>
              <w:t>配置说明</w:t>
            </w:r>
          </w:p>
        </w:tc>
        <w:tc>
          <w:tcPr>
            <w:tcW w:w="700" w:type="dxa"/>
            <w:gridSpan w:val="2"/>
            <w:tcBorders>
              <w:top w:val="single" w:color="000000" w:sz="4" w:space="0"/>
              <w:left w:val="single" w:color="000000" w:sz="4" w:space="0"/>
              <w:bottom w:val="single" w:color="000000" w:sz="4" w:space="0"/>
              <w:right w:val="single" w:color="000000" w:sz="4" w:space="0"/>
            </w:tcBorders>
            <w:shd w:val="clear" w:color="auto" w:fill="BFBFB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spacing w:val="0"/>
                <w:w w:val="100"/>
                <w:kern w:val="0"/>
                <w:position w:val="0"/>
                <w:sz w:val="24"/>
                <w:szCs w:val="24"/>
                <w:u w:val="none"/>
                <w:shd w:val="clear" w:color="auto" w:fill="auto"/>
                <w:lang w:val="en-US" w:eastAsia="zh-CN" w:bidi="ar"/>
              </w:rPr>
              <w:t>数量</w:t>
            </w:r>
          </w:p>
        </w:tc>
        <w:tc>
          <w:tcPr>
            <w:tcW w:w="938" w:type="dxa"/>
            <w:tcBorders>
              <w:top w:val="single" w:color="000000" w:sz="4" w:space="0"/>
              <w:left w:val="single" w:color="000000" w:sz="4" w:space="0"/>
              <w:bottom w:val="single" w:color="000000" w:sz="4" w:space="0"/>
              <w:right w:val="single" w:color="000000" w:sz="4" w:space="0"/>
            </w:tcBorders>
            <w:shd w:val="clear" w:color="auto" w:fill="BFBFB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spacing w:val="0"/>
                <w:w w:val="100"/>
                <w:kern w:val="0"/>
                <w:position w:val="0"/>
                <w:sz w:val="24"/>
                <w:szCs w:val="24"/>
                <w:u w:val="none"/>
                <w:shd w:val="clear" w:color="auto" w:fill="auto"/>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0" w:hRule="atLeast"/>
        </w:trPr>
        <w:tc>
          <w:tcPr>
            <w:tcW w:w="9000" w:type="dxa"/>
            <w:gridSpan w:val="6"/>
            <w:tcBorders>
              <w:top w:val="single" w:color="000000" w:sz="4" w:space="0"/>
              <w:left w:val="single" w:color="000000" w:sz="4" w:space="0"/>
              <w:bottom w:val="single" w:color="000000" w:sz="4" w:space="0"/>
              <w:right w:val="single" w:color="auto" w:sz="4" w:space="0"/>
            </w:tcBorders>
            <w:shd w:val="clear" w:color="auto" w:fill="BFBFBF"/>
            <w:vAlign w:val="center"/>
          </w:tcPr>
          <w:p>
            <w:pPr>
              <w:keepNext w:val="0"/>
              <w:keepLines w:val="0"/>
              <w:widowControl/>
              <w:suppressLineNumbers w:val="0"/>
              <w:jc w:val="left"/>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spacing w:val="0"/>
                <w:w w:val="100"/>
                <w:kern w:val="0"/>
                <w:position w:val="0"/>
                <w:sz w:val="24"/>
                <w:szCs w:val="24"/>
                <w:u w:val="none"/>
                <w:shd w:val="clear" w:color="auto" w:fill="auto"/>
                <w:lang w:val="en-US" w:eastAsia="zh-CN" w:bidi="ar"/>
              </w:rPr>
              <w:t>第一部分 系统设备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8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pacing w:val="0"/>
                <w:w w:val="100"/>
                <w:kern w:val="0"/>
                <w:position w:val="0"/>
                <w:sz w:val="24"/>
                <w:szCs w:val="24"/>
                <w:u w:val="none"/>
                <w:shd w:val="clear" w:color="auto" w:fill="auto"/>
                <w:lang w:val="en-US" w:eastAsia="zh-CN" w:bidi="ar"/>
              </w:rPr>
              <w:t>1</w:t>
            </w:r>
          </w:p>
        </w:tc>
        <w:tc>
          <w:tcPr>
            <w:tcW w:w="11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pacing w:val="0"/>
                <w:w w:val="100"/>
                <w:kern w:val="0"/>
                <w:position w:val="0"/>
                <w:sz w:val="24"/>
                <w:szCs w:val="24"/>
                <w:u w:val="none"/>
                <w:shd w:val="clear" w:color="auto" w:fill="auto"/>
                <w:lang w:val="en-US" w:eastAsia="zh-CN" w:bidi="ar"/>
              </w:rPr>
              <w:t>客户端编辑设备和全媒体采编人员图文、视频编辑设备</w:t>
            </w:r>
          </w:p>
        </w:tc>
        <w:tc>
          <w:tcPr>
            <w:tcW w:w="5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移动图形工作站</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▲1.CPU：不低于以下配置：13代系列，英特尔酷睿i9-13900HvPro处理器(总核心数 14；总线程数 20；2.6GHz-5.4GHz频率；24M高速缓存)</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2.操作系统：Windows 11</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3.无线网卡：Intel Wi-Fi 6E AX211无线网卡</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▲4.显示屏：16英寸WUXGA广视角 300nit 100%sRGB屏幕，DC调光 低蓝光</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▲5.内存：32GB DDR5（原厂可查询）</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▲6.硬盘：1TB M.2 PCIe Gen4 NVMe 固态硬盘（原厂可查询）</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▲7.显卡：英伟达RTX A2000 ,8GB GDDR6独立显存，128bit位宽，3072个CUDA核心</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8.定位系统：小红帽指点杆/多点触摸板</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9.接口：2*USB-A 3.2 Gen1、2*雷电接口Thunderbolt 4、HDMI2.1、SD 读卡器、蓝牙5.0、指纹识别</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 xml:space="preserve">10.摄像头：5百万像素&amp;红外摄像头 </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11.内置电池：90Whr</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12.键盘：背光键盘/数字小键盘、机身全新键盘进气口设计和后置双出风口散热，高性能导热铜管</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 xml:space="preserve">▲13.质保3年，7*24小时人工电话支持 </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 xml:space="preserve">▲14.设备必须通过ISV（独立软件开发商认证）专业认证，确保机器在运行相关专业软件时，更加稳定流畅                                </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▲15.须提供厂商出具的售后服务承诺函</w:t>
            </w:r>
          </w:p>
        </w:tc>
        <w:tc>
          <w:tcPr>
            <w:tcW w:w="7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spacing w:val="0"/>
                <w:w w:val="100"/>
                <w:kern w:val="0"/>
                <w:position w:val="0"/>
                <w:sz w:val="21"/>
                <w:szCs w:val="21"/>
                <w:u w:val="none"/>
                <w:shd w:val="clear" w:color="auto" w:fill="auto"/>
                <w:lang w:val="en-US" w:eastAsia="zh-CN" w:bidi="ar"/>
              </w:rPr>
              <w:t>62</w:t>
            </w:r>
          </w:p>
        </w:tc>
        <w:tc>
          <w:tcPr>
            <w:tcW w:w="938"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spacing w:val="0"/>
                <w:w w:val="100"/>
                <w:kern w:val="0"/>
                <w:position w:val="0"/>
                <w:sz w:val="21"/>
                <w:szCs w:val="21"/>
                <w:u w:val="none"/>
                <w:shd w:val="clear" w:color="auto" w:fill="auto"/>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pacing w:val="0"/>
                <w:w w:val="100"/>
                <w:kern w:val="0"/>
                <w:position w:val="0"/>
                <w:sz w:val="24"/>
                <w:szCs w:val="24"/>
                <w:u w:val="none"/>
                <w:shd w:val="clear" w:color="auto" w:fill="auto"/>
                <w:lang w:val="en-US" w:eastAsia="zh-CN" w:bidi="ar"/>
              </w:rPr>
              <w:t>2</w:t>
            </w:r>
          </w:p>
        </w:tc>
        <w:tc>
          <w:tcPr>
            <w:tcW w:w="11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pacing w:val="0"/>
                <w:w w:val="100"/>
                <w:kern w:val="0"/>
                <w:position w:val="0"/>
                <w:sz w:val="24"/>
                <w:szCs w:val="24"/>
                <w:u w:val="none"/>
                <w:shd w:val="clear" w:color="auto" w:fill="auto"/>
                <w:lang w:val="en-US" w:eastAsia="zh-CN" w:bidi="ar"/>
              </w:rPr>
              <w:t>全媒体采编人员图文、视频编辑设备</w:t>
            </w:r>
          </w:p>
        </w:tc>
        <w:tc>
          <w:tcPr>
            <w:tcW w:w="5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pacing w:val="0"/>
                <w:w w:val="100"/>
                <w:kern w:val="0"/>
                <w:position w:val="0"/>
                <w:sz w:val="24"/>
                <w:szCs w:val="24"/>
                <w:u w:val="none"/>
                <w:shd w:val="clear" w:color="auto" w:fill="auto"/>
                <w:lang w:val="en-US" w:eastAsia="zh-CN" w:bidi="ar"/>
              </w:rPr>
            </w:pPr>
            <w:r>
              <w:rPr>
                <w:rFonts w:hint="eastAsia" w:ascii="仿宋" w:hAnsi="仿宋" w:eastAsia="仿宋" w:cs="仿宋"/>
                <w:i w:val="0"/>
                <w:iCs w:val="0"/>
                <w:color w:val="000000"/>
                <w:spacing w:val="0"/>
                <w:w w:val="100"/>
                <w:kern w:val="0"/>
                <w:position w:val="0"/>
                <w:sz w:val="24"/>
                <w:szCs w:val="24"/>
                <w:u w:val="none"/>
                <w:shd w:val="clear" w:color="auto" w:fill="auto"/>
                <w:lang w:val="en-US" w:eastAsia="zh-CN" w:bidi="ar"/>
              </w:rPr>
              <w:t xml:space="preserve"> 移动图形工作站</w:t>
            </w:r>
          </w:p>
          <w:p>
            <w:pPr>
              <w:keepNext w:val="0"/>
              <w:keepLines w:val="0"/>
              <w:widowControl/>
              <w:suppressLineNumbers w:val="0"/>
              <w:jc w:val="left"/>
              <w:textAlignment w:val="center"/>
              <w:rPr>
                <w:rFonts w:hint="eastAsia" w:ascii="仿宋" w:hAnsi="仿宋" w:eastAsia="仿宋" w:cs="仿宋"/>
                <w:i w:val="0"/>
                <w:iCs w:val="0"/>
                <w:color w:val="000000"/>
                <w:spacing w:val="0"/>
                <w:w w:val="100"/>
                <w:kern w:val="0"/>
                <w:position w:val="0"/>
                <w:sz w:val="24"/>
                <w:szCs w:val="24"/>
                <w:u w:val="none"/>
                <w:shd w:val="clear" w:color="auto" w:fill="auto"/>
                <w:lang w:val="en-US" w:eastAsia="zh-CN" w:bidi="ar"/>
              </w:rPr>
            </w:pPr>
            <w:r>
              <w:rPr>
                <w:rFonts w:hint="eastAsia" w:ascii="仿宋" w:hAnsi="仿宋" w:eastAsia="仿宋" w:cs="仿宋"/>
                <w:i w:val="0"/>
                <w:iCs w:val="0"/>
                <w:color w:val="000000"/>
                <w:spacing w:val="0"/>
                <w:w w:val="100"/>
                <w:kern w:val="0"/>
                <w:position w:val="0"/>
                <w:sz w:val="24"/>
                <w:szCs w:val="24"/>
                <w:u w:val="none"/>
                <w:shd w:val="clear" w:color="auto" w:fill="auto"/>
                <w:lang w:val="en-US" w:eastAsia="zh-CN" w:bidi="ar"/>
              </w:rPr>
              <w:t>▲1.CPU：配置不低于：11代系列，英特尔酷睿i7-11800HvPro处理器(总核心数 8；总线程数 16；2.3GHz-4.6GHz频率)</w:t>
            </w:r>
          </w:p>
          <w:p>
            <w:pPr>
              <w:keepNext w:val="0"/>
              <w:keepLines w:val="0"/>
              <w:widowControl/>
              <w:suppressLineNumbers w:val="0"/>
              <w:jc w:val="left"/>
              <w:textAlignment w:val="center"/>
              <w:rPr>
                <w:rFonts w:hint="eastAsia" w:ascii="仿宋" w:hAnsi="仿宋" w:eastAsia="仿宋" w:cs="仿宋"/>
                <w:i w:val="0"/>
                <w:iCs w:val="0"/>
                <w:color w:val="000000"/>
                <w:spacing w:val="0"/>
                <w:w w:val="100"/>
                <w:kern w:val="0"/>
                <w:position w:val="0"/>
                <w:sz w:val="24"/>
                <w:szCs w:val="24"/>
                <w:u w:val="none"/>
                <w:shd w:val="clear" w:color="auto" w:fill="auto"/>
                <w:lang w:val="en-US" w:eastAsia="zh-CN" w:bidi="ar"/>
              </w:rPr>
            </w:pPr>
            <w:r>
              <w:rPr>
                <w:rFonts w:hint="eastAsia" w:ascii="仿宋" w:hAnsi="仿宋" w:eastAsia="仿宋" w:cs="仿宋"/>
                <w:i w:val="0"/>
                <w:iCs w:val="0"/>
                <w:color w:val="000000"/>
                <w:spacing w:val="0"/>
                <w:w w:val="100"/>
                <w:kern w:val="0"/>
                <w:position w:val="0"/>
                <w:sz w:val="24"/>
                <w:szCs w:val="24"/>
                <w:u w:val="none"/>
                <w:shd w:val="clear" w:color="auto" w:fill="auto"/>
                <w:lang w:val="en-US" w:eastAsia="zh-CN" w:bidi="ar"/>
              </w:rPr>
              <w:t>2.操作系统：Windows 10</w:t>
            </w:r>
          </w:p>
          <w:p>
            <w:pPr>
              <w:keepNext w:val="0"/>
              <w:keepLines w:val="0"/>
              <w:widowControl/>
              <w:suppressLineNumbers w:val="0"/>
              <w:jc w:val="left"/>
              <w:textAlignment w:val="center"/>
              <w:rPr>
                <w:rFonts w:hint="eastAsia" w:ascii="仿宋" w:hAnsi="仿宋" w:eastAsia="仿宋" w:cs="仿宋"/>
                <w:i w:val="0"/>
                <w:iCs w:val="0"/>
                <w:color w:val="000000"/>
                <w:spacing w:val="0"/>
                <w:w w:val="100"/>
                <w:kern w:val="0"/>
                <w:position w:val="0"/>
                <w:sz w:val="24"/>
                <w:szCs w:val="24"/>
                <w:u w:val="none"/>
                <w:shd w:val="clear" w:color="auto" w:fill="auto"/>
                <w:lang w:val="en-US" w:eastAsia="zh-CN" w:bidi="ar"/>
              </w:rPr>
            </w:pPr>
            <w:r>
              <w:rPr>
                <w:rFonts w:hint="eastAsia" w:ascii="仿宋" w:hAnsi="仿宋" w:eastAsia="仿宋" w:cs="仿宋"/>
                <w:i w:val="0"/>
                <w:iCs w:val="0"/>
                <w:color w:val="000000"/>
                <w:spacing w:val="0"/>
                <w:w w:val="100"/>
                <w:kern w:val="0"/>
                <w:position w:val="0"/>
                <w:sz w:val="24"/>
                <w:szCs w:val="24"/>
                <w:u w:val="none"/>
                <w:shd w:val="clear" w:color="auto" w:fill="auto"/>
                <w:lang w:val="en-US" w:eastAsia="zh-CN" w:bidi="ar"/>
              </w:rPr>
              <w:t>3.无线网卡：Intel Wi-Fi 6E AX211无线网卡</w:t>
            </w:r>
          </w:p>
          <w:p>
            <w:pPr>
              <w:keepNext w:val="0"/>
              <w:keepLines w:val="0"/>
              <w:widowControl/>
              <w:suppressLineNumbers w:val="0"/>
              <w:jc w:val="left"/>
              <w:textAlignment w:val="center"/>
              <w:rPr>
                <w:rFonts w:hint="eastAsia" w:ascii="仿宋" w:hAnsi="仿宋" w:eastAsia="仿宋" w:cs="仿宋"/>
                <w:i w:val="0"/>
                <w:iCs w:val="0"/>
                <w:color w:val="000000"/>
                <w:spacing w:val="0"/>
                <w:w w:val="100"/>
                <w:kern w:val="0"/>
                <w:position w:val="0"/>
                <w:sz w:val="24"/>
                <w:szCs w:val="24"/>
                <w:u w:val="none"/>
                <w:shd w:val="clear" w:color="auto" w:fill="auto"/>
                <w:lang w:val="en-US" w:eastAsia="zh-CN" w:bidi="ar"/>
              </w:rPr>
            </w:pPr>
            <w:r>
              <w:rPr>
                <w:rFonts w:hint="eastAsia" w:ascii="仿宋" w:hAnsi="仿宋" w:eastAsia="仿宋" w:cs="仿宋"/>
                <w:i w:val="0"/>
                <w:iCs w:val="0"/>
                <w:color w:val="000000"/>
                <w:spacing w:val="0"/>
                <w:w w:val="100"/>
                <w:kern w:val="0"/>
                <w:position w:val="0"/>
                <w:sz w:val="24"/>
                <w:szCs w:val="24"/>
                <w:u w:val="none"/>
                <w:shd w:val="clear" w:color="auto" w:fill="auto"/>
                <w:lang w:val="en-US" w:eastAsia="zh-CN" w:bidi="ar"/>
              </w:rPr>
              <w:t>▲4.显示屏：17.3英寸WUXGA广视角 300nit 100%sRGB屏幕，DC调光 低蓝光 分辨率4K</w:t>
            </w:r>
          </w:p>
          <w:p>
            <w:pPr>
              <w:keepNext w:val="0"/>
              <w:keepLines w:val="0"/>
              <w:widowControl/>
              <w:suppressLineNumbers w:val="0"/>
              <w:jc w:val="left"/>
              <w:textAlignment w:val="center"/>
              <w:rPr>
                <w:rFonts w:hint="eastAsia" w:ascii="仿宋" w:hAnsi="仿宋" w:eastAsia="仿宋" w:cs="仿宋"/>
                <w:i w:val="0"/>
                <w:iCs w:val="0"/>
                <w:color w:val="000000"/>
                <w:spacing w:val="0"/>
                <w:w w:val="100"/>
                <w:kern w:val="0"/>
                <w:position w:val="0"/>
                <w:sz w:val="24"/>
                <w:szCs w:val="24"/>
                <w:u w:val="none"/>
                <w:shd w:val="clear" w:color="auto" w:fill="auto"/>
                <w:lang w:val="en-US" w:eastAsia="zh-CN" w:bidi="ar"/>
              </w:rPr>
            </w:pPr>
            <w:r>
              <w:rPr>
                <w:rFonts w:hint="eastAsia" w:ascii="仿宋" w:hAnsi="仿宋" w:eastAsia="仿宋" w:cs="仿宋"/>
                <w:i w:val="0"/>
                <w:iCs w:val="0"/>
                <w:color w:val="000000"/>
                <w:spacing w:val="0"/>
                <w:w w:val="100"/>
                <w:kern w:val="0"/>
                <w:position w:val="0"/>
                <w:sz w:val="24"/>
                <w:szCs w:val="24"/>
                <w:u w:val="none"/>
                <w:shd w:val="clear" w:color="auto" w:fill="auto"/>
                <w:lang w:val="en-US" w:eastAsia="zh-CN" w:bidi="ar"/>
              </w:rPr>
              <w:t>▲5.内存：32GB DDR4（原厂可查询）</w:t>
            </w:r>
          </w:p>
          <w:p>
            <w:pPr>
              <w:keepNext w:val="0"/>
              <w:keepLines w:val="0"/>
              <w:widowControl/>
              <w:suppressLineNumbers w:val="0"/>
              <w:jc w:val="left"/>
              <w:textAlignment w:val="center"/>
              <w:rPr>
                <w:rFonts w:hint="eastAsia" w:ascii="仿宋" w:hAnsi="仿宋" w:eastAsia="仿宋" w:cs="仿宋"/>
                <w:i w:val="0"/>
                <w:iCs w:val="0"/>
                <w:color w:val="000000"/>
                <w:spacing w:val="0"/>
                <w:w w:val="100"/>
                <w:kern w:val="0"/>
                <w:position w:val="0"/>
                <w:sz w:val="24"/>
                <w:szCs w:val="24"/>
                <w:u w:val="none"/>
                <w:shd w:val="clear" w:color="auto" w:fill="auto"/>
                <w:lang w:val="en-US" w:eastAsia="zh-CN" w:bidi="ar"/>
              </w:rPr>
            </w:pPr>
            <w:r>
              <w:rPr>
                <w:rFonts w:hint="eastAsia" w:ascii="仿宋" w:hAnsi="仿宋" w:eastAsia="仿宋" w:cs="仿宋"/>
                <w:i w:val="0"/>
                <w:iCs w:val="0"/>
                <w:color w:val="000000"/>
                <w:spacing w:val="0"/>
                <w:w w:val="100"/>
                <w:kern w:val="0"/>
                <w:position w:val="0"/>
                <w:sz w:val="24"/>
                <w:szCs w:val="24"/>
                <w:u w:val="none"/>
                <w:shd w:val="clear" w:color="auto" w:fill="auto"/>
                <w:lang w:val="en-US" w:eastAsia="zh-CN" w:bidi="ar"/>
              </w:rPr>
              <w:t>▲6.硬盘： 1TB M.2 PCIe Gen4 NVMe 固态硬盘（原厂可查询）</w:t>
            </w:r>
          </w:p>
          <w:p>
            <w:pPr>
              <w:keepNext w:val="0"/>
              <w:keepLines w:val="0"/>
              <w:widowControl/>
              <w:suppressLineNumbers w:val="0"/>
              <w:jc w:val="left"/>
              <w:textAlignment w:val="center"/>
              <w:rPr>
                <w:rFonts w:hint="eastAsia" w:ascii="仿宋" w:hAnsi="仿宋" w:eastAsia="仿宋" w:cs="仿宋"/>
                <w:i w:val="0"/>
                <w:iCs w:val="0"/>
                <w:color w:val="000000"/>
                <w:spacing w:val="0"/>
                <w:w w:val="100"/>
                <w:kern w:val="0"/>
                <w:position w:val="0"/>
                <w:sz w:val="24"/>
                <w:szCs w:val="24"/>
                <w:u w:val="none"/>
                <w:shd w:val="clear" w:color="auto" w:fill="auto"/>
                <w:lang w:val="en-US" w:eastAsia="zh-CN" w:bidi="ar"/>
              </w:rPr>
            </w:pPr>
            <w:r>
              <w:rPr>
                <w:rFonts w:hint="eastAsia" w:ascii="仿宋" w:hAnsi="仿宋" w:eastAsia="仿宋" w:cs="仿宋"/>
                <w:i w:val="0"/>
                <w:iCs w:val="0"/>
                <w:color w:val="000000"/>
                <w:spacing w:val="0"/>
                <w:w w:val="100"/>
                <w:kern w:val="0"/>
                <w:position w:val="0"/>
                <w:sz w:val="24"/>
                <w:szCs w:val="24"/>
                <w:u w:val="none"/>
                <w:shd w:val="clear" w:color="auto" w:fill="auto"/>
                <w:lang w:val="en-US" w:eastAsia="zh-CN" w:bidi="ar"/>
              </w:rPr>
              <w:t>▲7.显卡：英伟达T1200,4GB 独立显存</w:t>
            </w:r>
          </w:p>
          <w:p>
            <w:pPr>
              <w:keepNext w:val="0"/>
              <w:keepLines w:val="0"/>
              <w:widowControl/>
              <w:suppressLineNumbers w:val="0"/>
              <w:jc w:val="left"/>
              <w:textAlignment w:val="center"/>
              <w:rPr>
                <w:rFonts w:hint="eastAsia" w:ascii="仿宋" w:hAnsi="仿宋" w:eastAsia="仿宋" w:cs="仿宋"/>
                <w:i w:val="0"/>
                <w:iCs w:val="0"/>
                <w:color w:val="000000"/>
                <w:spacing w:val="0"/>
                <w:w w:val="100"/>
                <w:kern w:val="0"/>
                <w:position w:val="0"/>
                <w:sz w:val="24"/>
                <w:szCs w:val="24"/>
                <w:u w:val="none"/>
                <w:shd w:val="clear" w:color="auto" w:fill="auto"/>
                <w:lang w:val="en-US" w:eastAsia="zh-CN" w:bidi="ar"/>
              </w:rPr>
            </w:pPr>
            <w:r>
              <w:rPr>
                <w:rFonts w:hint="eastAsia" w:ascii="仿宋" w:hAnsi="仿宋" w:eastAsia="仿宋" w:cs="仿宋"/>
                <w:i w:val="0"/>
                <w:iCs w:val="0"/>
                <w:color w:val="000000"/>
                <w:spacing w:val="0"/>
                <w:w w:val="100"/>
                <w:kern w:val="0"/>
                <w:position w:val="0"/>
                <w:sz w:val="24"/>
                <w:szCs w:val="24"/>
                <w:u w:val="none"/>
                <w:shd w:val="clear" w:color="auto" w:fill="auto"/>
                <w:lang w:val="en-US" w:eastAsia="zh-CN" w:bidi="ar"/>
              </w:rPr>
              <w:t>8.定位系统： 小红帽指点杆/多点触摸板</w:t>
            </w:r>
          </w:p>
          <w:p>
            <w:pPr>
              <w:keepNext w:val="0"/>
              <w:keepLines w:val="0"/>
              <w:widowControl/>
              <w:suppressLineNumbers w:val="0"/>
              <w:jc w:val="left"/>
              <w:textAlignment w:val="center"/>
              <w:rPr>
                <w:rFonts w:hint="eastAsia" w:ascii="仿宋" w:hAnsi="仿宋" w:eastAsia="仿宋" w:cs="仿宋"/>
                <w:i w:val="0"/>
                <w:iCs w:val="0"/>
                <w:color w:val="000000"/>
                <w:spacing w:val="0"/>
                <w:w w:val="100"/>
                <w:kern w:val="0"/>
                <w:position w:val="0"/>
                <w:sz w:val="24"/>
                <w:szCs w:val="24"/>
                <w:u w:val="none"/>
                <w:shd w:val="clear" w:color="auto" w:fill="auto"/>
                <w:lang w:val="en-US" w:eastAsia="zh-CN" w:bidi="ar"/>
              </w:rPr>
            </w:pPr>
            <w:r>
              <w:rPr>
                <w:rFonts w:hint="eastAsia" w:ascii="仿宋" w:hAnsi="仿宋" w:eastAsia="仿宋" w:cs="仿宋"/>
                <w:i w:val="0"/>
                <w:iCs w:val="0"/>
                <w:color w:val="000000"/>
                <w:spacing w:val="0"/>
                <w:w w:val="100"/>
                <w:kern w:val="0"/>
                <w:position w:val="0"/>
                <w:sz w:val="24"/>
                <w:szCs w:val="24"/>
                <w:u w:val="none"/>
                <w:shd w:val="clear" w:color="auto" w:fill="auto"/>
                <w:lang w:val="en-US" w:eastAsia="zh-CN" w:bidi="ar"/>
              </w:rPr>
              <w:t>9.接口：2*USB-A 3.2 Gen1、2*雷电接口Thunderbolt 4、HDMI2.1、SD 读卡器、蓝牙5.0、指纹识别</w:t>
            </w:r>
          </w:p>
          <w:p>
            <w:pPr>
              <w:keepNext w:val="0"/>
              <w:keepLines w:val="0"/>
              <w:widowControl/>
              <w:suppressLineNumbers w:val="0"/>
              <w:jc w:val="left"/>
              <w:textAlignment w:val="center"/>
              <w:rPr>
                <w:rFonts w:hint="eastAsia" w:ascii="仿宋" w:hAnsi="仿宋" w:eastAsia="仿宋" w:cs="仿宋"/>
                <w:i w:val="0"/>
                <w:iCs w:val="0"/>
                <w:color w:val="000000"/>
                <w:spacing w:val="0"/>
                <w:w w:val="100"/>
                <w:kern w:val="0"/>
                <w:position w:val="0"/>
                <w:sz w:val="24"/>
                <w:szCs w:val="24"/>
                <w:u w:val="none"/>
                <w:shd w:val="clear" w:color="auto" w:fill="auto"/>
                <w:lang w:val="en-US" w:eastAsia="zh-CN" w:bidi="ar"/>
              </w:rPr>
            </w:pPr>
            <w:r>
              <w:rPr>
                <w:rFonts w:hint="eastAsia" w:ascii="仿宋" w:hAnsi="仿宋" w:eastAsia="仿宋" w:cs="仿宋"/>
                <w:i w:val="0"/>
                <w:iCs w:val="0"/>
                <w:color w:val="000000"/>
                <w:spacing w:val="0"/>
                <w:w w:val="100"/>
                <w:kern w:val="0"/>
                <w:position w:val="0"/>
                <w:sz w:val="24"/>
                <w:szCs w:val="24"/>
                <w:u w:val="none"/>
                <w:shd w:val="clear" w:color="auto" w:fill="auto"/>
                <w:lang w:val="en-US" w:eastAsia="zh-CN" w:bidi="ar"/>
              </w:rPr>
              <w:t xml:space="preserve">10.摄像头：5百万像素&amp;红外摄像头 </w:t>
            </w:r>
          </w:p>
          <w:p>
            <w:pPr>
              <w:keepNext w:val="0"/>
              <w:keepLines w:val="0"/>
              <w:widowControl/>
              <w:suppressLineNumbers w:val="0"/>
              <w:jc w:val="left"/>
              <w:textAlignment w:val="center"/>
              <w:rPr>
                <w:rFonts w:hint="eastAsia" w:ascii="仿宋" w:hAnsi="仿宋" w:eastAsia="仿宋" w:cs="仿宋"/>
                <w:i w:val="0"/>
                <w:iCs w:val="0"/>
                <w:color w:val="000000"/>
                <w:spacing w:val="0"/>
                <w:w w:val="100"/>
                <w:kern w:val="0"/>
                <w:position w:val="0"/>
                <w:sz w:val="24"/>
                <w:szCs w:val="24"/>
                <w:u w:val="none"/>
                <w:shd w:val="clear" w:color="auto" w:fill="auto"/>
                <w:lang w:val="en-US" w:eastAsia="zh-CN" w:bidi="ar"/>
              </w:rPr>
            </w:pPr>
            <w:r>
              <w:rPr>
                <w:rFonts w:hint="eastAsia" w:ascii="仿宋" w:hAnsi="仿宋" w:eastAsia="仿宋" w:cs="仿宋"/>
                <w:i w:val="0"/>
                <w:iCs w:val="0"/>
                <w:color w:val="000000"/>
                <w:spacing w:val="0"/>
                <w:w w:val="100"/>
                <w:kern w:val="0"/>
                <w:position w:val="0"/>
                <w:sz w:val="24"/>
                <w:szCs w:val="24"/>
                <w:u w:val="none"/>
                <w:shd w:val="clear" w:color="auto" w:fill="auto"/>
                <w:lang w:val="en-US" w:eastAsia="zh-CN" w:bidi="ar"/>
              </w:rPr>
              <w:t>11.内置电池：90Whr</w:t>
            </w:r>
          </w:p>
          <w:p>
            <w:pPr>
              <w:keepNext w:val="0"/>
              <w:keepLines w:val="0"/>
              <w:widowControl/>
              <w:suppressLineNumbers w:val="0"/>
              <w:jc w:val="left"/>
              <w:textAlignment w:val="center"/>
              <w:rPr>
                <w:rFonts w:hint="eastAsia" w:ascii="仿宋" w:hAnsi="仿宋" w:eastAsia="仿宋" w:cs="仿宋"/>
                <w:i w:val="0"/>
                <w:iCs w:val="0"/>
                <w:color w:val="000000"/>
                <w:spacing w:val="0"/>
                <w:w w:val="100"/>
                <w:kern w:val="0"/>
                <w:position w:val="0"/>
                <w:sz w:val="24"/>
                <w:szCs w:val="24"/>
                <w:u w:val="none"/>
                <w:shd w:val="clear" w:color="auto" w:fill="auto"/>
                <w:lang w:val="en-US" w:eastAsia="zh-CN" w:bidi="ar"/>
              </w:rPr>
            </w:pPr>
            <w:r>
              <w:rPr>
                <w:rFonts w:hint="eastAsia" w:ascii="仿宋" w:hAnsi="仿宋" w:eastAsia="仿宋" w:cs="仿宋"/>
                <w:i w:val="0"/>
                <w:iCs w:val="0"/>
                <w:color w:val="000000"/>
                <w:spacing w:val="0"/>
                <w:w w:val="100"/>
                <w:kern w:val="0"/>
                <w:position w:val="0"/>
                <w:sz w:val="24"/>
                <w:szCs w:val="24"/>
                <w:u w:val="none"/>
                <w:shd w:val="clear" w:color="auto" w:fill="auto"/>
                <w:lang w:val="en-US" w:eastAsia="zh-CN" w:bidi="ar"/>
              </w:rPr>
              <w:t>12.键盘：背光键盘/数字小键盘、机身全新键盘进气口设计和后置双出风口散热，高性能导热铜管</w:t>
            </w:r>
          </w:p>
          <w:p>
            <w:pPr>
              <w:keepNext w:val="0"/>
              <w:keepLines w:val="0"/>
              <w:widowControl/>
              <w:suppressLineNumbers w:val="0"/>
              <w:jc w:val="left"/>
              <w:textAlignment w:val="center"/>
              <w:rPr>
                <w:rFonts w:hint="eastAsia" w:ascii="仿宋" w:hAnsi="仿宋" w:eastAsia="仿宋" w:cs="仿宋"/>
                <w:i w:val="0"/>
                <w:iCs w:val="0"/>
                <w:color w:val="000000"/>
                <w:spacing w:val="0"/>
                <w:w w:val="100"/>
                <w:kern w:val="0"/>
                <w:position w:val="0"/>
                <w:sz w:val="24"/>
                <w:szCs w:val="24"/>
                <w:u w:val="none"/>
                <w:shd w:val="clear" w:color="auto" w:fill="auto"/>
                <w:lang w:val="en-US" w:eastAsia="zh-CN" w:bidi="ar"/>
              </w:rPr>
            </w:pPr>
            <w:r>
              <w:rPr>
                <w:rFonts w:hint="eastAsia" w:ascii="仿宋" w:hAnsi="仿宋" w:eastAsia="仿宋" w:cs="仿宋"/>
                <w:i w:val="0"/>
                <w:iCs w:val="0"/>
                <w:color w:val="000000"/>
                <w:spacing w:val="0"/>
                <w:w w:val="100"/>
                <w:kern w:val="0"/>
                <w:position w:val="0"/>
                <w:sz w:val="24"/>
                <w:szCs w:val="24"/>
                <w:u w:val="none"/>
                <w:shd w:val="clear" w:color="auto" w:fill="auto"/>
                <w:lang w:val="en-US" w:eastAsia="zh-CN" w:bidi="ar"/>
              </w:rPr>
              <w:t>▲13.质保3年，7*24小时人工电话支持</w:t>
            </w:r>
          </w:p>
          <w:p>
            <w:pPr>
              <w:keepNext w:val="0"/>
              <w:keepLines w:val="0"/>
              <w:widowControl/>
              <w:suppressLineNumbers w:val="0"/>
              <w:jc w:val="left"/>
              <w:textAlignment w:val="center"/>
              <w:rPr>
                <w:rFonts w:hint="eastAsia" w:ascii="仿宋" w:hAnsi="仿宋" w:eastAsia="仿宋" w:cs="仿宋"/>
                <w:i w:val="0"/>
                <w:iCs w:val="0"/>
                <w:color w:val="000000"/>
                <w:spacing w:val="0"/>
                <w:w w:val="100"/>
                <w:kern w:val="0"/>
                <w:position w:val="0"/>
                <w:sz w:val="24"/>
                <w:szCs w:val="24"/>
                <w:u w:val="none"/>
                <w:shd w:val="clear" w:color="auto" w:fill="auto"/>
                <w:lang w:val="en-US" w:eastAsia="zh-CN" w:bidi="ar"/>
              </w:rPr>
            </w:pPr>
            <w:r>
              <w:rPr>
                <w:rFonts w:hint="eastAsia" w:ascii="仿宋" w:hAnsi="仿宋" w:eastAsia="仿宋" w:cs="仿宋"/>
                <w:i w:val="0"/>
                <w:iCs w:val="0"/>
                <w:color w:val="000000"/>
                <w:spacing w:val="0"/>
                <w:w w:val="100"/>
                <w:kern w:val="0"/>
                <w:position w:val="0"/>
                <w:sz w:val="24"/>
                <w:szCs w:val="24"/>
                <w:u w:val="none"/>
                <w:shd w:val="clear" w:color="auto" w:fill="auto"/>
                <w:lang w:val="en-US" w:eastAsia="zh-CN" w:bidi="ar"/>
              </w:rPr>
              <w:t>▲14.设备必须通过ISV（独立软件开发商认证）专业认证，确保机器在运行相关专业软件时，更加稳定流畅</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pacing w:val="0"/>
                <w:w w:val="100"/>
                <w:kern w:val="0"/>
                <w:position w:val="0"/>
                <w:sz w:val="24"/>
                <w:szCs w:val="24"/>
                <w:u w:val="none"/>
                <w:shd w:val="clear" w:color="auto" w:fill="auto"/>
                <w:lang w:val="en-US" w:eastAsia="zh-CN" w:bidi="ar"/>
              </w:rPr>
              <w:t>▲15.须提供厂商出具的售后服务承诺函</w:t>
            </w:r>
            <w:bookmarkStart w:id="125" w:name="_GoBack"/>
            <w:bookmarkEnd w:id="125"/>
          </w:p>
        </w:tc>
        <w:tc>
          <w:tcPr>
            <w:tcW w:w="7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spacing w:val="0"/>
                <w:w w:val="100"/>
                <w:kern w:val="0"/>
                <w:position w:val="0"/>
                <w:sz w:val="21"/>
                <w:szCs w:val="21"/>
                <w:u w:val="none"/>
                <w:shd w:val="clear" w:color="auto" w:fill="auto"/>
                <w:lang w:val="en-US" w:eastAsia="zh-CN" w:bidi="ar"/>
              </w:rPr>
              <w:t>5</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7367" w:type="dxa"/>
            <w:gridSpan w:val="4"/>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ind w:firstLine="2520" w:firstLineChars="1200"/>
              <w:jc w:val="both"/>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043" name="AutoShape_1"/>
                  <wp:cNvGraphicFramePr/>
                  <a:graphic xmlns:a="http://schemas.openxmlformats.org/drawingml/2006/main">
                    <a:graphicData uri="http://schemas.openxmlformats.org/drawingml/2006/picture">
                      <pic:pic xmlns:pic="http://schemas.openxmlformats.org/drawingml/2006/picture">
                        <pic:nvPicPr>
                          <pic:cNvPr id="9043" name="AutoShape_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040" name="AutoShape_3"/>
                  <wp:cNvGraphicFramePr/>
                  <a:graphic xmlns:a="http://schemas.openxmlformats.org/drawingml/2006/main">
                    <a:graphicData uri="http://schemas.openxmlformats.org/drawingml/2006/picture">
                      <pic:pic xmlns:pic="http://schemas.openxmlformats.org/drawingml/2006/picture">
                        <pic:nvPicPr>
                          <pic:cNvPr id="9040" name="AutoShape_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041" name="AutoShape_7"/>
                  <wp:cNvGraphicFramePr/>
                  <a:graphic xmlns:a="http://schemas.openxmlformats.org/drawingml/2006/main">
                    <a:graphicData uri="http://schemas.openxmlformats.org/drawingml/2006/picture">
                      <pic:pic xmlns:pic="http://schemas.openxmlformats.org/drawingml/2006/picture">
                        <pic:nvPicPr>
                          <pic:cNvPr id="9041" name="AutoShape_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042" name="AutoShape_6"/>
                  <wp:cNvGraphicFramePr/>
                  <a:graphic xmlns:a="http://schemas.openxmlformats.org/drawingml/2006/main">
                    <a:graphicData uri="http://schemas.openxmlformats.org/drawingml/2006/picture">
                      <pic:pic xmlns:pic="http://schemas.openxmlformats.org/drawingml/2006/picture">
                        <pic:nvPicPr>
                          <pic:cNvPr id="9042" name="AutoShape_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044" name="AutoShape_4"/>
                  <wp:cNvGraphicFramePr/>
                  <a:graphic xmlns:a="http://schemas.openxmlformats.org/drawingml/2006/main">
                    <a:graphicData uri="http://schemas.openxmlformats.org/drawingml/2006/picture">
                      <pic:pic xmlns:pic="http://schemas.openxmlformats.org/drawingml/2006/picture">
                        <pic:nvPicPr>
                          <pic:cNvPr id="9044" name="AutoShape_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053" name="AutoShape_9"/>
                  <wp:cNvGraphicFramePr/>
                  <a:graphic xmlns:a="http://schemas.openxmlformats.org/drawingml/2006/main">
                    <a:graphicData uri="http://schemas.openxmlformats.org/drawingml/2006/picture">
                      <pic:pic xmlns:pic="http://schemas.openxmlformats.org/drawingml/2006/picture">
                        <pic:nvPicPr>
                          <pic:cNvPr id="9053" name="AutoShape_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045" name="AutoShape_1_SpCnt_1"/>
                  <wp:cNvGraphicFramePr/>
                  <a:graphic xmlns:a="http://schemas.openxmlformats.org/drawingml/2006/main">
                    <a:graphicData uri="http://schemas.openxmlformats.org/drawingml/2006/picture">
                      <pic:pic xmlns:pic="http://schemas.openxmlformats.org/drawingml/2006/picture">
                        <pic:nvPicPr>
                          <pic:cNvPr id="9045" name="AutoShape_1_SpCnt_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9047" name="Rectangle_39"/>
                  <wp:cNvGraphicFramePr/>
                  <a:graphic xmlns:a="http://schemas.openxmlformats.org/drawingml/2006/main">
                    <a:graphicData uri="http://schemas.openxmlformats.org/drawingml/2006/picture">
                      <pic:pic xmlns:pic="http://schemas.openxmlformats.org/drawingml/2006/picture">
                        <pic:nvPicPr>
                          <pic:cNvPr id="9047" name="Rectangle_39"/>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046" name="Rectangle_79"/>
                  <wp:cNvGraphicFramePr/>
                  <a:graphic xmlns:a="http://schemas.openxmlformats.org/drawingml/2006/main">
                    <a:graphicData uri="http://schemas.openxmlformats.org/drawingml/2006/picture">
                      <pic:pic xmlns:pic="http://schemas.openxmlformats.org/drawingml/2006/picture">
                        <pic:nvPicPr>
                          <pic:cNvPr id="9046" name="Rectangle_7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051" name="Rectangle_51"/>
                  <wp:cNvGraphicFramePr/>
                  <a:graphic xmlns:a="http://schemas.openxmlformats.org/drawingml/2006/main">
                    <a:graphicData uri="http://schemas.openxmlformats.org/drawingml/2006/picture">
                      <pic:pic xmlns:pic="http://schemas.openxmlformats.org/drawingml/2006/picture">
                        <pic:nvPicPr>
                          <pic:cNvPr id="9051" name="Rectangle_5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048" name="Rectangle_103"/>
                  <wp:cNvGraphicFramePr/>
                  <a:graphic xmlns:a="http://schemas.openxmlformats.org/drawingml/2006/main">
                    <a:graphicData uri="http://schemas.openxmlformats.org/drawingml/2006/picture">
                      <pic:pic xmlns:pic="http://schemas.openxmlformats.org/drawingml/2006/picture">
                        <pic:nvPicPr>
                          <pic:cNvPr id="9048" name="Rectangle_10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049" name="Rectangle_99"/>
                  <wp:cNvGraphicFramePr/>
                  <a:graphic xmlns:a="http://schemas.openxmlformats.org/drawingml/2006/main">
                    <a:graphicData uri="http://schemas.openxmlformats.org/drawingml/2006/picture">
                      <pic:pic xmlns:pic="http://schemas.openxmlformats.org/drawingml/2006/picture">
                        <pic:nvPicPr>
                          <pic:cNvPr id="9049" name="Rectangle_9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050" name="Rectangle_108"/>
                  <wp:cNvGraphicFramePr/>
                  <a:graphic xmlns:a="http://schemas.openxmlformats.org/drawingml/2006/main">
                    <a:graphicData uri="http://schemas.openxmlformats.org/drawingml/2006/picture">
                      <pic:pic xmlns:pic="http://schemas.openxmlformats.org/drawingml/2006/picture">
                        <pic:nvPicPr>
                          <pic:cNvPr id="9050" name="Rectangle_10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052" name="Rectangle_107"/>
                  <wp:cNvGraphicFramePr/>
                  <a:graphic xmlns:a="http://schemas.openxmlformats.org/drawingml/2006/main">
                    <a:graphicData uri="http://schemas.openxmlformats.org/drawingml/2006/picture">
                      <pic:pic xmlns:pic="http://schemas.openxmlformats.org/drawingml/2006/picture">
                        <pic:nvPicPr>
                          <pic:cNvPr id="9052" name="Rectangle_10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065" name="Rectangle_106"/>
                  <wp:cNvGraphicFramePr/>
                  <a:graphic xmlns:a="http://schemas.openxmlformats.org/drawingml/2006/main">
                    <a:graphicData uri="http://schemas.openxmlformats.org/drawingml/2006/picture">
                      <pic:pic xmlns:pic="http://schemas.openxmlformats.org/drawingml/2006/picture">
                        <pic:nvPicPr>
                          <pic:cNvPr id="9065" name="Rectangle_10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080" name="Rectangle_105"/>
                  <wp:cNvGraphicFramePr/>
                  <a:graphic xmlns:a="http://schemas.openxmlformats.org/drawingml/2006/main">
                    <a:graphicData uri="http://schemas.openxmlformats.org/drawingml/2006/picture">
                      <pic:pic xmlns:pic="http://schemas.openxmlformats.org/drawingml/2006/picture">
                        <pic:nvPicPr>
                          <pic:cNvPr id="9080" name="Rectangle_10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073" name="Rectangle_104"/>
                  <wp:cNvGraphicFramePr/>
                  <a:graphic xmlns:a="http://schemas.openxmlformats.org/drawingml/2006/main">
                    <a:graphicData uri="http://schemas.openxmlformats.org/drawingml/2006/picture">
                      <pic:pic xmlns:pic="http://schemas.openxmlformats.org/drawingml/2006/picture">
                        <pic:nvPicPr>
                          <pic:cNvPr id="9073" name="Rectangle_10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082" name="Rectangle_103_SpCnt_1"/>
                  <wp:cNvGraphicFramePr/>
                  <a:graphic xmlns:a="http://schemas.openxmlformats.org/drawingml/2006/main">
                    <a:graphicData uri="http://schemas.openxmlformats.org/drawingml/2006/picture">
                      <pic:pic xmlns:pic="http://schemas.openxmlformats.org/drawingml/2006/picture">
                        <pic:nvPicPr>
                          <pic:cNvPr id="9082" name="Rectangle_103_SpCnt_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083" name="Rectangle_102"/>
                  <wp:cNvGraphicFramePr/>
                  <a:graphic xmlns:a="http://schemas.openxmlformats.org/drawingml/2006/main">
                    <a:graphicData uri="http://schemas.openxmlformats.org/drawingml/2006/picture">
                      <pic:pic xmlns:pic="http://schemas.openxmlformats.org/drawingml/2006/picture">
                        <pic:nvPicPr>
                          <pic:cNvPr id="9083" name="Rectangle_10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070" name="Rectangle_101"/>
                  <wp:cNvGraphicFramePr/>
                  <a:graphic xmlns:a="http://schemas.openxmlformats.org/drawingml/2006/main">
                    <a:graphicData uri="http://schemas.openxmlformats.org/drawingml/2006/picture">
                      <pic:pic xmlns:pic="http://schemas.openxmlformats.org/drawingml/2006/picture">
                        <pic:nvPicPr>
                          <pic:cNvPr id="9070" name="Rectangle_10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084" name="Rectangle_100"/>
                  <wp:cNvGraphicFramePr/>
                  <a:graphic xmlns:a="http://schemas.openxmlformats.org/drawingml/2006/main">
                    <a:graphicData uri="http://schemas.openxmlformats.org/drawingml/2006/picture">
                      <pic:pic xmlns:pic="http://schemas.openxmlformats.org/drawingml/2006/picture">
                        <pic:nvPicPr>
                          <pic:cNvPr id="9084" name="Rectangle_10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061" name="Rectangle_99_SpCnt_1"/>
                  <wp:cNvGraphicFramePr/>
                  <a:graphic xmlns:a="http://schemas.openxmlformats.org/drawingml/2006/main">
                    <a:graphicData uri="http://schemas.openxmlformats.org/drawingml/2006/picture">
                      <pic:pic xmlns:pic="http://schemas.openxmlformats.org/drawingml/2006/picture">
                        <pic:nvPicPr>
                          <pic:cNvPr id="9061" name="Rectangle_99_SpCnt_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085" name="Rectangle_98"/>
                  <wp:cNvGraphicFramePr/>
                  <a:graphic xmlns:a="http://schemas.openxmlformats.org/drawingml/2006/main">
                    <a:graphicData uri="http://schemas.openxmlformats.org/drawingml/2006/picture">
                      <pic:pic xmlns:pic="http://schemas.openxmlformats.org/drawingml/2006/picture">
                        <pic:nvPicPr>
                          <pic:cNvPr id="9085" name="Rectangle_9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054" name="Rectangle_97"/>
                  <wp:cNvGraphicFramePr/>
                  <a:graphic xmlns:a="http://schemas.openxmlformats.org/drawingml/2006/main">
                    <a:graphicData uri="http://schemas.openxmlformats.org/drawingml/2006/picture">
                      <pic:pic xmlns:pic="http://schemas.openxmlformats.org/drawingml/2006/picture">
                        <pic:nvPicPr>
                          <pic:cNvPr id="9054" name="Rectangle_9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063" name="Rectangle_96"/>
                  <wp:cNvGraphicFramePr/>
                  <a:graphic xmlns:a="http://schemas.openxmlformats.org/drawingml/2006/main">
                    <a:graphicData uri="http://schemas.openxmlformats.org/drawingml/2006/picture">
                      <pic:pic xmlns:pic="http://schemas.openxmlformats.org/drawingml/2006/picture">
                        <pic:nvPicPr>
                          <pic:cNvPr id="9063" name="Rectangle_9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077" name="Rectangle_95"/>
                  <wp:cNvGraphicFramePr/>
                  <a:graphic xmlns:a="http://schemas.openxmlformats.org/drawingml/2006/main">
                    <a:graphicData uri="http://schemas.openxmlformats.org/drawingml/2006/picture">
                      <pic:pic xmlns:pic="http://schemas.openxmlformats.org/drawingml/2006/picture">
                        <pic:nvPicPr>
                          <pic:cNvPr id="9077" name="Rectangle_9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076" name="Rectangle_94"/>
                  <wp:cNvGraphicFramePr/>
                  <a:graphic xmlns:a="http://schemas.openxmlformats.org/drawingml/2006/main">
                    <a:graphicData uri="http://schemas.openxmlformats.org/drawingml/2006/picture">
                      <pic:pic xmlns:pic="http://schemas.openxmlformats.org/drawingml/2006/picture">
                        <pic:nvPicPr>
                          <pic:cNvPr id="9076" name="Rectangle_9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074" name="Rectangle_93"/>
                  <wp:cNvGraphicFramePr/>
                  <a:graphic xmlns:a="http://schemas.openxmlformats.org/drawingml/2006/main">
                    <a:graphicData uri="http://schemas.openxmlformats.org/drawingml/2006/picture">
                      <pic:pic xmlns:pic="http://schemas.openxmlformats.org/drawingml/2006/picture">
                        <pic:nvPicPr>
                          <pic:cNvPr id="9074" name="Rectangle_9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060" name="Rectangle_92"/>
                  <wp:cNvGraphicFramePr/>
                  <a:graphic xmlns:a="http://schemas.openxmlformats.org/drawingml/2006/main">
                    <a:graphicData uri="http://schemas.openxmlformats.org/drawingml/2006/picture">
                      <pic:pic xmlns:pic="http://schemas.openxmlformats.org/drawingml/2006/picture">
                        <pic:nvPicPr>
                          <pic:cNvPr id="9060" name="Rectangle_9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066" name="Rectangle_91"/>
                  <wp:cNvGraphicFramePr/>
                  <a:graphic xmlns:a="http://schemas.openxmlformats.org/drawingml/2006/main">
                    <a:graphicData uri="http://schemas.openxmlformats.org/drawingml/2006/picture">
                      <pic:pic xmlns:pic="http://schemas.openxmlformats.org/drawingml/2006/picture">
                        <pic:nvPicPr>
                          <pic:cNvPr id="9066" name="Rectangle_9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067" name="Rectangle_90"/>
                  <wp:cNvGraphicFramePr/>
                  <a:graphic xmlns:a="http://schemas.openxmlformats.org/drawingml/2006/main">
                    <a:graphicData uri="http://schemas.openxmlformats.org/drawingml/2006/picture">
                      <pic:pic xmlns:pic="http://schemas.openxmlformats.org/drawingml/2006/picture">
                        <pic:nvPicPr>
                          <pic:cNvPr id="9067" name="Rectangle_9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055" name="Rectangle_89"/>
                  <wp:cNvGraphicFramePr/>
                  <a:graphic xmlns:a="http://schemas.openxmlformats.org/drawingml/2006/main">
                    <a:graphicData uri="http://schemas.openxmlformats.org/drawingml/2006/picture">
                      <pic:pic xmlns:pic="http://schemas.openxmlformats.org/drawingml/2006/picture">
                        <pic:nvPicPr>
                          <pic:cNvPr id="9055" name="Rectangle_8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056" name="Rectangle_88"/>
                  <wp:cNvGraphicFramePr/>
                  <a:graphic xmlns:a="http://schemas.openxmlformats.org/drawingml/2006/main">
                    <a:graphicData uri="http://schemas.openxmlformats.org/drawingml/2006/picture">
                      <pic:pic xmlns:pic="http://schemas.openxmlformats.org/drawingml/2006/picture">
                        <pic:nvPicPr>
                          <pic:cNvPr id="9056" name="Rectangle_8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057" name="Rectangle_87"/>
                  <wp:cNvGraphicFramePr/>
                  <a:graphic xmlns:a="http://schemas.openxmlformats.org/drawingml/2006/main">
                    <a:graphicData uri="http://schemas.openxmlformats.org/drawingml/2006/picture">
                      <pic:pic xmlns:pic="http://schemas.openxmlformats.org/drawingml/2006/picture">
                        <pic:nvPicPr>
                          <pic:cNvPr id="9057" name="Rectangle_8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062" name="Rectangle_86"/>
                  <wp:cNvGraphicFramePr/>
                  <a:graphic xmlns:a="http://schemas.openxmlformats.org/drawingml/2006/main">
                    <a:graphicData uri="http://schemas.openxmlformats.org/drawingml/2006/picture">
                      <pic:pic xmlns:pic="http://schemas.openxmlformats.org/drawingml/2006/picture">
                        <pic:nvPicPr>
                          <pic:cNvPr id="9062" name="Rectangle_8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059" name="Rectangle_85"/>
                  <wp:cNvGraphicFramePr/>
                  <a:graphic xmlns:a="http://schemas.openxmlformats.org/drawingml/2006/main">
                    <a:graphicData uri="http://schemas.openxmlformats.org/drawingml/2006/picture">
                      <pic:pic xmlns:pic="http://schemas.openxmlformats.org/drawingml/2006/picture">
                        <pic:nvPicPr>
                          <pic:cNvPr id="9059" name="Rectangle_8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058" name="Rectangle_84"/>
                  <wp:cNvGraphicFramePr/>
                  <a:graphic xmlns:a="http://schemas.openxmlformats.org/drawingml/2006/main">
                    <a:graphicData uri="http://schemas.openxmlformats.org/drawingml/2006/picture">
                      <pic:pic xmlns:pic="http://schemas.openxmlformats.org/drawingml/2006/picture">
                        <pic:nvPicPr>
                          <pic:cNvPr id="9058" name="Rectangle_8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068" name="Rectangle_83"/>
                  <wp:cNvGraphicFramePr/>
                  <a:graphic xmlns:a="http://schemas.openxmlformats.org/drawingml/2006/main">
                    <a:graphicData uri="http://schemas.openxmlformats.org/drawingml/2006/picture">
                      <pic:pic xmlns:pic="http://schemas.openxmlformats.org/drawingml/2006/picture">
                        <pic:nvPicPr>
                          <pic:cNvPr id="9068" name="Rectangle_8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064" name="Rectangle_82"/>
                  <wp:cNvGraphicFramePr/>
                  <a:graphic xmlns:a="http://schemas.openxmlformats.org/drawingml/2006/main">
                    <a:graphicData uri="http://schemas.openxmlformats.org/drawingml/2006/picture">
                      <pic:pic xmlns:pic="http://schemas.openxmlformats.org/drawingml/2006/picture">
                        <pic:nvPicPr>
                          <pic:cNvPr id="9064" name="Rectangle_8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078" name="Rectangle_81"/>
                  <wp:cNvGraphicFramePr/>
                  <a:graphic xmlns:a="http://schemas.openxmlformats.org/drawingml/2006/main">
                    <a:graphicData uri="http://schemas.openxmlformats.org/drawingml/2006/picture">
                      <pic:pic xmlns:pic="http://schemas.openxmlformats.org/drawingml/2006/picture">
                        <pic:nvPicPr>
                          <pic:cNvPr id="9078" name="Rectangle_8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079" name="Rectangle_80"/>
                  <wp:cNvGraphicFramePr/>
                  <a:graphic xmlns:a="http://schemas.openxmlformats.org/drawingml/2006/main">
                    <a:graphicData uri="http://schemas.openxmlformats.org/drawingml/2006/picture">
                      <pic:pic xmlns:pic="http://schemas.openxmlformats.org/drawingml/2006/picture">
                        <pic:nvPicPr>
                          <pic:cNvPr id="9079" name="Rectangle_8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069" name="Rectangle_79_SpCnt_1"/>
                  <wp:cNvGraphicFramePr/>
                  <a:graphic xmlns:a="http://schemas.openxmlformats.org/drawingml/2006/main">
                    <a:graphicData uri="http://schemas.openxmlformats.org/drawingml/2006/picture">
                      <pic:pic xmlns:pic="http://schemas.openxmlformats.org/drawingml/2006/picture">
                        <pic:nvPicPr>
                          <pic:cNvPr id="9069" name="Rectangle_79_SpCnt_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071" name="Rectangle_78"/>
                  <wp:cNvGraphicFramePr/>
                  <a:graphic xmlns:a="http://schemas.openxmlformats.org/drawingml/2006/main">
                    <a:graphicData uri="http://schemas.openxmlformats.org/drawingml/2006/picture">
                      <pic:pic xmlns:pic="http://schemas.openxmlformats.org/drawingml/2006/picture">
                        <pic:nvPicPr>
                          <pic:cNvPr id="9071" name="Rectangle_7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072" name="Rectangle_77"/>
                  <wp:cNvGraphicFramePr/>
                  <a:graphic xmlns:a="http://schemas.openxmlformats.org/drawingml/2006/main">
                    <a:graphicData uri="http://schemas.openxmlformats.org/drawingml/2006/picture">
                      <pic:pic xmlns:pic="http://schemas.openxmlformats.org/drawingml/2006/picture">
                        <pic:nvPicPr>
                          <pic:cNvPr id="9072" name="Rectangle_7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081" name="Rectangle_76"/>
                  <wp:cNvGraphicFramePr/>
                  <a:graphic xmlns:a="http://schemas.openxmlformats.org/drawingml/2006/main">
                    <a:graphicData uri="http://schemas.openxmlformats.org/drawingml/2006/picture">
                      <pic:pic xmlns:pic="http://schemas.openxmlformats.org/drawingml/2006/picture">
                        <pic:nvPicPr>
                          <pic:cNvPr id="9081" name="Rectangle_7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075" name="Rectangle_75"/>
                  <wp:cNvGraphicFramePr/>
                  <a:graphic xmlns:a="http://schemas.openxmlformats.org/drawingml/2006/main">
                    <a:graphicData uri="http://schemas.openxmlformats.org/drawingml/2006/picture">
                      <pic:pic xmlns:pic="http://schemas.openxmlformats.org/drawingml/2006/picture">
                        <pic:nvPicPr>
                          <pic:cNvPr id="9075" name="Rectangle_7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110" name="Rectangle_74"/>
                  <wp:cNvGraphicFramePr/>
                  <a:graphic xmlns:a="http://schemas.openxmlformats.org/drawingml/2006/main">
                    <a:graphicData uri="http://schemas.openxmlformats.org/drawingml/2006/picture">
                      <pic:pic xmlns:pic="http://schemas.openxmlformats.org/drawingml/2006/picture">
                        <pic:nvPicPr>
                          <pic:cNvPr id="9110" name="Rectangle_7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090" name="Rectangle_73"/>
                  <wp:cNvGraphicFramePr/>
                  <a:graphic xmlns:a="http://schemas.openxmlformats.org/drawingml/2006/main">
                    <a:graphicData uri="http://schemas.openxmlformats.org/drawingml/2006/picture">
                      <pic:pic xmlns:pic="http://schemas.openxmlformats.org/drawingml/2006/picture">
                        <pic:nvPicPr>
                          <pic:cNvPr id="9090" name="Rectangle_7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102" name="AutoShape_9_SpCnt_1"/>
                  <wp:cNvGraphicFramePr/>
                  <a:graphic xmlns:a="http://schemas.openxmlformats.org/drawingml/2006/main">
                    <a:graphicData uri="http://schemas.openxmlformats.org/drawingml/2006/picture">
                      <pic:pic xmlns:pic="http://schemas.openxmlformats.org/drawingml/2006/picture">
                        <pic:nvPicPr>
                          <pic:cNvPr id="9102" name="AutoShape_9_SpCnt_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096" name="AutoShape_8"/>
                  <wp:cNvGraphicFramePr/>
                  <a:graphic xmlns:a="http://schemas.openxmlformats.org/drawingml/2006/main">
                    <a:graphicData uri="http://schemas.openxmlformats.org/drawingml/2006/picture">
                      <pic:pic xmlns:pic="http://schemas.openxmlformats.org/drawingml/2006/picture">
                        <pic:nvPicPr>
                          <pic:cNvPr id="9096" name="AutoShape_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106" name="AutoShape_7_SpCnt_1"/>
                  <wp:cNvGraphicFramePr/>
                  <a:graphic xmlns:a="http://schemas.openxmlformats.org/drawingml/2006/main">
                    <a:graphicData uri="http://schemas.openxmlformats.org/drawingml/2006/picture">
                      <pic:pic xmlns:pic="http://schemas.openxmlformats.org/drawingml/2006/picture">
                        <pic:nvPicPr>
                          <pic:cNvPr id="9106" name="AutoShape_7_SpCnt_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104" name="AutoShape_6_SpCnt_1"/>
                  <wp:cNvGraphicFramePr/>
                  <a:graphic xmlns:a="http://schemas.openxmlformats.org/drawingml/2006/main">
                    <a:graphicData uri="http://schemas.openxmlformats.org/drawingml/2006/picture">
                      <pic:pic xmlns:pic="http://schemas.openxmlformats.org/drawingml/2006/picture">
                        <pic:nvPicPr>
                          <pic:cNvPr id="9104" name="AutoShape_6_SpCnt_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094" name="AutoShape_5"/>
                  <wp:cNvGraphicFramePr/>
                  <a:graphic xmlns:a="http://schemas.openxmlformats.org/drawingml/2006/main">
                    <a:graphicData uri="http://schemas.openxmlformats.org/drawingml/2006/picture">
                      <pic:pic xmlns:pic="http://schemas.openxmlformats.org/drawingml/2006/picture">
                        <pic:nvPicPr>
                          <pic:cNvPr id="9094" name="AutoShape_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098" name="AutoShape_4_SpCnt_1"/>
                  <wp:cNvGraphicFramePr/>
                  <a:graphic xmlns:a="http://schemas.openxmlformats.org/drawingml/2006/main">
                    <a:graphicData uri="http://schemas.openxmlformats.org/drawingml/2006/picture">
                      <pic:pic xmlns:pic="http://schemas.openxmlformats.org/drawingml/2006/picture">
                        <pic:nvPicPr>
                          <pic:cNvPr id="9098" name="AutoShape_4_SpCnt_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107" name="AutoShape_3_SpCnt_1"/>
                  <wp:cNvGraphicFramePr/>
                  <a:graphic xmlns:a="http://schemas.openxmlformats.org/drawingml/2006/main">
                    <a:graphicData uri="http://schemas.openxmlformats.org/drawingml/2006/picture">
                      <pic:pic xmlns:pic="http://schemas.openxmlformats.org/drawingml/2006/picture">
                        <pic:nvPicPr>
                          <pic:cNvPr id="9107" name="AutoShape_3_SpCnt_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086" name="AutoShape_2"/>
                  <wp:cNvGraphicFramePr/>
                  <a:graphic xmlns:a="http://schemas.openxmlformats.org/drawingml/2006/main">
                    <a:graphicData uri="http://schemas.openxmlformats.org/drawingml/2006/picture">
                      <pic:pic xmlns:pic="http://schemas.openxmlformats.org/drawingml/2006/picture">
                        <pic:nvPicPr>
                          <pic:cNvPr id="9086" name="AutoShape_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087" name="AutoShape_1_SpCnt_2"/>
                  <wp:cNvGraphicFramePr/>
                  <a:graphic xmlns:a="http://schemas.openxmlformats.org/drawingml/2006/main">
                    <a:graphicData uri="http://schemas.openxmlformats.org/drawingml/2006/picture">
                      <pic:pic xmlns:pic="http://schemas.openxmlformats.org/drawingml/2006/picture">
                        <pic:nvPicPr>
                          <pic:cNvPr id="9087" name="AutoShape_1_SpCnt_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108" name="AutoShape_9_SpCnt_2"/>
                  <wp:cNvGraphicFramePr/>
                  <a:graphic xmlns:a="http://schemas.openxmlformats.org/drawingml/2006/main">
                    <a:graphicData uri="http://schemas.openxmlformats.org/drawingml/2006/picture">
                      <pic:pic xmlns:pic="http://schemas.openxmlformats.org/drawingml/2006/picture">
                        <pic:nvPicPr>
                          <pic:cNvPr id="9108" name="AutoShape_9_SpCnt_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088" name="AutoShape_8_SpCnt_1"/>
                  <wp:cNvGraphicFramePr/>
                  <a:graphic xmlns:a="http://schemas.openxmlformats.org/drawingml/2006/main">
                    <a:graphicData uri="http://schemas.openxmlformats.org/drawingml/2006/picture">
                      <pic:pic xmlns:pic="http://schemas.openxmlformats.org/drawingml/2006/picture">
                        <pic:nvPicPr>
                          <pic:cNvPr id="9088" name="AutoShape_8_SpCnt_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105" name="AutoShape_7_SpCnt_2"/>
                  <wp:cNvGraphicFramePr/>
                  <a:graphic xmlns:a="http://schemas.openxmlformats.org/drawingml/2006/main">
                    <a:graphicData uri="http://schemas.openxmlformats.org/drawingml/2006/picture">
                      <pic:pic xmlns:pic="http://schemas.openxmlformats.org/drawingml/2006/picture">
                        <pic:nvPicPr>
                          <pic:cNvPr id="9105" name="AutoShape_7_SpCnt_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112" name="AutoShape_6_SpCnt_2"/>
                  <wp:cNvGraphicFramePr/>
                  <a:graphic xmlns:a="http://schemas.openxmlformats.org/drawingml/2006/main">
                    <a:graphicData uri="http://schemas.openxmlformats.org/drawingml/2006/picture">
                      <pic:pic xmlns:pic="http://schemas.openxmlformats.org/drawingml/2006/picture">
                        <pic:nvPicPr>
                          <pic:cNvPr id="9112" name="AutoShape_6_SpCnt_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113" name="AutoShape_5_SpCnt_1"/>
                  <wp:cNvGraphicFramePr/>
                  <a:graphic xmlns:a="http://schemas.openxmlformats.org/drawingml/2006/main">
                    <a:graphicData uri="http://schemas.openxmlformats.org/drawingml/2006/picture">
                      <pic:pic xmlns:pic="http://schemas.openxmlformats.org/drawingml/2006/picture">
                        <pic:nvPicPr>
                          <pic:cNvPr id="9113" name="AutoShape_5_SpCnt_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114" name="AutoShape_4_SpCnt_2"/>
                  <wp:cNvGraphicFramePr/>
                  <a:graphic xmlns:a="http://schemas.openxmlformats.org/drawingml/2006/main">
                    <a:graphicData uri="http://schemas.openxmlformats.org/drawingml/2006/picture">
                      <pic:pic xmlns:pic="http://schemas.openxmlformats.org/drawingml/2006/picture">
                        <pic:nvPicPr>
                          <pic:cNvPr id="9114" name="AutoShape_4_SpCnt_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097" name="AutoShape_3_SpCnt_2"/>
                  <wp:cNvGraphicFramePr/>
                  <a:graphic xmlns:a="http://schemas.openxmlformats.org/drawingml/2006/main">
                    <a:graphicData uri="http://schemas.openxmlformats.org/drawingml/2006/picture">
                      <pic:pic xmlns:pic="http://schemas.openxmlformats.org/drawingml/2006/picture">
                        <pic:nvPicPr>
                          <pic:cNvPr id="9097" name="AutoShape_3_SpCnt_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115" name="AutoShape_2_SpCnt_1"/>
                  <wp:cNvGraphicFramePr/>
                  <a:graphic xmlns:a="http://schemas.openxmlformats.org/drawingml/2006/main">
                    <a:graphicData uri="http://schemas.openxmlformats.org/drawingml/2006/picture">
                      <pic:pic xmlns:pic="http://schemas.openxmlformats.org/drawingml/2006/picture">
                        <pic:nvPicPr>
                          <pic:cNvPr id="9115" name="AutoShape_2_SpCnt_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099" name="AutoShape_1_SpCnt_3"/>
                  <wp:cNvGraphicFramePr/>
                  <a:graphic xmlns:a="http://schemas.openxmlformats.org/drawingml/2006/main">
                    <a:graphicData uri="http://schemas.openxmlformats.org/drawingml/2006/picture">
                      <pic:pic xmlns:pic="http://schemas.openxmlformats.org/drawingml/2006/picture">
                        <pic:nvPicPr>
                          <pic:cNvPr id="9099" name="AutoShape_1_SpCnt_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111" name="Rectangle_54"/>
                  <wp:cNvGraphicFramePr/>
                  <a:graphic xmlns:a="http://schemas.openxmlformats.org/drawingml/2006/main">
                    <a:graphicData uri="http://schemas.openxmlformats.org/drawingml/2006/picture">
                      <pic:pic xmlns:pic="http://schemas.openxmlformats.org/drawingml/2006/picture">
                        <pic:nvPicPr>
                          <pic:cNvPr id="9111" name="Rectangle_5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100" name="Rectangle_53"/>
                  <wp:cNvGraphicFramePr/>
                  <a:graphic xmlns:a="http://schemas.openxmlformats.org/drawingml/2006/main">
                    <a:graphicData uri="http://schemas.openxmlformats.org/drawingml/2006/picture">
                      <pic:pic xmlns:pic="http://schemas.openxmlformats.org/drawingml/2006/picture">
                        <pic:nvPicPr>
                          <pic:cNvPr id="9100" name="Rectangle_5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116" name="Rectangle_52"/>
                  <wp:cNvGraphicFramePr/>
                  <a:graphic xmlns:a="http://schemas.openxmlformats.org/drawingml/2006/main">
                    <a:graphicData uri="http://schemas.openxmlformats.org/drawingml/2006/picture">
                      <pic:pic xmlns:pic="http://schemas.openxmlformats.org/drawingml/2006/picture">
                        <pic:nvPicPr>
                          <pic:cNvPr id="9116" name="Rectangle_5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101" name="Rectangle_51_SpCnt_1"/>
                  <wp:cNvGraphicFramePr/>
                  <a:graphic xmlns:a="http://schemas.openxmlformats.org/drawingml/2006/main">
                    <a:graphicData uri="http://schemas.openxmlformats.org/drawingml/2006/picture">
                      <pic:pic xmlns:pic="http://schemas.openxmlformats.org/drawingml/2006/picture">
                        <pic:nvPicPr>
                          <pic:cNvPr id="9101" name="Rectangle_51_SpCnt_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117" name="Rectangle_50"/>
                  <wp:cNvGraphicFramePr/>
                  <a:graphic xmlns:a="http://schemas.openxmlformats.org/drawingml/2006/main">
                    <a:graphicData uri="http://schemas.openxmlformats.org/drawingml/2006/picture">
                      <pic:pic xmlns:pic="http://schemas.openxmlformats.org/drawingml/2006/picture">
                        <pic:nvPicPr>
                          <pic:cNvPr id="9117" name="Rectangle_5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091" name="Rectangle_49"/>
                  <wp:cNvGraphicFramePr/>
                  <a:graphic xmlns:a="http://schemas.openxmlformats.org/drawingml/2006/main">
                    <a:graphicData uri="http://schemas.openxmlformats.org/drawingml/2006/picture">
                      <pic:pic xmlns:pic="http://schemas.openxmlformats.org/drawingml/2006/picture">
                        <pic:nvPicPr>
                          <pic:cNvPr id="9091" name="Rectangle_4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089" name="Rectangle_48"/>
                  <wp:cNvGraphicFramePr/>
                  <a:graphic xmlns:a="http://schemas.openxmlformats.org/drawingml/2006/main">
                    <a:graphicData uri="http://schemas.openxmlformats.org/drawingml/2006/picture">
                      <pic:pic xmlns:pic="http://schemas.openxmlformats.org/drawingml/2006/picture">
                        <pic:nvPicPr>
                          <pic:cNvPr id="9089" name="Rectangle_4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103" name="Rectangle_47"/>
                  <wp:cNvGraphicFramePr/>
                  <a:graphic xmlns:a="http://schemas.openxmlformats.org/drawingml/2006/main">
                    <a:graphicData uri="http://schemas.openxmlformats.org/drawingml/2006/picture">
                      <pic:pic xmlns:pic="http://schemas.openxmlformats.org/drawingml/2006/picture">
                        <pic:nvPicPr>
                          <pic:cNvPr id="9103" name="Rectangle_4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109" name="Rectangle_46"/>
                  <wp:cNvGraphicFramePr/>
                  <a:graphic xmlns:a="http://schemas.openxmlformats.org/drawingml/2006/main">
                    <a:graphicData uri="http://schemas.openxmlformats.org/drawingml/2006/picture">
                      <pic:pic xmlns:pic="http://schemas.openxmlformats.org/drawingml/2006/picture">
                        <pic:nvPicPr>
                          <pic:cNvPr id="9109" name="Rectangle_4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092" name="Rectangle_45"/>
                  <wp:cNvGraphicFramePr/>
                  <a:graphic xmlns:a="http://schemas.openxmlformats.org/drawingml/2006/main">
                    <a:graphicData uri="http://schemas.openxmlformats.org/drawingml/2006/picture">
                      <pic:pic xmlns:pic="http://schemas.openxmlformats.org/drawingml/2006/picture">
                        <pic:nvPicPr>
                          <pic:cNvPr id="9092" name="Rectangle_4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093" name="Rectangle_44"/>
                  <wp:cNvGraphicFramePr/>
                  <a:graphic xmlns:a="http://schemas.openxmlformats.org/drawingml/2006/main">
                    <a:graphicData uri="http://schemas.openxmlformats.org/drawingml/2006/picture">
                      <pic:pic xmlns:pic="http://schemas.openxmlformats.org/drawingml/2006/picture">
                        <pic:nvPicPr>
                          <pic:cNvPr id="9093" name="Rectangle_4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095" name="Rectangle_43"/>
                  <wp:cNvGraphicFramePr/>
                  <a:graphic xmlns:a="http://schemas.openxmlformats.org/drawingml/2006/main">
                    <a:graphicData uri="http://schemas.openxmlformats.org/drawingml/2006/picture">
                      <pic:pic xmlns:pic="http://schemas.openxmlformats.org/drawingml/2006/picture">
                        <pic:nvPicPr>
                          <pic:cNvPr id="9095" name="Rectangle_4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126" name="Rectangle_42"/>
                  <wp:cNvGraphicFramePr/>
                  <a:graphic xmlns:a="http://schemas.openxmlformats.org/drawingml/2006/main">
                    <a:graphicData uri="http://schemas.openxmlformats.org/drawingml/2006/picture">
                      <pic:pic xmlns:pic="http://schemas.openxmlformats.org/drawingml/2006/picture">
                        <pic:nvPicPr>
                          <pic:cNvPr id="9126" name="Rectangle_4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144" name="Rectangle_41"/>
                  <wp:cNvGraphicFramePr/>
                  <a:graphic xmlns:a="http://schemas.openxmlformats.org/drawingml/2006/main">
                    <a:graphicData uri="http://schemas.openxmlformats.org/drawingml/2006/picture">
                      <pic:pic xmlns:pic="http://schemas.openxmlformats.org/drawingml/2006/picture">
                        <pic:nvPicPr>
                          <pic:cNvPr id="9144" name="Rectangle_4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118" name="Rectangle_40"/>
                  <wp:cNvGraphicFramePr/>
                  <a:graphic xmlns:a="http://schemas.openxmlformats.org/drawingml/2006/main">
                    <a:graphicData uri="http://schemas.openxmlformats.org/drawingml/2006/picture">
                      <pic:pic xmlns:pic="http://schemas.openxmlformats.org/drawingml/2006/picture">
                        <pic:nvPicPr>
                          <pic:cNvPr id="9118" name="Rectangle_4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148" name="Rectangle_39_SpCnt_1"/>
                  <wp:cNvGraphicFramePr/>
                  <a:graphic xmlns:a="http://schemas.openxmlformats.org/drawingml/2006/main">
                    <a:graphicData uri="http://schemas.openxmlformats.org/drawingml/2006/picture">
                      <pic:pic xmlns:pic="http://schemas.openxmlformats.org/drawingml/2006/picture">
                        <pic:nvPicPr>
                          <pic:cNvPr id="9148" name="Rectangle_39_SpCnt_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134" name="Rectangle_38"/>
                  <wp:cNvGraphicFramePr/>
                  <a:graphic xmlns:a="http://schemas.openxmlformats.org/drawingml/2006/main">
                    <a:graphicData uri="http://schemas.openxmlformats.org/drawingml/2006/picture">
                      <pic:pic xmlns:pic="http://schemas.openxmlformats.org/drawingml/2006/picture">
                        <pic:nvPicPr>
                          <pic:cNvPr id="9134" name="Rectangle_3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142" name="Rectangle_37"/>
                  <wp:cNvGraphicFramePr/>
                  <a:graphic xmlns:a="http://schemas.openxmlformats.org/drawingml/2006/main">
                    <a:graphicData uri="http://schemas.openxmlformats.org/drawingml/2006/picture">
                      <pic:pic xmlns:pic="http://schemas.openxmlformats.org/drawingml/2006/picture">
                        <pic:nvPicPr>
                          <pic:cNvPr id="9142" name="Rectangle_3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128" name="AutoShape_9_SpCnt_3"/>
                  <wp:cNvGraphicFramePr/>
                  <a:graphic xmlns:a="http://schemas.openxmlformats.org/drawingml/2006/main">
                    <a:graphicData uri="http://schemas.openxmlformats.org/drawingml/2006/picture">
                      <pic:pic xmlns:pic="http://schemas.openxmlformats.org/drawingml/2006/picture">
                        <pic:nvPicPr>
                          <pic:cNvPr id="9128" name="AutoShape_9_SpCnt_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129" name="AutoShape_8_SpCnt_2"/>
                  <wp:cNvGraphicFramePr/>
                  <a:graphic xmlns:a="http://schemas.openxmlformats.org/drawingml/2006/main">
                    <a:graphicData uri="http://schemas.openxmlformats.org/drawingml/2006/picture">
                      <pic:pic xmlns:pic="http://schemas.openxmlformats.org/drawingml/2006/picture">
                        <pic:nvPicPr>
                          <pic:cNvPr id="9129" name="AutoShape_8_SpCnt_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136" name="AutoShape_7_SpCnt_3"/>
                  <wp:cNvGraphicFramePr/>
                  <a:graphic xmlns:a="http://schemas.openxmlformats.org/drawingml/2006/main">
                    <a:graphicData uri="http://schemas.openxmlformats.org/drawingml/2006/picture">
                      <pic:pic xmlns:pic="http://schemas.openxmlformats.org/drawingml/2006/picture">
                        <pic:nvPicPr>
                          <pic:cNvPr id="9136" name="AutoShape_7_SpCnt_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119" name="AutoShape_6_SpCnt_3"/>
                  <wp:cNvGraphicFramePr/>
                  <a:graphic xmlns:a="http://schemas.openxmlformats.org/drawingml/2006/main">
                    <a:graphicData uri="http://schemas.openxmlformats.org/drawingml/2006/picture">
                      <pic:pic xmlns:pic="http://schemas.openxmlformats.org/drawingml/2006/picture">
                        <pic:nvPicPr>
                          <pic:cNvPr id="9119" name="AutoShape_6_SpCnt_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131" name="AutoShape_5_SpCnt_2"/>
                  <wp:cNvGraphicFramePr/>
                  <a:graphic xmlns:a="http://schemas.openxmlformats.org/drawingml/2006/main">
                    <a:graphicData uri="http://schemas.openxmlformats.org/drawingml/2006/picture">
                      <pic:pic xmlns:pic="http://schemas.openxmlformats.org/drawingml/2006/picture">
                        <pic:nvPicPr>
                          <pic:cNvPr id="9131" name="AutoShape_5_SpCnt_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145" name="AutoShape_4_SpCnt_3"/>
                  <wp:cNvGraphicFramePr/>
                  <a:graphic xmlns:a="http://schemas.openxmlformats.org/drawingml/2006/main">
                    <a:graphicData uri="http://schemas.openxmlformats.org/drawingml/2006/picture">
                      <pic:pic xmlns:pic="http://schemas.openxmlformats.org/drawingml/2006/picture">
                        <pic:nvPicPr>
                          <pic:cNvPr id="9145" name="AutoShape_4_SpCnt_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130" name="AutoShape_3_SpCnt_3"/>
                  <wp:cNvGraphicFramePr/>
                  <a:graphic xmlns:a="http://schemas.openxmlformats.org/drawingml/2006/main">
                    <a:graphicData uri="http://schemas.openxmlformats.org/drawingml/2006/picture">
                      <pic:pic xmlns:pic="http://schemas.openxmlformats.org/drawingml/2006/picture">
                        <pic:nvPicPr>
                          <pic:cNvPr id="9130" name="AutoShape_3_SpCnt_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141" name="AutoShape_2_SpCnt_2"/>
                  <wp:cNvGraphicFramePr/>
                  <a:graphic xmlns:a="http://schemas.openxmlformats.org/drawingml/2006/main">
                    <a:graphicData uri="http://schemas.openxmlformats.org/drawingml/2006/picture">
                      <pic:pic xmlns:pic="http://schemas.openxmlformats.org/drawingml/2006/picture">
                        <pic:nvPicPr>
                          <pic:cNvPr id="9141" name="AutoShape_2_SpCnt_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138" name="AutoShape_1_SpCnt_4"/>
                  <wp:cNvGraphicFramePr/>
                  <a:graphic xmlns:a="http://schemas.openxmlformats.org/drawingml/2006/main">
                    <a:graphicData uri="http://schemas.openxmlformats.org/drawingml/2006/picture">
                      <pic:pic xmlns:pic="http://schemas.openxmlformats.org/drawingml/2006/picture">
                        <pic:nvPicPr>
                          <pic:cNvPr id="9138" name="AutoShape_1_SpCnt_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143" name="AutoShape_9_SpCnt_4"/>
                  <wp:cNvGraphicFramePr/>
                  <a:graphic xmlns:a="http://schemas.openxmlformats.org/drawingml/2006/main">
                    <a:graphicData uri="http://schemas.openxmlformats.org/drawingml/2006/picture">
                      <pic:pic xmlns:pic="http://schemas.openxmlformats.org/drawingml/2006/picture">
                        <pic:nvPicPr>
                          <pic:cNvPr id="9143" name="AutoShape_9_SpCnt_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124" name="AutoShape_8_SpCnt_3"/>
                  <wp:cNvGraphicFramePr/>
                  <a:graphic xmlns:a="http://schemas.openxmlformats.org/drawingml/2006/main">
                    <a:graphicData uri="http://schemas.openxmlformats.org/drawingml/2006/picture">
                      <pic:pic xmlns:pic="http://schemas.openxmlformats.org/drawingml/2006/picture">
                        <pic:nvPicPr>
                          <pic:cNvPr id="9124" name="AutoShape_8_SpCnt_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146" name="AutoShape_7_SpCnt_4"/>
                  <wp:cNvGraphicFramePr/>
                  <a:graphic xmlns:a="http://schemas.openxmlformats.org/drawingml/2006/main">
                    <a:graphicData uri="http://schemas.openxmlformats.org/drawingml/2006/picture">
                      <pic:pic xmlns:pic="http://schemas.openxmlformats.org/drawingml/2006/picture">
                        <pic:nvPicPr>
                          <pic:cNvPr id="9146" name="AutoShape_7_SpCnt_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149" name="AutoShape_6_SpCnt_4"/>
                  <wp:cNvGraphicFramePr/>
                  <a:graphic xmlns:a="http://schemas.openxmlformats.org/drawingml/2006/main">
                    <a:graphicData uri="http://schemas.openxmlformats.org/drawingml/2006/picture">
                      <pic:pic xmlns:pic="http://schemas.openxmlformats.org/drawingml/2006/picture">
                        <pic:nvPicPr>
                          <pic:cNvPr id="9149" name="AutoShape_6_SpCnt_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147" name="AutoShape_5_SpCnt_3"/>
                  <wp:cNvGraphicFramePr/>
                  <a:graphic xmlns:a="http://schemas.openxmlformats.org/drawingml/2006/main">
                    <a:graphicData uri="http://schemas.openxmlformats.org/drawingml/2006/picture">
                      <pic:pic xmlns:pic="http://schemas.openxmlformats.org/drawingml/2006/picture">
                        <pic:nvPicPr>
                          <pic:cNvPr id="9147" name="AutoShape_5_SpCnt_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135" name="AutoShape_4_SpCnt_4"/>
                  <wp:cNvGraphicFramePr/>
                  <a:graphic xmlns:a="http://schemas.openxmlformats.org/drawingml/2006/main">
                    <a:graphicData uri="http://schemas.openxmlformats.org/drawingml/2006/picture">
                      <pic:pic xmlns:pic="http://schemas.openxmlformats.org/drawingml/2006/picture">
                        <pic:nvPicPr>
                          <pic:cNvPr id="9135" name="AutoShape_4_SpCnt_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120" name="AutoShape_3_SpCnt_4"/>
                  <wp:cNvGraphicFramePr/>
                  <a:graphic xmlns:a="http://schemas.openxmlformats.org/drawingml/2006/main">
                    <a:graphicData uri="http://schemas.openxmlformats.org/drawingml/2006/picture">
                      <pic:pic xmlns:pic="http://schemas.openxmlformats.org/drawingml/2006/picture">
                        <pic:nvPicPr>
                          <pic:cNvPr id="9120" name="AutoShape_3_SpCnt_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127" name="AutoShape_2_SpCnt_3"/>
                  <wp:cNvGraphicFramePr/>
                  <a:graphic xmlns:a="http://schemas.openxmlformats.org/drawingml/2006/main">
                    <a:graphicData uri="http://schemas.openxmlformats.org/drawingml/2006/picture">
                      <pic:pic xmlns:pic="http://schemas.openxmlformats.org/drawingml/2006/picture">
                        <pic:nvPicPr>
                          <pic:cNvPr id="9127" name="AutoShape_2_SpCnt_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121" name="AutoShape_1_SpCnt_5"/>
                  <wp:cNvGraphicFramePr/>
                  <a:graphic xmlns:a="http://schemas.openxmlformats.org/drawingml/2006/main">
                    <a:graphicData uri="http://schemas.openxmlformats.org/drawingml/2006/picture">
                      <pic:pic xmlns:pic="http://schemas.openxmlformats.org/drawingml/2006/picture">
                        <pic:nvPicPr>
                          <pic:cNvPr id="9121" name="AutoShape_1_SpCnt_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122" name="AutoShape_9_SpCnt_5"/>
                  <wp:cNvGraphicFramePr/>
                  <a:graphic xmlns:a="http://schemas.openxmlformats.org/drawingml/2006/main">
                    <a:graphicData uri="http://schemas.openxmlformats.org/drawingml/2006/picture">
                      <pic:pic xmlns:pic="http://schemas.openxmlformats.org/drawingml/2006/picture">
                        <pic:nvPicPr>
                          <pic:cNvPr id="9122" name="AutoShape_9_SpCnt_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139" name="AutoShape_8_SpCnt_4"/>
                  <wp:cNvGraphicFramePr/>
                  <a:graphic xmlns:a="http://schemas.openxmlformats.org/drawingml/2006/main">
                    <a:graphicData uri="http://schemas.openxmlformats.org/drawingml/2006/picture">
                      <pic:pic xmlns:pic="http://schemas.openxmlformats.org/drawingml/2006/picture">
                        <pic:nvPicPr>
                          <pic:cNvPr id="9139" name="AutoShape_8_SpCnt_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137" name="AutoShape_7_SpCnt_5"/>
                  <wp:cNvGraphicFramePr/>
                  <a:graphic xmlns:a="http://schemas.openxmlformats.org/drawingml/2006/main">
                    <a:graphicData uri="http://schemas.openxmlformats.org/drawingml/2006/picture">
                      <pic:pic xmlns:pic="http://schemas.openxmlformats.org/drawingml/2006/picture">
                        <pic:nvPicPr>
                          <pic:cNvPr id="9137" name="AutoShape_7_SpCnt_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123" name="AutoShape_6_SpCnt_5"/>
                  <wp:cNvGraphicFramePr/>
                  <a:graphic xmlns:a="http://schemas.openxmlformats.org/drawingml/2006/main">
                    <a:graphicData uri="http://schemas.openxmlformats.org/drawingml/2006/picture">
                      <pic:pic xmlns:pic="http://schemas.openxmlformats.org/drawingml/2006/picture">
                        <pic:nvPicPr>
                          <pic:cNvPr id="9123" name="AutoShape_6_SpCnt_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125" name="AutoShape_5_SpCnt_4"/>
                  <wp:cNvGraphicFramePr/>
                  <a:graphic xmlns:a="http://schemas.openxmlformats.org/drawingml/2006/main">
                    <a:graphicData uri="http://schemas.openxmlformats.org/drawingml/2006/picture">
                      <pic:pic xmlns:pic="http://schemas.openxmlformats.org/drawingml/2006/picture">
                        <pic:nvPicPr>
                          <pic:cNvPr id="9125" name="AutoShape_5_SpCnt_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132" name="AutoShape_4_SpCnt_5"/>
                  <wp:cNvGraphicFramePr/>
                  <a:graphic xmlns:a="http://schemas.openxmlformats.org/drawingml/2006/main">
                    <a:graphicData uri="http://schemas.openxmlformats.org/drawingml/2006/picture">
                      <pic:pic xmlns:pic="http://schemas.openxmlformats.org/drawingml/2006/picture">
                        <pic:nvPicPr>
                          <pic:cNvPr id="9132" name="AutoShape_4_SpCnt_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133" name="AutoShape_3_SpCnt_5"/>
                  <wp:cNvGraphicFramePr/>
                  <a:graphic xmlns:a="http://schemas.openxmlformats.org/drawingml/2006/main">
                    <a:graphicData uri="http://schemas.openxmlformats.org/drawingml/2006/picture">
                      <pic:pic xmlns:pic="http://schemas.openxmlformats.org/drawingml/2006/picture">
                        <pic:nvPicPr>
                          <pic:cNvPr id="9133" name="AutoShape_3_SpCnt_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140" name="AutoShape_2_SpCnt_4"/>
                  <wp:cNvGraphicFramePr/>
                  <a:graphic xmlns:a="http://schemas.openxmlformats.org/drawingml/2006/main">
                    <a:graphicData uri="http://schemas.openxmlformats.org/drawingml/2006/picture">
                      <pic:pic xmlns:pic="http://schemas.openxmlformats.org/drawingml/2006/picture">
                        <pic:nvPicPr>
                          <pic:cNvPr id="9140" name="AutoShape_2_SpCnt_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167" name="AutoShape_1_SpCnt_6"/>
                  <wp:cNvGraphicFramePr/>
                  <a:graphic xmlns:a="http://schemas.openxmlformats.org/drawingml/2006/main">
                    <a:graphicData uri="http://schemas.openxmlformats.org/drawingml/2006/picture">
                      <pic:pic xmlns:pic="http://schemas.openxmlformats.org/drawingml/2006/picture">
                        <pic:nvPicPr>
                          <pic:cNvPr id="9167" name="AutoShape_1_SpCnt_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164" name="AutoShape_9_SpCnt_6"/>
                  <wp:cNvGraphicFramePr/>
                  <a:graphic xmlns:a="http://schemas.openxmlformats.org/drawingml/2006/main">
                    <a:graphicData uri="http://schemas.openxmlformats.org/drawingml/2006/picture">
                      <pic:pic xmlns:pic="http://schemas.openxmlformats.org/drawingml/2006/picture">
                        <pic:nvPicPr>
                          <pic:cNvPr id="9164" name="AutoShape_9_SpCnt_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157" name="AutoShape_8_SpCnt_5"/>
                  <wp:cNvGraphicFramePr/>
                  <a:graphic xmlns:a="http://schemas.openxmlformats.org/drawingml/2006/main">
                    <a:graphicData uri="http://schemas.openxmlformats.org/drawingml/2006/picture">
                      <pic:pic xmlns:pic="http://schemas.openxmlformats.org/drawingml/2006/picture">
                        <pic:nvPicPr>
                          <pic:cNvPr id="9157" name="AutoShape_8_SpCnt_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181" name="AutoShape_7_SpCnt_6"/>
                  <wp:cNvGraphicFramePr/>
                  <a:graphic xmlns:a="http://schemas.openxmlformats.org/drawingml/2006/main">
                    <a:graphicData uri="http://schemas.openxmlformats.org/drawingml/2006/picture">
                      <pic:pic xmlns:pic="http://schemas.openxmlformats.org/drawingml/2006/picture">
                        <pic:nvPicPr>
                          <pic:cNvPr id="9181" name="AutoShape_7_SpCnt_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166" name="AutoShape_6_SpCnt_6"/>
                  <wp:cNvGraphicFramePr/>
                  <a:graphic xmlns:a="http://schemas.openxmlformats.org/drawingml/2006/main">
                    <a:graphicData uri="http://schemas.openxmlformats.org/drawingml/2006/picture">
                      <pic:pic xmlns:pic="http://schemas.openxmlformats.org/drawingml/2006/picture">
                        <pic:nvPicPr>
                          <pic:cNvPr id="9166" name="AutoShape_6_SpCnt_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174" name="AutoShape_5_SpCnt_5"/>
                  <wp:cNvGraphicFramePr/>
                  <a:graphic xmlns:a="http://schemas.openxmlformats.org/drawingml/2006/main">
                    <a:graphicData uri="http://schemas.openxmlformats.org/drawingml/2006/picture">
                      <pic:pic xmlns:pic="http://schemas.openxmlformats.org/drawingml/2006/picture">
                        <pic:nvPicPr>
                          <pic:cNvPr id="9174" name="AutoShape_5_SpCnt_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176" name="AutoShape_4_SpCnt_6"/>
                  <wp:cNvGraphicFramePr/>
                  <a:graphic xmlns:a="http://schemas.openxmlformats.org/drawingml/2006/main">
                    <a:graphicData uri="http://schemas.openxmlformats.org/drawingml/2006/picture">
                      <pic:pic xmlns:pic="http://schemas.openxmlformats.org/drawingml/2006/picture">
                        <pic:nvPicPr>
                          <pic:cNvPr id="9176" name="AutoShape_4_SpCnt_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165" name="AutoShape_3_SpCnt_6"/>
                  <wp:cNvGraphicFramePr/>
                  <a:graphic xmlns:a="http://schemas.openxmlformats.org/drawingml/2006/main">
                    <a:graphicData uri="http://schemas.openxmlformats.org/drawingml/2006/picture">
                      <pic:pic xmlns:pic="http://schemas.openxmlformats.org/drawingml/2006/picture">
                        <pic:nvPicPr>
                          <pic:cNvPr id="9165" name="AutoShape_3_SpCnt_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159" name="AutoShape_2_SpCnt_5"/>
                  <wp:cNvGraphicFramePr/>
                  <a:graphic xmlns:a="http://schemas.openxmlformats.org/drawingml/2006/main">
                    <a:graphicData uri="http://schemas.openxmlformats.org/drawingml/2006/picture">
                      <pic:pic xmlns:pic="http://schemas.openxmlformats.org/drawingml/2006/picture">
                        <pic:nvPicPr>
                          <pic:cNvPr id="9159" name="AutoShape_2_SpCnt_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168" name="AutoShape_1_SpCnt_7"/>
                  <wp:cNvGraphicFramePr/>
                  <a:graphic xmlns:a="http://schemas.openxmlformats.org/drawingml/2006/main">
                    <a:graphicData uri="http://schemas.openxmlformats.org/drawingml/2006/picture">
                      <pic:pic xmlns:pic="http://schemas.openxmlformats.org/drawingml/2006/picture">
                        <pic:nvPicPr>
                          <pic:cNvPr id="9168" name="AutoShape_1_SpCnt_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158" name="Rectangle_108_SpCnt_1"/>
                  <wp:cNvGraphicFramePr/>
                  <a:graphic xmlns:a="http://schemas.openxmlformats.org/drawingml/2006/main">
                    <a:graphicData uri="http://schemas.openxmlformats.org/drawingml/2006/picture">
                      <pic:pic xmlns:pic="http://schemas.openxmlformats.org/drawingml/2006/picture">
                        <pic:nvPicPr>
                          <pic:cNvPr id="9158" name="Rectangle_108_SpCnt_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153" name="Rectangle_107_SpCnt_1"/>
                  <wp:cNvGraphicFramePr/>
                  <a:graphic xmlns:a="http://schemas.openxmlformats.org/drawingml/2006/main">
                    <a:graphicData uri="http://schemas.openxmlformats.org/drawingml/2006/picture">
                      <pic:pic xmlns:pic="http://schemas.openxmlformats.org/drawingml/2006/picture">
                        <pic:nvPicPr>
                          <pic:cNvPr id="9153" name="Rectangle_107_SpCnt_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169" name="Rectangle_106_SpCnt_1"/>
                  <wp:cNvGraphicFramePr/>
                  <a:graphic xmlns:a="http://schemas.openxmlformats.org/drawingml/2006/main">
                    <a:graphicData uri="http://schemas.openxmlformats.org/drawingml/2006/picture">
                      <pic:pic xmlns:pic="http://schemas.openxmlformats.org/drawingml/2006/picture">
                        <pic:nvPicPr>
                          <pic:cNvPr id="9169" name="Rectangle_106_SpCnt_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177" name="Rectangle_105_SpCnt_1"/>
                  <wp:cNvGraphicFramePr/>
                  <a:graphic xmlns:a="http://schemas.openxmlformats.org/drawingml/2006/main">
                    <a:graphicData uri="http://schemas.openxmlformats.org/drawingml/2006/picture">
                      <pic:pic xmlns:pic="http://schemas.openxmlformats.org/drawingml/2006/picture">
                        <pic:nvPicPr>
                          <pic:cNvPr id="9177" name="Rectangle_105_SpCnt_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150" name="Rectangle_104_SpCnt_1"/>
                  <wp:cNvGraphicFramePr/>
                  <a:graphic xmlns:a="http://schemas.openxmlformats.org/drawingml/2006/main">
                    <a:graphicData uri="http://schemas.openxmlformats.org/drawingml/2006/picture">
                      <pic:pic xmlns:pic="http://schemas.openxmlformats.org/drawingml/2006/picture">
                        <pic:nvPicPr>
                          <pic:cNvPr id="9150" name="Rectangle_104_SpCnt_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180" name="Rectangle_103_SpCnt_2"/>
                  <wp:cNvGraphicFramePr/>
                  <a:graphic xmlns:a="http://schemas.openxmlformats.org/drawingml/2006/main">
                    <a:graphicData uri="http://schemas.openxmlformats.org/drawingml/2006/picture">
                      <pic:pic xmlns:pic="http://schemas.openxmlformats.org/drawingml/2006/picture">
                        <pic:nvPicPr>
                          <pic:cNvPr id="9180" name="Rectangle_103_SpCnt_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160" name="Rectangle_102_SpCnt_1"/>
                  <wp:cNvGraphicFramePr/>
                  <a:graphic xmlns:a="http://schemas.openxmlformats.org/drawingml/2006/main">
                    <a:graphicData uri="http://schemas.openxmlformats.org/drawingml/2006/picture">
                      <pic:pic xmlns:pic="http://schemas.openxmlformats.org/drawingml/2006/picture">
                        <pic:nvPicPr>
                          <pic:cNvPr id="9160" name="Rectangle_102_SpCnt_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151" name="Rectangle_101_SpCnt_1"/>
                  <wp:cNvGraphicFramePr/>
                  <a:graphic xmlns:a="http://schemas.openxmlformats.org/drawingml/2006/main">
                    <a:graphicData uri="http://schemas.openxmlformats.org/drawingml/2006/picture">
                      <pic:pic xmlns:pic="http://schemas.openxmlformats.org/drawingml/2006/picture">
                        <pic:nvPicPr>
                          <pic:cNvPr id="9151" name="Rectangle_101_SpCnt_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161" name="Rectangle_100_SpCnt_1"/>
                  <wp:cNvGraphicFramePr/>
                  <a:graphic xmlns:a="http://schemas.openxmlformats.org/drawingml/2006/main">
                    <a:graphicData uri="http://schemas.openxmlformats.org/drawingml/2006/picture">
                      <pic:pic xmlns:pic="http://schemas.openxmlformats.org/drawingml/2006/picture">
                        <pic:nvPicPr>
                          <pic:cNvPr id="9161" name="Rectangle_100_SpCnt_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170" name="Rectangle_99_SpCnt_2"/>
                  <wp:cNvGraphicFramePr/>
                  <a:graphic xmlns:a="http://schemas.openxmlformats.org/drawingml/2006/main">
                    <a:graphicData uri="http://schemas.openxmlformats.org/drawingml/2006/picture">
                      <pic:pic xmlns:pic="http://schemas.openxmlformats.org/drawingml/2006/picture">
                        <pic:nvPicPr>
                          <pic:cNvPr id="9170" name="Rectangle_99_SpCnt_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178" name="Rectangle_98_SpCnt_1"/>
                  <wp:cNvGraphicFramePr/>
                  <a:graphic xmlns:a="http://schemas.openxmlformats.org/drawingml/2006/main">
                    <a:graphicData uri="http://schemas.openxmlformats.org/drawingml/2006/picture">
                      <pic:pic xmlns:pic="http://schemas.openxmlformats.org/drawingml/2006/picture">
                        <pic:nvPicPr>
                          <pic:cNvPr id="9178" name="Rectangle_98_SpCnt_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152" name="Rectangle_97_SpCnt_1"/>
                  <wp:cNvGraphicFramePr/>
                  <a:graphic xmlns:a="http://schemas.openxmlformats.org/drawingml/2006/main">
                    <a:graphicData uri="http://schemas.openxmlformats.org/drawingml/2006/picture">
                      <pic:pic xmlns:pic="http://schemas.openxmlformats.org/drawingml/2006/picture">
                        <pic:nvPicPr>
                          <pic:cNvPr id="9152" name="Rectangle_97_SpCnt_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162" name="Rectangle_96_SpCnt_1"/>
                  <wp:cNvGraphicFramePr/>
                  <a:graphic xmlns:a="http://schemas.openxmlformats.org/drawingml/2006/main">
                    <a:graphicData uri="http://schemas.openxmlformats.org/drawingml/2006/picture">
                      <pic:pic xmlns:pic="http://schemas.openxmlformats.org/drawingml/2006/picture">
                        <pic:nvPicPr>
                          <pic:cNvPr id="9162" name="Rectangle_96_SpCnt_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163" name="Rectangle_95_SpCnt_1"/>
                  <wp:cNvGraphicFramePr/>
                  <a:graphic xmlns:a="http://schemas.openxmlformats.org/drawingml/2006/main">
                    <a:graphicData uri="http://schemas.openxmlformats.org/drawingml/2006/picture">
                      <pic:pic xmlns:pic="http://schemas.openxmlformats.org/drawingml/2006/picture">
                        <pic:nvPicPr>
                          <pic:cNvPr id="9163" name="Rectangle_95_SpCnt_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156" name="Rectangle_94_SpCnt_1"/>
                  <wp:cNvGraphicFramePr/>
                  <a:graphic xmlns:a="http://schemas.openxmlformats.org/drawingml/2006/main">
                    <a:graphicData uri="http://schemas.openxmlformats.org/drawingml/2006/picture">
                      <pic:pic xmlns:pic="http://schemas.openxmlformats.org/drawingml/2006/picture">
                        <pic:nvPicPr>
                          <pic:cNvPr id="9156" name="Rectangle_94_SpCnt_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179" name="Rectangle_93_SpCnt_1"/>
                  <wp:cNvGraphicFramePr/>
                  <a:graphic xmlns:a="http://schemas.openxmlformats.org/drawingml/2006/main">
                    <a:graphicData uri="http://schemas.openxmlformats.org/drawingml/2006/picture">
                      <pic:pic xmlns:pic="http://schemas.openxmlformats.org/drawingml/2006/picture">
                        <pic:nvPicPr>
                          <pic:cNvPr id="9179" name="Rectangle_93_SpCnt_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171" name="Rectangle_92_SpCnt_1"/>
                  <wp:cNvGraphicFramePr/>
                  <a:graphic xmlns:a="http://schemas.openxmlformats.org/drawingml/2006/main">
                    <a:graphicData uri="http://schemas.openxmlformats.org/drawingml/2006/picture">
                      <pic:pic xmlns:pic="http://schemas.openxmlformats.org/drawingml/2006/picture">
                        <pic:nvPicPr>
                          <pic:cNvPr id="9171" name="Rectangle_92_SpCnt_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155" name="Rectangle_91_SpCnt_1"/>
                  <wp:cNvGraphicFramePr/>
                  <a:graphic xmlns:a="http://schemas.openxmlformats.org/drawingml/2006/main">
                    <a:graphicData uri="http://schemas.openxmlformats.org/drawingml/2006/picture">
                      <pic:pic xmlns:pic="http://schemas.openxmlformats.org/drawingml/2006/picture">
                        <pic:nvPicPr>
                          <pic:cNvPr id="9155" name="Rectangle_91_SpCnt_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172" name="Rectangle_90_SpCnt_1"/>
                  <wp:cNvGraphicFramePr/>
                  <a:graphic xmlns:a="http://schemas.openxmlformats.org/drawingml/2006/main">
                    <a:graphicData uri="http://schemas.openxmlformats.org/drawingml/2006/picture">
                      <pic:pic xmlns:pic="http://schemas.openxmlformats.org/drawingml/2006/picture">
                        <pic:nvPicPr>
                          <pic:cNvPr id="9172" name="Rectangle_90_SpCnt_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154" name="Rectangle_89_SpCnt_1"/>
                  <wp:cNvGraphicFramePr/>
                  <a:graphic xmlns:a="http://schemas.openxmlformats.org/drawingml/2006/main">
                    <a:graphicData uri="http://schemas.openxmlformats.org/drawingml/2006/picture">
                      <pic:pic xmlns:pic="http://schemas.openxmlformats.org/drawingml/2006/picture">
                        <pic:nvPicPr>
                          <pic:cNvPr id="9154" name="Rectangle_89_SpCnt_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173" name="Rectangle_88_SpCnt_1"/>
                  <wp:cNvGraphicFramePr/>
                  <a:graphic xmlns:a="http://schemas.openxmlformats.org/drawingml/2006/main">
                    <a:graphicData uri="http://schemas.openxmlformats.org/drawingml/2006/picture">
                      <pic:pic xmlns:pic="http://schemas.openxmlformats.org/drawingml/2006/picture">
                        <pic:nvPicPr>
                          <pic:cNvPr id="9173" name="Rectangle_88_SpCnt_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175" name="Rectangle_87_SpCnt_1"/>
                  <wp:cNvGraphicFramePr/>
                  <a:graphic xmlns:a="http://schemas.openxmlformats.org/drawingml/2006/main">
                    <a:graphicData uri="http://schemas.openxmlformats.org/drawingml/2006/picture">
                      <pic:pic xmlns:pic="http://schemas.openxmlformats.org/drawingml/2006/picture">
                        <pic:nvPicPr>
                          <pic:cNvPr id="9175" name="Rectangle_87_SpCnt_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194" name="Rectangle_86_SpCnt_1"/>
                  <wp:cNvGraphicFramePr/>
                  <a:graphic xmlns:a="http://schemas.openxmlformats.org/drawingml/2006/main">
                    <a:graphicData uri="http://schemas.openxmlformats.org/drawingml/2006/picture">
                      <pic:pic xmlns:pic="http://schemas.openxmlformats.org/drawingml/2006/picture">
                        <pic:nvPicPr>
                          <pic:cNvPr id="9194" name="Rectangle_86_SpCnt_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211" name="Rectangle_85_SpCnt_1"/>
                  <wp:cNvGraphicFramePr/>
                  <a:graphic xmlns:a="http://schemas.openxmlformats.org/drawingml/2006/main">
                    <a:graphicData uri="http://schemas.openxmlformats.org/drawingml/2006/picture">
                      <pic:pic xmlns:pic="http://schemas.openxmlformats.org/drawingml/2006/picture">
                        <pic:nvPicPr>
                          <pic:cNvPr id="9211" name="Rectangle_85_SpCnt_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196" name="Rectangle_84_SpCnt_1"/>
                  <wp:cNvGraphicFramePr/>
                  <a:graphic xmlns:a="http://schemas.openxmlformats.org/drawingml/2006/main">
                    <a:graphicData uri="http://schemas.openxmlformats.org/drawingml/2006/picture">
                      <pic:pic xmlns:pic="http://schemas.openxmlformats.org/drawingml/2006/picture">
                        <pic:nvPicPr>
                          <pic:cNvPr id="9196" name="Rectangle_84_SpCnt_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189" name="Rectangle_83_SpCnt_1"/>
                  <wp:cNvGraphicFramePr/>
                  <a:graphic xmlns:a="http://schemas.openxmlformats.org/drawingml/2006/main">
                    <a:graphicData uri="http://schemas.openxmlformats.org/drawingml/2006/picture">
                      <pic:pic xmlns:pic="http://schemas.openxmlformats.org/drawingml/2006/picture">
                        <pic:nvPicPr>
                          <pic:cNvPr id="9189" name="Rectangle_83_SpCnt_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192" name="Rectangle_82_SpCnt_1"/>
                  <wp:cNvGraphicFramePr/>
                  <a:graphic xmlns:a="http://schemas.openxmlformats.org/drawingml/2006/main">
                    <a:graphicData uri="http://schemas.openxmlformats.org/drawingml/2006/picture">
                      <pic:pic xmlns:pic="http://schemas.openxmlformats.org/drawingml/2006/picture">
                        <pic:nvPicPr>
                          <pic:cNvPr id="9192" name="Rectangle_82_SpCnt_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183" name="Rectangle_81_SpCnt_1"/>
                  <wp:cNvGraphicFramePr/>
                  <a:graphic xmlns:a="http://schemas.openxmlformats.org/drawingml/2006/main">
                    <a:graphicData uri="http://schemas.openxmlformats.org/drawingml/2006/picture">
                      <pic:pic xmlns:pic="http://schemas.openxmlformats.org/drawingml/2006/picture">
                        <pic:nvPicPr>
                          <pic:cNvPr id="9183" name="Rectangle_81_SpCnt_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195" name="Rectangle_80_SpCnt_1"/>
                  <wp:cNvGraphicFramePr/>
                  <a:graphic xmlns:a="http://schemas.openxmlformats.org/drawingml/2006/main">
                    <a:graphicData uri="http://schemas.openxmlformats.org/drawingml/2006/picture">
                      <pic:pic xmlns:pic="http://schemas.openxmlformats.org/drawingml/2006/picture">
                        <pic:nvPicPr>
                          <pic:cNvPr id="9195" name="Rectangle_80_SpCnt_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197" name="Rectangle_79_SpCnt_2"/>
                  <wp:cNvGraphicFramePr/>
                  <a:graphic xmlns:a="http://schemas.openxmlformats.org/drawingml/2006/main">
                    <a:graphicData uri="http://schemas.openxmlformats.org/drawingml/2006/picture">
                      <pic:pic xmlns:pic="http://schemas.openxmlformats.org/drawingml/2006/picture">
                        <pic:nvPicPr>
                          <pic:cNvPr id="9197" name="Rectangle_79_SpCnt_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212" name="Rectangle_78_SpCnt_1"/>
                  <wp:cNvGraphicFramePr/>
                  <a:graphic xmlns:a="http://schemas.openxmlformats.org/drawingml/2006/main">
                    <a:graphicData uri="http://schemas.openxmlformats.org/drawingml/2006/picture">
                      <pic:pic xmlns:pic="http://schemas.openxmlformats.org/drawingml/2006/picture">
                        <pic:nvPicPr>
                          <pic:cNvPr id="9212" name="Rectangle_78_SpCnt_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213" name="Rectangle_77_SpCnt_1"/>
                  <wp:cNvGraphicFramePr/>
                  <a:graphic xmlns:a="http://schemas.openxmlformats.org/drawingml/2006/main">
                    <a:graphicData uri="http://schemas.openxmlformats.org/drawingml/2006/picture">
                      <pic:pic xmlns:pic="http://schemas.openxmlformats.org/drawingml/2006/picture">
                        <pic:nvPicPr>
                          <pic:cNvPr id="9213" name="Rectangle_77_SpCnt_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203" name="Rectangle_76_SpCnt_1"/>
                  <wp:cNvGraphicFramePr/>
                  <a:graphic xmlns:a="http://schemas.openxmlformats.org/drawingml/2006/main">
                    <a:graphicData uri="http://schemas.openxmlformats.org/drawingml/2006/picture">
                      <pic:pic xmlns:pic="http://schemas.openxmlformats.org/drawingml/2006/picture">
                        <pic:nvPicPr>
                          <pic:cNvPr id="9203" name="Rectangle_76_SpCnt_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206" name="Rectangle_75_SpCnt_1"/>
                  <wp:cNvGraphicFramePr/>
                  <a:graphic xmlns:a="http://schemas.openxmlformats.org/drawingml/2006/main">
                    <a:graphicData uri="http://schemas.openxmlformats.org/drawingml/2006/picture">
                      <pic:pic xmlns:pic="http://schemas.openxmlformats.org/drawingml/2006/picture">
                        <pic:nvPicPr>
                          <pic:cNvPr id="9206" name="Rectangle_75_SpCnt_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204" name="Rectangle_74_SpCnt_1"/>
                  <wp:cNvGraphicFramePr/>
                  <a:graphic xmlns:a="http://schemas.openxmlformats.org/drawingml/2006/main">
                    <a:graphicData uri="http://schemas.openxmlformats.org/drawingml/2006/picture">
                      <pic:pic xmlns:pic="http://schemas.openxmlformats.org/drawingml/2006/picture">
                        <pic:nvPicPr>
                          <pic:cNvPr id="9204" name="Rectangle_74_SpCnt_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187" name="Rectangle_73_SpCnt_1"/>
                  <wp:cNvGraphicFramePr/>
                  <a:graphic xmlns:a="http://schemas.openxmlformats.org/drawingml/2006/main">
                    <a:graphicData uri="http://schemas.openxmlformats.org/drawingml/2006/picture">
                      <pic:pic xmlns:pic="http://schemas.openxmlformats.org/drawingml/2006/picture">
                        <pic:nvPicPr>
                          <pic:cNvPr id="9187" name="Rectangle_73_SpCnt_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184" name="AutoShape_9_SpCnt_7"/>
                  <wp:cNvGraphicFramePr/>
                  <a:graphic xmlns:a="http://schemas.openxmlformats.org/drawingml/2006/main">
                    <a:graphicData uri="http://schemas.openxmlformats.org/drawingml/2006/picture">
                      <pic:pic xmlns:pic="http://schemas.openxmlformats.org/drawingml/2006/picture">
                        <pic:nvPicPr>
                          <pic:cNvPr id="9184" name="AutoShape_9_SpCnt_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188" name="AutoShape_8_SpCnt_6"/>
                  <wp:cNvGraphicFramePr/>
                  <a:graphic xmlns:a="http://schemas.openxmlformats.org/drawingml/2006/main">
                    <a:graphicData uri="http://schemas.openxmlformats.org/drawingml/2006/picture">
                      <pic:pic xmlns:pic="http://schemas.openxmlformats.org/drawingml/2006/picture">
                        <pic:nvPicPr>
                          <pic:cNvPr id="9188" name="AutoShape_8_SpCnt_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182" name="AutoShape_7_SpCnt_7"/>
                  <wp:cNvGraphicFramePr/>
                  <a:graphic xmlns:a="http://schemas.openxmlformats.org/drawingml/2006/main">
                    <a:graphicData uri="http://schemas.openxmlformats.org/drawingml/2006/picture">
                      <pic:pic xmlns:pic="http://schemas.openxmlformats.org/drawingml/2006/picture">
                        <pic:nvPicPr>
                          <pic:cNvPr id="9182" name="AutoShape_7_SpCnt_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198" name="AutoShape_6_SpCnt_7"/>
                  <wp:cNvGraphicFramePr/>
                  <a:graphic xmlns:a="http://schemas.openxmlformats.org/drawingml/2006/main">
                    <a:graphicData uri="http://schemas.openxmlformats.org/drawingml/2006/picture">
                      <pic:pic xmlns:pic="http://schemas.openxmlformats.org/drawingml/2006/picture">
                        <pic:nvPicPr>
                          <pic:cNvPr id="9198" name="AutoShape_6_SpCnt_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190" name="AutoShape_5_SpCnt_6"/>
                  <wp:cNvGraphicFramePr/>
                  <a:graphic xmlns:a="http://schemas.openxmlformats.org/drawingml/2006/main">
                    <a:graphicData uri="http://schemas.openxmlformats.org/drawingml/2006/picture">
                      <pic:pic xmlns:pic="http://schemas.openxmlformats.org/drawingml/2006/picture">
                        <pic:nvPicPr>
                          <pic:cNvPr id="9190" name="AutoShape_5_SpCnt_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185" name="AutoShape_4_SpCnt_7"/>
                  <wp:cNvGraphicFramePr/>
                  <a:graphic xmlns:a="http://schemas.openxmlformats.org/drawingml/2006/main">
                    <a:graphicData uri="http://schemas.openxmlformats.org/drawingml/2006/picture">
                      <pic:pic xmlns:pic="http://schemas.openxmlformats.org/drawingml/2006/picture">
                        <pic:nvPicPr>
                          <pic:cNvPr id="9185" name="AutoShape_4_SpCnt_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209" name="AutoShape_3_SpCnt_7"/>
                  <wp:cNvGraphicFramePr/>
                  <a:graphic xmlns:a="http://schemas.openxmlformats.org/drawingml/2006/main">
                    <a:graphicData uri="http://schemas.openxmlformats.org/drawingml/2006/picture">
                      <pic:pic xmlns:pic="http://schemas.openxmlformats.org/drawingml/2006/picture">
                        <pic:nvPicPr>
                          <pic:cNvPr id="9209" name="AutoShape_3_SpCnt_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191" name="AutoShape_2_SpCnt_6"/>
                  <wp:cNvGraphicFramePr/>
                  <a:graphic xmlns:a="http://schemas.openxmlformats.org/drawingml/2006/main">
                    <a:graphicData uri="http://schemas.openxmlformats.org/drawingml/2006/picture">
                      <pic:pic xmlns:pic="http://schemas.openxmlformats.org/drawingml/2006/picture">
                        <pic:nvPicPr>
                          <pic:cNvPr id="9191" name="AutoShape_2_SpCnt_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199" name="AutoShape_1_SpCnt_8"/>
                  <wp:cNvGraphicFramePr/>
                  <a:graphic xmlns:a="http://schemas.openxmlformats.org/drawingml/2006/main">
                    <a:graphicData uri="http://schemas.openxmlformats.org/drawingml/2006/picture">
                      <pic:pic xmlns:pic="http://schemas.openxmlformats.org/drawingml/2006/picture">
                        <pic:nvPicPr>
                          <pic:cNvPr id="9199" name="AutoShape_1_SpCnt_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186" name="AutoShape_9_SpCnt_8"/>
                  <wp:cNvGraphicFramePr/>
                  <a:graphic xmlns:a="http://schemas.openxmlformats.org/drawingml/2006/main">
                    <a:graphicData uri="http://schemas.openxmlformats.org/drawingml/2006/picture">
                      <pic:pic xmlns:pic="http://schemas.openxmlformats.org/drawingml/2006/picture">
                        <pic:nvPicPr>
                          <pic:cNvPr id="9186" name="AutoShape_9_SpCnt_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205" name="AutoShape_8_SpCnt_7"/>
                  <wp:cNvGraphicFramePr/>
                  <a:graphic xmlns:a="http://schemas.openxmlformats.org/drawingml/2006/main">
                    <a:graphicData uri="http://schemas.openxmlformats.org/drawingml/2006/picture">
                      <pic:pic xmlns:pic="http://schemas.openxmlformats.org/drawingml/2006/picture">
                        <pic:nvPicPr>
                          <pic:cNvPr id="9205" name="AutoShape_8_SpCnt_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208" name="AutoShape_7_SpCnt_8"/>
                  <wp:cNvGraphicFramePr/>
                  <a:graphic xmlns:a="http://schemas.openxmlformats.org/drawingml/2006/main">
                    <a:graphicData uri="http://schemas.openxmlformats.org/drawingml/2006/picture">
                      <pic:pic xmlns:pic="http://schemas.openxmlformats.org/drawingml/2006/picture">
                        <pic:nvPicPr>
                          <pic:cNvPr id="9208" name="AutoShape_7_SpCnt_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193" name="AutoShape_6_SpCnt_8"/>
                  <wp:cNvGraphicFramePr/>
                  <a:graphic xmlns:a="http://schemas.openxmlformats.org/drawingml/2006/main">
                    <a:graphicData uri="http://schemas.openxmlformats.org/drawingml/2006/picture">
                      <pic:pic xmlns:pic="http://schemas.openxmlformats.org/drawingml/2006/picture">
                        <pic:nvPicPr>
                          <pic:cNvPr id="9193" name="AutoShape_6_SpCnt_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207" name="AutoShape_5_SpCnt_7"/>
                  <wp:cNvGraphicFramePr/>
                  <a:graphic xmlns:a="http://schemas.openxmlformats.org/drawingml/2006/main">
                    <a:graphicData uri="http://schemas.openxmlformats.org/drawingml/2006/picture">
                      <pic:pic xmlns:pic="http://schemas.openxmlformats.org/drawingml/2006/picture">
                        <pic:nvPicPr>
                          <pic:cNvPr id="9207" name="AutoShape_5_SpCnt_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200" name="AutoShape_4_SpCnt_8"/>
                  <wp:cNvGraphicFramePr/>
                  <a:graphic xmlns:a="http://schemas.openxmlformats.org/drawingml/2006/main">
                    <a:graphicData uri="http://schemas.openxmlformats.org/drawingml/2006/picture">
                      <pic:pic xmlns:pic="http://schemas.openxmlformats.org/drawingml/2006/picture">
                        <pic:nvPicPr>
                          <pic:cNvPr id="9200" name="AutoShape_4_SpCnt_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201" name="AutoShape_3_SpCnt_8"/>
                  <wp:cNvGraphicFramePr/>
                  <a:graphic xmlns:a="http://schemas.openxmlformats.org/drawingml/2006/main">
                    <a:graphicData uri="http://schemas.openxmlformats.org/drawingml/2006/picture">
                      <pic:pic xmlns:pic="http://schemas.openxmlformats.org/drawingml/2006/picture">
                        <pic:nvPicPr>
                          <pic:cNvPr id="9201" name="AutoShape_3_SpCnt_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210" name="AutoShape_2_SpCnt_7"/>
                  <wp:cNvGraphicFramePr/>
                  <a:graphic xmlns:a="http://schemas.openxmlformats.org/drawingml/2006/main">
                    <a:graphicData uri="http://schemas.openxmlformats.org/drawingml/2006/picture">
                      <pic:pic xmlns:pic="http://schemas.openxmlformats.org/drawingml/2006/picture">
                        <pic:nvPicPr>
                          <pic:cNvPr id="9210" name="AutoShape_2_SpCnt_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202" name="AutoShape_1_SpCnt_9"/>
                  <wp:cNvGraphicFramePr/>
                  <a:graphic xmlns:a="http://schemas.openxmlformats.org/drawingml/2006/main">
                    <a:graphicData uri="http://schemas.openxmlformats.org/drawingml/2006/picture">
                      <pic:pic xmlns:pic="http://schemas.openxmlformats.org/drawingml/2006/picture">
                        <pic:nvPicPr>
                          <pic:cNvPr id="9202" name="AutoShape_1_SpCnt_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224" name="Rectangle_54_SpCnt_1"/>
                  <wp:cNvGraphicFramePr/>
                  <a:graphic xmlns:a="http://schemas.openxmlformats.org/drawingml/2006/main">
                    <a:graphicData uri="http://schemas.openxmlformats.org/drawingml/2006/picture">
                      <pic:pic xmlns:pic="http://schemas.openxmlformats.org/drawingml/2006/picture">
                        <pic:nvPicPr>
                          <pic:cNvPr id="9224" name="Rectangle_54_SpCnt_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222" name="Rectangle_53_SpCnt_1"/>
                  <wp:cNvGraphicFramePr/>
                  <a:graphic xmlns:a="http://schemas.openxmlformats.org/drawingml/2006/main">
                    <a:graphicData uri="http://schemas.openxmlformats.org/drawingml/2006/picture">
                      <pic:pic xmlns:pic="http://schemas.openxmlformats.org/drawingml/2006/picture">
                        <pic:nvPicPr>
                          <pic:cNvPr id="9222" name="Rectangle_53_SpCnt_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231" name="Rectangle_52_SpCnt_1"/>
                  <wp:cNvGraphicFramePr/>
                  <a:graphic xmlns:a="http://schemas.openxmlformats.org/drawingml/2006/main">
                    <a:graphicData uri="http://schemas.openxmlformats.org/drawingml/2006/picture">
                      <pic:pic xmlns:pic="http://schemas.openxmlformats.org/drawingml/2006/picture">
                        <pic:nvPicPr>
                          <pic:cNvPr id="9231" name="Rectangle_52_SpCnt_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232" name="Rectangle_51_SpCnt_2"/>
                  <wp:cNvGraphicFramePr/>
                  <a:graphic xmlns:a="http://schemas.openxmlformats.org/drawingml/2006/main">
                    <a:graphicData uri="http://schemas.openxmlformats.org/drawingml/2006/picture">
                      <pic:pic xmlns:pic="http://schemas.openxmlformats.org/drawingml/2006/picture">
                        <pic:nvPicPr>
                          <pic:cNvPr id="9232" name="Rectangle_51_SpCnt_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223" name="Rectangle_50_SpCnt_1"/>
                  <wp:cNvGraphicFramePr/>
                  <a:graphic xmlns:a="http://schemas.openxmlformats.org/drawingml/2006/main">
                    <a:graphicData uri="http://schemas.openxmlformats.org/drawingml/2006/picture">
                      <pic:pic xmlns:pic="http://schemas.openxmlformats.org/drawingml/2006/picture">
                        <pic:nvPicPr>
                          <pic:cNvPr id="9223" name="Rectangle_50_SpCnt_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227" name="Rectangle_49_SpCnt_1"/>
                  <wp:cNvGraphicFramePr/>
                  <a:graphic xmlns:a="http://schemas.openxmlformats.org/drawingml/2006/main">
                    <a:graphicData uri="http://schemas.openxmlformats.org/drawingml/2006/picture">
                      <pic:pic xmlns:pic="http://schemas.openxmlformats.org/drawingml/2006/picture">
                        <pic:nvPicPr>
                          <pic:cNvPr id="9227" name="Rectangle_49_SpCnt_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242" name="Rectangle_48_SpCnt_1"/>
                  <wp:cNvGraphicFramePr/>
                  <a:graphic xmlns:a="http://schemas.openxmlformats.org/drawingml/2006/main">
                    <a:graphicData uri="http://schemas.openxmlformats.org/drawingml/2006/picture">
                      <pic:pic xmlns:pic="http://schemas.openxmlformats.org/drawingml/2006/picture">
                        <pic:nvPicPr>
                          <pic:cNvPr id="9242" name="Rectangle_48_SpCnt_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245" name="Rectangle_47_SpCnt_1"/>
                  <wp:cNvGraphicFramePr/>
                  <a:graphic xmlns:a="http://schemas.openxmlformats.org/drawingml/2006/main">
                    <a:graphicData uri="http://schemas.openxmlformats.org/drawingml/2006/picture">
                      <pic:pic xmlns:pic="http://schemas.openxmlformats.org/drawingml/2006/picture">
                        <pic:nvPicPr>
                          <pic:cNvPr id="9245" name="Rectangle_47_SpCnt_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228" name="Rectangle_46_SpCnt_1"/>
                  <wp:cNvGraphicFramePr/>
                  <a:graphic xmlns:a="http://schemas.openxmlformats.org/drawingml/2006/main">
                    <a:graphicData uri="http://schemas.openxmlformats.org/drawingml/2006/picture">
                      <pic:pic xmlns:pic="http://schemas.openxmlformats.org/drawingml/2006/picture">
                        <pic:nvPicPr>
                          <pic:cNvPr id="9228" name="Rectangle_46_SpCnt_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244" name="Rectangle_45_SpCnt_1"/>
                  <wp:cNvGraphicFramePr/>
                  <a:graphic xmlns:a="http://schemas.openxmlformats.org/drawingml/2006/main">
                    <a:graphicData uri="http://schemas.openxmlformats.org/drawingml/2006/picture">
                      <pic:pic xmlns:pic="http://schemas.openxmlformats.org/drawingml/2006/picture">
                        <pic:nvPicPr>
                          <pic:cNvPr id="9244" name="Rectangle_45_SpCnt_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214" name="Rectangle_44_SpCnt_1"/>
                  <wp:cNvGraphicFramePr/>
                  <a:graphic xmlns:a="http://schemas.openxmlformats.org/drawingml/2006/main">
                    <a:graphicData uri="http://schemas.openxmlformats.org/drawingml/2006/picture">
                      <pic:pic xmlns:pic="http://schemas.openxmlformats.org/drawingml/2006/picture">
                        <pic:nvPicPr>
                          <pic:cNvPr id="9214" name="Rectangle_44_SpCnt_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233" name="Rectangle_43_SpCnt_1"/>
                  <wp:cNvGraphicFramePr/>
                  <a:graphic xmlns:a="http://schemas.openxmlformats.org/drawingml/2006/main">
                    <a:graphicData uri="http://schemas.openxmlformats.org/drawingml/2006/picture">
                      <pic:pic xmlns:pic="http://schemas.openxmlformats.org/drawingml/2006/picture">
                        <pic:nvPicPr>
                          <pic:cNvPr id="9233" name="Rectangle_43_SpCnt_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215" name="Rectangle_42_SpCnt_1"/>
                  <wp:cNvGraphicFramePr/>
                  <a:graphic xmlns:a="http://schemas.openxmlformats.org/drawingml/2006/main">
                    <a:graphicData uri="http://schemas.openxmlformats.org/drawingml/2006/picture">
                      <pic:pic xmlns:pic="http://schemas.openxmlformats.org/drawingml/2006/picture">
                        <pic:nvPicPr>
                          <pic:cNvPr id="9215" name="Rectangle_42_SpCnt_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236" name="Rectangle_41_SpCnt_1"/>
                  <wp:cNvGraphicFramePr/>
                  <a:graphic xmlns:a="http://schemas.openxmlformats.org/drawingml/2006/main">
                    <a:graphicData uri="http://schemas.openxmlformats.org/drawingml/2006/picture">
                      <pic:pic xmlns:pic="http://schemas.openxmlformats.org/drawingml/2006/picture">
                        <pic:nvPicPr>
                          <pic:cNvPr id="9236" name="Rectangle_41_SpCnt_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216" name="Rectangle_40_SpCnt_1"/>
                  <wp:cNvGraphicFramePr/>
                  <a:graphic xmlns:a="http://schemas.openxmlformats.org/drawingml/2006/main">
                    <a:graphicData uri="http://schemas.openxmlformats.org/drawingml/2006/picture">
                      <pic:pic xmlns:pic="http://schemas.openxmlformats.org/drawingml/2006/picture">
                        <pic:nvPicPr>
                          <pic:cNvPr id="9216" name="Rectangle_40_SpCnt_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220" name="Rectangle_39_SpCnt_2"/>
                  <wp:cNvGraphicFramePr/>
                  <a:graphic xmlns:a="http://schemas.openxmlformats.org/drawingml/2006/main">
                    <a:graphicData uri="http://schemas.openxmlformats.org/drawingml/2006/picture">
                      <pic:pic xmlns:pic="http://schemas.openxmlformats.org/drawingml/2006/picture">
                        <pic:nvPicPr>
                          <pic:cNvPr id="9220" name="Rectangle_39_SpCnt_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229" name="Rectangle_38_SpCnt_1"/>
                  <wp:cNvGraphicFramePr/>
                  <a:graphic xmlns:a="http://schemas.openxmlformats.org/drawingml/2006/main">
                    <a:graphicData uri="http://schemas.openxmlformats.org/drawingml/2006/picture">
                      <pic:pic xmlns:pic="http://schemas.openxmlformats.org/drawingml/2006/picture">
                        <pic:nvPicPr>
                          <pic:cNvPr id="9229" name="Rectangle_38_SpCnt_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237" name="Rectangle_37_SpCnt_1"/>
                  <wp:cNvGraphicFramePr/>
                  <a:graphic xmlns:a="http://schemas.openxmlformats.org/drawingml/2006/main">
                    <a:graphicData uri="http://schemas.openxmlformats.org/drawingml/2006/picture">
                      <pic:pic xmlns:pic="http://schemas.openxmlformats.org/drawingml/2006/picture">
                        <pic:nvPicPr>
                          <pic:cNvPr id="9237" name="Rectangle_37_SpCnt_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235" name="AutoShape_9_SpCnt_9"/>
                  <wp:cNvGraphicFramePr/>
                  <a:graphic xmlns:a="http://schemas.openxmlformats.org/drawingml/2006/main">
                    <a:graphicData uri="http://schemas.openxmlformats.org/drawingml/2006/picture">
                      <pic:pic xmlns:pic="http://schemas.openxmlformats.org/drawingml/2006/picture">
                        <pic:nvPicPr>
                          <pic:cNvPr id="9235" name="AutoShape_9_SpCnt_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219" name="AutoShape_8_SpCnt_8"/>
                  <wp:cNvGraphicFramePr/>
                  <a:graphic xmlns:a="http://schemas.openxmlformats.org/drawingml/2006/main">
                    <a:graphicData uri="http://schemas.openxmlformats.org/drawingml/2006/picture">
                      <pic:pic xmlns:pic="http://schemas.openxmlformats.org/drawingml/2006/picture">
                        <pic:nvPicPr>
                          <pic:cNvPr id="9219" name="AutoShape_8_SpCnt_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243" name="AutoShape_7_SpCnt_9"/>
                  <wp:cNvGraphicFramePr/>
                  <a:graphic xmlns:a="http://schemas.openxmlformats.org/drawingml/2006/main">
                    <a:graphicData uri="http://schemas.openxmlformats.org/drawingml/2006/picture">
                      <pic:pic xmlns:pic="http://schemas.openxmlformats.org/drawingml/2006/picture">
                        <pic:nvPicPr>
                          <pic:cNvPr id="9243" name="AutoShape_7_SpCnt_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225" name="AutoShape_6_SpCnt_9"/>
                  <wp:cNvGraphicFramePr/>
                  <a:graphic xmlns:a="http://schemas.openxmlformats.org/drawingml/2006/main">
                    <a:graphicData uri="http://schemas.openxmlformats.org/drawingml/2006/picture">
                      <pic:pic xmlns:pic="http://schemas.openxmlformats.org/drawingml/2006/picture">
                        <pic:nvPicPr>
                          <pic:cNvPr id="9225" name="AutoShape_6_SpCnt_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217" name="AutoShape_5_SpCnt_8"/>
                  <wp:cNvGraphicFramePr/>
                  <a:graphic xmlns:a="http://schemas.openxmlformats.org/drawingml/2006/main">
                    <a:graphicData uri="http://schemas.openxmlformats.org/drawingml/2006/picture">
                      <pic:pic xmlns:pic="http://schemas.openxmlformats.org/drawingml/2006/picture">
                        <pic:nvPicPr>
                          <pic:cNvPr id="9217" name="AutoShape_5_SpCnt_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234" name="AutoShape_4_SpCnt_9"/>
                  <wp:cNvGraphicFramePr/>
                  <a:graphic xmlns:a="http://schemas.openxmlformats.org/drawingml/2006/main">
                    <a:graphicData uri="http://schemas.openxmlformats.org/drawingml/2006/picture">
                      <pic:pic xmlns:pic="http://schemas.openxmlformats.org/drawingml/2006/picture">
                        <pic:nvPicPr>
                          <pic:cNvPr id="9234" name="AutoShape_4_SpCnt_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221" name="AutoShape_3_SpCnt_9"/>
                  <wp:cNvGraphicFramePr/>
                  <a:graphic xmlns:a="http://schemas.openxmlformats.org/drawingml/2006/main">
                    <a:graphicData uri="http://schemas.openxmlformats.org/drawingml/2006/picture">
                      <pic:pic xmlns:pic="http://schemas.openxmlformats.org/drawingml/2006/picture">
                        <pic:nvPicPr>
                          <pic:cNvPr id="9221" name="AutoShape_3_SpCnt_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226" name="AutoShape_2_SpCnt_8"/>
                  <wp:cNvGraphicFramePr/>
                  <a:graphic xmlns:a="http://schemas.openxmlformats.org/drawingml/2006/main">
                    <a:graphicData uri="http://schemas.openxmlformats.org/drawingml/2006/picture">
                      <pic:pic xmlns:pic="http://schemas.openxmlformats.org/drawingml/2006/picture">
                        <pic:nvPicPr>
                          <pic:cNvPr id="9226" name="AutoShape_2_SpCnt_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230" name="AutoShape_1_SpCnt_10"/>
                  <wp:cNvGraphicFramePr/>
                  <a:graphic xmlns:a="http://schemas.openxmlformats.org/drawingml/2006/main">
                    <a:graphicData uri="http://schemas.openxmlformats.org/drawingml/2006/picture">
                      <pic:pic xmlns:pic="http://schemas.openxmlformats.org/drawingml/2006/picture">
                        <pic:nvPicPr>
                          <pic:cNvPr id="9230" name="AutoShape_1_SpCnt_1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238" name="AutoShape_9_SpCnt_10"/>
                  <wp:cNvGraphicFramePr/>
                  <a:graphic xmlns:a="http://schemas.openxmlformats.org/drawingml/2006/main">
                    <a:graphicData uri="http://schemas.openxmlformats.org/drawingml/2006/picture">
                      <pic:pic xmlns:pic="http://schemas.openxmlformats.org/drawingml/2006/picture">
                        <pic:nvPicPr>
                          <pic:cNvPr id="9238" name="AutoShape_9_SpCnt_1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239" name="AutoShape_8_SpCnt_9"/>
                  <wp:cNvGraphicFramePr/>
                  <a:graphic xmlns:a="http://schemas.openxmlformats.org/drawingml/2006/main">
                    <a:graphicData uri="http://schemas.openxmlformats.org/drawingml/2006/picture">
                      <pic:pic xmlns:pic="http://schemas.openxmlformats.org/drawingml/2006/picture">
                        <pic:nvPicPr>
                          <pic:cNvPr id="9239" name="AutoShape_8_SpCnt_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218" name="AutoShape_7_SpCnt_10"/>
                  <wp:cNvGraphicFramePr/>
                  <a:graphic xmlns:a="http://schemas.openxmlformats.org/drawingml/2006/main">
                    <a:graphicData uri="http://schemas.openxmlformats.org/drawingml/2006/picture">
                      <pic:pic xmlns:pic="http://schemas.openxmlformats.org/drawingml/2006/picture">
                        <pic:nvPicPr>
                          <pic:cNvPr id="9218" name="AutoShape_7_SpCnt_1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240" name="AutoShape_6_SpCnt_10"/>
                  <wp:cNvGraphicFramePr/>
                  <a:graphic xmlns:a="http://schemas.openxmlformats.org/drawingml/2006/main">
                    <a:graphicData uri="http://schemas.openxmlformats.org/drawingml/2006/picture">
                      <pic:pic xmlns:pic="http://schemas.openxmlformats.org/drawingml/2006/picture">
                        <pic:nvPicPr>
                          <pic:cNvPr id="9240" name="AutoShape_6_SpCnt_1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241" name="AutoShape_5_SpCnt_9"/>
                  <wp:cNvGraphicFramePr/>
                  <a:graphic xmlns:a="http://schemas.openxmlformats.org/drawingml/2006/main">
                    <a:graphicData uri="http://schemas.openxmlformats.org/drawingml/2006/picture">
                      <pic:pic xmlns:pic="http://schemas.openxmlformats.org/drawingml/2006/picture">
                        <pic:nvPicPr>
                          <pic:cNvPr id="9241" name="AutoShape_5_SpCnt_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273" name="AutoShape_4_SpCnt_10"/>
                  <wp:cNvGraphicFramePr/>
                  <a:graphic xmlns:a="http://schemas.openxmlformats.org/drawingml/2006/main">
                    <a:graphicData uri="http://schemas.openxmlformats.org/drawingml/2006/picture">
                      <pic:pic xmlns:pic="http://schemas.openxmlformats.org/drawingml/2006/picture">
                        <pic:nvPicPr>
                          <pic:cNvPr id="9273" name="AutoShape_4_SpCnt_1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249" name="AutoShape_3_SpCnt_10"/>
                  <wp:cNvGraphicFramePr/>
                  <a:graphic xmlns:a="http://schemas.openxmlformats.org/drawingml/2006/main">
                    <a:graphicData uri="http://schemas.openxmlformats.org/drawingml/2006/picture">
                      <pic:pic xmlns:pic="http://schemas.openxmlformats.org/drawingml/2006/picture">
                        <pic:nvPicPr>
                          <pic:cNvPr id="9249" name="AutoShape_3_SpCnt_1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251" name="AutoShape_2_SpCnt_9"/>
                  <wp:cNvGraphicFramePr/>
                  <a:graphic xmlns:a="http://schemas.openxmlformats.org/drawingml/2006/main">
                    <a:graphicData uri="http://schemas.openxmlformats.org/drawingml/2006/picture">
                      <pic:pic xmlns:pic="http://schemas.openxmlformats.org/drawingml/2006/picture">
                        <pic:nvPicPr>
                          <pic:cNvPr id="9251" name="AutoShape_2_SpCnt_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274" name="AutoShape_1_SpCnt_11"/>
                  <wp:cNvGraphicFramePr/>
                  <a:graphic xmlns:a="http://schemas.openxmlformats.org/drawingml/2006/main">
                    <a:graphicData uri="http://schemas.openxmlformats.org/drawingml/2006/picture">
                      <pic:pic xmlns:pic="http://schemas.openxmlformats.org/drawingml/2006/picture">
                        <pic:nvPicPr>
                          <pic:cNvPr id="9274" name="AutoShape_1_SpCnt_1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264" name="AutoShape_9_SpCnt_11"/>
                  <wp:cNvGraphicFramePr/>
                  <a:graphic xmlns:a="http://schemas.openxmlformats.org/drawingml/2006/main">
                    <a:graphicData uri="http://schemas.openxmlformats.org/drawingml/2006/picture">
                      <pic:pic xmlns:pic="http://schemas.openxmlformats.org/drawingml/2006/picture">
                        <pic:nvPicPr>
                          <pic:cNvPr id="9264" name="AutoShape_9_SpCnt_1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268" name="AutoShape_8_SpCnt_10"/>
                  <wp:cNvGraphicFramePr/>
                  <a:graphic xmlns:a="http://schemas.openxmlformats.org/drawingml/2006/main">
                    <a:graphicData uri="http://schemas.openxmlformats.org/drawingml/2006/picture">
                      <pic:pic xmlns:pic="http://schemas.openxmlformats.org/drawingml/2006/picture">
                        <pic:nvPicPr>
                          <pic:cNvPr id="9268" name="AutoShape_8_SpCnt_1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265" name="AutoShape_7_SpCnt_11"/>
                  <wp:cNvGraphicFramePr/>
                  <a:graphic xmlns:a="http://schemas.openxmlformats.org/drawingml/2006/main">
                    <a:graphicData uri="http://schemas.openxmlformats.org/drawingml/2006/picture">
                      <pic:pic xmlns:pic="http://schemas.openxmlformats.org/drawingml/2006/picture">
                        <pic:nvPicPr>
                          <pic:cNvPr id="9265" name="AutoShape_7_SpCnt_1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252" name="AutoShape_6_SpCnt_11"/>
                  <wp:cNvGraphicFramePr/>
                  <a:graphic xmlns:a="http://schemas.openxmlformats.org/drawingml/2006/main">
                    <a:graphicData uri="http://schemas.openxmlformats.org/drawingml/2006/picture">
                      <pic:pic xmlns:pic="http://schemas.openxmlformats.org/drawingml/2006/picture">
                        <pic:nvPicPr>
                          <pic:cNvPr id="9252" name="AutoShape_6_SpCnt_1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246" name="AutoShape_5_SpCnt_10"/>
                  <wp:cNvGraphicFramePr/>
                  <a:graphic xmlns:a="http://schemas.openxmlformats.org/drawingml/2006/main">
                    <a:graphicData uri="http://schemas.openxmlformats.org/drawingml/2006/picture">
                      <pic:pic xmlns:pic="http://schemas.openxmlformats.org/drawingml/2006/picture">
                        <pic:nvPicPr>
                          <pic:cNvPr id="9246" name="AutoShape_5_SpCnt_1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271" name="AutoShape_4_SpCnt_11"/>
                  <wp:cNvGraphicFramePr/>
                  <a:graphic xmlns:a="http://schemas.openxmlformats.org/drawingml/2006/main">
                    <a:graphicData uri="http://schemas.openxmlformats.org/drawingml/2006/picture">
                      <pic:pic xmlns:pic="http://schemas.openxmlformats.org/drawingml/2006/picture">
                        <pic:nvPicPr>
                          <pic:cNvPr id="9271" name="AutoShape_4_SpCnt_1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263" name="AutoShape_3_SpCnt_11"/>
                  <wp:cNvGraphicFramePr/>
                  <a:graphic xmlns:a="http://schemas.openxmlformats.org/drawingml/2006/main">
                    <a:graphicData uri="http://schemas.openxmlformats.org/drawingml/2006/picture">
                      <pic:pic xmlns:pic="http://schemas.openxmlformats.org/drawingml/2006/picture">
                        <pic:nvPicPr>
                          <pic:cNvPr id="9263" name="AutoShape_3_SpCnt_1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266" name="AutoShape_2_SpCnt_10"/>
                  <wp:cNvGraphicFramePr/>
                  <a:graphic xmlns:a="http://schemas.openxmlformats.org/drawingml/2006/main">
                    <a:graphicData uri="http://schemas.openxmlformats.org/drawingml/2006/picture">
                      <pic:pic xmlns:pic="http://schemas.openxmlformats.org/drawingml/2006/picture">
                        <pic:nvPicPr>
                          <pic:cNvPr id="9266" name="AutoShape_2_SpCnt_1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253" name="AutoShape_1_SpCnt_12"/>
                  <wp:cNvGraphicFramePr/>
                  <a:graphic xmlns:a="http://schemas.openxmlformats.org/drawingml/2006/main">
                    <a:graphicData uri="http://schemas.openxmlformats.org/drawingml/2006/picture">
                      <pic:pic xmlns:pic="http://schemas.openxmlformats.org/drawingml/2006/picture">
                        <pic:nvPicPr>
                          <pic:cNvPr id="9253" name="AutoShape_1_SpCnt_1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269" name="AutoShape_9_SpCnt_12"/>
                  <wp:cNvGraphicFramePr/>
                  <a:graphic xmlns:a="http://schemas.openxmlformats.org/drawingml/2006/main">
                    <a:graphicData uri="http://schemas.openxmlformats.org/drawingml/2006/picture">
                      <pic:pic xmlns:pic="http://schemas.openxmlformats.org/drawingml/2006/picture">
                        <pic:nvPicPr>
                          <pic:cNvPr id="9269" name="AutoShape_9_SpCnt_1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250" name="AutoShape_8_SpCnt_11"/>
                  <wp:cNvGraphicFramePr/>
                  <a:graphic xmlns:a="http://schemas.openxmlformats.org/drawingml/2006/main">
                    <a:graphicData uri="http://schemas.openxmlformats.org/drawingml/2006/picture">
                      <pic:pic xmlns:pic="http://schemas.openxmlformats.org/drawingml/2006/picture">
                        <pic:nvPicPr>
                          <pic:cNvPr id="9250" name="AutoShape_8_SpCnt_1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275" name="AutoShape_7_SpCnt_12"/>
                  <wp:cNvGraphicFramePr/>
                  <a:graphic xmlns:a="http://schemas.openxmlformats.org/drawingml/2006/main">
                    <a:graphicData uri="http://schemas.openxmlformats.org/drawingml/2006/picture">
                      <pic:pic xmlns:pic="http://schemas.openxmlformats.org/drawingml/2006/picture">
                        <pic:nvPicPr>
                          <pic:cNvPr id="9275" name="AutoShape_7_SpCnt_1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276" name="AutoShape_6_SpCnt_12"/>
                  <wp:cNvGraphicFramePr/>
                  <a:graphic xmlns:a="http://schemas.openxmlformats.org/drawingml/2006/main">
                    <a:graphicData uri="http://schemas.openxmlformats.org/drawingml/2006/picture">
                      <pic:pic xmlns:pic="http://schemas.openxmlformats.org/drawingml/2006/picture">
                        <pic:nvPicPr>
                          <pic:cNvPr id="9276" name="AutoShape_6_SpCnt_1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270" name="AutoShape_5_SpCnt_11"/>
                  <wp:cNvGraphicFramePr/>
                  <a:graphic xmlns:a="http://schemas.openxmlformats.org/drawingml/2006/main">
                    <a:graphicData uri="http://schemas.openxmlformats.org/drawingml/2006/picture">
                      <pic:pic xmlns:pic="http://schemas.openxmlformats.org/drawingml/2006/picture">
                        <pic:nvPicPr>
                          <pic:cNvPr id="9270" name="AutoShape_5_SpCnt_1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260" name="AutoShape_4_SpCnt_12"/>
                  <wp:cNvGraphicFramePr/>
                  <a:graphic xmlns:a="http://schemas.openxmlformats.org/drawingml/2006/main">
                    <a:graphicData uri="http://schemas.openxmlformats.org/drawingml/2006/picture">
                      <pic:pic xmlns:pic="http://schemas.openxmlformats.org/drawingml/2006/picture">
                        <pic:nvPicPr>
                          <pic:cNvPr id="9260" name="AutoShape_4_SpCnt_1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277" name="AutoShape_3_SpCnt_12"/>
                  <wp:cNvGraphicFramePr/>
                  <a:graphic xmlns:a="http://schemas.openxmlformats.org/drawingml/2006/main">
                    <a:graphicData uri="http://schemas.openxmlformats.org/drawingml/2006/picture">
                      <pic:pic xmlns:pic="http://schemas.openxmlformats.org/drawingml/2006/picture">
                        <pic:nvPicPr>
                          <pic:cNvPr id="9277" name="AutoShape_3_SpCnt_1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259" name="AutoShape_2_SpCnt_11"/>
                  <wp:cNvGraphicFramePr/>
                  <a:graphic xmlns:a="http://schemas.openxmlformats.org/drawingml/2006/main">
                    <a:graphicData uri="http://schemas.openxmlformats.org/drawingml/2006/picture">
                      <pic:pic xmlns:pic="http://schemas.openxmlformats.org/drawingml/2006/picture">
                        <pic:nvPicPr>
                          <pic:cNvPr id="9259" name="AutoShape_2_SpCnt_1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247" name="AutoShape_1_SpCnt_13"/>
                  <wp:cNvGraphicFramePr/>
                  <a:graphic xmlns:a="http://schemas.openxmlformats.org/drawingml/2006/main">
                    <a:graphicData uri="http://schemas.openxmlformats.org/drawingml/2006/picture">
                      <pic:pic xmlns:pic="http://schemas.openxmlformats.org/drawingml/2006/picture">
                        <pic:nvPicPr>
                          <pic:cNvPr id="9247" name="AutoShape_1_SpCnt_1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256" name="Rectangle_108_SpCnt_2"/>
                  <wp:cNvGraphicFramePr/>
                  <a:graphic xmlns:a="http://schemas.openxmlformats.org/drawingml/2006/main">
                    <a:graphicData uri="http://schemas.openxmlformats.org/drawingml/2006/picture">
                      <pic:pic xmlns:pic="http://schemas.openxmlformats.org/drawingml/2006/picture">
                        <pic:nvPicPr>
                          <pic:cNvPr id="9256" name="Rectangle_108_SpCnt_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267" name="Rectangle_107_SpCnt_2"/>
                  <wp:cNvGraphicFramePr/>
                  <a:graphic xmlns:a="http://schemas.openxmlformats.org/drawingml/2006/main">
                    <a:graphicData uri="http://schemas.openxmlformats.org/drawingml/2006/picture">
                      <pic:pic xmlns:pic="http://schemas.openxmlformats.org/drawingml/2006/picture">
                        <pic:nvPicPr>
                          <pic:cNvPr id="9267" name="Rectangle_107_SpCnt_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248" name="Rectangle_106_SpCnt_2"/>
                  <wp:cNvGraphicFramePr/>
                  <a:graphic xmlns:a="http://schemas.openxmlformats.org/drawingml/2006/main">
                    <a:graphicData uri="http://schemas.openxmlformats.org/drawingml/2006/picture">
                      <pic:pic xmlns:pic="http://schemas.openxmlformats.org/drawingml/2006/picture">
                        <pic:nvPicPr>
                          <pic:cNvPr id="9248" name="Rectangle_106_SpCnt_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254" name="Rectangle_105_SpCnt_2"/>
                  <wp:cNvGraphicFramePr/>
                  <a:graphic xmlns:a="http://schemas.openxmlformats.org/drawingml/2006/main">
                    <a:graphicData uri="http://schemas.openxmlformats.org/drawingml/2006/picture">
                      <pic:pic xmlns:pic="http://schemas.openxmlformats.org/drawingml/2006/picture">
                        <pic:nvPicPr>
                          <pic:cNvPr id="9254" name="Rectangle_105_SpCnt_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272" name="Rectangle_104_SpCnt_2"/>
                  <wp:cNvGraphicFramePr/>
                  <a:graphic xmlns:a="http://schemas.openxmlformats.org/drawingml/2006/main">
                    <a:graphicData uri="http://schemas.openxmlformats.org/drawingml/2006/picture">
                      <pic:pic xmlns:pic="http://schemas.openxmlformats.org/drawingml/2006/picture">
                        <pic:nvPicPr>
                          <pic:cNvPr id="9272" name="Rectangle_104_SpCnt_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257" name="Rectangle_103_SpCnt_3"/>
                  <wp:cNvGraphicFramePr/>
                  <a:graphic xmlns:a="http://schemas.openxmlformats.org/drawingml/2006/main">
                    <a:graphicData uri="http://schemas.openxmlformats.org/drawingml/2006/picture">
                      <pic:pic xmlns:pic="http://schemas.openxmlformats.org/drawingml/2006/picture">
                        <pic:nvPicPr>
                          <pic:cNvPr id="9257" name="Rectangle_103_SpCnt_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255" name="Rectangle_102_SpCnt_2"/>
                  <wp:cNvGraphicFramePr/>
                  <a:graphic xmlns:a="http://schemas.openxmlformats.org/drawingml/2006/main">
                    <a:graphicData uri="http://schemas.openxmlformats.org/drawingml/2006/picture">
                      <pic:pic xmlns:pic="http://schemas.openxmlformats.org/drawingml/2006/picture">
                        <pic:nvPicPr>
                          <pic:cNvPr id="9255" name="Rectangle_102_SpCnt_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258" name="Rectangle_101_SpCnt_2"/>
                  <wp:cNvGraphicFramePr/>
                  <a:graphic xmlns:a="http://schemas.openxmlformats.org/drawingml/2006/main">
                    <a:graphicData uri="http://schemas.openxmlformats.org/drawingml/2006/picture">
                      <pic:pic xmlns:pic="http://schemas.openxmlformats.org/drawingml/2006/picture">
                        <pic:nvPicPr>
                          <pic:cNvPr id="9258" name="Rectangle_101_SpCnt_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261" name="Rectangle_100_SpCnt_2"/>
                  <wp:cNvGraphicFramePr/>
                  <a:graphic xmlns:a="http://schemas.openxmlformats.org/drawingml/2006/main">
                    <a:graphicData uri="http://schemas.openxmlformats.org/drawingml/2006/picture">
                      <pic:pic xmlns:pic="http://schemas.openxmlformats.org/drawingml/2006/picture">
                        <pic:nvPicPr>
                          <pic:cNvPr id="9261" name="Rectangle_100_SpCnt_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262" name="Rectangle_99_SpCnt_3"/>
                  <wp:cNvGraphicFramePr/>
                  <a:graphic xmlns:a="http://schemas.openxmlformats.org/drawingml/2006/main">
                    <a:graphicData uri="http://schemas.openxmlformats.org/drawingml/2006/picture">
                      <pic:pic xmlns:pic="http://schemas.openxmlformats.org/drawingml/2006/picture">
                        <pic:nvPicPr>
                          <pic:cNvPr id="9262" name="Rectangle_99_SpCnt_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288" name="Rectangle_98_SpCnt_2"/>
                  <wp:cNvGraphicFramePr/>
                  <a:graphic xmlns:a="http://schemas.openxmlformats.org/drawingml/2006/main">
                    <a:graphicData uri="http://schemas.openxmlformats.org/drawingml/2006/picture">
                      <pic:pic xmlns:pic="http://schemas.openxmlformats.org/drawingml/2006/picture">
                        <pic:nvPicPr>
                          <pic:cNvPr id="9288" name="Rectangle_98_SpCnt_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298" name="Rectangle_97_SpCnt_2"/>
                  <wp:cNvGraphicFramePr/>
                  <a:graphic xmlns:a="http://schemas.openxmlformats.org/drawingml/2006/main">
                    <a:graphicData uri="http://schemas.openxmlformats.org/drawingml/2006/picture">
                      <pic:pic xmlns:pic="http://schemas.openxmlformats.org/drawingml/2006/picture">
                        <pic:nvPicPr>
                          <pic:cNvPr id="9298" name="Rectangle_97_SpCnt_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278" name="Rectangle_96_SpCnt_2"/>
                  <wp:cNvGraphicFramePr/>
                  <a:graphic xmlns:a="http://schemas.openxmlformats.org/drawingml/2006/main">
                    <a:graphicData uri="http://schemas.openxmlformats.org/drawingml/2006/picture">
                      <pic:pic xmlns:pic="http://schemas.openxmlformats.org/drawingml/2006/picture">
                        <pic:nvPicPr>
                          <pic:cNvPr id="9278" name="Rectangle_96_SpCnt_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296" name="Rectangle_95_SpCnt_2"/>
                  <wp:cNvGraphicFramePr/>
                  <a:graphic xmlns:a="http://schemas.openxmlformats.org/drawingml/2006/main">
                    <a:graphicData uri="http://schemas.openxmlformats.org/drawingml/2006/picture">
                      <pic:pic xmlns:pic="http://schemas.openxmlformats.org/drawingml/2006/picture">
                        <pic:nvPicPr>
                          <pic:cNvPr id="9296" name="Rectangle_95_SpCnt_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303" name="Rectangle_94_SpCnt_2"/>
                  <wp:cNvGraphicFramePr/>
                  <a:graphic xmlns:a="http://schemas.openxmlformats.org/drawingml/2006/main">
                    <a:graphicData uri="http://schemas.openxmlformats.org/drawingml/2006/picture">
                      <pic:pic xmlns:pic="http://schemas.openxmlformats.org/drawingml/2006/picture">
                        <pic:nvPicPr>
                          <pic:cNvPr id="9303" name="Rectangle_94_SpCnt_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305" name="Rectangle_93_SpCnt_2"/>
                  <wp:cNvGraphicFramePr/>
                  <a:graphic xmlns:a="http://schemas.openxmlformats.org/drawingml/2006/main">
                    <a:graphicData uri="http://schemas.openxmlformats.org/drawingml/2006/picture">
                      <pic:pic xmlns:pic="http://schemas.openxmlformats.org/drawingml/2006/picture">
                        <pic:nvPicPr>
                          <pic:cNvPr id="9305" name="Rectangle_93_SpCnt_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285" name="Rectangle_92_SpCnt_2"/>
                  <wp:cNvGraphicFramePr/>
                  <a:graphic xmlns:a="http://schemas.openxmlformats.org/drawingml/2006/main">
                    <a:graphicData uri="http://schemas.openxmlformats.org/drawingml/2006/picture">
                      <pic:pic xmlns:pic="http://schemas.openxmlformats.org/drawingml/2006/picture">
                        <pic:nvPicPr>
                          <pic:cNvPr id="9285" name="Rectangle_92_SpCnt_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308" name="Rectangle_91_SpCnt_2"/>
                  <wp:cNvGraphicFramePr/>
                  <a:graphic xmlns:a="http://schemas.openxmlformats.org/drawingml/2006/main">
                    <a:graphicData uri="http://schemas.openxmlformats.org/drawingml/2006/picture">
                      <pic:pic xmlns:pic="http://schemas.openxmlformats.org/drawingml/2006/picture">
                        <pic:nvPicPr>
                          <pic:cNvPr id="9308" name="Rectangle_91_SpCnt_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281" name="Rectangle_90_SpCnt_2"/>
                  <wp:cNvGraphicFramePr/>
                  <a:graphic xmlns:a="http://schemas.openxmlformats.org/drawingml/2006/main">
                    <a:graphicData uri="http://schemas.openxmlformats.org/drawingml/2006/picture">
                      <pic:pic xmlns:pic="http://schemas.openxmlformats.org/drawingml/2006/picture">
                        <pic:nvPicPr>
                          <pic:cNvPr id="9281" name="Rectangle_90_SpCnt_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299" name="Rectangle_89_SpCnt_2"/>
                  <wp:cNvGraphicFramePr/>
                  <a:graphic xmlns:a="http://schemas.openxmlformats.org/drawingml/2006/main">
                    <a:graphicData uri="http://schemas.openxmlformats.org/drawingml/2006/picture">
                      <pic:pic xmlns:pic="http://schemas.openxmlformats.org/drawingml/2006/picture">
                        <pic:nvPicPr>
                          <pic:cNvPr id="9299" name="Rectangle_89_SpCnt_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289" name="Rectangle_88_SpCnt_2"/>
                  <wp:cNvGraphicFramePr/>
                  <a:graphic xmlns:a="http://schemas.openxmlformats.org/drawingml/2006/main">
                    <a:graphicData uri="http://schemas.openxmlformats.org/drawingml/2006/picture">
                      <pic:pic xmlns:pic="http://schemas.openxmlformats.org/drawingml/2006/picture">
                        <pic:nvPicPr>
                          <pic:cNvPr id="9289" name="Rectangle_88_SpCnt_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300" name="Rectangle_87_SpCnt_2"/>
                  <wp:cNvGraphicFramePr/>
                  <a:graphic xmlns:a="http://schemas.openxmlformats.org/drawingml/2006/main">
                    <a:graphicData uri="http://schemas.openxmlformats.org/drawingml/2006/picture">
                      <pic:pic xmlns:pic="http://schemas.openxmlformats.org/drawingml/2006/picture">
                        <pic:nvPicPr>
                          <pic:cNvPr id="9300" name="Rectangle_87_SpCnt_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301" name="Rectangle_86_SpCnt_2"/>
                  <wp:cNvGraphicFramePr/>
                  <a:graphic xmlns:a="http://schemas.openxmlformats.org/drawingml/2006/main">
                    <a:graphicData uri="http://schemas.openxmlformats.org/drawingml/2006/picture">
                      <pic:pic xmlns:pic="http://schemas.openxmlformats.org/drawingml/2006/picture">
                        <pic:nvPicPr>
                          <pic:cNvPr id="9301" name="Rectangle_86_SpCnt_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297" name="Rectangle_85_SpCnt_2"/>
                  <wp:cNvGraphicFramePr/>
                  <a:graphic xmlns:a="http://schemas.openxmlformats.org/drawingml/2006/main">
                    <a:graphicData uri="http://schemas.openxmlformats.org/drawingml/2006/picture">
                      <pic:pic xmlns:pic="http://schemas.openxmlformats.org/drawingml/2006/picture">
                        <pic:nvPicPr>
                          <pic:cNvPr id="9297" name="Rectangle_85_SpCnt_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304" name="Rectangle_84_SpCnt_2"/>
                  <wp:cNvGraphicFramePr/>
                  <a:graphic xmlns:a="http://schemas.openxmlformats.org/drawingml/2006/main">
                    <a:graphicData uri="http://schemas.openxmlformats.org/drawingml/2006/picture">
                      <pic:pic xmlns:pic="http://schemas.openxmlformats.org/drawingml/2006/picture">
                        <pic:nvPicPr>
                          <pic:cNvPr id="9304" name="Rectangle_84_SpCnt_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309" name="Rectangle_83_SpCnt_2"/>
                  <wp:cNvGraphicFramePr/>
                  <a:graphic xmlns:a="http://schemas.openxmlformats.org/drawingml/2006/main">
                    <a:graphicData uri="http://schemas.openxmlformats.org/drawingml/2006/picture">
                      <pic:pic xmlns:pic="http://schemas.openxmlformats.org/drawingml/2006/picture">
                        <pic:nvPicPr>
                          <pic:cNvPr id="9309" name="Rectangle_83_SpCnt_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302" name="Rectangle_82_SpCnt_2"/>
                  <wp:cNvGraphicFramePr/>
                  <a:graphic xmlns:a="http://schemas.openxmlformats.org/drawingml/2006/main">
                    <a:graphicData uri="http://schemas.openxmlformats.org/drawingml/2006/picture">
                      <pic:pic xmlns:pic="http://schemas.openxmlformats.org/drawingml/2006/picture">
                        <pic:nvPicPr>
                          <pic:cNvPr id="9302" name="Rectangle_82_SpCnt_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306" name="Rectangle_81_SpCnt_2"/>
                  <wp:cNvGraphicFramePr/>
                  <a:graphic xmlns:a="http://schemas.openxmlformats.org/drawingml/2006/main">
                    <a:graphicData uri="http://schemas.openxmlformats.org/drawingml/2006/picture">
                      <pic:pic xmlns:pic="http://schemas.openxmlformats.org/drawingml/2006/picture">
                        <pic:nvPicPr>
                          <pic:cNvPr id="9306" name="Rectangle_81_SpCnt_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307" name="Rectangle_80_SpCnt_2"/>
                  <wp:cNvGraphicFramePr/>
                  <a:graphic xmlns:a="http://schemas.openxmlformats.org/drawingml/2006/main">
                    <a:graphicData uri="http://schemas.openxmlformats.org/drawingml/2006/picture">
                      <pic:pic xmlns:pic="http://schemas.openxmlformats.org/drawingml/2006/picture">
                        <pic:nvPicPr>
                          <pic:cNvPr id="9307" name="Rectangle_80_SpCnt_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283" name="Rectangle_79_SpCnt_3"/>
                  <wp:cNvGraphicFramePr/>
                  <a:graphic xmlns:a="http://schemas.openxmlformats.org/drawingml/2006/main">
                    <a:graphicData uri="http://schemas.openxmlformats.org/drawingml/2006/picture">
                      <pic:pic xmlns:pic="http://schemas.openxmlformats.org/drawingml/2006/picture">
                        <pic:nvPicPr>
                          <pic:cNvPr id="9283" name="Rectangle_79_SpCnt_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279" name="Rectangle_78_SpCnt_2"/>
                  <wp:cNvGraphicFramePr/>
                  <a:graphic xmlns:a="http://schemas.openxmlformats.org/drawingml/2006/main">
                    <a:graphicData uri="http://schemas.openxmlformats.org/drawingml/2006/picture">
                      <pic:pic xmlns:pic="http://schemas.openxmlformats.org/drawingml/2006/picture">
                        <pic:nvPicPr>
                          <pic:cNvPr id="9279" name="Rectangle_78_SpCnt_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280" name="Rectangle_77_SpCnt_2"/>
                  <wp:cNvGraphicFramePr/>
                  <a:graphic xmlns:a="http://schemas.openxmlformats.org/drawingml/2006/main">
                    <a:graphicData uri="http://schemas.openxmlformats.org/drawingml/2006/picture">
                      <pic:pic xmlns:pic="http://schemas.openxmlformats.org/drawingml/2006/picture">
                        <pic:nvPicPr>
                          <pic:cNvPr id="9280" name="Rectangle_77_SpCnt_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282" name="Rectangle_76_SpCnt_2"/>
                  <wp:cNvGraphicFramePr/>
                  <a:graphic xmlns:a="http://schemas.openxmlformats.org/drawingml/2006/main">
                    <a:graphicData uri="http://schemas.openxmlformats.org/drawingml/2006/picture">
                      <pic:pic xmlns:pic="http://schemas.openxmlformats.org/drawingml/2006/picture">
                        <pic:nvPicPr>
                          <pic:cNvPr id="9282" name="Rectangle_76_SpCnt_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284" name="Rectangle_75_SpCnt_2"/>
                  <wp:cNvGraphicFramePr/>
                  <a:graphic xmlns:a="http://schemas.openxmlformats.org/drawingml/2006/main">
                    <a:graphicData uri="http://schemas.openxmlformats.org/drawingml/2006/picture">
                      <pic:pic xmlns:pic="http://schemas.openxmlformats.org/drawingml/2006/picture">
                        <pic:nvPicPr>
                          <pic:cNvPr id="9284" name="Rectangle_75_SpCnt_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286" name="Rectangle_74_SpCnt_2"/>
                  <wp:cNvGraphicFramePr/>
                  <a:graphic xmlns:a="http://schemas.openxmlformats.org/drawingml/2006/main">
                    <a:graphicData uri="http://schemas.openxmlformats.org/drawingml/2006/picture">
                      <pic:pic xmlns:pic="http://schemas.openxmlformats.org/drawingml/2006/picture">
                        <pic:nvPicPr>
                          <pic:cNvPr id="9286" name="Rectangle_74_SpCnt_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290" name="Rectangle_73_SpCnt_2"/>
                  <wp:cNvGraphicFramePr/>
                  <a:graphic xmlns:a="http://schemas.openxmlformats.org/drawingml/2006/main">
                    <a:graphicData uri="http://schemas.openxmlformats.org/drawingml/2006/picture">
                      <pic:pic xmlns:pic="http://schemas.openxmlformats.org/drawingml/2006/picture">
                        <pic:nvPicPr>
                          <pic:cNvPr id="9290" name="Rectangle_73_SpCnt_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287" name="AutoShape_9_SpCnt_13"/>
                  <wp:cNvGraphicFramePr/>
                  <a:graphic xmlns:a="http://schemas.openxmlformats.org/drawingml/2006/main">
                    <a:graphicData uri="http://schemas.openxmlformats.org/drawingml/2006/picture">
                      <pic:pic xmlns:pic="http://schemas.openxmlformats.org/drawingml/2006/picture">
                        <pic:nvPicPr>
                          <pic:cNvPr id="9287" name="AutoShape_9_SpCnt_1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291" name="AutoShape_8_SpCnt_12"/>
                  <wp:cNvGraphicFramePr/>
                  <a:graphic xmlns:a="http://schemas.openxmlformats.org/drawingml/2006/main">
                    <a:graphicData uri="http://schemas.openxmlformats.org/drawingml/2006/picture">
                      <pic:pic xmlns:pic="http://schemas.openxmlformats.org/drawingml/2006/picture">
                        <pic:nvPicPr>
                          <pic:cNvPr id="9291" name="AutoShape_8_SpCnt_1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292" name="AutoShape_7_SpCnt_13"/>
                  <wp:cNvGraphicFramePr/>
                  <a:graphic xmlns:a="http://schemas.openxmlformats.org/drawingml/2006/main">
                    <a:graphicData uri="http://schemas.openxmlformats.org/drawingml/2006/picture">
                      <pic:pic xmlns:pic="http://schemas.openxmlformats.org/drawingml/2006/picture">
                        <pic:nvPicPr>
                          <pic:cNvPr id="9292" name="AutoShape_7_SpCnt_1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293" name="AutoShape_6_SpCnt_13"/>
                  <wp:cNvGraphicFramePr/>
                  <a:graphic xmlns:a="http://schemas.openxmlformats.org/drawingml/2006/main">
                    <a:graphicData uri="http://schemas.openxmlformats.org/drawingml/2006/picture">
                      <pic:pic xmlns:pic="http://schemas.openxmlformats.org/drawingml/2006/picture">
                        <pic:nvPicPr>
                          <pic:cNvPr id="9293" name="AutoShape_6_SpCnt_1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294" name="AutoShape_5_SpCnt_12"/>
                  <wp:cNvGraphicFramePr/>
                  <a:graphic xmlns:a="http://schemas.openxmlformats.org/drawingml/2006/main">
                    <a:graphicData uri="http://schemas.openxmlformats.org/drawingml/2006/picture">
                      <pic:pic xmlns:pic="http://schemas.openxmlformats.org/drawingml/2006/picture">
                        <pic:nvPicPr>
                          <pic:cNvPr id="9294" name="AutoShape_5_SpCnt_1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295" name="AutoShape_4_SpCnt_13"/>
                  <wp:cNvGraphicFramePr/>
                  <a:graphic xmlns:a="http://schemas.openxmlformats.org/drawingml/2006/main">
                    <a:graphicData uri="http://schemas.openxmlformats.org/drawingml/2006/picture">
                      <pic:pic xmlns:pic="http://schemas.openxmlformats.org/drawingml/2006/picture">
                        <pic:nvPicPr>
                          <pic:cNvPr id="9295" name="AutoShape_4_SpCnt_1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336" name="AutoShape_3_SpCnt_13"/>
                  <wp:cNvGraphicFramePr/>
                  <a:graphic xmlns:a="http://schemas.openxmlformats.org/drawingml/2006/main">
                    <a:graphicData uri="http://schemas.openxmlformats.org/drawingml/2006/picture">
                      <pic:pic xmlns:pic="http://schemas.openxmlformats.org/drawingml/2006/picture">
                        <pic:nvPicPr>
                          <pic:cNvPr id="9336" name="AutoShape_3_SpCnt_1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328" name="AutoShape_2_SpCnt_12"/>
                  <wp:cNvGraphicFramePr/>
                  <a:graphic xmlns:a="http://schemas.openxmlformats.org/drawingml/2006/main">
                    <a:graphicData uri="http://schemas.openxmlformats.org/drawingml/2006/picture">
                      <pic:pic xmlns:pic="http://schemas.openxmlformats.org/drawingml/2006/picture">
                        <pic:nvPicPr>
                          <pic:cNvPr id="9328" name="AutoShape_2_SpCnt_1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317" name="AutoShape_1_SpCnt_14"/>
                  <wp:cNvGraphicFramePr/>
                  <a:graphic xmlns:a="http://schemas.openxmlformats.org/drawingml/2006/main">
                    <a:graphicData uri="http://schemas.openxmlformats.org/drawingml/2006/picture">
                      <pic:pic xmlns:pic="http://schemas.openxmlformats.org/drawingml/2006/picture">
                        <pic:nvPicPr>
                          <pic:cNvPr id="9317" name="AutoShape_1_SpCnt_1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316" name="AutoShape_9_SpCnt_14"/>
                  <wp:cNvGraphicFramePr/>
                  <a:graphic xmlns:a="http://schemas.openxmlformats.org/drawingml/2006/main">
                    <a:graphicData uri="http://schemas.openxmlformats.org/drawingml/2006/picture">
                      <pic:pic xmlns:pic="http://schemas.openxmlformats.org/drawingml/2006/picture">
                        <pic:nvPicPr>
                          <pic:cNvPr id="9316" name="AutoShape_9_SpCnt_1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333" name="AutoShape_8_SpCnt_13"/>
                  <wp:cNvGraphicFramePr/>
                  <a:graphic xmlns:a="http://schemas.openxmlformats.org/drawingml/2006/main">
                    <a:graphicData uri="http://schemas.openxmlformats.org/drawingml/2006/picture">
                      <pic:pic xmlns:pic="http://schemas.openxmlformats.org/drawingml/2006/picture">
                        <pic:nvPicPr>
                          <pic:cNvPr id="9333" name="AutoShape_8_SpCnt_1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314" name="AutoShape_7_SpCnt_14"/>
                  <wp:cNvGraphicFramePr/>
                  <a:graphic xmlns:a="http://schemas.openxmlformats.org/drawingml/2006/main">
                    <a:graphicData uri="http://schemas.openxmlformats.org/drawingml/2006/picture">
                      <pic:pic xmlns:pic="http://schemas.openxmlformats.org/drawingml/2006/picture">
                        <pic:nvPicPr>
                          <pic:cNvPr id="9314" name="AutoShape_7_SpCnt_1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310" name="AutoShape_6_SpCnt_14"/>
                  <wp:cNvGraphicFramePr/>
                  <a:graphic xmlns:a="http://schemas.openxmlformats.org/drawingml/2006/main">
                    <a:graphicData uri="http://schemas.openxmlformats.org/drawingml/2006/picture">
                      <pic:pic xmlns:pic="http://schemas.openxmlformats.org/drawingml/2006/picture">
                        <pic:nvPicPr>
                          <pic:cNvPr id="9310" name="AutoShape_6_SpCnt_1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311" name="AutoShape_5_SpCnt_13"/>
                  <wp:cNvGraphicFramePr/>
                  <a:graphic xmlns:a="http://schemas.openxmlformats.org/drawingml/2006/main">
                    <a:graphicData uri="http://schemas.openxmlformats.org/drawingml/2006/picture">
                      <pic:pic xmlns:pic="http://schemas.openxmlformats.org/drawingml/2006/picture">
                        <pic:nvPicPr>
                          <pic:cNvPr id="9311" name="AutoShape_5_SpCnt_1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340" name="AutoShape_4_SpCnt_14"/>
                  <wp:cNvGraphicFramePr/>
                  <a:graphic xmlns:a="http://schemas.openxmlformats.org/drawingml/2006/main">
                    <a:graphicData uri="http://schemas.openxmlformats.org/drawingml/2006/picture">
                      <pic:pic xmlns:pic="http://schemas.openxmlformats.org/drawingml/2006/picture">
                        <pic:nvPicPr>
                          <pic:cNvPr id="9340" name="AutoShape_4_SpCnt_1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318" name="AutoShape_3_SpCnt_14"/>
                  <wp:cNvGraphicFramePr/>
                  <a:graphic xmlns:a="http://schemas.openxmlformats.org/drawingml/2006/main">
                    <a:graphicData uri="http://schemas.openxmlformats.org/drawingml/2006/picture">
                      <pic:pic xmlns:pic="http://schemas.openxmlformats.org/drawingml/2006/picture">
                        <pic:nvPicPr>
                          <pic:cNvPr id="9318" name="AutoShape_3_SpCnt_1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312" name="AutoShape_2_SpCnt_13"/>
                  <wp:cNvGraphicFramePr/>
                  <a:graphic xmlns:a="http://schemas.openxmlformats.org/drawingml/2006/main">
                    <a:graphicData uri="http://schemas.openxmlformats.org/drawingml/2006/picture">
                      <pic:pic xmlns:pic="http://schemas.openxmlformats.org/drawingml/2006/picture">
                        <pic:nvPicPr>
                          <pic:cNvPr id="9312" name="AutoShape_2_SpCnt_1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319" name="AutoShape_1_SpCnt_15"/>
                  <wp:cNvGraphicFramePr/>
                  <a:graphic xmlns:a="http://schemas.openxmlformats.org/drawingml/2006/main">
                    <a:graphicData uri="http://schemas.openxmlformats.org/drawingml/2006/picture">
                      <pic:pic xmlns:pic="http://schemas.openxmlformats.org/drawingml/2006/picture">
                        <pic:nvPicPr>
                          <pic:cNvPr id="9319" name="AutoShape_1_SpCnt_1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329" name="Rectangle_54_SpCnt_2"/>
                  <wp:cNvGraphicFramePr/>
                  <a:graphic xmlns:a="http://schemas.openxmlformats.org/drawingml/2006/main">
                    <a:graphicData uri="http://schemas.openxmlformats.org/drawingml/2006/picture">
                      <pic:pic xmlns:pic="http://schemas.openxmlformats.org/drawingml/2006/picture">
                        <pic:nvPicPr>
                          <pic:cNvPr id="9329" name="Rectangle_54_SpCnt_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341" name="Rectangle_53_SpCnt_2"/>
                  <wp:cNvGraphicFramePr/>
                  <a:graphic xmlns:a="http://schemas.openxmlformats.org/drawingml/2006/main">
                    <a:graphicData uri="http://schemas.openxmlformats.org/drawingml/2006/picture">
                      <pic:pic xmlns:pic="http://schemas.openxmlformats.org/drawingml/2006/picture">
                        <pic:nvPicPr>
                          <pic:cNvPr id="9341" name="Rectangle_53_SpCnt_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330" name="Rectangle_52_SpCnt_2"/>
                  <wp:cNvGraphicFramePr/>
                  <a:graphic xmlns:a="http://schemas.openxmlformats.org/drawingml/2006/main">
                    <a:graphicData uri="http://schemas.openxmlformats.org/drawingml/2006/picture">
                      <pic:pic xmlns:pic="http://schemas.openxmlformats.org/drawingml/2006/picture">
                        <pic:nvPicPr>
                          <pic:cNvPr id="9330" name="Rectangle_52_SpCnt_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313" name="Rectangle_51_SpCnt_3"/>
                  <wp:cNvGraphicFramePr/>
                  <a:graphic xmlns:a="http://schemas.openxmlformats.org/drawingml/2006/main">
                    <a:graphicData uri="http://schemas.openxmlformats.org/drawingml/2006/picture">
                      <pic:pic xmlns:pic="http://schemas.openxmlformats.org/drawingml/2006/picture">
                        <pic:nvPicPr>
                          <pic:cNvPr id="9313" name="Rectangle_51_SpCnt_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331" name="Rectangle_50_SpCnt_2"/>
                  <wp:cNvGraphicFramePr/>
                  <a:graphic xmlns:a="http://schemas.openxmlformats.org/drawingml/2006/main">
                    <a:graphicData uri="http://schemas.openxmlformats.org/drawingml/2006/picture">
                      <pic:pic xmlns:pic="http://schemas.openxmlformats.org/drawingml/2006/picture">
                        <pic:nvPicPr>
                          <pic:cNvPr id="9331" name="Rectangle_50_SpCnt_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338" name="Rectangle_49_SpCnt_2"/>
                  <wp:cNvGraphicFramePr/>
                  <a:graphic xmlns:a="http://schemas.openxmlformats.org/drawingml/2006/main">
                    <a:graphicData uri="http://schemas.openxmlformats.org/drawingml/2006/picture">
                      <pic:pic xmlns:pic="http://schemas.openxmlformats.org/drawingml/2006/picture">
                        <pic:nvPicPr>
                          <pic:cNvPr id="9338" name="Rectangle_49_SpCnt_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337" name="Rectangle_48_SpCnt_2"/>
                  <wp:cNvGraphicFramePr/>
                  <a:graphic xmlns:a="http://schemas.openxmlformats.org/drawingml/2006/main">
                    <a:graphicData uri="http://schemas.openxmlformats.org/drawingml/2006/picture">
                      <pic:pic xmlns:pic="http://schemas.openxmlformats.org/drawingml/2006/picture">
                        <pic:nvPicPr>
                          <pic:cNvPr id="9337" name="Rectangle_48_SpCnt_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332" name="Rectangle_47_SpCnt_2"/>
                  <wp:cNvGraphicFramePr/>
                  <a:graphic xmlns:a="http://schemas.openxmlformats.org/drawingml/2006/main">
                    <a:graphicData uri="http://schemas.openxmlformats.org/drawingml/2006/picture">
                      <pic:pic xmlns:pic="http://schemas.openxmlformats.org/drawingml/2006/picture">
                        <pic:nvPicPr>
                          <pic:cNvPr id="9332" name="Rectangle_47_SpCnt_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327" name="Rectangle_46_SpCnt_2"/>
                  <wp:cNvGraphicFramePr/>
                  <a:graphic xmlns:a="http://schemas.openxmlformats.org/drawingml/2006/main">
                    <a:graphicData uri="http://schemas.openxmlformats.org/drawingml/2006/picture">
                      <pic:pic xmlns:pic="http://schemas.openxmlformats.org/drawingml/2006/picture">
                        <pic:nvPicPr>
                          <pic:cNvPr id="9327" name="Rectangle_46_SpCnt_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339" name="Rectangle_45_SpCnt_2"/>
                  <wp:cNvGraphicFramePr/>
                  <a:graphic xmlns:a="http://schemas.openxmlformats.org/drawingml/2006/main">
                    <a:graphicData uri="http://schemas.openxmlformats.org/drawingml/2006/picture">
                      <pic:pic xmlns:pic="http://schemas.openxmlformats.org/drawingml/2006/picture">
                        <pic:nvPicPr>
                          <pic:cNvPr id="9339" name="Rectangle_45_SpCnt_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315" name="Rectangle_44_SpCnt_2"/>
                  <wp:cNvGraphicFramePr/>
                  <a:graphic xmlns:a="http://schemas.openxmlformats.org/drawingml/2006/main">
                    <a:graphicData uri="http://schemas.openxmlformats.org/drawingml/2006/picture">
                      <pic:pic xmlns:pic="http://schemas.openxmlformats.org/drawingml/2006/picture">
                        <pic:nvPicPr>
                          <pic:cNvPr id="9315" name="Rectangle_44_SpCnt_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320" name="Rectangle_43_SpCnt_2"/>
                  <wp:cNvGraphicFramePr/>
                  <a:graphic xmlns:a="http://schemas.openxmlformats.org/drawingml/2006/main">
                    <a:graphicData uri="http://schemas.openxmlformats.org/drawingml/2006/picture">
                      <pic:pic xmlns:pic="http://schemas.openxmlformats.org/drawingml/2006/picture">
                        <pic:nvPicPr>
                          <pic:cNvPr id="9320" name="Rectangle_43_SpCnt_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321" name="Rectangle_42_SpCnt_2"/>
                  <wp:cNvGraphicFramePr/>
                  <a:graphic xmlns:a="http://schemas.openxmlformats.org/drawingml/2006/main">
                    <a:graphicData uri="http://schemas.openxmlformats.org/drawingml/2006/picture">
                      <pic:pic xmlns:pic="http://schemas.openxmlformats.org/drawingml/2006/picture">
                        <pic:nvPicPr>
                          <pic:cNvPr id="9321" name="Rectangle_42_SpCnt_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322" name="Rectangle_41_SpCnt_2"/>
                  <wp:cNvGraphicFramePr/>
                  <a:graphic xmlns:a="http://schemas.openxmlformats.org/drawingml/2006/main">
                    <a:graphicData uri="http://schemas.openxmlformats.org/drawingml/2006/picture">
                      <pic:pic xmlns:pic="http://schemas.openxmlformats.org/drawingml/2006/picture">
                        <pic:nvPicPr>
                          <pic:cNvPr id="9322" name="Rectangle_41_SpCnt_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323" name="Rectangle_40_SpCnt_2"/>
                  <wp:cNvGraphicFramePr/>
                  <a:graphic xmlns:a="http://schemas.openxmlformats.org/drawingml/2006/main">
                    <a:graphicData uri="http://schemas.openxmlformats.org/drawingml/2006/picture">
                      <pic:pic xmlns:pic="http://schemas.openxmlformats.org/drawingml/2006/picture">
                        <pic:nvPicPr>
                          <pic:cNvPr id="9323" name="Rectangle_40_SpCnt_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324" name="Rectangle_39_SpCnt_3"/>
                  <wp:cNvGraphicFramePr/>
                  <a:graphic xmlns:a="http://schemas.openxmlformats.org/drawingml/2006/main">
                    <a:graphicData uri="http://schemas.openxmlformats.org/drawingml/2006/picture">
                      <pic:pic xmlns:pic="http://schemas.openxmlformats.org/drawingml/2006/picture">
                        <pic:nvPicPr>
                          <pic:cNvPr id="9324" name="Rectangle_39_SpCnt_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325" name="Rectangle_38_SpCnt_2"/>
                  <wp:cNvGraphicFramePr/>
                  <a:graphic xmlns:a="http://schemas.openxmlformats.org/drawingml/2006/main">
                    <a:graphicData uri="http://schemas.openxmlformats.org/drawingml/2006/picture">
                      <pic:pic xmlns:pic="http://schemas.openxmlformats.org/drawingml/2006/picture">
                        <pic:nvPicPr>
                          <pic:cNvPr id="9325" name="Rectangle_38_SpCnt_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334" name="Rectangle_37_SpCnt_2"/>
                  <wp:cNvGraphicFramePr/>
                  <a:graphic xmlns:a="http://schemas.openxmlformats.org/drawingml/2006/main">
                    <a:graphicData uri="http://schemas.openxmlformats.org/drawingml/2006/picture">
                      <pic:pic xmlns:pic="http://schemas.openxmlformats.org/drawingml/2006/picture">
                        <pic:nvPicPr>
                          <pic:cNvPr id="9334" name="Rectangle_37_SpCnt_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326" name="AutoShape_9_SpCnt_15"/>
                  <wp:cNvGraphicFramePr/>
                  <a:graphic xmlns:a="http://schemas.openxmlformats.org/drawingml/2006/main">
                    <a:graphicData uri="http://schemas.openxmlformats.org/drawingml/2006/picture">
                      <pic:pic xmlns:pic="http://schemas.openxmlformats.org/drawingml/2006/picture">
                        <pic:nvPicPr>
                          <pic:cNvPr id="9326" name="AutoShape_9_SpCnt_1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335" name="AutoShape_8_SpCnt_14"/>
                  <wp:cNvGraphicFramePr/>
                  <a:graphic xmlns:a="http://schemas.openxmlformats.org/drawingml/2006/main">
                    <a:graphicData uri="http://schemas.openxmlformats.org/drawingml/2006/picture">
                      <pic:pic xmlns:pic="http://schemas.openxmlformats.org/drawingml/2006/picture">
                        <pic:nvPicPr>
                          <pic:cNvPr id="9335" name="AutoShape_8_SpCnt_1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359" name="AutoShape_7_SpCnt_15"/>
                  <wp:cNvGraphicFramePr/>
                  <a:graphic xmlns:a="http://schemas.openxmlformats.org/drawingml/2006/main">
                    <a:graphicData uri="http://schemas.openxmlformats.org/drawingml/2006/picture">
                      <pic:pic xmlns:pic="http://schemas.openxmlformats.org/drawingml/2006/picture">
                        <pic:nvPicPr>
                          <pic:cNvPr id="9359" name="AutoShape_7_SpCnt_1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368" name="AutoShape_6_SpCnt_15"/>
                  <wp:cNvGraphicFramePr/>
                  <a:graphic xmlns:a="http://schemas.openxmlformats.org/drawingml/2006/main">
                    <a:graphicData uri="http://schemas.openxmlformats.org/drawingml/2006/picture">
                      <pic:pic xmlns:pic="http://schemas.openxmlformats.org/drawingml/2006/picture">
                        <pic:nvPicPr>
                          <pic:cNvPr id="9368" name="AutoShape_6_SpCnt_1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370" name="AutoShape_5_SpCnt_14"/>
                  <wp:cNvGraphicFramePr/>
                  <a:graphic xmlns:a="http://schemas.openxmlformats.org/drawingml/2006/main">
                    <a:graphicData uri="http://schemas.openxmlformats.org/drawingml/2006/picture">
                      <pic:pic xmlns:pic="http://schemas.openxmlformats.org/drawingml/2006/picture">
                        <pic:nvPicPr>
                          <pic:cNvPr id="9370" name="AutoShape_5_SpCnt_1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357" name="AutoShape_4_SpCnt_15"/>
                  <wp:cNvGraphicFramePr/>
                  <a:graphic xmlns:a="http://schemas.openxmlformats.org/drawingml/2006/main">
                    <a:graphicData uri="http://schemas.openxmlformats.org/drawingml/2006/picture">
                      <pic:pic xmlns:pic="http://schemas.openxmlformats.org/drawingml/2006/picture">
                        <pic:nvPicPr>
                          <pic:cNvPr id="9357" name="AutoShape_4_SpCnt_1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364" name="AutoShape_3_SpCnt_15"/>
                  <wp:cNvGraphicFramePr/>
                  <a:graphic xmlns:a="http://schemas.openxmlformats.org/drawingml/2006/main">
                    <a:graphicData uri="http://schemas.openxmlformats.org/drawingml/2006/picture">
                      <pic:pic xmlns:pic="http://schemas.openxmlformats.org/drawingml/2006/picture">
                        <pic:nvPicPr>
                          <pic:cNvPr id="9364" name="AutoShape_3_SpCnt_1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354" name="AutoShape_2_SpCnt_14"/>
                  <wp:cNvGraphicFramePr/>
                  <a:graphic xmlns:a="http://schemas.openxmlformats.org/drawingml/2006/main">
                    <a:graphicData uri="http://schemas.openxmlformats.org/drawingml/2006/picture">
                      <pic:pic xmlns:pic="http://schemas.openxmlformats.org/drawingml/2006/picture">
                        <pic:nvPicPr>
                          <pic:cNvPr id="9354" name="AutoShape_2_SpCnt_1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373" name="AutoShape_1_SpCnt_16"/>
                  <wp:cNvGraphicFramePr/>
                  <a:graphic xmlns:a="http://schemas.openxmlformats.org/drawingml/2006/main">
                    <a:graphicData uri="http://schemas.openxmlformats.org/drawingml/2006/picture">
                      <pic:pic xmlns:pic="http://schemas.openxmlformats.org/drawingml/2006/picture">
                        <pic:nvPicPr>
                          <pic:cNvPr id="9373" name="AutoShape_1_SpCnt_1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353" name="AutoShape_9_SpCnt_16"/>
                  <wp:cNvGraphicFramePr/>
                  <a:graphic xmlns:a="http://schemas.openxmlformats.org/drawingml/2006/main">
                    <a:graphicData uri="http://schemas.openxmlformats.org/drawingml/2006/picture">
                      <pic:pic xmlns:pic="http://schemas.openxmlformats.org/drawingml/2006/picture">
                        <pic:nvPicPr>
                          <pic:cNvPr id="9353" name="AutoShape_9_SpCnt_1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349" name="AutoShape_8_SpCnt_15"/>
                  <wp:cNvGraphicFramePr/>
                  <a:graphic xmlns:a="http://schemas.openxmlformats.org/drawingml/2006/main">
                    <a:graphicData uri="http://schemas.openxmlformats.org/drawingml/2006/picture">
                      <pic:pic xmlns:pic="http://schemas.openxmlformats.org/drawingml/2006/picture">
                        <pic:nvPicPr>
                          <pic:cNvPr id="9349" name="AutoShape_8_SpCnt_1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366" name="AutoShape_7_SpCnt_16"/>
                  <wp:cNvGraphicFramePr/>
                  <a:graphic xmlns:a="http://schemas.openxmlformats.org/drawingml/2006/main">
                    <a:graphicData uri="http://schemas.openxmlformats.org/drawingml/2006/picture">
                      <pic:pic xmlns:pic="http://schemas.openxmlformats.org/drawingml/2006/picture">
                        <pic:nvPicPr>
                          <pic:cNvPr id="9366" name="AutoShape_7_SpCnt_1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369" name="AutoShape_6_SpCnt_16"/>
                  <wp:cNvGraphicFramePr/>
                  <a:graphic xmlns:a="http://schemas.openxmlformats.org/drawingml/2006/main">
                    <a:graphicData uri="http://schemas.openxmlformats.org/drawingml/2006/picture">
                      <pic:pic xmlns:pic="http://schemas.openxmlformats.org/drawingml/2006/picture">
                        <pic:nvPicPr>
                          <pic:cNvPr id="9369" name="AutoShape_6_SpCnt_1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371" name="AutoShape_5_SpCnt_15"/>
                  <wp:cNvGraphicFramePr/>
                  <a:graphic xmlns:a="http://schemas.openxmlformats.org/drawingml/2006/main">
                    <a:graphicData uri="http://schemas.openxmlformats.org/drawingml/2006/picture">
                      <pic:pic xmlns:pic="http://schemas.openxmlformats.org/drawingml/2006/picture">
                        <pic:nvPicPr>
                          <pic:cNvPr id="9371" name="AutoShape_5_SpCnt_1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372" name="AutoShape_4_SpCnt_16"/>
                  <wp:cNvGraphicFramePr/>
                  <a:graphic xmlns:a="http://schemas.openxmlformats.org/drawingml/2006/main">
                    <a:graphicData uri="http://schemas.openxmlformats.org/drawingml/2006/picture">
                      <pic:pic xmlns:pic="http://schemas.openxmlformats.org/drawingml/2006/picture">
                        <pic:nvPicPr>
                          <pic:cNvPr id="9372" name="AutoShape_4_SpCnt_1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342" name="AutoShape_3_SpCnt_16"/>
                  <wp:cNvGraphicFramePr/>
                  <a:graphic xmlns:a="http://schemas.openxmlformats.org/drawingml/2006/main">
                    <a:graphicData uri="http://schemas.openxmlformats.org/drawingml/2006/picture">
                      <pic:pic xmlns:pic="http://schemas.openxmlformats.org/drawingml/2006/picture">
                        <pic:nvPicPr>
                          <pic:cNvPr id="9342" name="AutoShape_3_SpCnt_1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343" name="AutoShape_2_SpCnt_15"/>
                  <wp:cNvGraphicFramePr/>
                  <a:graphic xmlns:a="http://schemas.openxmlformats.org/drawingml/2006/main">
                    <a:graphicData uri="http://schemas.openxmlformats.org/drawingml/2006/picture">
                      <pic:pic xmlns:pic="http://schemas.openxmlformats.org/drawingml/2006/picture">
                        <pic:nvPicPr>
                          <pic:cNvPr id="9343" name="AutoShape_2_SpCnt_1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344" name="AutoShape_1_SpCnt_17"/>
                  <wp:cNvGraphicFramePr/>
                  <a:graphic xmlns:a="http://schemas.openxmlformats.org/drawingml/2006/main">
                    <a:graphicData uri="http://schemas.openxmlformats.org/drawingml/2006/picture">
                      <pic:pic xmlns:pic="http://schemas.openxmlformats.org/drawingml/2006/picture">
                        <pic:nvPicPr>
                          <pic:cNvPr id="9344" name="AutoShape_1_SpCnt_1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345" name="AutoShape_9_SpCnt_17"/>
                  <wp:cNvGraphicFramePr/>
                  <a:graphic xmlns:a="http://schemas.openxmlformats.org/drawingml/2006/main">
                    <a:graphicData uri="http://schemas.openxmlformats.org/drawingml/2006/picture">
                      <pic:pic xmlns:pic="http://schemas.openxmlformats.org/drawingml/2006/picture">
                        <pic:nvPicPr>
                          <pic:cNvPr id="9345" name="AutoShape_9_SpCnt_1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360" name="AutoShape_8_SpCnt_16"/>
                  <wp:cNvGraphicFramePr/>
                  <a:graphic xmlns:a="http://schemas.openxmlformats.org/drawingml/2006/main">
                    <a:graphicData uri="http://schemas.openxmlformats.org/drawingml/2006/picture">
                      <pic:pic xmlns:pic="http://schemas.openxmlformats.org/drawingml/2006/picture">
                        <pic:nvPicPr>
                          <pic:cNvPr id="9360" name="AutoShape_8_SpCnt_1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347" name="AutoShape_7_SpCnt_17"/>
                  <wp:cNvGraphicFramePr/>
                  <a:graphic xmlns:a="http://schemas.openxmlformats.org/drawingml/2006/main">
                    <a:graphicData uri="http://schemas.openxmlformats.org/drawingml/2006/picture">
                      <pic:pic xmlns:pic="http://schemas.openxmlformats.org/drawingml/2006/picture">
                        <pic:nvPicPr>
                          <pic:cNvPr id="9347" name="AutoShape_7_SpCnt_1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365" name="AutoShape_6_SpCnt_17"/>
                  <wp:cNvGraphicFramePr/>
                  <a:graphic xmlns:a="http://schemas.openxmlformats.org/drawingml/2006/main">
                    <a:graphicData uri="http://schemas.openxmlformats.org/drawingml/2006/picture">
                      <pic:pic xmlns:pic="http://schemas.openxmlformats.org/drawingml/2006/picture">
                        <pic:nvPicPr>
                          <pic:cNvPr id="9365" name="AutoShape_6_SpCnt_1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362" name="AutoShape_5_SpCnt_16"/>
                  <wp:cNvGraphicFramePr/>
                  <a:graphic xmlns:a="http://schemas.openxmlformats.org/drawingml/2006/main">
                    <a:graphicData uri="http://schemas.openxmlformats.org/drawingml/2006/picture">
                      <pic:pic xmlns:pic="http://schemas.openxmlformats.org/drawingml/2006/picture">
                        <pic:nvPicPr>
                          <pic:cNvPr id="9362" name="AutoShape_5_SpCnt_1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361" name="AutoShape_4_SpCnt_17"/>
                  <wp:cNvGraphicFramePr/>
                  <a:graphic xmlns:a="http://schemas.openxmlformats.org/drawingml/2006/main">
                    <a:graphicData uri="http://schemas.openxmlformats.org/drawingml/2006/picture">
                      <pic:pic xmlns:pic="http://schemas.openxmlformats.org/drawingml/2006/picture">
                        <pic:nvPicPr>
                          <pic:cNvPr id="9361" name="AutoShape_4_SpCnt_1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367" name="AutoShape_3_SpCnt_17"/>
                  <wp:cNvGraphicFramePr/>
                  <a:graphic xmlns:a="http://schemas.openxmlformats.org/drawingml/2006/main">
                    <a:graphicData uri="http://schemas.openxmlformats.org/drawingml/2006/picture">
                      <pic:pic xmlns:pic="http://schemas.openxmlformats.org/drawingml/2006/picture">
                        <pic:nvPicPr>
                          <pic:cNvPr id="9367" name="AutoShape_3_SpCnt_1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346" name="AutoShape_2_SpCnt_16"/>
                  <wp:cNvGraphicFramePr/>
                  <a:graphic xmlns:a="http://schemas.openxmlformats.org/drawingml/2006/main">
                    <a:graphicData uri="http://schemas.openxmlformats.org/drawingml/2006/picture">
                      <pic:pic xmlns:pic="http://schemas.openxmlformats.org/drawingml/2006/picture">
                        <pic:nvPicPr>
                          <pic:cNvPr id="9346" name="AutoShape_2_SpCnt_1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355" name="AutoShape_1_SpCnt_18"/>
                  <wp:cNvGraphicFramePr/>
                  <a:graphic xmlns:a="http://schemas.openxmlformats.org/drawingml/2006/main">
                    <a:graphicData uri="http://schemas.openxmlformats.org/drawingml/2006/picture">
                      <pic:pic xmlns:pic="http://schemas.openxmlformats.org/drawingml/2006/picture">
                        <pic:nvPicPr>
                          <pic:cNvPr id="9355" name="AutoShape_1_SpCnt_1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348" name="AutoShape_9_SpCnt_18"/>
                  <wp:cNvGraphicFramePr/>
                  <a:graphic xmlns:a="http://schemas.openxmlformats.org/drawingml/2006/main">
                    <a:graphicData uri="http://schemas.openxmlformats.org/drawingml/2006/picture">
                      <pic:pic xmlns:pic="http://schemas.openxmlformats.org/drawingml/2006/picture">
                        <pic:nvPicPr>
                          <pic:cNvPr id="9348" name="AutoShape_9_SpCnt_1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356" name="AutoShape_8_SpCnt_17"/>
                  <wp:cNvGraphicFramePr/>
                  <a:graphic xmlns:a="http://schemas.openxmlformats.org/drawingml/2006/main">
                    <a:graphicData uri="http://schemas.openxmlformats.org/drawingml/2006/picture">
                      <pic:pic xmlns:pic="http://schemas.openxmlformats.org/drawingml/2006/picture">
                        <pic:nvPicPr>
                          <pic:cNvPr id="9356" name="AutoShape_8_SpCnt_1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350" name="AutoShape_7_SpCnt_18"/>
                  <wp:cNvGraphicFramePr/>
                  <a:graphic xmlns:a="http://schemas.openxmlformats.org/drawingml/2006/main">
                    <a:graphicData uri="http://schemas.openxmlformats.org/drawingml/2006/picture">
                      <pic:pic xmlns:pic="http://schemas.openxmlformats.org/drawingml/2006/picture">
                        <pic:nvPicPr>
                          <pic:cNvPr id="9350" name="AutoShape_7_SpCnt_1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351" name="AutoShape_6_SpCnt_18"/>
                  <wp:cNvGraphicFramePr/>
                  <a:graphic xmlns:a="http://schemas.openxmlformats.org/drawingml/2006/main">
                    <a:graphicData uri="http://schemas.openxmlformats.org/drawingml/2006/picture">
                      <pic:pic xmlns:pic="http://schemas.openxmlformats.org/drawingml/2006/picture">
                        <pic:nvPicPr>
                          <pic:cNvPr id="9351" name="AutoShape_6_SpCnt_1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352" name="AutoShape_5_SpCnt_17"/>
                  <wp:cNvGraphicFramePr/>
                  <a:graphic xmlns:a="http://schemas.openxmlformats.org/drawingml/2006/main">
                    <a:graphicData uri="http://schemas.openxmlformats.org/drawingml/2006/picture">
                      <pic:pic xmlns:pic="http://schemas.openxmlformats.org/drawingml/2006/picture">
                        <pic:nvPicPr>
                          <pic:cNvPr id="9352" name="AutoShape_5_SpCnt_1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363" name="AutoShape_4_SpCnt_18"/>
                  <wp:cNvGraphicFramePr/>
                  <a:graphic xmlns:a="http://schemas.openxmlformats.org/drawingml/2006/main">
                    <a:graphicData uri="http://schemas.openxmlformats.org/drawingml/2006/picture">
                      <pic:pic xmlns:pic="http://schemas.openxmlformats.org/drawingml/2006/picture">
                        <pic:nvPicPr>
                          <pic:cNvPr id="9363" name="AutoShape_4_SpCnt_1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358" name="AutoShape_3_SpCnt_18"/>
                  <wp:cNvGraphicFramePr/>
                  <a:graphic xmlns:a="http://schemas.openxmlformats.org/drawingml/2006/main">
                    <a:graphicData uri="http://schemas.openxmlformats.org/drawingml/2006/picture">
                      <pic:pic xmlns:pic="http://schemas.openxmlformats.org/drawingml/2006/picture">
                        <pic:nvPicPr>
                          <pic:cNvPr id="9358" name="AutoShape_3_SpCnt_1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379" name="AutoShape_2_SpCnt_17"/>
                  <wp:cNvGraphicFramePr/>
                  <a:graphic xmlns:a="http://schemas.openxmlformats.org/drawingml/2006/main">
                    <a:graphicData uri="http://schemas.openxmlformats.org/drawingml/2006/picture">
                      <pic:pic xmlns:pic="http://schemas.openxmlformats.org/drawingml/2006/picture">
                        <pic:nvPicPr>
                          <pic:cNvPr id="9379" name="AutoShape_2_SpCnt_1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380" name="AutoShape_1_SpCnt_19"/>
                  <wp:cNvGraphicFramePr/>
                  <a:graphic xmlns:a="http://schemas.openxmlformats.org/drawingml/2006/main">
                    <a:graphicData uri="http://schemas.openxmlformats.org/drawingml/2006/picture">
                      <pic:pic xmlns:pic="http://schemas.openxmlformats.org/drawingml/2006/picture">
                        <pic:nvPicPr>
                          <pic:cNvPr id="9380" name="AutoShape_1_SpCnt_1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377" name="Rectangle_108_SpCnt_3"/>
                  <wp:cNvGraphicFramePr/>
                  <a:graphic xmlns:a="http://schemas.openxmlformats.org/drawingml/2006/main">
                    <a:graphicData uri="http://schemas.openxmlformats.org/drawingml/2006/picture">
                      <pic:pic xmlns:pic="http://schemas.openxmlformats.org/drawingml/2006/picture">
                        <pic:nvPicPr>
                          <pic:cNvPr id="9377" name="Rectangle_108_SpCnt_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375" name="Rectangle_107_SpCnt_3"/>
                  <wp:cNvGraphicFramePr/>
                  <a:graphic xmlns:a="http://schemas.openxmlformats.org/drawingml/2006/main">
                    <a:graphicData uri="http://schemas.openxmlformats.org/drawingml/2006/picture">
                      <pic:pic xmlns:pic="http://schemas.openxmlformats.org/drawingml/2006/picture">
                        <pic:nvPicPr>
                          <pic:cNvPr id="9375" name="Rectangle_107_SpCnt_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376" name="Rectangle_106_SpCnt_3"/>
                  <wp:cNvGraphicFramePr/>
                  <a:graphic xmlns:a="http://schemas.openxmlformats.org/drawingml/2006/main">
                    <a:graphicData uri="http://schemas.openxmlformats.org/drawingml/2006/picture">
                      <pic:pic xmlns:pic="http://schemas.openxmlformats.org/drawingml/2006/picture">
                        <pic:nvPicPr>
                          <pic:cNvPr id="9376" name="Rectangle_106_SpCnt_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381" name="Rectangle_105_SpCnt_3"/>
                  <wp:cNvGraphicFramePr/>
                  <a:graphic xmlns:a="http://schemas.openxmlformats.org/drawingml/2006/main">
                    <a:graphicData uri="http://schemas.openxmlformats.org/drawingml/2006/picture">
                      <pic:pic xmlns:pic="http://schemas.openxmlformats.org/drawingml/2006/picture">
                        <pic:nvPicPr>
                          <pic:cNvPr id="9381" name="Rectangle_105_SpCnt_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387" name="Rectangle_104_SpCnt_3"/>
                  <wp:cNvGraphicFramePr/>
                  <a:graphic xmlns:a="http://schemas.openxmlformats.org/drawingml/2006/main">
                    <a:graphicData uri="http://schemas.openxmlformats.org/drawingml/2006/picture">
                      <pic:pic xmlns:pic="http://schemas.openxmlformats.org/drawingml/2006/picture">
                        <pic:nvPicPr>
                          <pic:cNvPr id="9387" name="Rectangle_104_SpCnt_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390" name="Rectangle_103_SpCnt_4"/>
                  <wp:cNvGraphicFramePr/>
                  <a:graphic xmlns:a="http://schemas.openxmlformats.org/drawingml/2006/main">
                    <a:graphicData uri="http://schemas.openxmlformats.org/drawingml/2006/picture">
                      <pic:pic xmlns:pic="http://schemas.openxmlformats.org/drawingml/2006/picture">
                        <pic:nvPicPr>
                          <pic:cNvPr id="9390" name="Rectangle_103_SpCnt_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383" name="Rectangle_102_SpCnt_3"/>
                  <wp:cNvGraphicFramePr/>
                  <a:graphic xmlns:a="http://schemas.openxmlformats.org/drawingml/2006/main">
                    <a:graphicData uri="http://schemas.openxmlformats.org/drawingml/2006/picture">
                      <pic:pic xmlns:pic="http://schemas.openxmlformats.org/drawingml/2006/picture">
                        <pic:nvPicPr>
                          <pic:cNvPr id="9383" name="Rectangle_102_SpCnt_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388" name="Rectangle_101_SpCnt_3"/>
                  <wp:cNvGraphicFramePr/>
                  <a:graphic xmlns:a="http://schemas.openxmlformats.org/drawingml/2006/main">
                    <a:graphicData uri="http://schemas.openxmlformats.org/drawingml/2006/picture">
                      <pic:pic xmlns:pic="http://schemas.openxmlformats.org/drawingml/2006/picture">
                        <pic:nvPicPr>
                          <pic:cNvPr id="9388" name="Rectangle_101_SpCnt_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378" name="Rectangle_100_SpCnt_3"/>
                  <wp:cNvGraphicFramePr/>
                  <a:graphic xmlns:a="http://schemas.openxmlformats.org/drawingml/2006/main">
                    <a:graphicData uri="http://schemas.openxmlformats.org/drawingml/2006/picture">
                      <pic:pic xmlns:pic="http://schemas.openxmlformats.org/drawingml/2006/picture">
                        <pic:nvPicPr>
                          <pic:cNvPr id="9378" name="Rectangle_100_SpCnt_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389" name="Rectangle_99_SpCnt_4"/>
                  <wp:cNvGraphicFramePr/>
                  <a:graphic xmlns:a="http://schemas.openxmlformats.org/drawingml/2006/main">
                    <a:graphicData uri="http://schemas.openxmlformats.org/drawingml/2006/picture">
                      <pic:pic xmlns:pic="http://schemas.openxmlformats.org/drawingml/2006/picture">
                        <pic:nvPicPr>
                          <pic:cNvPr id="9389" name="Rectangle_99_SpCnt_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382" name="Rectangle_98_SpCnt_3"/>
                  <wp:cNvGraphicFramePr/>
                  <a:graphic xmlns:a="http://schemas.openxmlformats.org/drawingml/2006/main">
                    <a:graphicData uri="http://schemas.openxmlformats.org/drawingml/2006/picture">
                      <pic:pic xmlns:pic="http://schemas.openxmlformats.org/drawingml/2006/picture">
                        <pic:nvPicPr>
                          <pic:cNvPr id="9382" name="Rectangle_98_SpCnt_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385" name="Rectangle_97_SpCnt_3"/>
                  <wp:cNvGraphicFramePr/>
                  <a:graphic xmlns:a="http://schemas.openxmlformats.org/drawingml/2006/main">
                    <a:graphicData uri="http://schemas.openxmlformats.org/drawingml/2006/picture">
                      <pic:pic xmlns:pic="http://schemas.openxmlformats.org/drawingml/2006/picture">
                        <pic:nvPicPr>
                          <pic:cNvPr id="9385" name="Rectangle_97_SpCnt_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384" name="Rectangle_96_SpCnt_3"/>
                  <wp:cNvGraphicFramePr/>
                  <a:graphic xmlns:a="http://schemas.openxmlformats.org/drawingml/2006/main">
                    <a:graphicData uri="http://schemas.openxmlformats.org/drawingml/2006/picture">
                      <pic:pic xmlns:pic="http://schemas.openxmlformats.org/drawingml/2006/picture">
                        <pic:nvPicPr>
                          <pic:cNvPr id="9384" name="Rectangle_96_SpCnt_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391" name="Rectangle_95_SpCnt_3"/>
                  <wp:cNvGraphicFramePr/>
                  <a:graphic xmlns:a="http://schemas.openxmlformats.org/drawingml/2006/main">
                    <a:graphicData uri="http://schemas.openxmlformats.org/drawingml/2006/picture">
                      <pic:pic xmlns:pic="http://schemas.openxmlformats.org/drawingml/2006/picture">
                        <pic:nvPicPr>
                          <pic:cNvPr id="9391" name="Rectangle_95_SpCnt_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386" name="Rectangle_94_SpCnt_3"/>
                  <wp:cNvGraphicFramePr/>
                  <a:graphic xmlns:a="http://schemas.openxmlformats.org/drawingml/2006/main">
                    <a:graphicData uri="http://schemas.openxmlformats.org/drawingml/2006/picture">
                      <pic:pic xmlns:pic="http://schemas.openxmlformats.org/drawingml/2006/picture">
                        <pic:nvPicPr>
                          <pic:cNvPr id="9386" name="Rectangle_94_SpCnt_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374" name="Rectangle_93_SpCnt_3"/>
                  <wp:cNvGraphicFramePr/>
                  <a:graphic xmlns:a="http://schemas.openxmlformats.org/drawingml/2006/main">
                    <a:graphicData uri="http://schemas.openxmlformats.org/drawingml/2006/picture">
                      <pic:pic xmlns:pic="http://schemas.openxmlformats.org/drawingml/2006/picture">
                        <pic:nvPicPr>
                          <pic:cNvPr id="9374" name="Rectangle_93_SpCnt_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878" name="Rectangle_92_SpCnt_3"/>
                  <wp:cNvGraphicFramePr/>
                  <a:graphic xmlns:a="http://schemas.openxmlformats.org/drawingml/2006/main">
                    <a:graphicData uri="http://schemas.openxmlformats.org/drawingml/2006/picture">
                      <pic:pic xmlns:pic="http://schemas.openxmlformats.org/drawingml/2006/picture">
                        <pic:nvPicPr>
                          <pic:cNvPr id="8878" name="Rectangle_92_SpCnt_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885" name="Rectangle_91_SpCnt_3"/>
                  <wp:cNvGraphicFramePr/>
                  <a:graphic xmlns:a="http://schemas.openxmlformats.org/drawingml/2006/main">
                    <a:graphicData uri="http://schemas.openxmlformats.org/drawingml/2006/picture">
                      <pic:pic xmlns:pic="http://schemas.openxmlformats.org/drawingml/2006/picture">
                        <pic:nvPicPr>
                          <pic:cNvPr id="8885" name="Rectangle_91_SpCnt_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896" name="Rectangle_90_SpCnt_3"/>
                  <wp:cNvGraphicFramePr/>
                  <a:graphic xmlns:a="http://schemas.openxmlformats.org/drawingml/2006/main">
                    <a:graphicData uri="http://schemas.openxmlformats.org/drawingml/2006/picture">
                      <pic:pic xmlns:pic="http://schemas.openxmlformats.org/drawingml/2006/picture">
                        <pic:nvPicPr>
                          <pic:cNvPr id="8896" name="Rectangle_90_SpCnt_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880" name="Rectangle_89_SpCnt_3"/>
                  <wp:cNvGraphicFramePr/>
                  <a:graphic xmlns:a="http://schemas.openxmlformats.org/drawingml/2006/main">
                    <a:graphicData uri="http://schemas.openxmlformats.org/drawingml/2006/picture">
                      <pic:pic xmlns:pic="http://schemas.openxmlformats.org/drawingml/2006/picture">
                        <pic:nvPicPr>
                          <pic:cNvPr id="8880" name="Rectangle_89_SpCnt_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881" name="Rectangle_88_SpCnt_3"/>
                  <wp:cNvGraphicFramePr/>
                  <a:graphic xmlns:a="http://schemas.openxmlformats.org/drawingml/2006/main">
                    <a:graphicData uri="http://schemas.openxmlformats.org/drawingml/2006/picture">
                      <pic:pic xmlns:pic="http://schemas.openxmlformats.org/drawingml/2006/picture">
                        <pic:nvPicPr>
                          <pic:cNvPr id="8881" name="Rectangle_88_SpCnt_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875" name="Rectangle_87_SpCnt_3"/>
                  <wp:cNvGraphicFramePr/>
                  <a:graphic xmlns:a="http://schemas.openxmlformats.org/drawingml/2006/main">
                    <a:graphicData uri="http://schemas.openxmlformats.org/drawingml/2006/picture">
                      <pic:pic xmlns:pic="http://schemas.openxmlformats.org/drawingml/2006/picture">
                        <pic:nvPicPr>
                          <pic:cNvPr id="8875" name="Rectangle_87_SpCnt_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867" name="Rectangle_86_SpCnt_3"/>
                  <wp:cNvGraphicFramePr/>
                  <a:graphic xmlns:a="http://schemas.openxmlformats.org/drawingml/2006/main">
                    <a:graphicData uri="http://schemas.openxmlformats.org/drawingml/2006/picture">
                      <pic:pic xmlns:pic="http://schemas.openxmlformats.org/drawingml/2006/picture">
                        <pic:nvPicPr>
                          <pic:cNvPr id="8867" name="Rectangle_86_SpCnt_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882" name="Rectangle_85_SpCnt_3"/>
                  <wp:cNvGraphicFramePr/>
                  <a:graphic xmlns:a="http://schemas.openxmlformats.org/drawingml/2006/main">
                    <a:graphicData uri="http://schemas.openxmlformats.org/drawingml/2006/picture">
                      <pic:pic xmlns:pic="http://schemas.openxmlformats.org/drawingml/2006/picture">
                        <pic:nvPicPr>
                          <pic:cNvPr id="8882" name="Rectangle_85_SpCnt_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876" name="Rectangle_84_SpCnt_3"/>
                  <wp:cNvGraphicFramePr/>
                  <a:graphic xmlns:a="http://schemas.openxmlformats.org/drawingml/2006/main">
                    <a:graphicData uri="http://schemas.openxmlformats.org/drawingml/2006/picture">
                      <pic:pic xmlns:pic="http://schemas.openxmlformats.org/drawingml/2006/picture">
                        <pic:nvPicPr>
                          <pic:cNvPr id="8876" name="Rectangle_84_SpCnt_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879" name="Rectangle_83_SpCnt_3"/>
                  <wp:cNvGraphicFramePr/>
                  <a:graphic xmlns:a="http://schemas.openxmlformats.org/drawingml/2006/main">
                    <a:graphicData uri="http://schemas.openxmlformats.org/drawingml/2006/picture">
                      <pic:pic xmlns:pic="http://schemas.openxmlformats.org/drawingml/2006/picture">
                        <pic:nvPicPr>
                          <pic:cNvPr id="8879" name="Rectangle_83_SpCnt_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897" name="Rectangle_82_SpCnt_3"/>
                  <wp:cNvGraphicFramePr/>
                  <a:graphic xmlns:a="http://schemas.openxmlformats.org/drawingml/2006/main">
                    <a:graphicData uri="http://schemas.openxmlformats.org/drawingml/2006/picture">
                      <pic:pic xmlns:pic="http://schemas.openxmlformats.org/drawingml/2006/picture">
                        <pic:nvPicPr>
                          <pic:cNvPr id="8897" name="Rectangle_82_SpCnt_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866" name="Rectangle_81_SpCnt_3"/>
                  <wp:cNvGraphicFramePr/>
                  <a:graphic xmlns:a="http://schemas.openxmlformats.org/drawingml/2006/main">
                    <a:graphicData uri="http://schemas.openxmlformats.org/drawingml/2006/picture">
                      <pic:pic xmlns:pic="http://schemas.openxmlformats.org/drawingml/2006/picture">
                        <pic:nvPicPr>
                          <pic:cNvPr id="8866" name="Rectangle_81_SpCnt_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889" name="Rectangle_80_SpCnt_3"/>
                  <wp:cNvGraphicFramePr/>
                  <a:graphic xmlns:a="http://schemas.openxmlformats.org/drawingml/2006/main">
                    <a:graphicData uri="http://schemas.openxmlformats.org/drawingml/2006/picture">
                      <pic:pic xmlns:pic="http://schemas.openxmlformats.org/drawingml/2006/picture">
                        <pic:nvPicPr>
                          <pic:cNvPr id="8889" name="Rectangle_80_SpCnt_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886" name="Rectangle_79_SpCnt_4"/>
                  <wp:cNvGraphicFramePr/>
                  <a:graphic xmlns:a="http://schemas.openxmlformats.org/drawingml/2006/main">
                    <a:graphicData uri="http://schemas.openxmlformats.org/drawingml/2006/picture">
                      <pic:pic xmlns:pic="http://schemas.openxmlformats.org/drawingml/2006/picture">
                        <pic:nvPicPr>
                          <pic:cNvPr id="8886" name="Rectangle_79_SpCnt_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887" name="Rectangle_78_SpCnt_3"/>
                  <wp:cNvGraphicFramePr/>
                  <a:graphic xmlns:a="http://schemas.openxmlformats.org/drawingml/2006/main">
                    <a:graphicData uri="http://schemas.openxmlformats.org/drawingml/2006/picture">
                      <pic:pic xmlns:pic="http://schemas.openxmlformats.org/drawingml/2006/picture">
                        <pic:nvPicPr>
                          <pic:cNvPr id="8887" name="Rectangle_78_SpCnt_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872" name="Rectangle_77_SpCnt_3"/>
                  <wp:cNvGraphicFramePr/>
                  <a:graphic xmlns:a="http://schemas.openxmlformats.org/drawingml/2006/main">
                    <a:graphicData uri="http://schemas.openxmlformats.org/drawingml/2006/picture">
                      <pic:pic xmlns:pic="http://schemas.openxmlformats.org/drawingml/2006/picture">
                        <pic:nvPicPr>
                          <pic:cNvPr id="8872" name="Rectangle_77_SpCnt_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868" name="Rectangle_76_SpCnt_3"/>
                  <wp:cNvGraphicFramePr/>
                  <a:graphic xmlns:a="http://schemas.openxmlformats.org/drawingml/2006/main">
                    <a:graphicData uri="http://schemas.openxmlformats.org/drawingml/2006/picture">
                      <pic:pic xmlns:pic="http://schemas.openxmlformats.org/drawingml/2006/picture">
                        <pic:nvPicPr>
                          <pic:cNvPr id="8868" name="Rectangle_76_SpCnt_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890" name="Rectangle_75_SpCnt_3"/>
                  <wp:cNvGraphicFramePr/>
                  <a:graphic xmlns:a="http://schemas.openxmlformats.org/drawingml/2006/main">
                    <a:graphicData uri="http://schemas.openxmlformats.org/drawingml/2006/picture">
                      <pic:pic xmlns:pic="http://schemas.openxmlformats.org/drawingml/2006/picture">
                        <pic:nvPicPr>
                          <pic:cNvPr id="8890" name="Rectangle_75_SpCnt_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888" name="Rectangle_74_SpCnt_3"/>
                  <wp:cNvGraphicFramePr/>
                  <a:graphic xmlns:a="http://schemas.openxmlformats.org/drawingml/2006/main">
                    <a:graphicData uri="http://schemas.openxmlformats.org/drawingml/2006/picture">
                      <pic:pic xmlns:pic="http://schemas.openxmlformats.org/drawingml/2006/picture">
                        <pic:nvPicPr>
                          <pic:cNvPr id="8888" name="Rectangle_74_SpCnt_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883" name="Rectangle_73_SpCnt_3"/>
                  <wp:cNvGraphicFramePr/>
                  <a:graphic xmlns:a="http://schemas.openxmlformats.org/drawingml/2006/main">
                    <a:graphicData uri="http://schemas.openxmlformats.org/drawingml/2006/picture">
                      <pic:pic xmlns:pic="http://schemas.openxmlformats.org/drawingml/2006/picture">
                        <pic:nvPicPr>
                          <pic:cNvPr id="8883" name="Rectangle_73_SpCnt_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884" name="AutoShape_9_SpCnt_19"/>
                  <wp:cNvGraphicFramePr/>
                  <a:graphic xmlns:a="http://schemas.openxmlformats.org/drawingml/2006/main">
                    <a:graphicData uri="http://schemas.openxmlformats.org/drawingml/2006/picture">
                      <pic:pic xmlns:pic="http://schemas.openxmlformats.org/drawingml/2006/picture">
                        <pic:nvPicPr>
                          <pic:cNvPr id="8884" name="AutoShape_9_SpCnt_1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873" name="AutoShape_8_SpCnt_18"/>
                  <wp:cNvGraphicFramePr/>
                  <a:graphic xmlns:a="http://schemas.openxmlformats.org/drawingml/2006/main">
                    <a:graphicData uri="http://schemas.openxmlformats.org/drawingml/2006/picture">
                      <pic:pic xmlns:pic="http://schemas.openxmlformats.org/drawingml/2006/picture">
                        <pic:nvPicPr>
                          <pic:cNvPr id="8873" name="AutoShape_8_SpCnt_1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877" name="AutoShape_7_SpCnt_19"/>
                  <wp:cNvGraphicFramePr/>
                  <a:graphic xmlns:a="http://schemas.openxmlformats.org/drawingml/2006/main">
                    <a:graphicData uri="http://schemas.openxmlformats.org/drawingml/2006/picture">
                      <pic:pic xmlns:pic="http://schemas.openxmlformats.org/drawingml/2006/picture">
                        <pic:nvPicPr>
                          <pic:cNvPr id="8877" name="AutoShape_7_SpCnt_1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869" name="AutoShape_6_SpCnt_19"/>
                  <wp:cNvGraphicFramePr/>
                  <a:graphic xmlns:a="http://schemas.openxmlformats.org/drawingml/2006/main">
                    <a:graphicData uri="http://schemas.openxmlformats.org/drawingml/2006/picture">
                      <pic:pic xmlns:pic="http://schemas.openxmlformats.org/drawingml/2006/picture">
                        <pic:nvPicPr>
                          <pic:cNvPr id="8869" name="AutoShape_6_SpCnt_1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874" name="AutoShape_5_SpCnt_18"/>
                  <wp:cNvGraphicFramePr/>
                  <a:graphic xmlns:a="http://schemas.openxmlformats.org/drawingml/2006/main">
                    <a:graphicData uri="http://schemas.openxmlformats.org/drawingml/2006/picture">
                      <pic:pic xmlns:pic="http://schemas.openxmlformats.org/drawingml/2006/picture">
                        <pic:nvPicPr>
                          <pic:cNvPr id="8874" name="AutoShape_5_SpCnt_1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891" name="AutoShape_4_SpCnt_19"/>
                  <wp:cNvGraphicFramePr/>
                  <a:graphic xmlns:a="http://schemas.openxmlformats.org/drawingml/2006/main">
                    <a:graphicData uri="http://schemas.openxmlformats.org/drawingml/2006/picture">
                      <pic:pic xmlns:pic="http://schemas.openxmlformats.org/drawingml/2006/picture">
                        <pic:nvPicPr>
                          <pic:cNvPr id="8891" name="AutoShape_4_SpCnt_1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892" name="AutoShape_3_SpCnt_19"/>
                  <wp:cNvGraphicFramePr/>
                  <a:graphic xmlns:a="http://schemas.openxmlformats.org/drawingml/2006/main">
                    <a:graphicData uri="http://schemas.openxmlformats.org/drawingml/2006/picture">
                      <pic:pic xmlns:pic="http://schemas.openxmlformats.org/drawingml/2006/picture">
                        <pic:nvPicPr>
                          <pic:cNvPr id="8892" name="AutoShape_3_SpCnt_1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893" name="AutoShape_2_SpCnt_18"/>
                  <wp:cNvGraphicFramePr/>
                  <a:graphic xmlns:a="http://schemas.openxmlformats.org/drawingml/2006/main">
                    <a:graphicData uri="http://schemas.openxmlformats.org/drawingml/2006/picture">
                      <pic:pic xmlns:pic="http://schemas.openxmlformats.org/drawingml/2006/picture">
                        <pic:nvPicPr>
                          <pic:cNvPr id="8893" name="AutoShape_2_SpCnt_1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871" name="AutoShape_1_SpCnt_20"/>
                  <wp:cNvGraphicFramePr/>
                  <a:graphic xmlns:a="http://schemas.openxmlformats.org/drawingml/2006/main">
                    <a:graphicData uri="http://schemas.openxmlformats.org/drawingml/2006/picture">
                      <pic:pic xmlns:pic="http://schemas.openxmlformats.org/drawingml/2006/picture">
                        <pic:nvPicPr>
                          <pic:cNvPr id="8871" name="AutoShape_1_SpCnt_2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894" name="AutoShape_9_SpCnt_20"/>
                  <wp:cNvGraphicFramePr/>
                  <a:graphic xmlns:a="http://schemas.openxmlformats.org/drawingml/2006/main">
                    <a:graphicData uri="http://schemas.openxmlformats.org/drawingml/2006/picture">
                      <pic:pic xmlns:pic="http://schemas.openxmlformats.org/drawingml/2006/picture">
                        <pic:nvPicPr>
                          <pic:cNvPr id="8894" name="AutoShape_9_SpCnt_2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895" name="AutoShape_8_SpCnt_19"/>
                  <wp:cNvGraphicFramePr/>
                  <a:graphic xmlns:a="http://schemas.openxmlformats.org/drawingml/2006/main">
                    <a:graphicData uri="http://schemas.openxmlformats.org/drawingml/2006/picture">
                      <pic:pic xmlns:pic="http://schemas.openxmlformats.org/drawingml/2006/picture">
                        <pic:nvPicPr>
                          <pic:cNvPr id="8895" name="AutoShape_8_SpCnt_1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870" name="AutoShape_7_SpCnt_20"/>
                  <wp:cNvGraphicFramePr/>
                  <a:graphic xmlns:a="http://schemas.openxmlformats.org/drawingml/2006/main">
                    <a:graphicData uri="http://schemas.openxmlformats.org/drawingml/2006/picture">
                      <pic:pic xmlns:pic="http://schemas.openxmlformats.org/drawingml/2006/picture">
                        <pic:nvPicPr>
                          <pic:cNvPr id="8870" name="AutoShape_7_SpCnt_2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908" name="AutoShape_6_SpCnt_20"/>
                  <wp:cNvGraphicFramePr/>
                  <a:graphic xmlns:a="http://schemas.openxmlformats.org/drawingml/2006/main">
                    <a:graphicData uri="http://schemas.openxmlformats.org/drawingml/2006/picture">
                      <pic:pic xmlns:pic="http://schemas.openxmlformats.org/drawingml/2006/picture">
                        <pic:nvPicPr>
                          <pic:cNvPr id="8908" name="AutoShape_6_SpCnt_2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915" name="AutoShape_5_SpCnt_19"/>
                  <wp:cNvGraphicFramePr/>
                  <a:graphic xmlns:a="http://schemas.openxmlformats.org/drawingml/2006/main">
                    <a:graphicData uri="http://schemas.openxmlformats.org/drawingml/2006/picture">
                      <pic:pic xmlns:pic="http://schemas.openxmlformats.org/drawingml/2006/picture">
                        <pic:nvPicPr>
                          <pic:cNvPr id="8915" name="AutoShape_5_SpCnt_1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912" name="AutoShape_4_SpCnt_20"/>
                  <wp:cNvGraphicFramePr/>
                  <a:graphic xmlns:a="http://schemas.openxmlformats.org/drawingml/2006/main">
                    <a:graphicData uri="http://schemas.openxmlformats.org/drawingml/2006/picture">
                      <pic:pic xmlns:pic="http://schemas.openxmlformats.org/drawingml/2006/picture">
                        <pic:nvPicPr>
                          <pic:cNvPr id="8912" name="AutoShape_4_SpCnt_2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909" name="AutoShape_3_SpCnt_20"/>
                  <wp:cNvGraphicFramePr/>
                  <a:graphic xmlns:a="http://schemas.openxmlformats.org/drawingml/2006/main">
                    <a:graphicData uri="http://schemas.openxmlformats.org/drawingml/2006/picture">
                      <pic:pic xmlns:pic="http://schemas.openxmlformats.org/drawingml/2006/picture">
                        <pic:nvPicPr>
                          <pic:cNvPr id="8909" name="AutoShape_3_SpCnt_2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918" name="AutoShape_2_SpCnt_19"/>
                  <wp:cNvGraphicFramePr/>
                  <a:graphic xmlns:a="http://schemas.openxmlformats.org/drawingml/2006/main">
                    <a:graphicData uri="http://schemas.openxmlformats.org/drawingml/2006/picture">
                      <pic:pic xmlns:pic="http://schemas.openxmlformats.org/drawingml/2006/picture">
                        <pic:nvPicPr>
                          <pic:cNvPr id="8918" name="AutoShape_2_SpCnt_1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925" name="AutoShape_1_SpCnt_21"/>
                  <wp:cNvGraphicFramePr/>
                  <a:graphic xmlns:a="http://schemas.openxmlformats.org/drawingml/2006/main">
                    <a:graphicData uri="http://schemas.openxmlformats.org/drawingml/2006/picture">
                      <pic:pic xmlns:pic="http://schemas.openxmlformats.org/drawingml/2006/picture">
                        <pic:nvPicPr>
                          <pic:cNvPr id="8925" name="AutoShape_1_SpCnt_2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905" name="Rectangle_54_SpCnt_3"/>
                  <wp:cNvGraphicFramePr/>
                  <a:graphic xmlns:a="http://schemas.openxmlformats.org/drawingml/2006/main">
                    <a:graphicData uri="http://schemas.openxmlformats.org/drawingml/2006/picture">
                      <pic:pic xmlns:pic="http://schemas.openxmlformats.org/drawingml/2006/picture">
                        <pic:nvPicPr>
                          <pic:cNvPr id="8905" name="Rectangle_54_SpCnt_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920" name="Rectangle_53_SpCnt_3"/>
                  <wp:cNvGraphicFramePr/>
                  <a:graphic xmlns:a="http://schemas.openxmlformats.org/drawingml/2006/main">
                    <a:graphicData uri="http://schemas.openxmlformats.org/drawingml/2006/picture">
                      <pic:pic xmlns:pic="http://schemas.openxmlformats.org/drawingml/2006/picture">
                        <pic:nvPicPr>
                          <pic:cNvPr id="8920" name="Rectangle_53_SpCnt_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929" name="Rectangle_52_SpCnt_3"/>
                  <wp:cNvGraphicFramePr/>
                  <a:graphic xmlns:a="http://schemas.openxmlformats.org/drawingml/2006/main">
                    <a:graphicData uri="http://schemas.openxmlformats.org/drawingml/2006/picture">
                      <pic:pic xmlns:pic="http://schemas.openxmlformats.org/drawingml/2006/picture">
                        <pic:nvPicPr>
                          <pic:cNvPr id="8929" name="Rectangle_52_SpCnt_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917" name="Rectangle_51_SpCnt_4"/>
                  <wp:cNvGraphicFramePr/>
                  <a:graphic xmlns:a="http://schemas.openxmlformats.org/drawingml/2006/main">
                    <a:graphicData uri="http://schemas.openxmlformats.org/drawingml/2006/picture">
                      <pic:pic xmlns:pic="http://schemas.openxmlformats.org/drawingml/2006/picture">
                        <pic:nvPicPr>
                          <pic:cNvPr id="8917" name="Rectangle_51_SpCnt_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919" name="Rectangle_50_SpCnt_3"/>
                  <wp:cNvGraphicFramePr/>
                  <a:graphic xmlns:a="http://schemas.openxmlformats.org/drawingml/2006/main">
                    <a:graphicData uri="http://schemas.openxmlformats.org/drawingml/2006/picture">
                      <pic:pic xmlns:pic="http://schemas.openxmlformats.org/drawingml/2006/picture">
                        <pic:nvPicPr>
                          <pic:cNvPr id="8919" name="Rectangle_50_SpCnt_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898" name="Rectangle_49_SpCnt_3"/>
                  <wp:cNvGraphicFramePr/>
                  <a:graphic xmlns:a="http://schemas.openxmlformats.org/drawingml/2006/main">
                    <a:graphicData uri="http://schemas.openxmlformats.org/drawingml/2006/picture">
                      <pic:pic xmlns:pic="http://schemas.openxmlformats.org/drawingml/2006/picture">
                        <pic:nvPicPr>
                          <pic:cNvPr id="8898" name="Rectangle_49_SpCnt_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921" name="Rectangle_48_SpCnt_3"/>
                  <wp:cNvGraphicFramePr/>
                  <a:graphic xmlns:a="http://schemas.openxmlformats.org/drawingml/2006/main">
                    <a:graphicData uri="http://schemas.openxmlformats.org/drawingml/2006/picture">
                      <pic:pic xmlns:pic="http://schemas.openxmlformats.org/drawingml/2006/picture">
                        <pic:nvPicPr>
                          <pic:cNvPr id="8921" name="Rectangle_48_SpCnt_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904" name="Rectangle_47_SpCnt_3"/>
                  <wp:cNvGraphicFramePr/>
                  <a:graphic xmlns:a="http://schemas.openxmlformats.org/drawingml/2006/main">
                    <a:graphicData uri="http://schemas.openxmlformats.org/drawingml/2006/picture">
                      <pic:pic xmlns:pic="http://schemas.openxmlformats.org/drawingml/2006/picture">
                        <pic:nvPicPr>
                          <pic:cNvPr id="8904" name="Rectangle_47_SpCnt_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899" name="Rectangle_46_SpCnt_3"/>
                  <wp:cNvGraphicFramePr/>
                  <a:graphic xmlns:a="http://schemas.openxmlformats.org/drawingml/2006/main">
                    <a:graphicData uri="http://schemas.openxmlformats.org/drawingml/2006/picture">
                      <pic:pic xmlns:pic="http://schemas.openxmlformats.org/drawingml/2006/picture">
                        <pic:nvPicPr>
                          <pic:cNvPr id="8899" name="Rectangle_46_SpCnt_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922" name="Rectangle_45_SpCnt_3"/>
                  <wp:cNvGraphicFramePr/>
                  <a:graphic xmlns:a="http://schemas.openxmlformats.org/drawingml/2006/main">
                    <a:graphicData uri="http://schemas.openxmlformats.org/drawingml/2006/picture">
                      <pic:pic xmlns:pic="http://schemas.openxmlformats.org/drawingml/2006/picture">
                        <pic:nvPicPr>
                          <pic:cNvPr id="8922" name="Rectangle_45_SpCnt_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911" name="Rectangle_44_SpCnt_3"/>
                  <wp:cNvGraphicFramePr/>
                  <a:graphic xmlns:a="http://schemas.openxmlformats.org/drawingml/2006/main">
                    <a:graphicData uri="http://schemas.openxmlformats.org/drawingml/2006/picture">
                      <pic:pic xmlns:pic="http://schemas.openxmlformats.org/drawingml/2006/picture">
                        <pic:nvPicPr>
                          <pic:cNvPr id="8911" name="Rectangle_44_SpCnt_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924" name="Rectangle_43_SpCnt_3"/>
                  <wp:cNvGraphicFramePr/>
                  <a:graphic xmlns:a="http://schemas.openxmlformats.org/drawingml/2006/main">
                    <a:graphicData uri="http://schemas.openxmlformats.org/drawingml/2006/picture">
                      <pic:pic xmlns:pic="http://schemas.openxmlformats.org/drawingml/2006/picture">
                        <pic:nvPicPr>
                          <pic:cNvPr id="8924" name="Rectangle_43_SpCnt_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916" name="Rectangle_42_SpCnt_3"/>
                  <wp:cNvGraphicFramePr/>
                  <a:graphic xmlns:a="http://schemas.openxmlformats.org/drawingml/2006/main">
                    <a:graphicData uri="http://schemas.openxmlformats.org/drawingml/2006/picture">
                      <pic:pic xmlns:pic="http://schemas.openxmlformats.org/drawingml/2006/picture">
                        <pic:nvPicPr>
                          <pic:cNvPr id="8916" name="Rectangle_42_SpCnt_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910" name="Rectangle_41_SpCnt_3"/>
                  <wp:cNvGraphicFramePr/>
                  <a:graphic xmlns:a="http://schemas.openxmlformats.org/drawingml/2006/main">
                    <a:graphicData uri="http://schemas.openxmlformats.org/drawingml/2006/picture">
                      <pic:pic xmlns:pic="http://schemas.openxmlformats.org/drawingml/2006/picture">
                        <pic:nvPicPr>
                          <pic:cNvPr id="8910" name="Rectangle_41_SpCnt_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914" name="Rectangle_40_SpCnt_3"/>
                  <wp:cNvGraphicFramePr/>
                  <a:graphic xmlns:a="http://schemas.openxmlformats.org/drawingml/2006/main">
                    <a:graphicData uri="http://schemas.openxmlformats.org/drawingml/2006/picture">
                      <pic:pic xmlns:pic="http://schemas.openxmlformats.org/drawingml/2006/picture">
                        <pic:nvPicPr>
                          <pic:cNvPr id="8914" name="Rectangle_40_SpCnt_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913" name="Rectangle_39_SpCnt_4"/>
                  <wp:cNvGraphicFramePr/>
                  <a:graphic xmlns:a="http://schemas.openxmlformats.org/drawingml/2006/main">
                    <a:graphicData uri="http://schemas.openxmlformats.org/drawingml/2006/picture">
                      <pic:pic xmlns:pic="http://schemas.openxmlformats.org/drawingml/2006/picture">
                        <pic:nvPicPr>
                          <pic:cNvPr id="8913" name="Rectangle_39_SpCnt_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923" name="Rectangle_38_SpCnt_3"/>
                  <wp:cNvGraphicFramePr/>
                  <a:graphic xmlns:a="http://schemas.openxmlformats.org/drawingml/2006/main">
                    <a:graphicData uri="http://schemas.openxmlformats.org/drawingml/2006/picture">
                      <pic:pic xmlns:pic="http://schemas.openxmlformats.org/drawingml/2006/picture">
                        <pic:nvPicPr>
                          <pic:cNvPr id="8923" name="Rectangle_38_SpCnt_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926" name="Rectangle_37_SpCnt_3"/>
                  <wp:cNvGraphicFramePr/>
                  <a:graphic xmlns:a="http://schemas.openxmlformats.org/drawingml/2006/main">
                    <a:graphicData uri="http://schemas.openxmlformats.org/drawingml/2006/picture">
                      <pic:pic xmlns:pic="http://schemas.openxmlformats.org/drawingml/2006/picture">
                        <pic:nvPicPr>
                          <pic:cNvPr id="8926" name="Rectangle_37_SpCnt_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928" name="AutoShape_9_SpCnt_21"/>
                  <wp:cNvGraphicFramePr/>
                  <a:graphic xmlns:a="http://schemas.openxmlformats.org/drawingml/2006/main">
                    <a:graphicData uri="http://schemas.openxmlformats.org/drawingml/2006/picture">
                      <pic:pic xmlns:pic="http://schemas.openxmlformats.org/drawingml/2006/picture">
                        <pic:nvPicPr>
                          <pic:cNvPr id="8928" name="AutoShape_9_SpCnt_2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927" name="AutoShape_8_SpCnt_20"/>
                  <wp:cNvGraphicFramePr/>
                  <a:graphic xmlns:a="http://schemas.openxmlformats.org/drawingml/2006/main">
                    <a:graphicData uri="http://schemas.openxmlformats.org/drawingml/2006/picture">
                      <pic:pic xmlns:pic="http://schemas.openxmlformats.org/drawingml/2006/picture">
                        <pic:nvPicPr>
                          <pic:cNvPr id="8927" name="AutoShape_8_SpCnt_2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906" name="AutoShape_7_SpCnt_21"/>
                  <wp:cNvGraphicFramePr/>
                  <a:graphic xmlns:a="http://schemas.openxmlformats.org/drawingml/2006/main">
                    <a:graphicData uri="http://schemas.openxmlformats.org/drawingml/2006/picture">
                      <pic:pic xmlns:pic="http://schemas.openxmlformats.org/drawingml/2006/picture">
                        <pic:nvPicPr>
                          <pic:cNvPr id="8906" name="AutoShape_7_SpCnt_2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900" name="AutoShape_6_SpCnt_21"/>
                  <wp:cNvGraphicFramePr/>
                  <a:graphic xmlns:a="http://schemas.openxmlformats.org/drawingml/2006/main">
                    <a:graphicData uri="http://schemas.openxmlformats.org/drawingml/2006/picture">
                      <pic:pic xmlns:pic="http://schemas.openxmlformats.org/drawingml/2006/picture">
                        <pic:nvPicPr>
                          <pic:cNvPr id="8900" name="AutoShape_6_SpCnt_2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907" name="AutoShape_5_SpCnt_20"/>
                  <wp:cNvGraphicFramePr/>
                  <a:graphic xmlns:a="http://schemas.openxmlformats.org/drawingml/2006/main">
                    <a:graphicData uri="http://schemas.openxmlformats.org/drawingml/2006/picture">
                      <pic:pic xmlns:pic="http://schemas.openxmlformats.org/drawingml/2006/picture">
                        <pic:nvPicPr>
                          <pic:cNvPr id="8907" name="AutoShape_5_SpCnt_2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901" name="AutoShape_4_SpCnt_21"/>
                  <wp:cNvGraphicFramePr/>
                  <a:graphic xmlns:a="http://schemas.openxmlformats.org/drawingml/2006/main">
                    <a:graphicData uri="http://schemas.openxmlformats.org/drawingml/2006/picture">
                      <pic:pic xmlns:pic="http://schemas.openxmlformats.org/drawingml/2006/picture">
                        <pic:nvPicPr>
                          <pic:cNvPr id="8901" name="AutoShape_4_SpCnt_2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902" name="AutoShape_3_SpCnt_21"/>
                  <wp:cNvGraphicFramePr/>
                  <a:graphic xmlns:a="http://schemas.openxmlformats.org/drawingml/2006/main">
                    <a:graphicData uri="http://schemas.openxmlformats.org/drawingml/2006/picture">
                      <pic:pic xmlns:pic="http://schemas.openxmlformats.org/drawingml/2006/picture">
                        <pic:nvPicPr>
                          <pic:cNvPr id="8902" name="AutoShape_3_SpCnt_2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903" name="AutoShape_2_SpCnt_20"/>
                  <wp:cNvGraphicFramePr/>
                  <a:graphic xmlns:a="http://schemas.openxmlformats.org/drawingml/2006/main">
                    <a:graphicData uri="http://schemas.openxmlformats.org/drawingml/2006/picture">
                      <pic:pic xmlns:pic="http://schemas.openxmlformats.org/drawingml/2006/picture">
                        <pic:nvPicPr>
                          <pic:cNvPr id="8903" name="AutoShape_2_SpCnt_2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934" name="AutoShape_1_SpCnt_22"/>
                  <wp:cNvGraphicFramePr/>
                  <a:graphic xmlns:a="http://schemas.openxmlformats.org/drawingml/2006/main">
                    <a:graphicData uri="http://schemas.openxmlformats.org/drawingml/2006/picture">
                      <pic:pic xmlns:pic="http://schemas.openxmlformats.org/drawingml/2006/picture">
                        <pic:nvPicPr>
                          <pic:cNvPr id="8934" name="AutoShape_1_SpCnt_2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935" name="AutoShape_9_SpCnt_22"/>
                  <wp:cNvGraphicFramePr/>
                  <a:graphic xmlns:a="http://schemas.openxmlformats.org/drawingml/2006/main">
                    <a:graphicData uri="http://schemas.openxmlformats.org/drawingml/2006/picture">
                      <pic:pic xmlns:pic="http://schemas.openxmlformats.org/drawingml/2006/picture">
                        <pic:nvPicPr>
                          <pic:cNvPr id="8935" name="AutoShape_9_SpCnt_2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936" name="AutoShape_8_SpCnt_21"/>
                  <wp:cNvGraphicFramePr/>
                  <a:graphic xmlns:a="http://schemas.openxmlformats.org/drawingml/2006/main">
                    <a:graphicData uri="http://schemas.openxmlformats.org/drawingml/2006/picture">
                      <pic:pic xmlns:pic="http://schemas.openxmlformats.org/drawingml/2006/picture">
                        <pic:nvPicPr>
                          <pic:cNvPr id="8936" name="AutoShape_8_SpCnt_2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937" name="AutoShape_7_SpCnt_22"/>
                  <wp:cNvGraphicFramePr/>
                  <a:graphic xmlns:a="http://schemas.openxmlformats.org/drawingml/2006/main">
                    <a:graphicData uri="http://schemas.openxmlformats.org/drawingml/2006/picture">
                      <pic:pic xmlns:pic="http://schemas.openxmlformats.org/drawingml/2006/picture">
                        <pic:nvPicPr>
                          <pic:cNvPr id="8937" name="AutoShape_7_SpCnt_2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943" name="AutoShape_6_SpCnt_22"/>
                  <wp:cNvGraphicFramePr/>
                  <a:graphic xmlns:a="http://schemas.openxmlformats.org/drawingml/2006/main">
                    <a:graphicData uri="http://schemas.openxmlformats.org/drawingml/2006/picture">
                      <pic:pic xmlns:pic="http://schemas.openxmlformats.org/drawingml/2006/picture">
                        <pic:nvPicPr>
                          <pic:cNvPr id="8943" name="AutoShape_6_SpCnt_2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938" name="AutoShape_5_SpCnt_21"/>
                  <wp:cNvGraphicFramePr/>
                  <a:graphic xmlns:a="http://schemas.openxmlformats.org/drawingml/2006/main">
                    <a:graphicData uri="http://schemas.openxmlformats.org/drawingml/2006/picture">
                      <pic:pic xmlns:pic="http://schemas.openxmlformats.org/drawingml/2006/picture">
                        <pic:nvPicPr>
                          <pic:cNvPr id="8938" name="AutoShape_5_SpCnt_2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939" name="AutoShape_4_SpCnt_22"/>
                  <wp:cNvGraphicFramePr/>
                  <a:graphic xmlns:a="http://schemas.openxmlformats.org/drawingml/2006/main">
                    <a:graphicData uri="http://schemas.openxmlformats.org/drawingml/2006/picture">
                      <pic:pic xmlns:pic="http://schemas.openxmlformats.org/drawingml/2006/picture">
                        <pic:nvPicPr>
                          <pic:cNvPr id="8939" name="AutoShape_4_SpCnt_2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940" name="AutoShape_3_SpCnt_22"/>
                  <wp:cNvGraphicFramePr/>
                  <a:graphic xmlns:a="http://schemas.openxmlformats.org/drawingml/2006/main">
                    <a:graphicData uri="http://schemas.openxmlformats.org/drawingml/2006/picture">
                      <pic:pic xmlns:pic="http://schemas.openxmlformats.org/drawingml/2006/picture">
                        <pic:nvPicPr>
                          <pic:cNvPr id="8940" name="AutoShape_3_SpCnt_2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941" name="AutoShape_2_SpCnt_21"/>
                  <wp:cNvGraphicFramePr/>
                  <a:graphic xmlns:a="http://schemas.openxmlformats.org/drawingml/2006/main">
                    <a:graphicData uri="http://schemas.openxmlformats.org/drawingml/2006/picture">
                      <pic:pic xmlns:pic="http://schemas.openxmlformats.org/drawingml/2006/picture">
                        <pic:nvPicPr>
                          <pic:cNvPr id="8941" name="AutoShape_2_SpCnt_2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942" name="AutoShape_1_SpCnt_23"/>
                  <wp:cNvGraphicFramePr/>
                  <a:graphic xmlns:a="http://schemas.openxmlformats.org/drawingml/2006/main">
                    <a:graphicData uri="http://schemas.openxmlformats.org/drawingml/2006/picture">
                      <pic:pic xmlns:pic="http://schemas.openxmlformats.org/drawingml/2006/picture">
                        <pic:nvPicPr>
                          <pic:cNvPr id="8942" name="AutoShape_1_SpCnt_2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930" name="AutoShape_9_SpCnt_23"/>
                  <wp:cNvGraphicFramePr/>
                  <a:graphic xmlns:a="http://schemas.openxmlformats.org/drawingml/2006/main">
                    <a:graphicData uri="http://schemas.openxmlformats.org/drawingml/2006/picture">
                      <pic:pic xmlns:pic="http://schemas.openxmlformats.org/drawingml/2006/picture">
                        <pic:nvPicPr>
                          <pic:cNvPr id="8930" name="AutoShape_9_SpCnt_2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931" name="AutoShape_8_SpCnt_22"/>
                  <wp:cNvGraphicFramePr/>
                  <a:graphic xmlns:a="http://schemas.openxmlformats.org/drawingml/2006/main">
                    <a:graphicData uri="http://schemas.openxmlformats.org/drawingml/2006/picture">
                      <pic:pic xmlns:pic="http://schemas.openxmlformats.org/drawingml/2006/picture">
                        <pic:nvPicPr>
                          <pic:cNvPr id="8931" name="AutoShape_8_SpCnt_2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932" name="AutoShape_7_SpCnt_23"/>
                  <wp:cNvGraphicFramePr/>
                  <a:graphic xmlns:a="http://schemas.openxmlformats.org/drawingml/2006/main">
                    <a:graphicData uri="http://schemas.openxmlformats.org/drawingml/2006/picture">
                      <pic:pic xmlns:pic="http://schemas.openxmlformats.org/drawingml/2006/picture">
                        <pic:nvPicPr>
                          <pic:cNvPr id="8932" name="AutoShape_7_SpCnt_2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933" name="AutoShape_6_SpCnt_23"/>
                  <wp:cNvGraphicFramePr/>
                  <a:graphic xmlns:a="http://schemas.openxmlformats.org/drawingml/2006/main">
                    <a:graphicData uri="http://schemas.openxmlformats.org/drawingml/2006/picture">
                      <pic:pic xmlns:pic="http://schemas.openxmlformats.org/drawingml/2006/picture">
                        <pic:nvPicPr>
                          <pic:cNvPr id="8933" name="AutoShape_6_SpCnt_2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953" name="AutoShape_5_SpCnt_22"/>
                  <wp:cNvGraphicFramePr/>
                  <a:graphic xmlns:a="http://schemas.openxmlformats.org/drawingml/2006/main">
                    <a:graphicData uri="http://schemas.openxmlformats.org/drawingml/2006/picture">
                      <pic:pic xmlns:pic="http://schemas.openxmlformats.org/drawingml/2006/picture">
                        <pic:nvPicPr>
                          <pic:cNvPr id="8953" name="AutoShape_5_SpCnt_2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961" name="AutoShape_4_SpCnt_23"/>
                  <wp:cNvGraphicFramePr/>
                  <a:graphic xmlns:a="http://schemas.openxmlformats.org/drawingml/2006/main">
                    <a:graphicData uri="http://schemas.openxmlformats.org/drawingml/2006/picture">
                      <pic:pic xmlns:pic="http://schemas.openxmlformats.org/drawingml/2006/picture">
                        <pic:nvPicPr>
                          <pic:cNvPr id="8961" name="AutoShape_4_SpCnt_2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959" name="AutoShape_3_SpCnt_23"/>
                  <wp:cNvGraphicFramePr/>
                  <a:graphic xmlns:a="http://schemas.openxmlformats.org/drawingml/2006/main">
                    <a:graphicData uri="http://schemas.openxmlformats.org/drawingml/2006/picture">
                      <pic:pic xmlns:pic="http://schemas.openxmlformats.org/drawingml/2006/picture">
                        <pic:nvPicPr>
                          <pic:cNvPr id="8959" name="AutoShape_3_SpCnt_2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967" name="AutoShape_2_SpCnt_22"/>
                  <wp:cNvGraphicFramePr/>
                  <a:graphic xmlns:a="http://schemas.openxmlformats.org/drawingml/2006/main">
                    <a:graphicData uri="http://schemas.openxmlformats.org/drawingml/2006/picture">
                      <pic:pic xmlns:pic="http://schemas.openxmlformats.org/drawingml/2006/picture">
                        <pic:nvPicPr>
                          <pic:cNvPr id="8967" name="AutoShape_2_SpCnt_2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954" name="AutoShape_1_SpCnt_24"/>
                  <wp:cNvGraphicFramePr/>
                  <a:graphic xmlns:a="http://schemas.openxmlformats.org/drawingml/2006/main">
                    <a:graphicData uri="http://schemas.openxmlformats.org/drawingml/2006/picture">
                      <pic:pic xmlns:pic="http://schemas.openxmlformats.org/drawingml/2006/picture">
                        <pic:nvPicPr>
                          <pic:cNvPr id="8954" name="AutoShape_1_SpCnt_2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955" name="AutoShape_9_SpCnt_24"/>
                  <wp:cNvGraphicFramePr/>
                  <a:graphic xmlns:a="http://schemas.openxmlformats.org/drawingml/2006/main">
                    <a:graphicData uri="http://schemas.openxmlformats.org/drawingml/2006/picture">
                      <pic:pic xmlns:pic="http://schemas.openxmlformats.org/drawingml/2006/picture">
                        <pic:nvPicPr>
                          <pic:cNvPr id="8955" name="AutoShape_9_SpCnt_2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974" name="AutoShape_8_SpCnt_23"/>
                  <wp:cNvGraphicFramePr/>
                  <a:graphic xmlns:a="http://schemas.openxmlformats.org/drawingml/2006/main">
                    <a:graphicData uri="http://schemas.openxmlformats.org/drawingml/2006/picture">
                      <pic:pic xmlns:pic="http://schemas.openxmlformats.org/drawingml/2006/picture">
                        <pic:nvPicPr>
                          <pic:cNvPr id="8974" name="AutoShape_8_SpCnt_2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956" name="AutoShape_7_SpCnt_24"/>
                  <wp:cNvGraphicFramePr/>
                  <a:graphic xmlns:a="http://schemas.openxmlformats.org/drawingml/2006/main">
                    <a:graphicData uri="http://schemas.openxmlformats.org/drawingml/2006/picture">
                      <pic:pic xmlns:pic="http://schemas.openxmlformats.org/drawingml/2006/picture">
                        <pic:nvPicPr>
                          <pic:cNvPr id="8956" name="AutoShape_7_SpCnt_2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971" name="AutoShape_6_SpCnt_24"/>
                  <wp:cNvGraphicFramePr/>
                  <a:graphic xmlns:a="http://schemas.openxmlformats.org/drawingml/2006/main">
                    <a:graphicData uri="http://schemas.openxmlformats.org/drawingml/2006/picture">
                      <pic:pic xmlns:pic="http://schemas.openxmlformats.org/drawingml/2006/picture">
                        <pic:nvPicPr>
                          <pic:cNvPr id="8971" name="AutoShape_6_SpCnt_2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968" name="AutoShape_5_SpCnt_23"/>
                  <wp:cNvGraphicFramePr/>
                  <a:graphic xmlns:a="http://schemas.openxmlformats.org/drawingml/2006/main">
                    <a:graphicData uri="http://schemas.openxmlformats.org/drawingml/2006/picture">
                      <pic:pic xmlns:pic="http://schemas.openxmlformats.org/drawingml/2006/picture">
                        <pic:nvPicPr>
                          <pic:cNvPr id="8968" name="AutoShape_5_SpCnt_2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969" name="AutoShape_4_SpCnt_24"/>
                  <wp:cNvGraphicFramePr/>
                  <a:graphic xmlns:a="http://schemas.openxmlformats.org/drawingml/2006/main">
                    <a:graphicData uri="http://schemas.openxmlformats.org/drawingml/2006/picture">
                      <pic:pic xmlns:pic="http://schemas.openxmlformats.org/drawingml/2006/picture">
                        <pic:nvPicPr>
                          <pic:cNvPr id="8969" name="AutoShape_4_SpCnt_2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970" name="AutoShape_3_SpCnt_24"/>
                  <wp:cNvGraphicFramePr/>
                  <a:graphic xmlns:a="http://schemas.openxmlformats.org/drawingml/2006/main">
                    <a:graphicData uri="http://schemas.openxmlformats.org/drawingml/2006/picture">
                      <pic:pic xmlns:pic="http://schemas.openxmlformats.org/drawingml/2006/picture">
                        <pic:nvPicPr>
                          <pic:cNvPr id="8970" name="AutoShape_3_SpCnt_2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972" name="AutoShape_2_SpCnt_23"/>
                  <wp:cNvGraphicFramePr/>
                  <a:graphic xmlns:a="http://schemas.openxmlformats.org/drawingml/2006/main">
                    <a:graphicData uri="http://schemas.openxmlformats.org/drawingml/2006/picture">
                      <pic:pic xmlns:pic="http://schemas.openxmlformats.org/drawingml/2006/picture">
                        <pic:nvPicPr>
                          <pic:cNvPr id="8972" name="AutoShape_2_SpCnt_2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958" name="AutoShape_1_SpCnt_25"/>
                  <wp:cNvGraphicFramePr/>
                  <a:graphic xmlns:a="http://schemas.openxmlformats.org/drawingml/2006/main">
                    <a:graphicData uri="http://schemas.openxmlformats.org/drawingml/2006/picture">
                      <pic:pic xmlns:pic="http://schemas.openxmlformats.org/drawingml/2006/picture">
                        <pic:nvPicPr>
                          <pic:cNvPr id="8958" name="AutoShape_1_SpCnt_2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975" name="Rectangle_108_SpCnt_4"/>
                  <wp:cNvGraphicFramePr/>
                  <a:graphic xmlns:a="http://schemas.openxmlformats.org/drawingml/2006/main">
                    <a:graphicData uri="http://schemas.openxmlformats.org/drawingml/2006/picture">
                      <pic:pic xmlns:pic="http://schemas.openxmlformats.org/drawingml/2006/picture">
                        <pic:nvPicPr>
                          <pic:cNvPr id="8975" name="Rectangle_108_SpCnt_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973" name="Rectangle_107_SpCnt_4"/>
                  <wp:cNvGraphicFramePr/>
                  <a:graphic xmlns:a="http://schemas.openxmlformats.org/drawingml/2006/main">
                    <a:graphicData uri="http://schemas.openxmlformats.org/drawingml/2006/picture">
                      <pic:pic xmlns:pic="http://schemas.openxmlformats.org/drawingml/2006/picture">
                        <pic:nvPicPr>
                          <pic:cNvPr id="8973" name="Rectangle_107_SpCnt_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944" name="Rectangle_106_SpCnt_4"/>
                  <wp:cNvGraphicFramePr/>
                  <a:graphic xmlns:a="http://schemas.openxmlformats.org/drawingml/2006/main">
                    <a:graphicData uri="http://schemas.openxmlformats.org/drawingml/2006/picture">
                      <pic:pic xmlns:pic="http://schemas.openxmlformats.org/drawingml/2006/picture">
                        <pic:nvPicPr>
                          <pic:cNvPr id="8944" name="Rectangle_106_SpCnt_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964" name="Rectangle_105_SpCnt_4"/>
                  <wp:cNvGraphicFramePr/>
                  <a:graphic xmlns:a="http://schemas.openxmlformats.org/drawingml/2006/main">
                    <a:graphicData uri="http://schemas.openxmlformats.org/drawingml/2006/picture">
                      <pic:pic xmlns:pic="http://schemas.openxmlformats.org/drawingml/2006/picture">
                        <pic:nvPicPr>
                          <pic:cNvPr id="8964" name="Rectangle_105_SpCnt_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945" name="Rectangle_104_SpCnt_4"/>
                  <wp:cNvGraphicFramePr/>
                  <a:graphic xmlns:a="http://schemas.openxmlformats.org/drawingml/2006/main">
                    <a:graphicData uri="http://schemas.openxmlformats.org/drawingml/2006/picture">
                      <pic:pic xmlns:pic="http://schemas.openxmlformats.org/drawingml/2006/picture">
                        <pic:nvPicPr>
                          <pic:cNvPr id="8945" name="Rectangle_104_SpCnt_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946" name="Rectangle_103_SpCnt_5"/>
                  <wp:cNvGraphicFramePr/>
                  <a:graphic xmlns:a="http://schemas.openxmlformats.org/drawingml/2006/main">
                    <a:graphicData uri="http://schemas.openxmlformats.org/drawingml/2006/picture">
                      <pic:pic xmlns:pic="http://schemas.openxmlformats.org/drawingml/2006/picture">
                        <pic:nvPicPr>
                          <pic:cNvPr id="8946" name="Rectangle_103_SpCnt_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960" name="Rectangle_102_SpCnt_4"/>
                  <wp:cNvGraphicFramePr/>
                  <a:graphic xmlns:a="http://schemas.openxmlformats.org/drawingml/2006/main">
                    <a:graphicData uri="http://schemas.openxmlformats.org/drawingml/2006/picture">
                      <pic:pic xmlns:pic="http://schemas.openxmlformats.org/drawingml/2006/picture">
                        <pic:nvPicPr>
                          <pic:cNvPr id="8960" name="Rectangle_102_SpCnt_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957" name="Rectangle_101_SpCnt_4"/>
                  <wp:cNvGraphicFramePr/>
                  <a:graphic xmlns:a="http://schemas.openxmlformats.org/drawingml/2006/main">
                    <a:graphicData uri="http://schemas.openxmlformats.org/drawingml/2006/picture">
                      <pic:pic xmlns:pic="http://schemas.openxmlformats.org/drawingml/2006/picture">
                        <pic:nvPicPr>
                          <pic:cNvPr id="8957" name="Rectangle_101_SpCnt_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962" name="Rectangle_100_SpCnt_4"/>
                  <wp:cNvGraphicFramePr/>
                  <a:graphic xmlns:a="http://schemas.openxmlformats.org/drawingml/2006/main">
                    <a:graphicData uri="http://schemas.openxmlformats.org/drawingml/2006/picture">
                      <pic:pic xmlns:pic="http://schemas.openxmlformats.org/drawingml/2006/picture">
                        <pic:nvPicPr>
                          <pic:cNvPr id="8962" name="Rectangle_100_SpCnt_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963" name="Rectangle_99_SpCnt_5"/>
                  <wp:cNvGraphicFramePr/>
                  <a:graphic xmlns:a="http://schemas.openxmlformats.org/drawingml/2006/main">
                    <a:graphicData uri="http://schemas.openxmlformats.org/drawingml/2006/picture">
                      <pic:pic xmlns:pic="http://schemas.openxmlformats.org/drawingml/2006/picture">
                        <pic:nvPicPr>
                          <pic:cNvPr id="8963" name="Rectangle_99_SpCnt_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947" name="Rectangle_98_SpCnt_4"/>
                  <wp:cNvGraphicFramePr/>
                  <a:graphic xmlns:a="http://schemas.openxmlformats.org/drawingml/2006/main">
                    <a:graphicData uri="http://schemas.openxmlformats.org/drawingml/2006/picture">
                      <pic:pic xmlns:pic="http://schemas.openxmlformats.org/drawingml/2006/picture">
                        <pic:nvPicPr>
                          <pic:cNvPr id="8947" name="Rectangle_98_SpCnt_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948" name="Rectangle_97_SpCnt_4"/>
                  <wp:cNvGraphicFramePr/>
                  <a:graphic xmlns:a="http://schemas.openxmlformats.org/drawingml/2006/main">
                    <a:graphicData uri="http://schemas.openxmlformats.org/drawingml/2006/picture">
                      <pic:pic xmlns:pic="http://schemas.openxmlformats.org/drawingml/2006/picture">
                        <pic:nvPicPr>
                          <pic:cNvPr id="8948" name="Rectangle_97_SpCnt_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949" name="Rectangle_96_SpCnt_4"/>
                  <wp:cNvGraphicFramePr/>
                  <a:graphic xmlns:a="http://schemas.openxmlformats.org/drawingml/2006/main">
                    <a:graphicData uri="http://schemas.openxmlformats.org/drawingml/2006/picture">
                      <pic:pic xmlns:pic="http://schemas.openxmlformats.org/drawingml/2006/picture">
                        <pic:nvPicPr>
                          <pic:cNvPr id="8949" name="Rectangle_96_SpCnt_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950" name="Rectangle_95_SpCnt_4"/>
                  <wp:cNvGraphicFramePr/>
                  <a:graphic xmlns:a="http://schemas.openxmlformats.org/drawingml/2006/main">
                    <a:graphicData uri="http://schemas.openxmlformats.org/drawingml/2006/picture">
                      <pic:pic xmlns:pic="http://schemas.openxmlformats.org/drawingml/2006/picture">
                        <pic:nvPicPr>
                          <pic:cNvPr id="8950" name="Rectangle_95_SpCnt_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951" name="Rectangle_94_SpCnt_4"/>
                  <wp:cNvGraphicFramePr/>
                  <a:graphic xmlns:a="http://schemas.openxmlformats.org/drawingml/2006/main">
                    <a:graphicData uri="http://schemas.openxmlformats.org/drawingml/2006/picture">
                      <pic:pic xmlns:pic="http://schemas.openxmlformats.org/drawingml/2006/picture">
                        <pic:nvPicPr>
                          <pic:cNvPr id="8951" name="Rectangle_94_SpCnt_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965" name="Rectangle_93_SpCnt_4"/>
                  <wp:cNvGraphicFramePr/>
                  <a:graphic xmlns:a="http://schemas.openxmlformats.org/drawingml/2006/main">
                    <a:graphicData uri="http://schemas.openxmlformats.org/drawingml/2006/picture">
                      <pic:pic xmlns:pic="http://schemas.openxmlformats.org/drawingml/2006/picture">
                        <pic:nvPicPr>
                          <pic:cNvPr id="8965" name="Rectangle_93_SpCnt_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952" name="Rectangle_92_SpCnt_4"/>
                  <wp:cNvGraphicFramePr/>
                  <a:graphic xmlns:a="http://schemas.openxmlformats.org/drawingml/2006/main">
                    <a:graphicData uri="http://schemas.openxmlformats.org/drawingml/2006/picture">
                      <pic:pic xmlns:pic="http://schemas.openxmlformats.org/drawingml/2006/picture">
                        <pic:nvPicPr>
                          <pic:cNvPr id="8952" name="Rectangle_92_SpCnt_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966" name="Rectangle_91_SpCnt_4"/>
                  <wp:cNvGraphicFramePr/>
                  <a:graphic xmlns:a="http://schemas.openxmlformats.org/drawingml/2006/main">
                    <a:graphicData uri="http://schemas.openxmlformats.org/drawingml/2006/picture">
                      <pic:pic xmlns:pic="http://schemas.openxmlformats.org/drawingml/2006/picture">
                        <pic:nvPicPr>
                          <pic:cNvPr id="8966" name="Rectangle_91_SpCnt_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005" name="Rectangle_90_SpCnt_4"/>
                  <wp:cNvGraphicFramePr/>
                  <a:graphic xmlns:a="http://schemas.openxmlformats.org/drawingml/2006/main">
                    <a:graphicData uri="http://schemas.openxmlformats.org/drawingml/2006/picture">
                      <pic:pic xmlns:pic="http://schemas.openxmlformats.org/drawingml/2006/picture">
                        <pic:nvPicPr>
                          <pic:cNvPr id="9005" name="Rectangle_90_SpCnt_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006" name="Rectangle_89_SpCnt_4"/>
                  <wp:cNvGraphicFramePr/>
                  <a:graphic xmlns:a="http://schemas.openxmlformats.org/drawingml/2006/main">
                    <a:graphicData uri="http://schemas.openxmlformats.org/drawingml/2006/picture">
                      <pic:pic xmlns:pic="http://schemas.openxmlformats.org/drawingml/2006/picture">
                        <pic:nvPicPr>
                          <pic:cNvPr id="9006" name="Rectangle_89_SpCnt_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007" name="Rectangle_88_SpCnt_4"/>
                  <wp:cNvGraphicFramePr/>
                  <a:graphic xmlns:a="http://schemas.openxmlformats.org/drawingml/2006/main">
                    <a:graphicData uri="http://schemas.openxmlformats.org/drawingml/2006/picture">
                      <pic:pic xmlns:pic="http://schemas.openxmlformats.org/drawingml/2006/picture">
                        <pic:nvPicPr>
                          <pic:cNvPr id="9007" name="Rectangle_88_SpCnt_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993" name="Rectangle_87_SpCnt_4"/>
                  <wp:cNvGraphicFramePr/>
                  <a:graphic xmlns:a="http://schemas.openxmlformats.org/drawingml/2006/main">
                    <a:graphicData uri="http://schemas.openxmlformats.org/drawingml/2006/picture">
                      <pic:pic xmlns:pic="http://schemas.openxmlformats.org/drawingml/2006/picture">
                        <pic:nvPicPr>
                          <pic:cNvPr id="8993" name="Rectangle_87_SpCnt_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989" name="Rectangle_86_SpCnt_4"/>
                  <wp:cNvGraphicFramePr/>
                  <a:graphic xmlns:a="http://schemas.openxmlformats.org/drawingml/2006/main">
                    <a:graphicData uri="http://schemas.openxmlformats.org/drawingml/2006/picture">
                      <pic:pic xmlns:pic="http://schemas.openxmlformats.org/drawingml/2006/picture">
                        <pic:nvPicPr>
                          <pic:cNvPr id="8989" name="Rectangle_86_SpCnt_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988" name="Rectangle_85_SpCnt_4"/>
                  <wp:cNvGraphicFramePr/>
                  <a:graphic xmlns:a="http://schemas.openxmlformats.org/drawingml/2006/main">
                    <a:graphicData uri="http://schemas.openxmlformats.org/drawingml/2006/picture">
                      <pic:pic xmlns:pic="http://schemas.openxmlformats.org/drawingml/2006/picture">
                        <pic:nvPicPr>
                          <pic:cNvPr id="8988" name="Rectangle_85_SpCnt_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978" name="Rectangle_84_SpCnt_4"/>
                  <wp:cNvGraphicFramePr/>
                  <a:graphic xmlns:a="http://schemas.openxmlformats.org/drawingml/2006/main">
                    <a:graphicData uri="http://schemas.openxmlformats.org/drawingml/2006/picture">
                      <pic:pic xmlns:pic="http://schemas.openxmlformats.org/drawingml/2006/picture">
                        <pic:nvPicPr>
                          <pic:cNvPr id="8978" name="Rectangle_84_SpCnt_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976" name="Rectangle_83_SpCnt_4"/>
                  <wp:cNvGraphicFramePr/>
                  <a:graphic xmlns:a="http://schemas.openxmlformats.org/drawingml/2006/main">
                    <a:graphicData uri="http://schemas.openxmlformats.org/drawingml/2006/picture">
                      <pic:pic xmlns:pic="http://schemas.openxmlformats.org/drawingml/2006/picture">
                        <pic:nvPicPr>
                          <pic:cNvPr id="8976" name="Rectangle_83_SpCnt_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977" name="Rectangle_82_SpCnt_4"/>
                  <wp:cNvGraphicFramePr/>
                  <a:graphic xmlns:a="http://schemas.openxmlformats.org/drawingml/2006/main">
                    <a:graphicData uri="http://schemas.openxmlformats.org/drawingml/2006/picture">
                      <pic:pic xmlns:pic="http://schemas.openxmlformats.org/drawingml/2006/picture">
                        <pic:nvPicPr>
                          <pic:cNvPr id="8977" name="Rectangle_82_SpCnt_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990" name="Rectangle_81_SpCnt_4"/>
                  <wp:cNvGraphicFramePr/>
                  <a:graphic xmlns:a="http://schemas.openxmlformats.org/drawingml/2006/main">
                    <a:graphicData uri="http://schemas.openxmlformats.org/drawingml/2006/picture">
                      <pic:pic xmlns:pic="http://schemas.openxmlformats.org/drawingml/2006/picture">
                        <pic:nvPicPr>
                          <pic:cNvPr id="8990" name="Rectangle_81_SpCnt_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001" name="Rectangle_80_SpCnt_4"/>
                  <wp:cNvGraphicFramePr/>
                  <a:graphic xmlns:a="http://schemas.openxmlformats.org/drawingml/2006/main">
                    <a:graphicData uri="http://schemas.openxmlformats.org/drawingml/2006/picture">
                      <pic:pic xmlns:pic="http://schemas.openxmlformats.org/drawingml/2006/picture">
                        <pic:nvPicPr>
                          <pic:cNvPr id="9001" name="Rectangle_80_SpCnt_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985" name="Rectangle_79_SpCnt_5"/>
                  <wp:cNvGraphicFramePr/>
                  <a:graphic xmlns:a="http://schemas.openxmlformats.org/drawingml/2006/main">
                    <a:graphicData uri="http://schemas.openxmlformats.org/drawingml/2006/picture">
                      <pic:pic xmlns:pic="http://schemas.openxmlformats.org/drawingml/2006/picture">
                        <pic:nvPicPr>
                          <pic:cNvPr id="8985" name="Rectangle_79_SpCnt_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986" name="Rectangle_78_SpCnt_4"/>
                  <wp:cNvGraphicFramePr/>
                  <a:graphic xmlns:a="http://schemas.openxmlformats.org/drawingml/2006/main">
                    <a:graphicData uri="http://schemas.openxmlformats.org/drawingml/2006/picture">
                      <pic:pic xmlns:pic="http://schemas.openxmlformats.org/drawingml/2006/picture">
                        <pic:nvPicPr>
                          <pic:cNvPr id="8986" name="Rectangle_78_SpCnt_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992" name="Rectangle_77_SpCnt_4"/>
                  <wp:cNvGraphicFramePr/>
                  <a:graphic xmlns:a="http://schemas.openxmlformats.org/drawingml/2006/main">
                    <a:graphicData uri="http://schemas.openxmlformats.org/drawingml/2006/picture">
                      <pic:pic xmlns:pic="http://schemas.openxmlformats.org/drawingml/2006/picture">
                        <pic:nvPicPr>
                          <pic:cNvPr id="8992" name="Rectangle_77_SpCnt_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987" name="Rectangle_76_SpCnt_4"/>
                  <wp:cNvGraphicFramePr/>
                  <a:graphic xmlns:a="http://schemas.openxmlformats.org/drawingml/2006/main">
                    <a:graphicData uri="http://schemas.openxmlformats.org/drawingml/2006/picture">
                      <pic:pic xmlns:pic="http://schemas.openxmlformats.org/drawingml/2006/picture">
                        <pic:nvPicPr>
                          <pic:cNvPr id="8987" name="Rectangle_76_SpCnt_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995" name="Rectangle_75_SpCnt_4"/>
                  <wp:cNvGraphicFramePr/>
                  <a:graphic xmlns:a="http://schemas.openxmlformats.org/drawingml/2006/main">
                    <a:graphicData uri="http://schemas.openxmlformats.org/drawingml/2006/picture">
                      <pic:pic xmlns:pic="http://schemas.openxmlformats.org/drawingml/2006/picture">
                        <pic:nvPicPr>
                          <pic:cNvPr id="8995" name="Rectangle_75_SpCnt_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996" name="Rectangle_74_SpCnt_4"/>
                  <wp:cNvGraphicFramePr/>
                  <a:graphic xmlns:a="http://schemas.openxmlformats.org/drawingml/2006/main">
                    <a:graphicData uri="http://schemas.openxmlformats.org/drawingml/2006/picture">
                      <pic:pic xmlns:pic="http://schemas.openxmlformats.org/drawingml/2006/picture">
                        <pic:nvPicPr>
                          <pic:cNvPr id="8996" name="Rectangle_74_SpCnt_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991" name="Rectangle_73_SpCnt_4"/>
                  <wp:cNvGraphicFramePr/>
                  <a:graphic xmlns:a="http://schemas.openxmlformats.org/drawingml/2006/main">
                    <a:graphicData uri="http://schemas.openxmlformats.org/drawingml/2006/picture">
                      <pic:pic xmlns:pic="http://schemas.openxmlformats.org/drawingml/2006/picture">
                        <pic:nvPicPr>
                          <pic:cNvPr id="8991" name="Rectangle_73_SpCnt_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979" name="AutoShape_9_SpCnt_25"/>
                  <wp:cNvGraphicFramePr/>
                  <a:graphic xmlns:a="http://schemas.openxmlformats.org/drawingml/2006/main">
                    <a:graphicData uri="http://schemas.openxmlformats.org/drawingml/2006/picture">
                      <pic:pic xmlns:pic="http://schemas.openxmlformats.org/drawingml/2006/picture">
                        <pic:nvPicPr>
                          <pic:cNvPr id="8979" name="AutoShape_9_SpCnt_2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994" name="AutoShape_8_SpCnt_24"/>
                  <wp:cNvGraphicFramePr/>
                  <a:graphic xmlns:a="http://schemas.openxmlformats.org/drawingml/2006/main">
                    <a:graphicData uri="http://schemas.openxmlformats.org/drawingml/2006/picture">
                      <pic:pic xmlns:pic="http://schemas.openxmlformats.org/drawingml/2006/picture">
                        <pic:nvPicPr>
                          <pic:cNvPr id="8994" name="AutoShape_8_SpCnt_2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000" name="AutoShape_7_SpCnt_25"/>
                  <wp:cNvGraphicFramePr/>
                  <a:graphic xmlns:a="http://schemas.openxmlformats.org/drawingml/2006/main">
                    <a:graphicData uri="http://schemas.openxmlformats.org/drawingml/2006/picture">
                      <pic:pic xmlns:pic="http://schemas.openxmlformats.org/drawingml/2006/picture">
                        <pic:nvPicPr>
                          <pic:cNvPr id="9000" name="AutoShape_7_SpCnt_2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980" name="AutoShape_6_SpCnt_25"/>
                  <wp:cNvGraphicFramePr/>
                  <a:graphic xmlns:a="http://schemas.openxmlformats.org/drawingml/2006/main">
                    <a:graphicData uri="http://schemas.openxmlformats.org/drawingml/2006/picture">
                      <pic:pic xmlns:pic="http://schemas.openxmlformats.org/drawingml/2006/picture">
                        <pic:nvPicPr>
                          <pic:cNvPr id="8980" name="AutoShape_6_SpCnt_2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981" name="AutoShape_5_SpCnt_24"/>
                  <wp:cNvGraphicFramePr/>
                  <a:graphic xmlns:a="http://schemas.openxmlformats.org/drawingml/2006/main">
                    <a:graphicData uri="http://schemas.openxmlformats.org/drawingml/2006/picture">
                      <pic:pic xmlns:pic="http://schemas.openxmlformats.org/drawingml/2006/picture">
                        <pic:nvPicPr>
                          <pic:cNvPr id="8981" name="AutoShape_5_SpCnt_2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997" name="AutoShape_4_SpCnt_25"/>
                  <wp:cNvGraphicFramePr/>
                  <a:graphic xmlns:a="http://schemas.openxmlformats.org/drawingml/2006/main">
                    <a:graphicData uri="http://schemas.openxmlformats.org/drawingml/2006/picture">
                      <pic:pic xmlns:pic="http://schemas.openxmlformats.org/drawingml/2006/picture">
                        <pic:nvPicPr>
                          <pic:cNvPr id="8997" name="AutoShape_4_SpCnt_2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982" name="AutoShape_3_SpCnt_25"/>
                  <wp:cNvGraphicFramePr/>
                  <a:graphic xmlns:a="http://schemas.openxmlformats.org/drawingml/2006/main">
                    <a:graphicData uri="http://schemas.openxmlformats.org/drawingml/2006/picture">
                      <pic:pic xmlns:pic="http://schemas.openxmlformats.org/drawingml/2006/picture">
                        <pic:nvPicPr>
                          <pic:cNvPr id="8982" name="AutoShape_3_SpCnt_2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998" name="AutoShape_2_SpCnt_24"/>
                  <wp:cNvGraphicFramePr/>
                  <a:graphic xmlns:a="http://schemas.openxmlformats.org/drawingml/2006/main">
                    <a:graphicData uri="http://schemas.openxmlformats.org/drawingml/2006/picture">
                      <pic:pic xmlns:pic="http://schemas.openxmlformats.org/drawingml/2006/picture">
                        <pic:nvPicPr>
                          <pic:cNvPr id="8998" name="AutoShape_2_SpCnt_2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983" name="AutoShape_1_SpCnt_26"/>
                  <wp:cNvGraphicFramePr/>
                  <a:graphic xmlns:a="http://schemas.openxmlformats.org/drawingml/2006/main">
                    <a:graphicData uri="http://schemas.openxmlformats.org/drawingml/2006/picture">
                      <pic:pic xmlns:pic="http://schemas.openxmlformats.org/drawingml/2006/picture">
                        <pic:nvPicPr>
                          <pic:cNvPr id="8983" name="AutoShape_1_SpCnt_2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999" name="AutoShape_9_SpCnt_26"/>
                  <wp:cNvGraphicFramePr/>
                  <a:graphic xmlns:a="http://schemas.openxmlformats.org/drawingml/2006/main">
                    <a:graphicData uri="http://schemas.openxmlformats.org/drawingml/2006/picture">
                      <pic:pic xmlns:pic="http://schemas.openxmlformats.org/drawingml/2006/picture">
                        <pic:nvPicPr>
                          <pic:cNvPr id="8999" name="AutoShape_9_SpCnt_2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002" name="AutoShape_8_SpCnt_25"/>
                  <wp:cNvGraphicFramePr/>
                  <a:graphic xmlns:a="http://schemas.openxmlformats.org/drawingml/2006/main">
                    <a:graphicData uri="http://schemas.openxmlformats.org/drawingml/2006/picture">
                      <pic:pic xmlns:pic="http://schemas.openxmlformats.org/drawingml/2006/picture">
                        <pic:nvPicPr>
                          <pic:cNvPr id="9002" name="AutoShape_8_SpCnt_2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003" name="AutoShape_7_SpCnt_26"/>
                  <wp:cNvGraphicFramePr/>
                  <a:graphic xmlns:a="http://schemas.openxmlformats.org/drawingml/2006/main">
                    <a:graphicData uri="http://schemas.openxmlformats.org/drawingml/2006/picture">
                      <pic:pic xmlns:pic="http://schemas.openxmlformats.org/drawingml/2006/picture">
                        <pic:nvPicPr>
                          <pic:cNvPr id="9003" name="AutoShape_7_SpCnt_2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984" name="AutoShape_6_SpCnt_26"/>
                  <wp:cNvGraphicFramePr/>
                  <a:graphic xmlns:a="http://schemas.openxmlformats.org/drawingml/2006/main">
                    <a:graphicData uri="http://schemas.openxmlformats.org/drawingml/2006/picture">
                      <pic:pic xmlns:pic="http://schemas.openxmlformats.org/drawingml/2006/picture">
                        <pic:nvPicPr>
                          <pic:cNvPr id="8984" name="AutoShape_6_SpCnt_2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004" name="AutoShape_5_SpCnt_25"/>
                  <wp:cNvGraphicFramePr/>
                  <a:graphic xmlns:a="http://schemas.openxmlformats.org/drawingml/2006/main">
                    <a:graphicData uri="http://schemas.openxmlformats.org/drawingml/2006/picture">
                      <pic:pic xmlns:pic="http://schemas.openxmlformats.org/drawingml/2006/picture">
                        <pic:nvPicPr>
                          <pic:cNvPr id="9004" name="AutoShape_5_SpCnt_2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011" name="AutoShape_4_SpCnt_26"/>
                  <wp:cNvGraphicFramePr/>
                  <a:graphic xmlns:a="http://schemas.openxmlformats.org/drawingml/2006/main">
                    <a:graphicData uri="http://schemas.openxmlformats.org/drawingml/2006/picture">
                      <pic:pic xmlns:pic="http://schemas.openxmlformats.org/drawingml/2006/picture">
                        <pic:nvPicPr>
                          <pic:cNvPr id="9011" name="AutoShape_4_SpCnt_2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023" name="AutoShape_3_SpCnt_26"/>
                  <wp:cNvGraphicFramePr/>
                  <a:graphic xmlns:a="http://schemas.openxmlformats.org/drawingml/2006/main">
                    <a:graphicData uri="http://schemas.openxmlformats.org/drawingml/2006/picture">
                      <pic:pic xmlns:pic="http://schemas.openxmlformats.org/drawingml/2006/picture">
                        <pic:nvPicPr>
                          <pic:cNvPr id="9023" name="AutoShape_3_SpCnt_2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026" name="AutoShape_2_SpCnt_25"/>
                  <wp:cNvGraphicFramePr/>
                  <a:graphic xmlns:a="http://schemas.openxmlformats.org/drawingml/2006/main">
                    <a:graphicData uri="http://schemas.openxmlformats.org/drawingml/2006/picture">
                      <pic:pic xmlns:pic="http://schemas.openxmlformats.org/drawingml/2006/picture">
                        <pic:nvPicPr>
                          <pic:cNvPr id="9026" name="AutoShape_2_SpCnt_2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009" name="AutoShape_1_SpCnt_27"/>
                  <wp:cNvGraphicFramePr/>
                  <a:graphic xmlns:a="http://schemas.openxmlformats.org/drawingml/2006/main">
                    <a:graphicData uri="http://schemas.openxmlformats.org/drawingml/2006/picture">
                      <pic:pic xmlns:pic="http://schemas.openxmlformats.org/drawingml/2006/picture">
                        <pic:nvPicPr>
                          <pic:cNvPr id="9009" name="AutoShape_1_SpCnt_2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022" name="Rectangle_54_SpCnt_4"/>
                  <wp:cNvGraphicFramePr/>
                  <a:graphic xmlns:a="http://schemas.openxmlformats.org/drawingml/2006/main">
                    <a:graphicData uri="http://schemas.openxmlformats.org/drawingml/2006/picture">
                      <pic:pic xmlns:pic="http://schemas.openxmlformats.org/drawingml/2006/picture">
                        <pic:nvPicPr>
                          <pic:cNvPr id="9022" name="Rectangle_54_SpCnt_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030" name="Rectangle_53_SpCnt_4"/>
                  <wp:cNvGraphicFramePr/>
                  <a:graphic xmlns:a="http://schemas.openxmlformats.org/drawingml/2006/main">
                    <a:graphicData uri="http://schemas.openxmlformats.org/drawingml/2006/picture">
                      <pic:pic xmlns:pic="http://schemas.openxmlformats.org/drawingml/2006/picture">
                        <pic:nvPicPr>
                          <pic:cNvPr id="9030" name="Rectangle_53_SpCnt_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024" name="Rectangle_52_SpCnt_4"/>
                  <wp:cNvGraphicFramePr/>
                  <a:graphic xmlns:a="http://schemas.openxmlformats.org/drawingml/2006/main">
                    <a:graphicData uri="http://schemas.openxmlformats.org/drawingml/2006/picture">
                      <pic:pic xmlns:pic="http://schemas.openxmlformats.org/drawingml/2006/picture">
                        <pic:nvPicPr>
                          <pic:cNvPr id="9024" name="Rectangle_52_SpCnt_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015" name="Rectangle_51_SpCnt_5"/>
                  <wp:cNvGraphicFramePr/>
                  <a:graphic xmlns:a="http://schemas.openxmlformats.org/drawingml/2006/main">
                    <a:graphicData uri="http://schemas.openxmlformats.org/drawingml/2006/picture">
                      <pic:pic xmlns:pic="http://schemas.openxmlformats.org/drawingml/2006/picture">
                        <pic:nvPicPr>
                          <pic:cNvPr id="9015" name="Rectangle_51_SpCnt_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025" name="Rectangle_50_SpCnt_4"/>
                  <wp:cNvGraphicFramePr/>
                  <a:graphic xmlns:a="http://schemas.openxmlformats.org/drawingml/2006/main">
                    <a:graphicData uri="http://schemas.openxmlformats.org/drawingml/2006/picture">
                      <pic:pic xmlns:pic="http://schemas.openxmlformats.org/drawingml/2006/picture">
                        <pic:nvPicPr>
                          <pic:cNvPr id="9025" name="Rectangle_50_SpCnt_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021" name="Rectangle_49_SpCnt_4"/>
                  <wp:cNvGraphicFramePr/>
                  <a:graphic xmlns:a="http://schemas.openxmlformats.org/drawingml/2006/main">
                    <a:graphicData uri="http://schemas.openxmlformats.org/drawingml/2006/picture">
                      <pic:pic xmlns:pic="http://schemas.openxmlformats.org/drawingml/2006/picture">
                        <pic:nvPicPr>
                          <pic:cNvPr id="9021" name="Rectangle_49_SpCnt_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019" name="Rectangle_48_SpCnt_4"/>
                  <wp:cNvGraphicFramePr/>
                  <a:graphic xmlns:a="http://schemas.openxmlformats.org/drawingml/2006/main">
                    <a:graphicData uri="http://schemas.openxmlformats.org/drawingml/2006/picture">
                      <pic:pic xmlns:pic="http://schemas.openxmlformats.org/drawingml/2006/picture">
                        <pic:nvPicPr>
                          <pic:cNvPr id="9019" name="Rectangle_48_SpCnt_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017" name="Rectangle_47_SpCnt_4"/>
                  <wp:cNvGraphicFramePr/>
                  <a:graphic xmlns:a="http://schemas.openxmlformats.org/drawingml/2006/main">
                    <a:graphicData uri="http://schemas.openxmlformats.org/drawingml/2006/picture">
                      <pic:pic xmlns:pic="http://schemas.openxmlformats.org/drawingml/2006/picture">
                        <pic:nvPicPr>
                          <pic:cNvPr id="9017" name="Rectangle_47_SpCnt_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032" name="Rectangle_46_SpCnt_4"/>
                  <wp:cNvGraphicFramePr/>
                  <a:graphic xmlns:a="http://schemas.openxmlformats.org/drawingml/2006/main">
                    <a:graphicData uri="http://schemas.openxmlformats.org/drawingml/2006/picture">
                      <pic:pic xmlns:pic="http://schemas.openxmlformats.org/drawingml/2006/picture">
                        <pic:nvPicPr>
                          <pic:cNvPr id="9032" name="Rectangle_46_SpCnt_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038" name="Rectangle_45_SpCnt_4"/>
                  <wp:cNvGraphicFramePr/>
                  <a:graphic xmlns:a="http://schemas.openxmlformats.org/drawingml/2006/main">
                    <a:graphicData uri="http://schemas.openxmlformats.org/drawingml/2006/picture">
                      <pic:pic xmlns:pic="http://schemas.openxmlformats.org/drawingml/2006/picture">
                        <pic:nvPicPr>
                          <pic:cNvPr id="9038" name="Rectangle_45_SpCnt_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039" name="Rectangle_44_SpCnt_4"/>
                  <wp:cNvGraphicFramePr/>
                  <a:graphic xmlns:a="http://schemas.openxmlformats.org/drawingml/2006/main">
                    <a:graphicData uri="http://schemas.openxmlformats.org/drawingml/2006/picture">
                      <pic:pic xmlns:pic="http://schemas.openxmlformats.org/drawingml/2006/picture">
                        <pic:nvPicPr>
                          <pic:cNvPr id="9039" name="Rectangle_44_SpCnt_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027" name="Rectangle_43_SpCnt_4"/>
                  <wp:cNvGraphicFramePr/>
                  <a:graphic xmlns:a="http://schemas.openxmlformats.org/drawingml/2006/main">
                    <a:graphicData uri="http://schemas.openxmlformats.org/drawingml/2006/picture">
                      <pic:pic xmlns:pic="http://schemas.openxmlformats.org/drawingml/2006/picture">
                        <pic:nvPicPr>
                          <pic:cNvPr id="9027" name="Rectangle_43_SpCnt_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008" name="Rectangle_42_SpCnt_4"/>
                  <wp:cNvGraphicFramePr/>
                  <a:graphic xmlns:a="http://schemas.openxmlformats.org/drawingml/2006/main">
                    <a:graphicData uri="http://schemas.openxmlformats.org/drawingml/2006/picture">
                      <pic:pic xmlns:pic="http://schemas.openxmlformats.org/drawingml/2006/picture">
                        <pic:nvPicPr>
                          <pic:cNvPr id="9008" name="Rectangle_42_SpCnt_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029" name="Rectangle_41_SpCnt_4"/>
                  <wp:cNvGraphicFramePr/>
                  <a:graphic xmlns:a="http://schemas.openxmlformats.org/drawingml/2006/main">
                    <a:graphicData uri="http://schemas.openxmlformats.org/drawingml/2006/picture">
                      <pic:pic xmlns:pic="http://schemas.openxmlformats.org/drawingml/2006/picture">
                        <pic:nvPicPr>
                          <pic:cNvPr id="9029" name="Rectangle_41_SpCnt_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033" name="Rectangle_40_SpCnt_4"/>
                  <wp:cNvGraphicFramePr/>
                  <a:graphic xmlns:a="http://schemas.openxmlformats.org/drawingml/2006/main">
                    <a:graphicData uri="http://schemas.openxmlformats.org/drawingml/2006/picture">
                      <pic:pic xmlns:pic="http://schemas.openxmlformats.org/drawingml/2006/picture">
                        <pic:nvPicPr>
                          <pic:cNvPr id="9033" name="Rectangle_40_SpCnt_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018" name="Rectangle_39_SpCnt_5"/>
                  <wp:cNvGraphicFramePr/>
                  <a:graphic xmlns:a="http://schemas.openxmlformats.org/drawingml/2006/main">
                    <a:graphicData uri="http://schemas.openxmlformats.org/drawingml/2006/picture">
                      <pic:pic xmlns:pic="http://schemas.openxmlformats.org/drawingml/2006/picture">
                        <pic:nvPicPr>
                          <pic:cNvPr id="9018" name="Rectangle_39_SpCnt_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010" name="Rectangle_38_SpCnt_4"/>
                  <wp:cNvGraphicFramePr/>
                  <a:graphic xmlns:a="http://schemas.openxmlformats.org/drawingml/2006/main">
                    <a:graphicData uri="http://schemas.openxmlformats.org/drawingml/2006/picture">
                      <pic:pic xmlns:pic="http://schemas.openxmlformats.org/drawingml/2006/picture">
                        <pic:nvPicPr>
                          <pic:cNvPr id="9010" name="Rectangle_38_SpCnt_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016" name="Rectangle_37_SpCnt_4"/>
                  <wp:cNvGraphicFramePr/>
                  <a:graphic xmlns:a="http://schemas.openxmlformats.org/drawingml/2006/main">
                    <a:graphicData uri="http://schemas.openxmlformats.org/drawingml/2006/picture">
                      <pic:pic xmlns:pic="http://schemas.openxmlformats.org/drawingml/2006/picture">
                        <pic:nvPicPr>
                          <pic:cNvPr id="9016" name="Rectangle_37_SpCnt_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020" name="AutoShape_9_SpCnt_27"/>
                  <wp:cNvGraphicFramePr/>
                  <a:graphic xmlns:a="http://schemas.openxmlformats.org/drawingml/2006/main">
                    <a:graphicData uri="http://schemas.openxmlformats.org/drawingml/2006/picture">
                      <pic:pic xmlns:pic="http://schemas.openxmlformats.org/drawingml/2006/picture">
                        <pic:nvPicPr>
                          <pic:cNvPr id="9020" name="AutoShape_9_SpCnt_2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028" name="AutoShape_8_SpCnt_26"/>
                  <wp:cNvGraphicFramePr/>
                  <a:graphic xmlns:a="http://schemas.openxmlformats.org/drawingml/2006/main">
                    <a:graphicData uri="http://schemas.openxmlformats.org/drawingml/2006/picture">
                      <pic:pic xmlns:pic="http://schemas.openxmlformats.org/drawingml/2006/picture">
                        <pic:nvPicPr>
                          <pic:cNvPr id="9028" name="AutoShape_8_SpCnt_2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031" name="AutoShape_7_SpCnt_27"/>
                  <wp:cNvGraphicFramePr/>
                  <a:graphic xmlns:a="http://schemas.openxmlformats.org/drawingml/2006/main">
                    <a:graphicData uri="http://schemas.openxmlformats.org/drawingml/2006/picture">
                      <pic:pic xmlns:pic="http://schemas.openxmlformats.org/drawingml/2006/picture">
                        <pic:nvPicPr>
                          <pic:cNvPr id="9031" name="AutoShape_7_SpCnt_2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034" name="AutoShape_6_SpCnt_27"/>
                  <wp:cNvGraphicFramePr/>
                  <a:graphic xmlns:a="http://schemas.openxmlformats.org/drawingml/2006/main">
                    <a:graphicData uri="http://schemas.openxmlformats.org/drawingml/2006/picture">
                      <pic:pic xmlns:pic="http://schemas.openxmlformats.org/drawingml/2006/picture">
                        <pic:nvPicPr>
                          <pic:cNvPr id="9034" name="AutoShape_6_SpCnt_2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035" name="AutoShape_5_SpCnt_26"/>
                  <wp:cNvGraphicFramePr/>
                  <a:graphic xmlns:a="http://schemas.openxmlformats.org/drawingml/2006/main">
                    <a:graphicData uri="http://schemas.openxmlformats.org/drawingml/2006/picture">
                      <pic:pic xmlns:pic="http://schemas.openxmlformats.org/drawingml/2006/picture">
                        <pic:nvPicPr>
                          <pic:cNvPr id="9035" name="AutoShape_5_SpCnt_2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036" name="AutoShape_4_SpCnt_27"/>
                  <wp:cNvGraphicFramePr/>
                  <a:graphic xmlns:a="http://schemas.openxmlformats.org/drawingml/2006/main">
                    <a:graphicData uri="http://schemas.openxmlformats.org/drawingml/2006/picture">
                      <pic:pic xmlns:pic="http://schemas.openxmlformats.org/drawingml/2006/picture">
                        <pic:nvPicPr>
                          <pic:cNvPr id="9036" name="AutoShape_4_SpCnt_2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037" name="AutoShape_3_SpCnt_27"/>
                  <wp:cNvGraphicFramePr/>
                  <a:graphic xmlns:a="http://schemas.openxmlformats.org/drawingml/2006/main">
                    <a:graphicData uri="http://schemas.openxmlformats.org/drawingml/2006/picture">
                      <pic:pic xmlns:pic="http://schemas.openxmlformats.org/drawingml/2006/picture">
                        <pic:nvPicPr>
                          <pic:cNvPr id="9037" name="AutoShape_3_SpCnt_2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012" name="AutoShape_2_SpCnt_26"/>
                  <wp:cNvGraphicFramePr/>
                  <a:graphic xmlns:a="http://schemas.openxmlformats.org/drawingml/2006/main">
                    <a:graphicData uri="http://schemas.openxmlformats.org/drawingml/2006/picture">
                      <pic:pic xmlns:pic="http://schemas.openxmlformats.org/drawingml/2006/picture">
                        <pic:nvPicPr>
                          <pic:cNvPr id="9012" name="AutoShape_2_SpCnt_2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013" name="AutoShape_1_SpCnt_28"/>
                  <wp:cNvGraphicFramePr/>
                  <a:graphic xmlns:a="http://schemas.openxmlformats.org/drawingml/2006/main">
                    <a:graphicData uri="http://schemas.openxmlformats.org/drawingml/2006/picture">
                      <pic:pic xmlns:pic="http://schemas.openxmlformats.org/drawingml/2006/picture">
                        <pic:nvPicPr>
                          <pic:cNvPr id="9013" name="AutoShape_1_SpCnt_2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014" name="AutoShape_9_SpCnt_28"/>
                  <wp:cNvGraphicFramePr/>
                  <a:graphic xmlns:a="http://schemas.openxmlformats.org/drawingml/2006/main">
                    <a:graphicData uri="http://schemas.openxmlformats.org/drawingml/2006/picture">
                      <pic:pic xmlns:pic="http://schemas.openxmlformats.org/drawingml/2006/picture">
                        <pic:nvPicPr>
                          <pic:cNvPr id="9014" name="AutoShape_9_SpCnt_2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205" name="AutoShape_8_SpCnt_27"/>
                  <wp:cNvGraphicFramePr/>
                  <a:graphic xmlns:a="http://schemas.openxmlformats.org/drawingml/2006/main">
                    <a:graphicData uri="http://schemas.openxmlformats.org/drawingml/2006/picture">
                      <pic:pic xmlns:pic="http://schemas.openxmlformats.org/drawingml/2006/picture">
                        <pic:nvPicPr>
                          <pic:cNvPr id="6205" name="AutoShape_8_SpCnt_2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093" name="AutoShape_7_SpCnt_28"/>
                  <wp:cNvGraphicFramePr/>
                  <a:graphic xmlns:a="http://schemas.openxmlformats.org/drawingml/2006/main">
                    <a:graphicData uri="http://schemas.openxmlformats.org/drawingml/2006/picture">
                      <pic:pic xmlns:pic="http://schemas.openxmlformats.org/drawingml/2006/picture">
                        <pic:nvPicPr>
                          <pic:cNvPr id="6093" name="AutoShape_7_SpCnt_2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108" name="AutoShape_6_SpCnt_28"/>
                  <wp:cNvGraphicFramePr/>
                  <a:graphic xmlns:a="http://schemas.openxmlformats.org/drawingml/2006/main">
                    <a:graphicData uri="http://schemas.openxmlformats.org/drawingml/2006/picture">
                      <pic:pic xmlns:pic="http://schemas.openxmlformats.org/drawingml/2006/picture">
                        <pic:nvPicPr>
                          <pic:cNvPr id="6108" name="AutoShape_6_SpCnt_2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092" name="AutoShape_5_SpCnt_27"/>
                  <wp:cNvGraphicFramePr/>
                  <a:graphic xmlns:a="http://schemas.openxmlformats.org/drawingml/2006/main">
                    <a:graphicData uri="http://schemas.openxmlformats.org/drawingml/2006/picture">
                      <pic:pic xmlns:pic="http://schemas.openxmlformats.org/drawingml/2006/picture">
                        <pic:nvPicPr>
                          <pic:cNvPr id="6092" name="AutoShape_5_SpCnt_2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094" name="AutoShape_4_SpCnt_28"/>
                  <wp:cNvGraphicFramePr/>
                  <a:graphic xmlns:a="http://schemas.openxmlformats.org/drawingml/2006/main">
                    <a:graphicData uri="http://schemas.openxmlformats.org/drawingml/2006/picture">
                      <pic:pic xmlns:pic="http://schemas.openxmlformats.org/drawingml/2006/picture">
                        <pic:nvPicPr>
                          <pic:cNvPr id="6094" name="AutoShape_4_SpCnt_2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104" name="AutoShape_3_SpCnt_28"/>
                  <wp:cNvGraphicFramePr/>
                  <a:graphic xmlns:a="http://schemas.openxmlformats.org/drawingml/2006/main">
                    <a:graphicData uri="http://schemas.openxmlformats.org/drawingml/2006/picture">
                      <pic:pic xmlns:pic="http://schemas.openxmlformats.org/drawingml/2006/picture">
                        <pic:nvPicPr>
                          <pic:cNvPr id="6104" name="AutoShape_3_SpCnt_2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097" name="AutoShape_2_SpCnt_27"/>
                  <wp:cNvGraphicFramePr/>
                  <a:graphic xmlns:a="http://schemas.openxmlformats.org/drawingml/2006/main">
                    <a:graphicData uri="http://schemas.openxmlformats.org/drawingml/2006/picture">
                      <pic:pic xmlns:pic="http://schemas.openxmlformats.org/drawingml/2006/picture">
                        <pic:nvPicPr>
                          <pic:cNvPr id="6097" name="AutoShape_2_SpCnt_2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117" name="AutoShape_1_SpCnt_29"/>
                  <wp:cNvGraphicFramePr/>
                  <a:graphic xmlns:a="http://schemas.openxmlformats.org/drawingml/2006/main">
                    <a:graphicData uri="http://schemas.openxmlformats.org/drawingml/2006/picture">
                      <pic:pic xmlns:pic="http://schemas.openxmlformats.org/drawingml/2006/picture">
                        <pic:nvPicPr>
                          <pic:cNvPr id="6117" name="AutoShape_1_SpCnt_2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095" name="AutoShape_9_SpCnt_29"/>
                  <wp:cNvGraphicFramePr/>
                  <a:graphic xmlns:a="http://schemas.openxmlformats.org/drawingml/2006/main">
                    <a:graphicData uri="http://schemas.openxmlformats.org/drawingml/2006/picture">
                      <pic:pic xmlns:pic="http://schemas.openxmlformats.org/drawingml/2006/picture">
                        <pic:nvPicPr>
                          <pic:cNvPr id="6095" name="AutoShape_9_SpCnt_2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107" name="AutoShape_8_SpCnt_28"/>
                  <wp:cNvGraphicFramePr/>
                  <a:graphic xmlns:a="http://schemas.openxmlformats.org/drawingml/2006/main">
                    <a:graphicData uri="http://schemas.openxmlformats.org/drawingml/2006/picture">
                      <pic:pic xmlns:pic="http://schemas.openxmlformats.org/drawingml/2006/picture">
                        <pic:nvPicPr>
                          <pic:cNvPr id="6107" name="AutoShape_8_SpCnt_2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119" name="AutoShape_7_SpCnt_29"/>
                  <wp:cNvGraphicFramePr/>
                  <a:graphic xmlns:a="http://schemas.openxmlformats.org/drawingml/2006/main">
                    <a:graphicData uri="http://schemas.openxmlformats.org/drawingml/2006/picture">
                      <pic:pic xmlns:pic="http://schemas.openxmlformats.org/drawingml/2006/picture">
                        <pic:nvPicPr>
                          <pic:cNvPr id="6119" name="AutoShape_7_SpCnt_2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118" name="AutoShape_6_SpCnt_29"/>
                  <wp:cNvGraphicFramePr/>
                  <a:graphic xmlns:a="http://schemas.openxmlformats.org/drawingml/2006/main">
                    <a:graphicData uri="http://schemas.openxmlformats.org/drawingml/2006/picture">
                      <pic:pic xmlns:pic="http://schemas.openxmlformats.org/drawingml/2006/picture">
                        <pic:nvPicPr>
                          <pic:cNvPr id="6118" name="AutoShape_6_SpCnt_2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109" name="AutoShape_5_SpCnt_28"/>
                  <wp:cNvGraphicFramePr/>
                  <a:graphic xmlns:a="http://schemas.openxmlformats.org/drawingml/2006/main">
                    <a:graphicData uri="http://schemas.openxmlformats.org/drawingml/2006/picture">
                      <pic:pic xmlns:pic="http://schemas.openxmlformats.org/drawingml/2006/picture">
                        <pic:nvPicPr>
                          <pic:cNvPr id="6109" name="AutoShape_5_SpCnt_2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103" name="AutoShape_4_SpCnt_29"/>
                  <wp:cNvGraphicFramePr/>
                  <a:graphic xmlns:a="http://schemas.openxmlformats.org/drawingml/2006/main">
                    <a:graphicData uri="http://schemas.openxmlformats.org/drawingml/2006/picture">
                      <pic:pic xmlns:pic="http://schemas.openxmlformats.org/drawingml/2006/picture">
                        <pic:nvPicPr>
                          <pic:cNvPr id="6103" name="AutoShape_4_SpCnt_2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096" name="AutoShape_3_SpCnt_29"/>
                  <wp:cNvGraphicFramePr/>
                  <a:graphic xmlns:a="http://schemas.openxmlformats.org/drawingml/2006/main">
                    <a:graphicData uri="http://schemas.openxmlformats.org/drawingml/2006/picture">
                      <pic:pic xmlns:pic="http://schemas.openxmlformats.org/drawingml/2006/picture">
                        <pic:nvPicPr>
                          <pic:cNvPr id="6096" name="AutoShape_3_SpCnt_2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110" name="AutoShape_2_SpCnt_28"/>
                  <wp:cNvGraphicFramePr/>
                  <a:graphic xmlns:a="http://schemas.openxmlformats.org/drawingml/2006/main">
                    <a:graphicData uri="http://schemas.openxmlformats.org/drawingml/2006/picture">
                      <pic:pic xmlns:pic="http://schemas.openxmlformats.org/drawingml/2006/picture">
                        <pic:nvPicPr>
                          <pic:cNvPr id="6110" name="AutoShape_2_SpCnt_2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098" name="AutoShape_1_SpCnt_30"/>
                  <wp:cNvGraphicFramePr/>
                  <a:graphic xmlns:a="http://schemas.openxmlformats.org/drawingml/2006/main">
                    <a:graphicData uri="http://schemas.openxmlformats.org/drawingml/2006/picture">
                      <pic:pic xmlns:pic="http://schemas.openxmlformats.org/drawingml/2006/picture">
                        <pic:nvPicPr>
                          <pic:cNvPr id="6098" name="AutoShape_1_SpCnt_3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102" name="AutoShape_9_SpCnt_30"/>
                  <wp:cNvGraphicFramePr/>
                  <a:graphic xmlns:a="http://schemas.openxmlformats.org/drawingml/2006/main">
                    <a:graphicData uri="http://schemas.openxmlformats.org/drawingml/2006/picture">
                      <pic:pic xmlns:pic="http://schemas.openxmlformats.org/drawingml/2006/picture">
                        <pic:nvPicPr>
                          <pic:cNvPr id="6102" name="AutoShape_9_SpCnt_3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099" name="AutoShape_8_SpCnt_29"/>
                  <wp:cNvGraphicFramePr/>
                  <a:graphic xmlns:a="http://schemas.openxmlformats.org/drawingml/2006/main">
                    <a:graphicData uri="http://schemas.openxmlformats.org/drawingml/2006/picture">
                      <pic:pic xmlns:pic="http://schemas.openxmlformats.org/drawingml/2006/picture">
                        <pic:nvPicPr>
                          <pic:cNvPr id="6099" name="AutoShape_8_SpCnt_2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106" name="AutoShape_7_SpCnt_30"/>
                  <wp:cNvGraphicFramePr/>
                  <a:graphic xmlns:a="http://schemas.openxmlformats.org/drawingml/2006/main">
                    <a:graphicData uri="http://schemas.openxmlformats.org/drawingml/2006/picture">
                      <pic:pic xmlns:pic="http://schemas.openxmlformats.org/drawingml/2006/picture">
                        <pic:nvPicPr>
                          <pic:cNvPr id="6106" name="AutoShape_7_SpCnt_3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101" name="AutoShape_6_SpCnt_30"/>
                  <wp:cNvGraphicFramePr/>
                  <a:graphic xmlns:a="http://schemas.openxmlformats.org/drawingml/2006/main">
                    <a:graphicData uri="http://schemas.openxmlformats.org/drawingml/2006/picture">
                      <pic:pic xmlns:pic="http://schemas.openxmlformats.org/drawingml/2006/picture">
                        <pic:nvPicPr>
                          <pic:cNvPr id="6101" name="AutoShape_6_SpCnt_3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105" name="AutoShape_5_SpCnt_29"/>
                  <wp:cNvGraphicFramePr/>
                  <a:graphic xmlns:a="http://schemas.openxmlformats.org/drawingml/2006/main">
                    <a:graphicData uri="http://schemas.openxmlformats.org/drawingml/2006/picture">
                      <pic:pic xmlns:pic="http://schemas.openxmlformats.org/drawingml/2006/picture">
                        <pic:nvPicPr>
                          <pic:cNvPr id="6105" name="AutoShape_5_SpCnt_2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111" name="AutoShape_4_SpCnt_30"/>
                  <wp:cNvGraphicFramePr/>
                  <a:graphic xmlns:a="http://schemas.openxmlformats.org/drawingml/2006/main">
                    <a:graphicData uri="http://schemas.openxmlformats.org/drawingml/2006/picture">
                      <pic:pic xmlns:pic="http://schemas.openxmlformats.org/drawingml/2006/picture">
                        <pic:nvPicPr>
                          <pic:cNvPr id="6111" name="AutoShape_4_SpCnt_3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100" name="AutoShape_3_SpCnt_30"/>
                  <wp:cNvGraphicFramePr/>
                  <a:graphic xmlns:a="http://schemas.openxmlformats.org/drawingml/2006/main">
                    <a:graphicData uri="http://schemas.openxmlformats.org/drawingml/2006/picture">
                      <pic:pic xmlns:pic="http://schemas.openxmlformats.org/drawingml/2006/picture">
                        <pic:nvPicPr>
                          <pic:cNvPr id="6100" name="AutoShape_3_SpCnt_3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115" name="AutoShape_2_SpCnt_29"/>
                  <wp:cNvGraphicFramePr/>
                  <a:graphic xmlns:a="http://schemas.openxmlformats.org/drawingml/2006/main">
                    <a:graphicData uri="http://schemas.openxmlformats.org/drawingml/2006/picture">
                      <pic:pic xmlns:pic="http://schemas.openxmlformats.org/drawingml/2006/picture">
                        <pic:nvPicPr>
                          <pic:cNvPr id="6115" name="AutoShape_2_SpCnt_2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112" name="AutoShape_1_SpCnt_31"/>
                  <wp:cNvGraphicFramePr/>
                  <a:graphic xmlns:a="http://schemas.openxmlformats.org/drawingml/2006/main">
                    <a:graphicData uri="http://schemas.openxmlformats.org/drawingml/2006/picture">
                      <pic:pic xmlns:pic="http://schemas.openxmlformats.org/drawingml/2006/picture">
                        <pic:nvPicPr>
                          <pic:cNvPr id="6112" name="AutoShape_1_SpCnt_3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113" name="Rectangle_108_SpCnt_5"/>
                  <wp:cNvGraphicFramePr/>
                  <a:graphic xmlns:a="http://schemas.openxmlformats.org/drawingml/2006/main">
                    <a:graphicData uri="http://schemas.openxmlformats.org/drawingml/2006/picture">
                      <pic:pic xmlns:pic="http://schemas.openxmlformats.org/drawingml/2006/picture">
                        <pic:nvPicPr>
                          <pic:cNvPr id="6113" name="Rectangle_108_SpCnt_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114" name="Rectangle_107_SpCnt_5"/>
                  <wp:cNvGraphicFramePr/>
                  <a:graphic xmlns:a="http://schemas.openxmlformats.org/drawingml/2006/main">
                    <a:graphicData uri="http://schemas.openxmlformats.org/drawingml/2006/picture">
                      <pic:pic xmlns:pic="http://schemas.openxmlformats.org/drawingml/2006/picture">
                        <pic:nvPicPr>
                          <pic:cNvPr id="6114" name="Rectangle_107_SpCnt_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116" name="Rectangle_106_SpCnt_5"/>
                  <wp:cNvGraphicFramePr/>
                  <a:graphic xmlns:a="http://schemas.openxmlformats.org/drawingml/2006/main">
                    <a:graphicData uri="http://schemas.openxmlformats.org/drawingml/2006/picture">
                      <pic:pic xmlns:pic="http://schemas.openxmlformats.org/drawingml/2006/picture">
                        <pic:nvPicPr>
                          <pic:cNvPr id="6116" name="Rectangle_106_SpCnt_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148" name="Rectangle_105_SpCnt_5"/>
                  <wp:cNvGraphicFramePr/>
                  <a:graphic xmlns:a="http://schemas.openxmlformats.org/drawingml/2006/main">
                    <a:graphicData uri="http://schemas.openxmlformats.org/drawingml/2006/picture">
                      <pic:pic xmlns:pic="http://schemas.openxmlformats.org/drawingml/2006/picture">
                        <pic:nvPicPr>
                          <pic:cNvPr id="6148" name="Rectangle_105_SpCnt_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141" name="Rectangle_104_SpCnt_5"/>
                  <wp:cNvGraphicFramePr/>
                  <a:graphic xmlns:a="http://schemas.openxmlformats.org/drawingml/2006/main">
                    <a:graphicData uri="http://schemas.openxmlformats.org/drawingml/2006/picture">
                      <pic:pic xmlns:pic="http://schemas.openxmlformats.org/drawingml/2006/picture">
                        <pic:nvPicPr>
                          <pic:cNvPr id="6141" name="Rectangle_104_SpCnt_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132" name="Rectangle_103_SpCnt_6"/>
                  <wp:cNvGraphicFramePr/>
                  <a:graphic xmlns:a="http://schemas.openxmlformats.org/drawingml/2006/main">
                    <a:graphicData uri="http://schemas.openxmlformats.org/drawingml/2006/picture">
                      <pic:pic xmlns:pic="http://schemas.openxmlformats.org/drawingml/2006/picture">
                        <pic:nvPicPr>
                          <pic:cNvPr id="6132" name="Rectangle_103_SpCnt_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150" name="Rectangle_102_SpCnt_5"/>
                  <wp:cNvGraphicFramePr/>
                  <a:graphic xmlns:a="http://schemas.openxmlformats.org/drawingml/2006/main">
                    <a:graphicData uri="http://schemas.openxmlformats.org/drawingml/2006/picture">
                      <pic:pic xmlns:pic="http://schemas.openxmlformats.org/drawingml/2006/picture">
                        <pic:nvPicPr>
                          <pic:cNvPr id="6150" name="Rectangle_102_SpCnt_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122" name="Rectangle_101_SpCnt_5"/>
                  <wp:cNvGraphicFramePr/>
                  <a:graphic xmlns:a="http://schemas.openxmlformats.org/drawingml/2006/main">
                    <a:graphicData uri="http://schemas.openxmlformats.org/drawingml/2006/picture">
                      <pic:pic xmlns:pic="http://schemas.openxmlformats.org/drawingml/2006/picture">
                        <pic:nvPicPr>
                          <pic:cNvPr id="6122" name="Rectangle_101_SpCnt_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123" name="Rectangle_100_SpCnt_5"/>
                  <wp:cNvGraphicFramePr/>
                  <a:graphic xmlns:a="http://schemas.openxmlformats.org/drawingml/2006/main">
                    <a:graphicData uri="http://schemas.openxmlformats.org/drawingml/2006/picture">
                      <pic:pic xmlns:pic="http://schemas.openxmlformats.org/drawingml/2006/picture">
                        <pic:nvPicPr>
                          <pic:cNvPr id="6123" name="Rectangle_100_SpCnt_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137" name="Rectangle_99_SpCnt_6"/>
                  <wp:cNvGraphicFramePr/>
                  <a:graphic xmlns:a="http://schemas.openxmlformats.org/drawingml/2006/main">
                    <a:graphicData uri="http://schemas.openxmlformats.org/drawingml/2006/picture">
                      <pic:pic xmlns:pic="http://schemas.openxmlformats.org/drawingml/2006/picture">
                        <pic:nvPicPr>
                          <pic:cNvPr id="6137" name="Rectangle_99_SpCnt_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139" name="Rectangle_98_SpCnt_5"/>
                  <wp:cNvGraphicFramePr/>
                  <a:graphic xmlns:a="http://schemas.openxmlformats.org/drawingml/2006/main">
                    <a:graphicData uri="http://schemas.openxmlformats.org/drawingml/2006/picture">
                      <pic:pic xmlns:pic="http://schemas.openxmlformats.org/drawingml/2006/picture">
                        <pic:nvPicPr>
                          <pic:cNvPr id="6139" name="Rectangle_98_SpCnt_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151" name="Rectangle_97_SpCnt_5"/>
                  <wp:cNvGraphicFramePr/>
                  <a:graphic xmlns:a="http://schemas.openxmlformats.org/drawingml/2006/main">
                    <a:graphicData uri="http://schemas.openxmlformats.org/drawingml/2006/picture">
                      <pic:pic xmlns:pic="http://schemas.openxmlformats.org/drawingml/2006/picture">
                        <pic:nvPicPr>
                          <pic:cNvPr id="6151" name="Rectangle_97_SpCnt_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126" name="Rectangle_96_SpCnt_5"/>
                  <wp:cNvGraphicFramePr/>
                  <a:graphic xmlns:a="http://schemas.openxmlformats.org/drawingml/2006/main">
                    <a:graphicData uri="http://schemas.openxmlformats.org/drawingml/2006/picture">
                      <pic:pic xmlns:pic="http://schemas.openxmlformats.org/drawingml/2006/picture">
                        <pic:nvPicPr>
                          <pic:cNvPr id="6126" name="Rectangle_96_SpCnt_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134" name="Rectangle_95_SpCnt_5"/>
                  <wp:cNvGraphicFramePr/>
                  <a:graphic xmlns:a="http://schemas.openxmlformats.org/drawingml/2006/main">
                    <a:graphicData uri="http://schemas.openxmlformats.org/drawingml/2006/picture">
                      <pic:pic xmlns:pic="http://schemas.openxmlformats.org/drawingml/2006/picture">
                        <pic:nvPicPr>
                          <pic:cNvPr id="6134" name="Rectangle_95_SpCnt_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140" name="Rectangle_94_SpCnt_5"/>
                  <wp:cNvGraphicFramePr/>
                  <a:graphic xmlns:a="http://schemas.openxmlformats.org/drawingml/2006/main">
                    <a:graphicData uri="http://schemas.openxmlformats.org/drawingml/2006/picture">
                      <pic:pic xmlns:pic="http://schemas.openxmlformats.org/drawingml/2006/picture">
                        <pic:nvPicPr>
                          <pic:cNvPr id="6140" name="Rectangle_94_SpCnt_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133" name="Rectangle_93_SpCnt_5"/>
                  <wp:cNvGraphicFramePr/>
                  <a:graphic xmlns:a="http://schemas.openxmlformats.org/drawingml/2006/main">
                    <a:graphicData uri="http://schemas.openxmlformats.org/drawingml/2006/picture">
                      <pic:pic xmlns:pic="http://schemas.openxmlformats.org/drawingml/2006/picture">
                        <pic:nvPicPr>
                          <pic:cNvPr id="6133" name="Rectangle_93_SpCnt_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138" name="Rectangle_92_SpCnt_5"/>
                  <wp:cNvGraphicFramePr/>
                  <a:graphic xmlns:a="http://schemas.openxmlformats.org/drawingml/2006/main">
                    <a:graphicData uri="http://schemas.openxmlformats.org/drawingml/2006/picture">
                      <pic:pic xmlns:pic="http://schemas.openxmlformats.org/drawingml/2006/picture">
                        <pic:nvPicPr>
                          <pic:cNvPr id="6138" name="Rectangle_92_SpCnt_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128" name="Rectangle_91_SpCnt_5"/>
                  <wp:cNvGraphicFramePr/>
                  <a:graphic xmlns:a="http://schemas.openxmlformats.org/drawingml/2006/main">
                    <a:graphicData uri="http://schemas.openxmlformats.org/drawingml/2006/picture">
                      <pic:pic xmlns:pic="http://schemas.openxmlformats.org/drawingml/2006/picture">
                        <pic:nvPicPr>
                          <pic:cNvPr id="6128" name="Rectangle_91_SpCnt_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127" name="Rectangle_90_SpCnt_5"/>
                  <wp:cNvGraphicFramePr/>
                  <a:graphic xmlns:a="http://schemas.openxmlformats.org/drawingml/2006/main">
                    <a:graphicData uri="http://schemas.openxmlformats.org/drawingml/2006/picture">
                      <pic:pic xmlns:pic="http://schemas.openxmlformats.org/drawingml/2006/picture">
                        <pic:nvPicPr>
                          <pic:cNvPr id="6127" name="Rectangle_90_SpCnt_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143" name="Rectangle_89_SpCnt_5"/>
                  <wp:cNvGraphicFramePr/>
                  <a:graphic xmlns:a="http://schemas.openxmlformats.org/drawingml/2006/main">
                    <a:graphicData uri="http://schemas.openxmlformats.org/drawingml/2006/picture">
                      <pic:pic xmlns:pic="http://schemas.openxmlformats.org/drawingml/2006/picture">
                        <pic:nvPicPr>
                          <pic:cNvPr id="6143" name="Rectangle_89_SpCnt_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120" name="Rectangle_88_SpCnt_5"/>
                  <wp:cNvGraphicFramePr/>
                  <a:graphic xmlns:a="http://schemas.openxmlformats.org/drawingml/2006/main">
                    <a:graphicData uri="http://schemas.openxmlformats.org/drawingml/2006/picture">
                      <pic:pic xmlns:pic="http://schemas.openxmlformats.org/drawingml/2006/picture">
                        <pic:nvPicPr>
                          <pic:cNvPr id="6120" name="Rectangle_88_SpCnt_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142" name="Rectangle_87_SpCnt_5"/>
                  <wp:cNvGraphicFramePr/>
                  <a:graphic xmlns:a="http://schemas.openxmlformats.org/drawingml/2006/main">
                    <a:graphicData uri="http://schemas.openxmlformats.org/drawingml/2006/picture">
                      <pic:pic xmlns:pic="http://schemas.openxmlformats.org/drawingml/2006/picture">
                        <pic:nvPicPr>
                          <pic:cNvPr id="6142" name="Rectangle_87_SpCnt_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146" name="Rectangle_86_SpCnt_5"/>
                  <wp:cNvGraphicFramePr/>
                  <a:graphic xmlns:a="http://schemas.openxmlformats.org/drawingml/2006/main">
                    <a:graphicData uri="http://schemas.openxmlformats.org/drawingml/2006/picture">
                      <pic:pic xmlns:pic="http://schemas.openxmlformats.org/drawingml/2006/picture">
                        <pic:nvPicPr>
                          <pic:cNvPr id="6146" name="Rectangle_86_SpCnt_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144" name="Rectangle_85_SpCnt_5"/>
                  <wp:cNvGraphicFramePr/>
                  <a:graphic xmlns:a="http://schemas.openxmlformats.org/drawingml/2006/main">
                    <a:graphicData uri="http://schemas.openxmlformats.org/drawingml/2006/picture">
                      <pic:pic xmlns:pic="http://schemas.openxmlformats.org/drawingml/2006/picture">
                        <pic:nvPicPr>
                          <pic:cNvPr id="6144" name="Rectangle_85_SpCnt_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135" name="Rectangle_84_SpCnt_5"/>
                  <wp:cNvGraphicFramePr/>
                  <a:graphic xmlns:a="http://schemas.openxmlformats.org/drawingml/2006/main">
                    <a:graphicData uri="http://schemas.openxmlformats.org/drawingml/2006/picture">
                      <pic:pic xmlns:pic="http://schemas.openxmlformats.org/drawingml/2006/picture">
                        <pic:nvPicPr>
                          <pic:cNvPr id="6135" name="Rectangle_84_SpCnt_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145" name="Rectangle_83_SpCnt_5"/>
                  <wp:cNvGraphicFramePr/>
                  <a:graphic xmlns:a="http://schemas.openxmlformats.org/drawingml/2006/main">
                    <a:graphicData uri="http://schemas.openxmlformats.org/drawingml/2006/picture">
                      <pic:pic xmlns:pic="http://schemas.openxmlformats.org/drawingml/2006/picture">
                        <pic:nvPicPr>
                          <pic:cNvPr id="6145" name="Rectangle_83_SpCnt_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124" name="Rectangle_82_SpCnt_5"/>
                  <wp:cNvGraphicFramePr/>
                  <a:graphic xmlns:a="http://schemas.openxmlformats.org/drawingml/2006/main">
                    <a:graphicData uri="http://schemas.openxmlformats.org/drawingml/2006/picture">
                      <pic:pic xmlns:pic="http://schemas.openxmlformats.org/drawingml/2006/picture">
                        <pic:nvPicPr>
                          <pic:cNvPr id="6124" name="Rectangle_82_SpCnt_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136" name="Rectangle_81_SpCnt_5"/>
                  <wp:cNvGraphicFramePr/>
                  <a:graphic xmlns:a="http://schemas.openxmlformats.org/drawingml/2006/main">
                    <a:graphicData uri="http://schemas.openxmlformats.org/drawingml/2006/picture">
                      <pic:pic xmlns:pic="http://schemas.openxmlformats.org/drawingml/2006/picture">
                        <pic:nvPicPr>
                          <pic:cNvPr id="6136" name="Rectangle_81_SpCnt_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125" name="Rectangle_80_SpCnt_5"/>
                  <wp:cNvGraphicFramePr/>
                  <a:graphic xmlns:a="http://schemas.openxmlformats.org/drawingml/2006/main">
                    <a:graphicData uri="http://schemas.openxmlformats.org/drawingml/2006/picture">
                      <pic:pic xmlns:pic="http://schemas.openxmlformats.org/drawingml/2006/picture">
                        <pic:nvPicPr>
                          <pic:cNvPr id="6125" name="Rectangle_80_SpCnt_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129" name="Rectangle_79_SpCnt_6"/>
                  <wp:cNvGraphicFramePr/>
                  <a:graphic xmlns:a="http://schemas.openxmlformats.org/drawingml/2006/main">
                    <a:graphicData uri="http://schemas.openxmlformats.org/drawingml/2006/picture">
                      <pic:pic xmlns:pic="http://schemas.openxmlformats.org/drawingml/2006/picture">
                        <pic:nvPicPr>
                          <pic:cNvPr id="6129" name="Rectangle_79_SpCnt_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130" name="Rectangle_78_SpCnt_5"/>
                  <wp:cNvGraphicFramePr/>
                  <a:graphic xmlns:a="http://schemas.openxmlformats.org/drawingml/2006/main">
                    <a:graphicData uri="http://schemas.openxmlformats.org/drawingml/2006/picture">
                      <pic:pic xmlns:pic="http://schemas.openxmlformats.org/drawingml/2006/picture">
                        <pic:nvPicPr>
                          <pic:cNvPr id="6130" name="Rectangle_78_SpCnt_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147" name="Rectangle_77_SpCnt_5"/>
                  <wp:cNvGraphicFramePr/>
                  <a:graphic xmlns:a="http://schemas.openxmlformats.org/drawingml/2006/main">
                    <a:graphicData uri="http://schemas.openxmlformats.org/drawingml/2006/picture">
                      <pic:pic xmlns:pic="http://schemas.openxmlformats.org/drawingml/2006/picture">
                        <pic:nvPicPr>
                          <pic:cNvPr id="6147" name="Rectangle_77_SpCnt_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149" name="Rectangle_76_SpCnt_5"/>
                  <wp:cNvGraphicFramePr/>
                  <a:graphic xmlns:a="http://schemas.openxmlformats.org/drawingml/2006/main">
                    <a:graphicData uri="http://schemas.openxmlformats.org/drawingml/2006/picture">
                      <pic:pic xmlns:pic="http://schemas.openxmlformats.org/drawingml/2006/picture">
                        <pic:nvPicPr>
                          <pic:cNvPr id="6149" name="Rectangle_76_SpCnt_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121" name="Rectangle_75_SpCnt_5"/>
                  <wp:cNvGraphicFramePr/>
                  <a:graphic xmlns:a="http://schemas.openxmlformats.org/drawingml/2006/main">
                    <a:graphicData uri="http://schemas.openxmlformats.org/drawingml/2006/picture">
                      <pic:pic xmlns:pic="http://schemas.openxmlformats.org/drawingml/2006/picture">
                        <pic:nvPicPr>
                          <pic:cNvPr id="6121" name="Rectangle_75_SpCnt_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131" name="Rectangle_74_SpCnt_5"/>
                  <wp:cNvGraphicFramePr/>
                  <a:graphic xmlns:a="http://schemas.openxmlformats.org/drawingml/2006/main">
                    <a:graphicData uri="http://schemas.openxmlformats.org/drawingml/2006/picture">
                      <pic:pic xmlns:pic="http://schemas.openxmlformats.org/drawingml/2006/picture">
                        <pic:nvPicPr>
                          <pic:cNvPr id="6131" name="Rectangle_74_SpCnt_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153" name="Rectangle_73_SpCnt_5"/>
                  <wp:cNvGraphicFramePr/>
                  <a:graphic xmlns:a="http://schemas.openxmlformats.org/drawingml/2006/main">
                    <a:graphicData uri="http://schemas.openxmlformats.org/drawingml/2006/picture">
                      <pic:pic xmlns:pic="http://schemas.openxmlformats.org/drawingml/2006/picture">
                        <pic:nvPicPr>
                          <pic:cNvPr id="6153" name="Rectangle_73_SpCnt_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167" name="AutoShape_9_SpCnt_31"/>
                  <wp:cNvGraphicFramePr/>
                  <a:graphic xmlns:a="http://schemas.openxmlformats.org/drawingml/2006/main">
                    <a:graphicData uri="http://schemas.openxmlformats.org/drawingml/2006/picture">
                      <pic:pic xmlns:pic="http://schemas.openxmlformats.org/drawingml/2006/picture">
                        <pic:nvPicPr>
                          <pic:cNvPr id="6167" name="AutoShape_9_SpCnt_3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183" name="AutoShape_8_SpCnt_30"/>
                  <wp:cNvGraphicFramePr/>
                  <a:graphic xmlns:a="http://schemas.openxmlformats.org/drawingml/2006/main">
                    <a:graphicData uri="http://schemas.openxmlformats.org/drawingml/2006/picture">
                      <pic:pic xmlns:pic="http://schemas.openxmlformats.org/drawingml/2006/picture">
                        <pic:nvPicPr>
                          <pic:cNvPr id="6183" name="AutoShape_8_SpCnt_3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164" name="AutoShape_7_SpCnt_31"/>
                  <wp:cNvGraphicFramePr/>
                  <a:graphic xmlns:a="http://schemas.openxmlformats.org/drawingml/2006/main">
                    <a:graphicData uri="http://schemas.openxmlformats.org/drawingml/2006/picture">
                      <pic:pic xmlns:pic="http://schemas.openxmlformats.org/drawingml/2006/picture">
                        <pic:nvPicPr>
                          <pic:cNvPr id="6164" name="AutoShape_7_SpCnt_3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182" name="AutoShape_6_SpCnt_31"/>
                  <wp:cNvGraphicFramePr/>
                  <a:graphic xmlns:a="http://schemas.openxmlformats.org/drawingml/2006/main">
                    <a:graphicData uri="http://schemas.openxmlformats.org/drawingml/2006/picture">
                      <pic:pic xmlns:pic="http://schemas.openxmlformats.org/drawingml/2006/picture">
                        <pic:nvPicPr>
                          <pic:cNvPr id="6182" name="AutoShape_6_SpCnt_3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155" name="AutoShape_5_SpCnt_30"/>
                  <wp:cNvGraphicFramePr/>
                  <a:graphic xmlns:a="http://schemas.openxmlformats.org/drawingml/2006/main">
                    <a:graphicData uri="http://schemas.openxmlformats.org/drawingml/2006/picture">
                      <pic:pic xmlns:pic="http://schemas.openxmlformats.org/drawingml/2006/picture">
                        <pic:nvPicPr>
                          <pic:cNvPr id="6155" name="AutoShape_5_SpCnt_3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156" name="AutoShape_4_SpCnt_31"/>
                  <wp:cNvGraphicFramePr/>
                  <a:graphic xmlns:a="http://schemas.openxmlformats.org/drawingml/2006/main">
                    <a:graphicData uri="http://schemas.openxmlformats.org/drawingml/2006/picture">
                      <pic:pic xmlns:pic="http://schemas.openxmlformats.org/drawingml/2006/picture">
                        <pic:nvPicPr>
                          <pic:cNvPr id="6156" name="AutoShape_4_SpCnt_3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171" name="AutoShape_3_SpCnt_31"/>
                  <wp:cNvGraphicFramePr/>
                  <a:graphic xmlns:a="http://schemas.openxmlformats.org/drawingml/2006/main">
                    <a:graphicData uri="http://schemas.openxmlformats.org/drawingml/2006/picture">
                      <pic:pic xmlns:pic="http://schemas.openxmlformats.org/drawingml/2006/picture">
                        <pic:nvPicPr>
                          <pic:cNvPr id="6171" name="AutoShape_3_SpCnt_3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176" name="AutoShape_2_SpCnt_30"/>
                  <wp:cNvGraphicFramePr/>
                  <a:graphic xmlns:a="http://schemas.openxmlformats.org/drawingml/2006/main">
                    <a:graphicData uri="http://schemas.openxmlformats.org/drawingml/2006/picture">
                      <pic:pic xmlns:pic="http://schemas.openxmlformats.org/drawingml/2006/picture">
                        <pic:nvPicPr>
                          <pic:cNvPr id="6176" name="AutoShape_2_SpCnt_3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168" name="AutoShape_1_SpCnt_32"/>
                  <wp:cNvGraphicFramePr/>
                  <a:graphic xmlns:a="http://schemas.openxmlformats.org/drawingml/2006/main">
                    <a:graphicData uri="http://schemas.openxmlformats.org/drawingml/2006/picture">
                      <pic:pic xmlns:pic="http://schemas.openxmlformats.org/drawingml/2006/picture">
                        <pic:nvPicPr>
                          <pic:cNvPr id="6168" name="AutoShape_1_SpCnt_3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175" name="AutoShape_9_SpCnt_32"/>
                  <wp:cNvGraphicFramePr/>
                  <a:graphic xmlns:a="http://schemas.openxmlformats.org/drawingml/2006/main">
                    <a:graphicData uri="http://schemas.openxmlformats.org/drawingml/2006/picture">
                      <pic:pic xmlns:pic="http://schemas.openxmlformats.org/drawingml/2006/picture">
                        <pic:nvPicPr>
                          <pic:cNvPr id="6175" name="AutoShape_9_SpCnt_3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157" name="AutoShape_8_SpCnt_31"/>
                  <wp:cNvGraphicFramePr/>
                  <a:graphic xmlns:a="http://schemas.openxmlformats.org/drawingml/2006/main">
                    <a:graphicData uri="http://schemas.openxmlformats.org/drawingml/2006/picture">
                      <pic:pic xmlns:pic="http://schemas.openxmlformats.org/drawingml/2006/picture">
                        <pic:nvPicPr>
                          <pic:cNvPr id="6157" name="AutoShape_8_SpCnt_3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166" name="AutoShape_7_SpCnt_32"/>
                  <wp:cNvGraphicFramePr/>
                  <a:graphic xmlns:a="http://schemas.openxmlformats.org/drawingml/2006/main">
                    <a:graphicData uri="http://schemas.openxmlformats.org/drawingml/2006/picture">
                      <pic:pic xmlns:pic="http://schemas.openxmlformats.org/drawingml/2006/picture">
                        <pic:nvPicPr>
                          <pic:cNvPr id="6166" name="AutoShape_7_SpCnt_3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154" name="AutoShape_6_SpCnt_32"/>
                  <wp:cNvGraphicFramePr/>
                  <a:graphic xmlns:a="http://schemas.openxmlformats.org/drawingml/2006/main">
                    <a:graphicData uri="http://schemas.openxmlformats.org/drawingml/2006/picture">
                      <pic:pic xmlns:pic="http://schemas.openxmlformats.org/drawingml/2006/picture">
                        <pic:nvPicPr>
                          <pic:cNvPr id="6154" name="AutoShape_6_SpCnt_3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177" name="AutoShape_5_SpCnt_31"/>
                  <wp:cNvGraphicFramePr/>
                  <a:graphic xmlns:a="http://schemas.openxmlformats.org/drawingml/2006/main">
                    <a:graphicData uri="http://schemas.openxmlformats.org/drawingml/2006/picture">
                      <pic:pic xmlns:pic="http://schemas.openxmlformats.org/drawingml/2006/picture">
                        <pic:nvPicPr>
                          <pic:cNvPr id="6177" name="AutoShape_5_SpCnt_3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158" name="AutoShape_4_SpCnt_32"/>
                  <wp:cNvGraphicFramePr/>
                  <a:graphic xmlns:a="http://schemas.openxmlformats.org/drawingml/2006/main">
                    <a:graphicData uri="http://schemas.openxmlformats.org/drawingml/2006/picture">
                      <pic:pic xmlns:pic="http://schemas.openxmlformats.org/drawingml/2006/picture">
                        <pic:nvPicPr>
                          <pic:cNvPr id="6158" name="AutoShape_4_SpCnt_3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162" name="AutoShape_3_SpCnt_32"/>
                  <wp:cNvGraphicFramePr/>
                  <a:graphic xmlns:a="http://schemas.openxmlformats.org/drawingml/2006/main">
                    <a:graphicData uri="http://schemas.openxmlformats.org/drawingml/2006/picture">
                      <pic:pic xmlns:pic="http://schemas.openxmlformats.org/drawingml/2006/picture">
                        <pic:nvPicPr>
                          <pic:cNvPr id="6162" name="AutoShape_3_SpCnt_3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169" name="AutoShape_2_SpCnt_31"/>
                  <wp:cNvGraphicFramePr/>
                  <a:graphic xmlns:a="http://schemas.openxmlformats.org/drawingml/2006/main">
                    <a:graphicData uri="http://schemas.openxmlformats.org/drawingml/2006/picture">
                      <pic:pic xmlns:pic="http://schemas.openxmlformats.org/drawingml/2006/picture">
                        <pic:nvPicPr>
                          <pic:cNvPr id="6169" name="AutoShape_2_SpCnt_3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159" name="AutoShape_1_SpCnt_33"/>
                  <wp:cNvGraphicFramePr/>
                  <a:graphic xmlns:a="http://schemas.openxmlformats.org/drawingml/2006/main">
                    <a:graphicData uri="http://schemas.openxmlformats.org/drawingml/2006/picture">
                      <pic:pic xmlns:pic="http://schemas.openxmlformats.org/drawingml/2006/picture">
                        <pic:nvPicPr>
                          <pic:cNvPr id="6159" name="AutoShape_1_SpCnt_3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181" name="Rectangle_54_SpCnt_5"/>
                  <wp:cNvGraphicFramePr/>
                  <a:graphic xmlns:a="http://schemas.openxmlformats.org/drawingml/2006/main">
                    <a:graphicData uri="http://schemas.openxmlformats.org/drawingml/2006/picture">
                      <pic:pic xmlns:pic="http://schemas.openxmlformats.org/drawingml/2006/picture">
                        <pic:nvPicPr>
                          <pic:cNvPr id="6181" name="Rectangle_54_SpCnt_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170" name="Rectangle_53_SpCnt_5"/>
                  <wp:cNvGraphicFramePr/>
                  <a:graphic xmlns:a="http://schemas.openxmlformats.org/drawingml/2006/main">
                    <a:graphicData uri="http://schemas.openxmlformats.org/drawingml/2006/picture">
                      <pic:pic xmlns:pic="http://schemas.openxmlformats.org/drawingml/2006/picture">
                        <pic:nvPicPr>
                          <pic:cNvPr id="6170" name="Rectangle_53_SpCnt_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160" name="Rectangle_52_SpCnt_5"/>
                  <wp:cNvGraphicFramePr/>
                  <a:graphic xmlns:a="http://schemas.openxmlformats.org/drawingml/2006/main">
                    <a:graphicData uri="http://schemas.openxmlformats.org/drawingml/2006/picture">
                      <pic:pic xmlns:pic="http://schemas.openxmlformats.org/drawingml/2006/picture">
                        <pic:nvPicPr>
                          <pic:cNvPr id="6160" name="Rectangle_52_SpCnt_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163" name="Rectangle_51_SpCnt_6"/>
                  <wp:cNvGraphicFramePr/>
                  <a:graphic xmlns:a="http://schemas.openxmlformats.org/drawingml/2006/main">
                    <a:graphicData uri="http://schemas.openxmlformats.org/drawingml/2006/picture">
                      <pic:pic xmlns:pic="http://schemas.openxmlformats.org/drawingml/2006/picture">
                        <pic:nvPicPr>
                          <pic:cNvPr id="6163" name="Rectangle_51_SpCnt_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172" name="Rectangle_50_SpCnt_5"/>
                  <wp:cNvGraphicFramePr/>
                  <a:graphic xmlns:a="http://schemas.openxmlformats.org/drawingml/2006/main">
                    <a:graphicData uri="http://schemas.openxmlformats.org/drawingml/2006/picture">
                      <pic:pic xmlns:pic="http://schemas.openxmlformats.org/drawingml/2006/picture">
                        <pic:nvPicPr>
                          <pic:cNvPr id="6172" name="Rectangle_50_SpCnt_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152" name="Rectangle_49_SpCnt_5"/>
                  <wp:cNvGraphicFramePr/>
                  <a:graphic xmlns:a="http://schemas.openxmlformats.org/drawingml/2006/main">
                    <a:graphicData uri="http://schemas.openxmlformats.org/drawingml/2006/picture">
                      <pic:pic xmlns:pic="http://schemas.openxmlformats.org/drawingml/2006/picture">
                        <pic:nvPicPr>
                          <pic:cNvPr id="6152" name="Rectangle_49_SpCnt_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165" name="Rectangle_48_SpCnt_5"/>
                  <wp:cNvGraphicFramePr/>
                  <a:graphic xmlns:a="http://schemas.openxmlformats.org/drawingml/2006/main">
                    <a:graphicData uri="http://schemas.openxmlformats.org/drawingml/2006/picture">
                      <pic:pic xmlns:pic="http://schemas.openxmlformats.org/drawingml/2006/picture">
                        <pic:nvPicPr>
                          <pic:cNvPr id="6165" name="Rectangle_48_SpCnt_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161" name="Rectangle_47_SpCnt_5"/>
                  <wp:cNvGraphicFramePr/>
                  <a:graphic xmlns:a="http://schemas.openxmlformats.org/drawingml/2006/main">
                    <a:graphicData uri="http://schemas.openxmlformats.org/drawingml/2006/picture">
                      <pic:pic xmlns:pic="http://schemas.openxmlformats.org/drawingml/2006/picture">
                        <pic:nvPicPr>
                          <pic:cNvPr id="6161" name="Rectangle_47_SpCnt_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178" name="Rectangle_46_SpCnt_5"/>
                  <wp:cNvGraphicFramePr/>
                  <a:graphic xmlns:a="http://schemas.openxmlformats.org/drawingml/2006/main">
                    <a:graphicData uri="http://schemas.openxmlformats.org/drawingml/2006/picture">
                      <pic:pic xmlns:pic="http://schemas.openxmlformats.org/drawingml/2006/picture">
                        <pic:nvPicPr>
                          <pic:cNvPr id="6178" name="Rectangle_46_SpCnt_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173" name="Rectangle_45_SpCnt_5"/>
                  <wp:cNvGraphicFramePr/>
                  <a:graphic xmlns:a="http://schemas.openxmlformats.org/drawingml/2006/main">
                    <a:graphicData uri="http://schemas.openxmlformats.org/drawingml/2006/picture">
                      <pic:pic xmlns:pic="http://schemas.openxmlformats.org/drawingml/2006/picture">
                        <pic:nvPicPr>
                          <pic:cNvPr id="6173" name="Rectangle_45_SpCnt_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174" name="Rectangle_44_SpCnt_5"/>
                  <wp:cNvGraphicFramePr/>
                  <a:graphic xmlns:a="http://schemas.openxmlformats.org/drawingml/2006/main">
                    <a:graphicData uri="http://schemas.openxmlformats.org/drawingml/2006/picture">
                      <pic:pic xmlns:pic="http://schemas.openxmlformats.org/drawingml/2006/picture">
                        <pic:nvPicPr>
                          <pic:cNvPr id="6174" name="Rectangle_44_SpCnt_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179" name="Rectangle_43_SpCnt_5"/>
                  <wp:cNvGraphicFramePr/>
                  <a:graphic xmlns:a="http://schemas.openxmlformats.org/drawingml/2006/main">
                    <a:graphicData uri="http://schemas.openxmlformats.org/drawingml/2006/picture">
                      <pic:pic xmlns:pic="http://schemas.openxmlformats.org/drawingml/2006/picture">
                        <pic:nvPicPr>
                          <pic:cNvPr id="6179" name="Rectangle_43_SpCnt_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180" name="Rectangle_42_SpCnt_5"/>
                  <wp:cNvGraphicFramePr/>
                  <a:graphic xmlns:a="http://schemas.openxmlformats.org/drawingml/2006/main">
                    <a:graphicData uri="http://schemas.openxmlformats.org/drawingml/2006/picture">
                      <pic:pic xmlns:pic="http://schemas.openxmlformats.org/drawingml/2006/picture">
                        <pic:nvPicPr>
                          <pic:cNvPr id="6180" name="Rectangle_42_SpCnt_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193" name="Rectangle_41_SpCnt_5"/>
                  <wp:cNvGraphicFramePr/>
                  <a:graphic xmlns:a="http://schemas.openxmlformats.org/drawingml/2006/main">
                    <a:graphicData uri="http://schemas.openxmlformats.org/drawingml/2006/picture">
                      <pic:pic xmlns:pic="http://schemas.openxmlformats.org/drawingml/2006/picture">
                        <pic:nvPicPr>
                          <pic:cNvPr id="6193" name="Rectangle_41_SpCnt_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201" name="Rectangle_40_SpCnt_5"/>
                  <wp:cNvGraphicFramePr/>
                  <a:graphic xmlns:a="http://schemas.openxmlformats.org/drawingml/2006/main">
                    <a:graphicData uri="http://schemas.openxmlformats.org/drawingml/2006/picture">
                      <pic:pic xmlns:pic="http://schemas.openxmlformats.org/drawingml/2006/picture">
                        <pic:nvPicPr>
                          <pic:cNvPr id="6201" name="Rectangle_40_SpCnt_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184" name="Rectangle_39_SpCnt_6"/>
                  <wp:cNvGraphicFramePr/>
                  <a:graphic xmlns:a="http://schemas.openxmlformats.org/drawingml/2006/main">
                    <a:graphicData uri="http://schemas.openxmlformats.org/drawingml/2006/picture">
                      <pic:pic xmlns:pic="http://schemas.openxmlformats.org/drawingml/2006/picture">
                        <pic:nvPicPr>
                          <pic:cNvPr id="6184" name="Rectangle_39_SpCnt_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194" name="Rectangle_38_SpCnt_5"/>
                  <wp:cNvGraphicFramePr/>
                  <a:graphic xmlns:a="http://schemas.openxmlformats.org/drawingml/2006/main">
                    <a:graphicData uri="http://schemas.openxmlformats.org/drawingml/2006/picture">
                      <pic:pic xmlns:pic="http://schemas.openxmlformats.org/drawingml/2006/picture">
                        <pic:nvPicPr>
                          <pic:cNvPr id="6194" name="Rectangle_38_SpCnt_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195" name="Rectangle_37_SpCnt_5"/>
                  <wp:cNvGraphicFramePr/>
                  <a:graphic xmlns:a="http://schemas.openxmlformats.org/drawingml/2006/main">
                    <a:graphicData uri="http://schemas.openxmlformats.org/drawingml/2006/picture">
                      <pic:pic xmlns:pic="http://schemas.openxmlformats.org/drawingml/2006/picture">
                        <pic:nvPicPr>
                          <pic:cNvPr id="6195" name="Rectangle_37_SpCnt_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202" name="AutoShape_9_SpCnt_33"/>
                  <wp:cNvGraphicFramePr/>
                  <a:graphic xmlns:a="http://schemas.openxmlformats.org/drawingml/2006/main">
                    <a:graphicData uri="http://schemas.openxmlformats.org/drawingml/2006/picture">
                      <pic:pic xmlns:pic="http://schemas.openxmlformats.org/drawingml/2006/picture">
                        <pic:nvPicPr>
                          <pic:cNvPr id="6202" name="AutoShape_9_SpCnt_3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192" name="AutoShape_8_SpCnt_32"/>
                  <wp:cNvGraphicFramePr/>
                  <a:graphic xmlns:a="http://schemas.openxmlformats.org/drawingml/2006/main">
                    <a:graphicData uri="http://schemas.openxmlformats.org/drawingml/2006/picture">
                      <pic:pic xmlns:pic="http://schemas.openxmlformats.org/drawingml/2006/picture">
                        <pic:nvPicPr>
                          <pic:cNvPr id="6192" name="AutoShape_8_SpCnt_3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196" name="AutoShape_7_SpCnt_33"/>
                  <wp:cNvGraphicFramePr/>
                  <a:graphic xmlns:a="http://schemas.openxmlformats.org/drawingml/2006/main">
                    <a:graphicData uri="http://schemas.openxmlformats.org/drawingml/2006/picture">
                      <pic:pic xmlns:pic="http://schemas.openxmlformats.org/drawingml/2006/picture">
                        <pic:nvPicPr>
                          <pic:cNvPr id="6196" name="AutoShape_7_SpCnt_3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191" name="AutoShape_6_SpCnt_33"/>
                  <wp:cNvGraphicFramePr/>
                  <a:graphic xmlns:a="http://schemas.openxmlformats.org/drawingml/2006/main">
                    <a:graphicData uri="http://schemas.openxmlformats.org/drawingml/2006/picture">
                      <pic:pic xmlns:pic="http://schemas.openxmlformats.org/drawingml/2006/picture">
                        <pic:nvPicPr>
                          <pic:cNvPr id="6191" name="AutoShape_6_SpCnt_3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185" name="AutoShape_5_SpCnt_32"/>
                  <wp:cNvGraphicFramePr/>
                  <a:graphic xmlns:a="http://schemas.openxmlformats.org/drawingml/2006/main">
                    <a:graphicData uri="http://schemas.openxmlformats.org/drawingml/2006/picture">
                      <pic:pic xmlns:pic="http://schemas.openxmlformats.org/drawingml/2006/picture">
                        <pic:nvPicPr>
                          <pic:cNvPr id="6185" name="AutoShape_5_SpCnt_3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203" name="AutoShape_4_SpCnt_33"/>
                  <wp:cNvGraphicFramePr/>
                  <a:graphic xmlns:a="http://schemas.openxmlformats.org/drawingml/2006/main">
                    <a:graphicData uri="http://schemas.openxmlformats.org/drawingml/2006/picture">
                      <pic:pic xmlns:pic="http://schemas.openxmlformats.org/drawingml/2006/picture">
                        <pic:nvPicPr>
                          <pic:cNvPr id="6203" name="AutoShape_4_SpCnt_3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197" name="AutoShape_3_SpCnt_33"/>
                  <wp:cNvGraphicFramePr/>
                  <a:graphic xmlns:a="http://schemas.openxmlformats.org/drawingml/2006/main">
                    <a:graphicData uri="http://schemas.openxmlformats.org/drawingml/2006/picture">
                      <pic:pic xmlns:pic="http://schemas.openxmlformats.org/drawingml/2006/picture">
                        <pic:nvPicPr>
                          <pic:cNvPr id="6197" name="AutoShape_3_SpCnt_3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190" name="AutoShape_2_SpCnt_32"/>
                  <wp:cNvGraphicFramePr/>
                  <a:graphic xmlns:a="http://schemas.openxmlformats.org/drawingml/2006/main">
                    <a:graphicData uri="http://schemas.openxmlformats.org/drawingml/2006/picture">
                      <pic:pic xmlns:pic="http://schemas.openxmlformats.org/drawingml/2006/picture">
                        <pic:nvPicPr>
                          <pic:cNvPr id="6190" name="AutoShape_2_SpCnt_3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198" name="AutoShape_1_SpCnt_34"/>
                  <wp:cNvGraphicFramePr/>
                  <a:graphic xmlns:a="http://schemas.openxmlformats.org/drawingml/2006/main">
                    <a:graphicData uri="http://schemas.openxmlformats.org/drawingml/2006/picture">
                      <pic:pic xmlns:pic="http://schemas.openxmlformats.org/drawingml/2006/picture">
                        <pic:nvPicPr>
                          <pic:cNvPr id="6198" name="AutoShape_1_SpCnt_3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204" name="AutoShape_9_SpCnt_34"/>
                  <wp:cNvGraphicFramePr/>
                  <a:graphic xmlns:a="http://schemas.openxmlformats.org/drawingml/2006/main">
                    <a:graphicData uri="http://schemas.openxmlformats.org/drawingml/2006/picture">
                      <pic:pic xmlns:pic="http://schemas.openxmlformats.org/drawingml/2006/picture">
                        <pic:nvPicPr>
                          <pic:cNvPr id="6204" name="AutoShape_9_SpCnt_3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199" name="AutoShape_8_SpCnt_33"/>
                  <wp:cNvGraphicFramePr/>
                  <a:graphic xmlns:a="http://schemas.openxmlformats.org/drawingml/2006/main">
                    <a:graphicData uri="http://schemas.openxmlformats.org/drawingml/2006/picture">
                      <pic:pic xmlns:pic="http://schemas.openxmlformats.org/drawingml/2006/picture">
                        <pic:nvPicPr>
                          <pic:cNvPr id="6199" name="AutoShape_8_SpCnt_3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200" name="AutoShape_7_SpCnt_34"/>
                  <wp:cNvGraphicFramePr/>
                  <a:graphic xmlns:a="http://schemas.openxmlformats.org/drawingml/2006/main">
                    <a:graphicData uri="http://schemas.openxmlformats.org/drawingml/2006/picture">
                      <pic:pic xmlns:pic="http://schemas.openxmlformats.org/drawingml/2006/picture">
                        <pic:nvPicPr>
                          <pic:cNvPr id="6200" name="AutoShape_7_SpCnt_3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186" name="AutoShape_6_SpCnt_34"/>
                  <wp:cNvGraphicFramePr/>
                  <a:graphic xmlns:a="http://schemas.openxmlformats.org/drawingml/2006/main">
                    <a:graphicData uri="http://schemas.openxmlformats.org/drawingml/2006/picture">
                      <pic:pic xmlns:pic="http://schemas.openxmlformats.org/drawingml/2006/picture">
                        <pic:nvPicPr>
                          <pic:cNvPr id="6186" name="AutoShape_6_SpCnt_3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187" name="AutoShape_5_SpCnt_33"/>
                  <wp:cNvGraphicFramePr/>
                  <a:graphic xmlns:a="http://schemas.openxmlformats.org/drawingml/2006/main">
                    <a:graphicData uri="http://schemas.openxmlformats.org/drawingml/2006/picture">
                      <pic:pic xmlns:pic="http://schemas.openxmlformats.org/drawingml/2006/picture">
                        <pic:nvPicPr>
                          <pic:cNvPr id="6187" name="AutoShape_5_SpCnt_3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188" name="AutoShape_4_SpCnt_34"/>
                  <wp:cNvGraphicFramePr/>
                  <a:graphic xmlns:a="http://schemas.openxmlformats.org/drawingml/2006/main">
                    <a:graphicData uri="http://schemas.openxmlformats.org/drawingml/2006/picture">
                      <pic:pic xmlns:pic="http://schemas.openxmlformats.org/drawingml/2006/picture">
                        <pic:nvPicPr>
                          <pic:cNvPr id="6188" name="AutoShape_4_SpCnt_3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189" name="AutoShape_3_SpCnt_34"/>
                  <wp:cNvGraphicFramePr/>
                  <a:graphic xmlns:a="http://schemas.openxmlformats.org/drawingml/2006/main">
                    <a:graphicData uri="http://schemas.openxmlformats.org/drawingml/2006/picture">
                      <pic:pic xmlns:pic="http://schemas.openxmlformats.org/drawingml/2006/picture">
                        <pic:nvPicPr>
                          <pic:cNvPr id="6189" name="AutoShape_3_SpCnt_3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555" name="AutoShape_2_SpCnt_33"/>
                  <wp:cNvGraphicFramePr/>
                  <a:graphic xmlns:a="http://schemas.openxmlformats.org/drawingml/2006/main">
                    <a:graphicData uri="http://schemas.openxmlformats.org/drawingml/2006/picture">
                      <pic:pic xmlns:pic="http://schemas.openxmlformats.org/drawingml/2006/picture">
                        <pic:nvPicPr>
                          <pic:cNvPr id="7555" name="AutoShape_2_SpCnt_3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548" name="AutoShape_1_SpCnt_35"/>
                  <wp:cNvGraphicFramePr/>
                  <a:graphic xmlns:a="http://schemas.openxmlformats.org/drawingml/2006/main">
                    <a:graphicData uri="http://schemas.openxmlformats.org/drawingml/2006/picture">
                      <pic:pic xmlns:pic="http://schemas.openxmlformats.org/drawingml/2006/picture">
                        <pic:nvPicPr>
                          <pic:cNvPr id="7548" name="AutoShape_1_SpCnt_3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552" name="AutoShape_9_SpCnt_35"/>
                  <wp:cNvGraphicFramePr/>
                  <a:graphic xmlns:a="http://schemas.openxmlformats.org/drawingml/2006/main">
                    <a:graphicData uri="http://schemas.openxmlformats.org/drawingml/2006/picture">
                      <pic:pic xmlns:pic="http://schemas.openxmlformats.org/drawingml/2006/picture">
                        <pic:nvPicPr>
                          <pic:cNvPr id="7552" name="AutoShape_9_SpCnt_3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542" name="AutoShape_8_SpCnt_34"/>
                  <wp:cNvGraphicFramePr/>
                  <a:graphic xmlns:a="http://schemas.openxmlformats.org/drawingml/2006/main">
                    <a:graphicData uri="http://schemas.openxmlformats.org/drawingml/2006/picture">
                      <pic:pic xmlns:pic="http://schemas.openxmlformats.org/drawingml/2006/picture">
                        <pic:nvPicPr>
                          <pic:cNvPr id="7542" name="AutoShape_8_SpCnt_3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550" name="AutoShape_7_SpCnt_35"/>
                  <wp:cNvGraphicFramePr/>
                  <a:graphic xmlns:a="http://schemas.openxmlformats.org/drawingml/2006/main">
                    <a:graphicData uri="http://schemas.openxmlformats.org/drawingml/2006/picture">
                      <pic:pic xmlns:pic="http://schemas.openxmlformats.org/drawingml/2006/picture">
                        <pic:nvPicPr>
                          <pic:cNvPr id="7550" name="AutoShape_7_SpCnt_3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551" name="AutoShape_6_SpCnt_35"/>
                  <wp:cNvGraphicFramePr/>
                  <a:graphic xmlns:a="http://schemas.openxmlformats.org/drawingml/2006/main">
                    <a:graphicData uri="http://schemas.openxmlformats.org/drawingml/2006/picture">
                      <pic:pic xmlns:pic="http://schemas.openxmlformats.org/drawingml/2006/picture">
                        <pic:nvPicPr>
                          <pic:cNvPr id="7551" name="AutoShape_6_SpCnt_3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536" name="AutoShape_5_SpCnt_34"/>
                  <wp:cNvGraphicFramePr/>
                  <a:graphic xmlns:a="http://schemas.openxmlformats.org/drawingml/2006/main">
                    <a:graphicData uri="http://schemas.openxmlformats.org/drawingml/2006/picture">
                      <pic:pic xmlns:pic="http://schemas.openxmlformats.org/drawingml/2006/picture">
                        <pic:nvPicPr>
                          <pic:cNvPr id="7536" name="AutoShape_5_SpCnt_3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566" name="AutoShape_4_SpCnt_35"/>
                  <wp:cNvGraphicFramePr/>
                  <a:graphic xmlns:a="http://schemas.openxmlformats.org/drawingml/2006/main">
                    <a:graphicData uri="http://schemas.openxmlformats.org/drawingml/2006/picture">
                      <pic:pic xmlns:pic="http://schemas.openxmlformats.org/drawingml/2006/picture">
                        <pic:nvPicPr>
                          <pic:cNvPr id="7566" name="AutoShape_4_SpCnt_3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549" name="AutoShape_3_SpCnt_35"/>
                  <wp:cNvGraphicFramePr/>
                  <a:graphic xmlns:a="http://schemas.openxmlformats.org/drawingml/2006/main">
                    <a:graphicData uri="http://schemas.openxmlformats.org/drawingml/2006/picture">
                      <pic:pic xmlns:pic="http://schemas.openxmlformats.org/drawingml/2006/picture">
                        <pic:nvPicPr>
                          <pic:cNvPr id="7549" name="AutoShape_3_SpCnt_3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553" name="AutoShape_2_SpCnt_34"/>
                  <wp:cNvGraphicFramePr/>
                  <a:graphic xmlns:a="http://schemas.openxmlformats.org/drawingml/2006/main">
                    <a:graphicData uri="http://schemas.openxmlformats.org/drawingml/2006/picture">
                      <pic:pic xmlns:pic="http://schemas.openxmlformats.org/drawingml/2006/picture">
                        <pic:nvPicPr>
                          <pic:cNvPr id="7553" name="AutoShape_2_SpCnt_3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556" name="AutoShape_1_SpCnt_36"/>
                  <wp:cNvGraphicFramePr/>
                  <a:graphic xmlns:a="http://schemas.openxmlformats.org/drawingml/2006/main">
                    <a:graphicData uri="http://schemas.openxmlformats.org/drawingml/2006/picture">
                      <pic:pic xmlns:pic="http://schemas.openxmlformats.org/drawingml/2006/picture">
                        <pic:nvPicPr>
                          <pic:cNvPr id="7556" name="AutoShape_1_SpCnt_3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554" name="AutoShape_9_SpCnt_36"/>
                  <wp:cNvGraphicFramePr/>
                  <a:graphic xmlns:a="http://schemas.openxmlformats.org/drawingml/2006/main">
                    <a:graphicData uri="http://schemas.openxmlformats.org/drawingml/2006/picture">
                      <pic:pic xmlns:pic="http://schemas.openxmlformats.org/drawingml/2006/picture">
                        <pic:nvPicPr>
                          <pic:cNvPr id="7554" name="AutoShape_9_SpCnt_3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557" name="AutoShape_8_SpCnt_35"/>
                  <wp:cNvGraphicFramePr/>
                  <a:graphic xmlns:a="http://schemas.openxmlformats.org/drawingml/2006/main">
                    <a:graphicData uri="http://schemas.openxmlformats.org/drawingml/2006/picture">
                      <pic:pic xmlns:pic="http://schemas.openxmlformats.org/drawingml/2006/picture">
                        <pic:nvPicPr>
                          <pic:cNvPr id="7557" name="AutoShape_8_SpCnt_3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558" name="AutoShape_7_SpCnt_36"/>
                  <wp:cNvGraphicFramePr/>
                  <a:graphic xmlns:a="http://schemas.openxmlformats.org/drawingml/2006/main">
                    <a:graphicData uri="http://schemas.openxmlformats.org/drawingml/2006/picture">
                      <pic:pic xmlns:pic="http://schemas.openxmlformats.org/drawingml/2006/picture">
                        <pic:nvPicPr>
                          <pic:cNvPr id="7558" name="AutoShape_7_SpCnt_3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537" name="AutoShape_6_SpCnt_36"/>
                  <wp:cNvGraphicFramePr/>
                  <a:graphic xmlns:a="http://schemas.openxmlformats.org/drawingml/2006/main">
                    <a:graphicData uri="http://schemas.openxmlformats.org/drawingml/2006/picture">
                      <pic:pic xmlns:pic="http://schemas.openxmlformats.org/drawingml/2006/picture">
                        <pic:nvPicPr>
                          <pic:cNvPr id="7537" name="AutoShape_6_SpCnt_3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547" name="AutoShape_5_SpCnt_35"/>
                  <wp:cNvGraphicFramePr/>
                  <a:graphic xmlns:a="http://schemas.openxmlformats.org/drawingml/2006/main">
                    <a:graphicData uri="http://schemas.openxmlformats.org/drawingml/2006/picture">
                      <pic:pic xmlns:pic="http://schemas.openxmlformats.org/drawingml/2006/picture">
                        <pic:nvPicPr>
                          <pic:cNvPr id="7547" name="AutoShape_5_SpCnt_3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559" name="AutoShape_4_SpCnt_36"/>
                  <wp:cNvGraphicFramePr/>
                  <a:graphic xmlns:a="http://schemas.openxmlformats.org/drawingml/2006/main">
                    <a:graphicData uri="http://schemas.openxmlformats.org/drawingml/2006/picture">
                      <pic:pic xmlns:pic="http://schemas.openxmlformats.org/drawingml/2006/picture">
                        <pic:nvPicPr>
                          <pic:cNvPr id="7559" name="AutoShape_4_SpCnt_3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560" name="AutoShape_3_SpCnt_36"/>
                  <wp:cNvGraphicFramePr/>
                  <a:graphic xmlns:a="http://schemas.openxmlformats.org/drawingml/2006/main">
                    <a:graphicData uri="http://schemas.openxmlformats.org/drawingml/2006/picture">
                      <pic:pic xmlns:pic="http://schemas.openxmlformats.org/drawingml/2006/picture">
                        <pic:nvPicPr>
                          <pic:cNvPr id="7560" name="AutoShape_3_SpCnt_3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567" name="AutoShape_2_SpCnt_35"/>
                  <wp:cNvGraphicFramePr/>
                  <a:graphic xmlns:a="http://schemas.openxmlformats.org/drawingml/2006/main">
                    <a:graphicData uri="http://schemas.openxmlformats.org/drawingml/2006/picture">
                      <pic:pic xmlns:pic="http://schemas.openxmlformats.org/drawingml/2006/picture">
                        <pic:nvPicPr>
                          <pic:cNvPr id="7567" name="AutoShape_2_SpCnt_3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539" name="AutoShape_1_SpCnt_37"/>
                  <wp:cNvGraphicFramePr/>
                  <a:graphic xmlns:a="http://schemas.openxmlformats.org/drawingml/2006/main">
                    <a:graphicData uri="http://schemas.openxmlformats.org/drawingml/2006/picture">
                      <pic:pic xmlns:pic="http://schemas.openxmlformats.org/drawingml/2006/picture">
                        <pic:nvPicPr>
                          <pic:cNvPr id="7539" name="AutoShape_1_SpCnt_3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538" name="Rectangle_108_SpCnt_6"/>
                  <wp:cNvGraphicFramePr/>
                  <a:graphic xmlns:a="http://schemas.openxmlformats.org/drawingml/2006/main">
                    <a:graphicData uri="http://schemas.openxmlformats.org/drawingml/2006/picture">
                      <pic:pic xmlns:pic="http://schemas.openxmlformats.org/drawingml/2006/picture">
                        <pic:nvPicPr>
                          <pic:cNvPr id="7538" name="Rectangle_108_SpCnt_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561" name="Rectangle_107_SpCnt_6"/>
                  <wp:cNvGraphicFramePr/>
                  <a:graphic xmlns:a="http://schemas.openxmlformats.org/drawingml/2006/main">
                    <a:graphicData uri="http://schemas.openxmlformats.org/drawingml/2006/picture">
                      <pic:pic xmlns:pic="http://schemas.openxmlformats.org/drawingml/2006/picture">
                        <pic:nvPicPr>
                          <pic:cNvPr id="7561" name="Rectangle_107_SpCnt_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562" name="Rectangle_106_SpCnt_6"/>
                  <wp:cNvGraphicFramePr/>
                  <a:graphic xmlns:a="http://schemas.openxmlformats.org/drawingml/2006/main">
                    <a:graphicData uri="http://schemas.openxmlformats.org/drawingml/2006/picture">
                      <pic:pic xmlns:pic="http://schemas.openxmlformats.org/drawingml/2006/picture">
                        <pic:nvPicPr>
                          <pic:cNvPr id="7562" name="Rectangle_106_SpCnt_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540" name="Rectangle_105_SpCnt_6"/>
                  <wp:cNvGraphicFramePr/>
                  <a:graphic xmlns:a="http://schemas.openxmlformats.org/drawingml/2006/main">
                    <a:graphicData uri="http://schemas.openxmlformats.org/drawingml/2006/picture">
                      <pic:pic xmlns:pic="http://schemas.openxmlformats.org/drawingml/2006/picture">
                        <pic:nvPicPr>
                          <pic:cNvPr id="7540" name="Rectangle_105_SpCnt_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563" name="Rectangle_104_SpCnt_6"/>
                  <wp:cNvGraphicFramePr/>
                  <a:graphic xmlns:a="http://schemas.openxmlformats.org/drawingml/2006/main">
                    <a:graphicData uri="http://schemas.openxmlformats.org/drawingml/2006/picture">
                      <pic:pic xmlns:pic="http://schemas.openxmlformats.org/drawingml/2006/picture">
                        <pic:nvPicPr>
                          <pic:cNvPr id="7563" name="Rectangle_104_SpCnt_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541" name="Rectangle_103_SpCnt_7"/>
                  <wp:cNvGraphicFramePr/>
                  <a:graphic xmlns:a="http://schemas.openxmlformats.org/drawingml/2006/main">
                    <a:graphicData uri="http://schemas.openxmlformats.org/drawingml/2006/picture">
                      <pic:pic xmlns:pic="http://schemas.openxmlformats.org/drawingml/2006/picture">
                        <pic:nvPicPr>
                          <pic:cNvPr id="7541" name="Rectangle_103_SpCnt_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564" name="Rectangle_102_SpCnt_6"/>
                  <wp:cNvGraphicFramePr/>
                  <a:graphic xmlns:a="http://schemas.openxmlformats.org/drawingml/2006/main">
                    <a:graphicData uri="http://schemas.openxmlformats.org/drawingml/2006/picture">
                      <pic:pic xmlns:pic="http://schemas.openxmlformats.org/drawingml/2006/picture">
                        <pic:nvPicPr>
                          <pic:cNvPr id="7564" name="Rectangle_102_SpCnt_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565" name="Rectangle_101_SpCnt_6"/>
                  <wp:cNvGraphicFramePr/>
                  <a:graphic xmlns:a="http://schemas.openxmlformats.org/drawingml/2006/main">
                    <a:graphicData uri="http://schemas.openxmlformats.org/drawingml/2006/picture">
                      <pic:pic xmlns:pic="http://schemas.openxmlformats.org/drawingml/2006/picture">
                        <pic:nvPicPr>
                          <pic:cNvPr id="7565" name="Rectangle_101_SpCnt_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543" name="Rectangle_100_SpCnt_6"/>
                  <wp:cNvGraphicFramePr/>
                  <a:graphic xmlns:a="http://schemas.openxmlformats.org/drawingml/2006/main">
                    <a:graphicData uri="http://schemas.openxmlformats.org/drawingml/2006/picture">
                      <pic:pic xmlns:pic="http://schemas.openxmlformats.org/drawingml/2006/picture">
                        <pic:nvPicPr>
                          <pic:cNvPr id="7543" name="Rectangle_100_SpCnt_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544" name="Rectangle_99_SpCnt_7"/>
                  <wp:cNvGraphicFramePr/>
                  <a:graphic xmlns:a="http://schemas.openxmlformats.org/drawingml/2006/main">
                    <a:graphicData uri="http://schemas.openxmlformats.org/drawingml/2006/picture">
                      <pic:pic xmlns:pic="http://schemas.openxmlformats.org/drawingml/2006/picture">
                        <pic:nvPicPr>
                          <pic:cNvPr id="7544" name="Rectangle_99_SpCnt_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545" name="Rectangle_98_SpCnt_6"/>
                  <wp:cNvGraphicFramePr/>
                  <a:graphic xmlns:a="http://schemas.openxmlformats.org/drawingml/2006/main">
                    <a:graphicData uri="http://schemas.openxmlformats.org/drawingml/2006/picture">
                      <pic:pic xmlns:pic="http://schemas.openxmlformats.org/drawingml/2006/picture">
                        <pic:nvPicPr>
                          <pic:cNvPr id="7545" name="Rectangle_98_SpCnt_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546" name="Rectangle_97_SpCnt_6"/>
                  <wp:cNvGraphicFramePr/>
                  <a:graphic xmlns:a="http://schemas.openxmlformats.org/drawingml/2006/main">
                    <a:graphicData uri="http://schemas.openxmlformats.org/drawingml/2006/picture">
                      <pic:pic xmlns:pic="http://schemas.openxmlformats.org/drawingml/2006/picture">
                        <pic:nvPicPr>
                          <pic:cNvPr id="7546" name="Rectangle_97_SpCnt_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585" name="Rectangle_96_SpCnt_6"/>
                  <wp:cNvGraphicFramePr/>
                  <a:graphic xmlns:a="http://schemas.openxmlformats.org/drawingml/2006/main">
                    <a:graphicData uri="http://schemas.openxmlformats.org/drawingml/2006/picture">
                      <pic:pic xmlns:pic="http://schemas.openxmlformats.org/drawingml/2006/picture">
                        <pic:nvPicPr>
                          <pic:cNvPr id="7585" name="Rectangle_96_SpCnt_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573" name="Rectangle_95_SpCnt_6"/>
                  <wp:cNvGraphicFramePr/>
                  <a:graphic xmlns:a="http://schemas.openxmlformats.org/drawingml/2006/main">
                    <a:graphicData uri="http://schemas.openxmlformats.org/drawingml/2006/picture">
                      <pic:pic xmlns:pic="http://schemas.openxmlformats.org/drawingml/2006/picture">
                        <pic:nvPicPr>
                          <pic:cNvPr id="7573" name="Rectangle_95_SpCnt_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568" name="Rectangle_94_SpCnt_6"/>
                  <wp:cNvGraphicFramePr/>
                  <a:graphic xmlns:a="http://schemas.openxmlformats.org/drawingml/2006/main">
                    <a:graphicData uri="http://schemas.openxmlformats.org/drawingml/2006/picture">
                      <pic:pic xmlns:pic="http://schemas.openxmlformats.org/drawingml/2006/picture">
                        <pic:nvPicPr>
                          <pic:cNvPr id="7568" name="Rectangle_94_SpCnt_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586" name="Rectangle_93_SpCnt_6"/>
                  <wp:cNvGraphicFramePr/>
                  <a:graphic xmlns:a="http://schemas.openxmlformats.org/drawingml/2006/main">
                    <a:graphicData uri="http://schemas.openxmlformats.org/drawingml/2006/picture">
                      <pic:pic xmlns:pic="http://schemas.openxmlformats.org/drawingml/2006/picture">
                        <pic:nvPicPr>
                          <pic:cNvPr id="7586" name="Rectangle_93_SpCnt_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589" name="Rectangle_92_SpCnt_6"/>
                  <wp:cNvGraphicFramePr/>
                  <a:graphic xmlns:a="http://schemas.openxmlformats.org/drawingml/2006/main">
                    <a:graphicData uri="http://schemas.openxmlformats.org/drawingml/2006/picture">
                      <pic:pic xmlns:pic="http://schemas.openxmlformats.org/drawingml/2006/picture">
                        <pic:nvPicPr>
                          <pic:cNvPr id="7589" name="Rectangle_92_SpCnt_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599" name="Rectangle_91_SpCnt_6"/>
                  <wp:cNvGraphicFramePr/>
                  <a:graphic xmlns:a="http://schemas.openxmlformats.org/drawingml/2006/main">
                    <a:graphicData uri="http://schemas.openxmlformats.org/drawingml/2006/picture">
                      <pic:pic xmlns:pic="http://schemas.openxmlformats.org/drawingml/2006/picture">
                        <pic:nvPicPr>
                          <pic:cNvPr id="7599" name="Rectangle_91_SpCnt_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596" name="Rectangle_90_SpCnt_6"/>
                  <wp:cNvGraphicFramePr/>
                  <a:graphic xmlns:a="http://schemas.openxmlformats.org/drawingml/2006/main">
                    <a:graphicData uri="http://schemas.openxmlformats.org/drawingml/2006/picture">
                      <pic:pic xmlns:pic="http://schemas.openxmlformats.org/drawingml/2006/picture">
                        <pic:nvPicPr>
                          <pic:cNvPr id="7596" name="Rectangle_90_SpCnt_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587" name="Rectangle_89_SpCnt_6"/>
                  <wp:cNvGraphicFramePr/>
                  <a:graphic xmlns:a="http://schemas.openxmlformats.org/drawingml/2006/main">
                    <a:graphicData uri="http://schemas.openxmlformats.org/drawingml/2006/picture">
                      <pic:pic xmlns:pic="http://schemas.openxmlformats.org/drawingml/2006/picture">
                        <pic:nvPicPr>
                          <pic:cNvPr id="7587" name="Rectangle_89_SpCnt_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594" name="Rectangle_88_SpCnt_6"/>
                  <wp:cNvGraphicFramePr/>
                  <a:graphic xmlns:a="http://schemas.openxmlformats.org/drawingml/2006/main">
                    <a:graphicData uri="http://schemas.openxmlformats.org/drawingml/2006/picture">
                      <pic:pic xmlns:pic="http://schemas.openxmlformats.org/drawingml/2006/picture">
                        <pic:nvPicPr>
                          <pic:cNvPr id="7594" name="Rectangle_88_SpCnt_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575" name="Rectangle_87_SpCnt_6"/>
                  <wp:cNvGraphicFramePr/>
                  <a:graphic xmlns:a="http://schemas.openxmlformats.org/drawingml/2006/main">
                    <a:graphicData uri="http://schemas.openxmlformats.org/drawingml/2006/picture">
                      <pic:pic xmlns:pic="http://schemas.openxmlformats.org/drawingml/2006/picture">
                        <pic:nvPicPr>
                          <pic:cNvPr id="7575" name="Rectangle_87_SpCnt_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574" name="Rectangle_86_SpCnt_6"/>
                  <wp:cNvGraphicFramePr/>
                  <a:graphic xmlns:a="http://schemas.openxmlformats.org/drawingml/2006/main">
                    <a:graphicData uri="http://schemas.openxmlformats.org/drawingml/2006/picture">
                      <pic:pic xmlns:pic="http://schemas.openxmlformats.org/drawingml/2006/picture">
                        <pic:nvPicPr>
                          <pic:cNvPr id="7574" name="Rectangle_86_SpCnt_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588" name="Rectangle_85_SpCnt_6"/>
                  <wp:cNvGraphicFramePr/>
                  <a:graphic xmlns:a="http://schemas.openxmlformats.org/drawingml/2006/main">
                    <a:graphicData uri="http://schemas.openxmlformats.org/drawingml/2006/picture">
                      <pic:pic xmlns:pic="http://schemas.openxmlformats.org/drawingml/2006/picture">
                        <pic:nvPicPr>
                          <pic:cNvPr id="7588" name="Rectangle_85_SpCnt_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580" name="Rectangle_84_SpCnt_6"/>
                  <wp:cNvGraphicFramePr/>
                  <a:graphic xmlns:a="http://schemas.openxmlformats.org/drawingml/2006/main">
                    <a:graphicData uri="http://schemas.openxmlformats.org/drawingml/2006/picture">
                      <pic:pic xmlns:pic="http://schemas.openxmlformats.org/drawingml/2006/picture">
                        <pic:nvPicPr>
                          <pic:cNvPr id="7580" name="Rectangle_84_SpCnt_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590" name="Rectangle_83_SpCnt_6"/>
                  <wp:cNvGraphicFramePr/>
                  <a:graphic xmlns:a="http://schemas.openxmlformats.org/drawingml/2006/main">
                    <a:graphicData uri="http://schemas.openxmlformats.org/drawingml/2006/picture">
                      <pic:pic xmlns:pic="http://schemas.openxmlformats.org/drawingml/2006/picture">
                        <pic:nvPicPr>
                          <pic:cNvPr id="7590" name="Rectangle_83_SpCnt_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569" name="Rectangle_82_SpCnt_6"/>
                  <wp:cNvGraphicFramePr/>
                  <a:graphic xmlns:a="http://schemas.openxmlformats.org/drawingml/2006/main">
                    <a:graphicData uri="http://schemas.openxmlformats.org/drawingml/2006/picture">
                      <pic:pic xmlns:pic="http://schemas.openxmlformats.org/drawingml/2006/picture">
                        <pic:nvPicPr>
                          <pic:cNvPr id="7569" name="Rectangle_82_SpCnt_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581" name="Rectangle_81_SpCnt_6"/>
                  <wp:cNvGraphicFramePr/>
                  <a:graphic xmlns:a="http://schemas.openxmlformats.org/drawingml/2006/main">
                    <a:graphicData uri="http://schemas.openxmlformats.org/drawingml/2006/picture">
                      <pic:pic xmlns:pic="http://schemas.openxmlformats.org/drawingml/2006/picture">
                        <pic:nvPicPr>
                          <pic:cNvPr id="7581" name="Rectangle_81_SpCnt_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570" name="Rectangle_80_SpCnt_6"/>
                  <wp:cNvGraphicFramePr/>
                  <a:graphic xmlns:a="http://schemas.openxmlformats.org/drawingml/2006/main">
                    <a:graphicData uri="http://schemas.openxmlformats.org/drawingml/2006/picture">
                      <pic:pic xmlns:pic="http://schemas.openxmlformats.org/drawingml/2006/picture">
                        <pic:nvPicPr>
                          <pic:cNvPr id="7570" name="Rectangle_80_SpCnt_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584" name="Rectangle_79_SpCnt_7"/>
                  <wp:cNvGraphicFramePr/>
                  <a:graphic xmlns:a="http://schemas.openxmlformats.org/drawingml/2006/main">
                    <a:graphicData uri="http://schemas.openxmlformats.org/drawingml/2006/picture">
                      <pic:pic xmlns:pic="http://schemas.openxmlformats.org/drawingml/2006/picture">
                        <pic:nvPicPr>
                          <pic:cNvPr id="7584" name="Rectangle_79_SpCnt_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571" name="Rectangle_78_SpCnt_6"/>
                  <wp:cNvGraphicFramePr/>
                  <a:graphic xmlns:a="http://schemas.openxmlformats.org/drawingml/2006/main">
                    <a:graphicData uri="http://schemas.openxmlformats.org/drawingml/2006/picture">
                      <pic:pic xmlns:pic="http://schemas.openxmlformats.org/drawingml/2006/picture">
                        <pic:nvPicPr>
                          <pic:cNvPr id="7571" name="Rectangle_78_SpCnt_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591" name="Rectangle_77_SpCnt_6"/>
                  <wp:cNvGraphicFramePr/>
                  <a:graphic xmlns:a="http://schemas.openxmlformats.org/drawingml/2006/main">
                    <a:graphicData uri="http://schemas.openxmlformats.org/drawingml/2006/picture">
                      <pic:pic xmlns:pic="http://schemas.openxmlformats.org/drawingml/2006/picture">
                        <pic:nvPicPr>
                          <pic:cNvPr id="7591" name="Rectangle_77_SpCnt_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582" name="Rectangle_76_SpCnt_6"/>
                  <wp:cNvGraphicFramePr/>
                  <a:graphic xmlns:a="http://schemas.openxmlformats.org/drawingml/2006/main">
                    <a:graphicData uri="http://schemas.openxmlformats.org/drawingml/2006/picture">
                      <pic:pic xmlns:pic="http://schemas.openxmlformats.org/drawingml/2006/picture">
                        <pic:nvPicPr>
                          <pic:cNvPr id="7582" name="Rectangle_76_SpCnt_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572" name="Rectangle_75_SpCnt_6"/>
                  <wp:cNvGraphicFramePr/>
                  <a:graphic xmlns:a="http://schemas.openxmlformats.org/drawingml/2006/main">
                    <a:graphicData uri="http://schemas.openxmlformats.org/drawingml/2006/picture">
                      <pic:pic xmlns:pic="http://schemas.openxmlformats.org/drawingml/2006/picture">
                        <pic:nvPicPr>
                          <pic:cNvPr id="7572" name="Rectangle_75_SpCnt_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578" name="Rectangle_74_SpCnt_6"/>
                  <wp:cNvGraphicFramePr/>
                  <a:graphic xmlns:a="http://schemas.openxmlformats.org/drawingml/2006/main">
                    <a:graphicData uri="http://schemas.openxmlformats.org/drawingml/2006/picture">
                      <pic:pic xmlns:pic="http://schemas.openxmlformats.org/drawingml/2006/picture">
                        <pic:nvPicPr>
                          <pic:cNvPr id="7578" name="Rectangle_74_SpCnt_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597" name="Rectangle_73_SpCnt_6"/>
                  <wp:cNvGraphicFramePr/>
                  <a:graphic xmlns:a="http://schemas.openxmlformats.org/drawingml/2006/main">
                    <a:graphicData uri="http://schemas.openxmlformats.org/drawingml/2006/picture">
                      <pic:pic xmlns:pic="http://schemas.openxmlformats.org/drawingml/2006/picture">
                        <pic:nvPicPr>
                          <pic:cNvPr id="7597" name="Rectangle_73_SpCnt_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592" name="AutoShape_9_SpCnt_37"/>
                  <wp:cNvGraphicFramePr/>
                  <a:graphic xmlns:a="http://schemas.openxmlformats.org/drawingml/2006/main">
                    <a:graphicData uri="http://schemas.openxmlformats.org/drawingml/2006/picture">
                      <pic:pic xmlns:pic="http://schemas.openxmlformats.org/drawingml/2006/picture">
                        <pic:nvPicPr>
                          <pic:cNvPr id="7592" name="AutoShape_9_SpCnt_3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593" name="AutoShape_8_SpCnt_36"/>
                  <wp:cNvGraphicFramePr/>
                  <a:graphic xmlns:a="http://schemas.openxmlformats.org/drawingml/2006/main">
                    <a:graphicData uri="http://schemas.openxmlformats.org/drawingml/2006/picture">
                      <pic:pic xmlns:pic="http://schemas.openxmlformats.org/drawingml/2006/picture">
                        <pic:nvPicPr>
                          <pic:cNvPr id="7593" name="AutoShape_8_SpCnt_3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576" name="AutoShape_7_SpCnt_37"/>
                  <wp:cNvGraphicFramePr/>
                  <a:graphic xmlns:a="http://schemas.openxmlformats.org/drawingml/2006/main">
                    <a:graphicData uri="http://schemas.openxmlformats.org/drawingml/2006/picture">
                      <pic:pic xmlns:pic="http://schemas.openxmlformats.org/drawingml/2006/picture">
                        <pic:nvPicPr>
                          <pic:cNvPr id="7576" name="AutoShape_7_SpCnt_3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595" name="AutoShape_6_SpCnt_37"/>
                  <wp:cNvGraphicFramePr/>
                  <a:graphic xmlns:a="http://schemas.openxmlformats.org/drawingml/2006/main">
                    <a:graphicData uri="http://schemas.openxmlformats.org/drawingml/2006/picture">
                      <pic:pic xmlns:pic="http://schemas.openxmlformats.org/drawingml/2006/picture">
                        <pic:nvPicPr>
                          <pic:cNvPr id="7595" name="AutoShape_6_SpCnt_3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577" name="AutoShape_5_SpCnt_36"/>
                  <wp:cNvGraphicFramePr/>
                  <a:graphic xmlns:a="http://schemas.openxmlformats.org/drawingml/2006/main">
                    <a:graphicData uri="http://schemas.openxmlformats.org/drawingml/2006/picture">
                      <pic:pic xmlns:pic="http://schemas.openxmlformats.org/drawingml/2006/picture">
                        <pic:nvPicPr>
                          <pic:cNvPr id="7577" name="AutoShape_5_SpCnt_3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598" name="AutoShape_4_SpCnt_37"/>
                  <wp:cNvGraphicFramePr/>
                  <a:graphic xmlns:a="http://schemas.openxmlformats.org/drawingml/2006/main">
                    <a:graphicData uri="http://schemas.openxmlformats.org/drawingml/2006/picture">
                      <pic:pic xmlns:pic="http://schemas.openxmlformats.org/drawingml/2006/picture">
                        <pic:nvPicPr>
                          <pic:cNvPr id="7598" name="AutoShape_4_SpCnt_3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579" name="AutoShape_3_SpCnt_37"/>
                  <wp:cNvGraphicFramePr/>
                  <a:graphic xmlns:a="http://schemas.openxmlformats.org/drawingml/2006/main">
                    <a:graphicData uri="http://schemas.openxmlformats.org/drawingml/2006/picture">
                      <pic:pic xmlns:pic="http://schemas.openxmlformats.org/drawingml/2006/picture">
                        <pic:nvPicPr>
                          <pic:cNvPr id="7579" name="AutoShape_3_SpCnt_3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583" name="AutoShape_2_SpCnt_36"/>
                  <wp:cNvGraphicFramePr/>
                  <a:graphic xmlns:a="http://schemas.openxmlformats.org/drawingml/2006/main">
                    <a:graphicData uri="http://schemas.openxmlformats.org/drawingml/2006/picture">
                      <pic:pic xmlns:pic="http://schemas.openxmlformats.org/drawingml/2006/picture">
                        <pic:nvPicPr>
                          <pic:cNvPr id="7583" name="AutoShape_2_SpCnt_3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616" name="AutoShape_1_SpCnt_38"/>
                  <wp:cNvGraphicFramePr/>
                  <a:graphic xmlns:a="http://schemas.openxmlformats.org/drawingml/2006/main">
                    <a:graphicData uri="http://schemas.openxmlformats.org/drawingml/2006/picture">
                      <pic:pic xmlns:pic="http://schemas.openxmlformats.org/drawingml/2006/picture">
                        <pic:nvPicPr>
                          <pic:cNvPr id="7616" name="AutoShape_1_SpCnt_3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601" name="AutoShape_9_SpCnt_38"/>
                  <wp:cNvGraphicFramePr/>
                  <a:graphic xmlns:a="http://schemas.openxmlformats.org/drawingml/2006/main">
                    <a:graphicData uri="http://schemas.openxmlformats.org/drawingml/2006/picture">
                      <pic:pic xmlns:pic="http://schemas.openxmlformats.org/drawingml/2006/picture">
                        <pic:nvPicPr>
                          <pic:cNvPr id="7601" name="AutoShape_9_SpCnt_3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605" name="AutoShape_8_SpCnt_37"/>
                  <wp:cNvGraphicFramePr/>
                  <a:graphic xmlns:a="http://schemas.openxmlformats.org/drawingml/2006/main">
                    <a:graphicData uri="http://schemas.openxmlformats.org/drawingml/2006/picture">
                      <pic:pic xmlns:pic="http://schemas.openxmlformats.org/drawingml/2006/picture">
                        <pic:nvPicPr>
                          <pic:cNvPr id="7605" name="AutoShape_8_SpCnt_3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614" name="AutoShape_7_SpCnt_38"/>
                  <wp:cNvGraphicFramePr/>
                  <a:graphic xmlns:a="http://schemas.openxmlformats.org/drawingml/2006/main">
                    <a:graphicData uri="http://schemas.openxmlformats.org/drawingml/2006/picture">
                      <pic:pic xmlns:pic="http://schemas.openxmlformats.org/drawingml/2006/picture">
                        <pic:nvPicPr>
                          <pic:cNvPr id="7614" name="AutoShape_7_SpCnt_3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624" name="AutoShape_6_SpCnt_38"/>
                  <wp:cNvGraphicFramePr/>
                  <a:graphic xmlns:a="http://schemas.openxmlformats.org/drawingml/2006/main">
                    <a:graphicData uri="http://schemas.openxmlformats.org/drawingml/2006/picture">
                      <pic:pic xmlns:pic="http://schemas.openxmlformats.org/drawingml/2006/picture">
                        <pic:nvPicPr>
                          <pic:cNvPr id="7624" name="AutoShape_6_SpCnt_3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609" name="AutoShape_5_SpCnt_37"/>
                  <wp:cNvGraphicFramePr/>
                  <a:graphic xmlns:a="http://schemas.openxmlformats.org/drawingml/2006/main">
                    <a:graphicData uri="http://schemas.openxmlformats.org/drawingml/2006/picture">
                      <pic:pic xmlns:pic="http://schemas.openxmlformats.org/drawingml/2006/picture">
                        <pic:nvPicPr>
                          <pic:cNvPr id="7609" name="AutoShape_5_SpCnt_3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625" name="AutoShape_4_SpCnt_38"/>
                  <wp:cNvGraphicFramePr/>
                  <a:graphic xmlns:a="http://schemas.openxmlformats.org/drawingml/2006/main">
                    <a:graphicData uri="http://schemas.openxmlformats.org/drawingml/2006/picture">
                      <pic:pic xmlns:pic="http://schemas.openxmlformats.org/drawingml/2006/picture">
                        <pic:nvPicPr>
                          <pic:cNvPr id="7625" name="AutoShape_4_SpCnt_3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617" name="AutoShape_3_SpCnt_38"/>
                  <wp:cNvGraphicFramePr/>
                  <a:graphic xmlns:a="http://schemas.openxmlformats.org/drawingml/2006/main">
                    <a:graphicData uri="http://schemas.openxmlformats.org/drawingml/2006/picture">
                      <pic:pic xmlns:pic="http://schemas.openxmlformats.org/drawingml/2006/picture">
                        <pic:nvPicPr>
                          <pic:cNvPr id="7617" name="AutoShape_3_SpCnt_3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615" name="AutoShape_2_SpCnt_37"/>
                  <wp:cNvGraphicFramePr/>
                  <a:graphic xmlns:a="http://schemas.openxmlformats.org/drawingml/2006/main">
                    <a:graphicData uri="http://schemas.openxmlformats.org/drawingml/2006/picture">
                      <pic:pic xmlns:pic="http://schemas.openxmlformats.org/drawingml/2006/picture">
                        <pic:nvPicPr>
                          <pic:cNvPr id="7615" name="AutoShape_2_SpCnt_3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623" name="AutoShape_1_SpCnt_39"/>
                  <wp:cNvGraphicFramePr/>
                  <a:graphic xmlns:a="http://schemas.openxmlformats.org/drawingml/2006/main">
                    <a:graphicData uri="http://schemas.openxmlformats.org/drawingml/2006/picture">
                      <pic:pic xmlns:pic="http://schemas.openxmlformats.org/drawingml/2006/picture">
                        <pic:nvPicPr>
                          <pic:cNvPr id="7623" name="AutoShape_1_SpCnt_3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630" name="Rectangle_54_SpCnt_6"/>
                  <wp:cNvGraphicFramePr/>
                  <a:graphic xmlns:a="http://schemas.openxmlformats.org/drawingml/2006/main">
                    <a:graphicData uri="http://schemas.openxmlformats.org/drawingml/2006/picture">
                      <pic:pic xmlns:pic="http://schemas.openxmlformats.org/drawingml/2006/picture">
                        <pic:nvPicPr>
                          <pic:cNvPr id="7630" name="Rectangle_54_SpCnt_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602" name="Rectangle_53_SpCnt_6"/>
                  <wp:cNvGraphicFramePr/>
                  <a:graphic xmlns:a="http://schemas.openxmlformats.org/drawingml/2006/main">
                    <a:graphicData uri="http://schemas.openxmlformats.org/drawingml/2006/picture">
                      <pic:pic xmlns:pic="http://schemas.openxmlformats.org/drawingml/2006/picture">
                        <pic:nvPicPr>
                          <pic:cNvPr id="7602" name="Rectangle_53_SpCnt_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600" name="Rectangle_52_SpCnt_6"/>
                  <wp:cNvGraphicFramePr/>
                  <a:graphic xmlns:a="http://schemas.openxmlformats.org/drawingml/2006/main">
                    <a:graphicData uri="http://schemas.openxmlformats.org/drawingml/2006/picture">
                      <pic:pic xmlns:pic="http://schemas.openxmlformats.org/drawingml/2006/picture">
                        <pic:nvPicPr>
                          <pic:cNvPr id="7600" name="Rectangle_52_SpCnt_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626" name="Rectangle_51_SpCnt_7"/>
                  <wp:cNvGraphicFramePr/>
                  <a:graphic xmlns:a="http://schemas.openxmlformats.org/drawingml/2006/main">
                    <a:graphicData uri="http://schemas.openxmlformats.org/drawingml/2006/picture">
                      <pic:pic xmlns:pic="http://schemas.openxmlformats.org/drawingml/2006/picture">
                        <pic:nvPicPr>
                          <pic:cNvPr id="7626" name="Rectangle_51_SpCnt_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603" name="Rectangle_50_SpCnt_6"/>
                  <wp:cNvGraphicFramePr/>
                  <a:graphic xmlns:a="http://schemas.openxmlformats.org/drawingml/2006/main">
                    <a:graphicData uri="http://schemas.openxmlformats.org/drawingml/2006/picture">
                      <pic:pic xmlns:pic="http://schemas.openxmlformats.org/drawingml/2006/picture">
                        <pic:nvPicPr>
                          <pic:cNvPr id="7603" name="Rectangle_50_SpCnt_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631" name="Rectangle_49_SpCnt_6"/>
                  <wp:cNvGraphicFramePr/>
                  <a:graphic xmlns:a="http://schemas.openxmlformats.org/drawingml/2006/main">
                    <a:graphicData uri="http://schemas.openxmlformats.org/drawingml/2006/picture">
                      <pic:pic xmlns:pic="http://schemas.openxmlformats.org/drawingml/2006/picture">
                        <pic:nvPicPr>
                          <pic:cNvPr id="7631" name="Rectangle_49_SpCnt_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604" name="Rectangle_48_SpCnt_6"/>
                  <wp:cNvGraphicFramePr/>
                  <a:graphic xmlns:a="http://schemas.openxmlformats.org/drawingml/2006/main">
                    <a:graphicData uri="http://schemas.openxmlformats.org/drawingml/2006/picture">
                      <pic:pic xmlns:pic="http://schemas.openxmlformats.org/drawingml/2006/picture">
                        <pic:nvPicPr>
                          <pic:cNvPr id="7604" name="Rectangle_48_SpCnt_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627" name="Rectangle_47_SpCnt_6"/>
                  <wp:cNvGraphicFramePr/>
                  <a:graphic xmlns:a="http://schemas.openxmlformats.org/drawingml/2006/main">
                    <a:graphicData uri="http://schemas.openxmlformats.org/drawingml/2006/picture">
                      <pic:pic xmlns:pic="http://schemas.openxmlformats.org/drawingml/2006/picture">
                        <pic:nvPicPr>
                          <pic:cNvPr id="7627" name="Rectangle_47_SpCnt_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606" name="Rectangle_46_SpCnt_6"/>
                  <wp:cNvGraphicFramePr/>
                  <a:graphic xmlns:a="http://schemas.openxmlformats.org/drawingml/2006/main">
                    <a:graphicData uri="http://schemas.openxmlformats.org/drawingml/2006/picture">
                      <pic:pic xmlns:pic="http://schemas.openxmlformats.org/drawingml/2006/picture">
                        <pic:nvPicPr>
                          <pic:cNvPr id="7606" name="Rectangle_46_SpCnt_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607" name="Rectangle_45_SpCnt_6"/>
                  <wp:cNvGraphicFramePr/>
                  <a:graphic xmlns:a="http://schemas.openxmlformats.org/drawingml/2006/main">
                    <a:graphicData uri="http://schemas.openxmlformats.org/drawingml/2006/picture">
                      <pic:pic xmlns:pic="http://schemas.openxmlformats.org/drawingml/2006/picture">
                        <pic:nvPicPr>
                          <pic:cNvPr id="7607" name="Rectangle_45_SpCnt_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612" name="Rectangle_44_SpCnt_6"/>
                  <wp:cNvGraphicFramePr/>
                  <a:graphic xmlns:a="http://schemas.openxmlformats.org/drawingml/2006/main">
                    <a:graphicData uri="http://schemas.openxmlformats.org/drawingml/2006/picture">
                      <pic:pic xmlns:pic="http://schemas.openxmlformats.org/drawingml/2006/picture">
                        <pic:nvPicPr>
                          <pic:cNvPr id="7612" name="Rectangle_44_SpCnt_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608" name="Rectangle_43_SpCnt_6"/>
                  <wp:cNvGraphicFramePr/>
                  <a:graphic xmlns:a="http://schemas.openxmlformats.org/drawingml/2006/main">
                    <a:graphicData uri="http://schemas.openxmlformats.org/drawingml/2006/picture">
                      <pic:pic xmlns:pic="http://schemas.openxmlformats.org/drawingml/2006/picture">
                        <pic:nvPicPr>
                          <pic:cNvPr id="7608" name="Rectangle_43_SpCnt_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618" name="Rectangle_42_SpCnt_6"/>
                  <wp:cNvGraphicFramePr/>
                  <a:graphic xmlns:a="http://schemas.openxmlformats.org/drawingml/2006/main">
                    <a:graphicData uri="http://schemas.openxmlformats.org/drawingml/2006/picture">
                      <pic:pic xmlns:pic="http://schemas.openxmlformats.org/drawingml/2006/picture">
                        <pic:nvPicPr>
                          <pic:cNvPr id="7618" name="Rectangle_42_SpCnt_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610" name="Rectangle_41_SpCnt_6"/>
                  <wp:cNvGraphicFramePr/>
                  <a:graphic xmlns:a="http://schemas.openxmlformats.org/drawingml/2006/main">
                    <a:graphicData uri="http://schemas.openxmlformats.org/drawingml/2006/picture">
                      <pic:pic xmlns:pic="http://schemas.openxmlformats.org/drawingml/2006/picture">
                        <pic:nvPicPr>
                          <pic:cNvPr id="7610" name="Rectangle_41_SpCnt_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619" name="Rectangle_40_SpCnt_6"/>
                  <wp:cNvGraphicFramePr/>
                  <a:graphic xmlns:a="http://schemas.openxmlformats.org/drawingml/2006/main">
                    <a:graphicData uri="http://schemas.openxmlformats.org/drawingml/2006/picture">
                      <pic:pic xmlns:pic="http://schemas.openxmlformats.org/drawingml/2006/picture">
                        <pic:nvPicPr>
                          <pic:cNvPr id="7619" name="Rectangle_40_SpCnt_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628" name="Rectangle_39_SpCnt_7"/>
                  <wp:cNvGraphicFramePr/>
                  <a:graphic xmlns:a="http://schemas.openxmlformats.org/drawingml/2006/main">
                    <a:graphicData uri="http://schemas.openxmlformats.org/drawingml/2006/picture">
                      <pic:pic xmlns:pic="http://schemas.openxmlformats.org/drawingml/2006/picture">
                        <pic:nvPicPr>
                          <pic:cNvPr id="7628" name="Rectangle_39_SpCnt_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621" name="Rectangle_38_SpCnt_6"/>
                  <wp:cNvGraphicFramePr/>
                  <a:graphic xmlns:a="http://schemas.openxmlformats.org/drawingml/2006/main">
                    <a:graphicData uri="http://schemas.openxmlformats.org/drawingml/2006/picture">
                      <pic:pic xmlns:pic="http://schemas.openxmlformats.org/drawingml/2006/picture">
                        <pic:nvPicPr>
                          <pic:cNvPr id="7621" name="Rectangle_38_SpCnt_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622" name="Rectangle_37_SpCnt_6"/>
                  <wp:cNvGraphicFramePr/>
                  <a:graphic xmlns:a="http://schemas.openxmlformats.org/drawingml/2006/main">
                    <a:graphicData uri="http://schemas.openxmlformats.org/drawingml/2006/picture">
                      <pic:pic xmlns:pic="http://schemas.openxmlformats.org/drawingml/2006/picture">
                        <pic:nvPicPr>
                          <pic:cNvPr id="7622" name="Rectangle_37_SpCnt_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613" name="AutoShape_9_SpCnt_39"/>
                  <wp:cNvGraphicFramePr/>
                  <a:graphic xmlns:a="http://schemas.openxmlformats.org/drawingml/2006/main">
                    <a:graphicData uri="http://schemas.openxmlformats.org/drawingml/2006/picture">
                      <pic:pic xmlns:pic="http://schemas.openxmlformats.org/drawingml/2006/picture">
                        <pic:nvPicPr>
                          <pic:cNvPr id="7613" name="AutoShape_9_SpCnt_3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620" name="AutoShape_8_SpCnt_38"/>
                  <wp:cNvGraphicFramePr/>
                  <a:graphic xmlns:a="http://schemas.openxmlformats.org/drawingml/2006/main">
                    <a:graphicData uri="http://schemas.openxmlformats.org/drawingml/2006/picture">
                      <pic:pic xmlns:pic="http://schemas.openxmlformats.org/drawingml/2006/picture">
                        <pic:nvPicPr>
                          <pic:cNvPr id="7620" name="AutoShape_8_SpCnt_3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611" name="AutoShape_7_SpCnt_39"/>
                  <wp:cNvGraphicFramePr/>
                  <a:graphic xmlns:a="http://schemas.openxmlformats.org/drawingml/2006/main">
                    <a:graphicData uri="http://schemas.openxmlformats.org/drawingml/2006/picture">
                      <pic:pic xmlns:pic="http://schemas.openxmlformats.org/drawingml/2006/picture">
                        <pic:nvPicPr>
                          <pic:cNvPr id="7611" name="AutoShape_7_SpCnt_3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629" name="AutoShape_6_SpCnt_39"/>
                  <wp:cNvGraphicFramePr/>
                  <a:graphic xmlns:a="http://schemas.openxmlformats.org/drawingml/2006/main">
                    <a:graphicData uri="http://schemas.openxmlformats.org/drawingml/2006/picture">
                      <pic:pic xmlns:pic="http://schemas.openxmlformats.org/drawingml/2006/picture">
                        <pic:nvPicPr>
                          <pic:cNvPr id="7629" name="AutoShape_6_SpCnt_3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633" name="AutoShape_5_SpCnt_38"/>
                  <wp:cNvGraphicFramePr/>
                  <a:graphic xmlns:a="http://schemas.openxmlformats.org/drawingml/2006/main">
                    <a:graphicData uri="http://schemas.openxmlformats.org/drawingml/2006/picture">
                      <pic:pic xmlns:pic="http://schemas.openxmlformats.org/drawingml/2006/picture">
                        <pic:nvPicPr>
                          <pic:cNvPr id="7633" name="AutoShape_5_SpCnt_3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659" name="AutoShape_4_SpCnt_39"/>
                  <wp:cNvGraphicFramePr/>
                  <a:graphic xmlns:a="http://schemas.openxmlformats.org/drawingml/2006/main">
                    <a:graphicData uri="http://schemas.openxmlformats.org/drawingml/2006/picture">
                      <pic:pic xmlns:pic="http://schemas.openxmlformats.org/drawingml/2006/picture">
                        <pic:nvPicPr>
                          <pic:cNvPr id="7659" name="AutoShape_4_SpCnt_3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646" name="AutoShape_3_SpCnt_39"/>
                  <wp:cNvGraphicFramePr/>
                  <a:graphic xmlns:a="http://schemas.openxmlformats.org/drawingml/2006/main">
                    <a:graphicData uri="http://schemas.openxmlformats.org/drawingml/2006/picture">
                      <pic:pic xmlns:pic="http://schemas.openxmlformats.org/drawingml/2006/picture">
                        <pic:nvPicPr>
                          <pic:cNvPr id="7646" name="AutoShape_3_SpCnt_3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639" name="AutoShape_2_SpCnt_38"/>
                  <wp:cNvGraphicFramePr/>
                  <a:graphic xmlns:a="http://schemas.openxmlformats.org/drawingml/2006/main">
                    <a:graphicData uri="http://schemas.openxmlformats.org/drawingml/2006/picture">
                      <pic:pic xmlns:pic="http://schemas.openxmlformats.org/drawingml/2006/picture">
                        <pic:nvPicPr>
                          <pic:cNvPr id="7639" name="AutoShape_2_SpCnt_3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656" name="AutoShape_1_SpCnt_40"/>
                  <wp:cNvGraphicFramePr/>
                  <a:graphic xmlns:a="http://schemas.openxmlformats.org/drawingml/2006/main">
                    <a:graphicData uri="http://schemas.openxmlformats.org/drawingml/2006/picture">
                      <pic:pic xmlns:pic="http://schemas.openxmlformats.org/drawingml/2006/picture">
                        <pic:nvPicPr>
                          <pic:cNvPr id="7656" name="AutoShape_1_SpCnt_4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652" name="AutoShape_9_SpCnt_40"/>
                  <wp:cNvGraphicFramePr/>
                  <a:graphic xmlns:a="http://schemas.openxmlformats.org/drawingml/2006/main">
                    <a:graphicData uri="http://schemas.openxmlformats.org/drawingml/2006/picture">
                      <pic:pic xmlns:pic="http://schemas.openxmlformats.org/drawingml/2006/picture">
                        <pic:nvPicPr>
                          <pic:cNvPr id="7652" name="AutoShape_9_SpCnt_4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645" name="AutoShape_8_SpCnt_39"/>
                  <wp:cNvGraphicFramePr/>
                  <a:graphic xmlns:a="http://schemas.openxmlformats.org/drawingml/2006/main">
                    <a:graphicData uri="http://schemas.openxmlformats.org/drawingml/2006/picture">
                      <pic:pic xmlns:pic="http://schemas.openxmlformats.org/drawingml/2006/picture">
                        <pic:nvPicPr>
                          <pic:cNvPr id="7645" name="AutoShape_8_SpCnt_3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655" name="AutoShape_7_SpCnt_40"/>
                  <wp:cNvGraphicFramePr/>
                  <a:graphic xmlns:a="http://schemas.openxmlformats.org/drawingml/2006/main">
                    <a:graphicData uri="http://schemas.openxmlformats.org/drawingml/2006/picture">
                      <pic:pic xmlns:pic="http://schemas.openxmlformats.org/drawingml/2006/picture">
                        <pic:nvPicPr>
                          <pic:cNvPr id="7655" name="AutoShape_7_SpCnt_4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663" name="AutoShape_6_SpCnt_40"/>
                  <wp:cNvGraphicFramePr/>
                  <a:graphic xmlns:a="http://schemas.openxmlformats.org/drawingml/2006/main">
                    <a:graphicData uri="http://schemas.openxmlformats.org/drawingml/2006/picture">
                      <pic:pic xmlns:pic="http://schemas.openxmlformats.org/drawingml/2006/picture">
                        <pic:nvPicPr>
                          <pic:cNvPr id="7663" name="AutoShape_6_SpCnt_4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661" name="AutoShape_5_SpCnt_39"/>
                  <wp:cNvGraphicFramePr/>
                  <a:graphic xmlns:a="http://schemas.openxmlformats.org/drawingml/2006/main">
                    <a:graphicData uri="http://schemas.openxmlformats.org/drawingml/2006/picture">
                      <pic:pic xmlns:pic="http://schemas.openxmlformats.org/drawingml/2006/picture">
                        <pic:nvPicPr>
                          <pic:cNvPr id="7661" name="AutoShape_5_SpCnt_3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657" name="AutoShape_4_SpCnt_40"/>
                  <wp:cNvGraphicFramePr/>
                  <a:graphic xmlns:a="http://schemas.openxmlformats.org/drawingml/2006/main">
                    <a:graphicData uri="http://schemas.openxmlformats.org/drawingml/2006/picture">
                      <pic:pic xmlns:pic="http://schemas.openxmlformats.org/drawingml/2006/picture">
                        <pic:nvPicPr>
                          <pic:cNvPr id="7657" name="AutoShape_4_SpCnt_4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662" name="AutoShape_3_SpCnt_40"/>
                  <wp:cNvGraphicFramePr/>
                  <a:graphic xmlns:a="http://schemas.openxmlformats.org/drawingml/2006/main">
                    <a:graphicData uri="http://schemas.openxmlformats.org/drawingml/2006/picture">
                      <pic:pic xmlns:pic="http://schemas.openxmlformats.org/drawingml/2006/picture">
                        <pic:nvPicPr>
                          <pic:cNvPr id="7662" name="AutoShape_3_SpCnt_4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660" name="AutoShape_2_SpCnt_39"/>
                  <wp:cNvGraphicFramePr/>
                  <a:graphic xmlns:a="http://schemas.openxmlformats.org/drawingml/2006/main">
                    <a:graphicData uri="http://schemas.openxmlformats.org/drawingml/2006/picture">
                      <pic:pic xmlns:pic="http://schemas.openxmlformats.org/drawingml/2006/picture">
                        <pic:nvPicPr>
                          <pic:cNvPr id="7660" name="AutoShape_2_SpCnt_3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653" name="AutoShape_1_SpCnt_41"/>
                  <wp:cNvGraphicFramePr/>
                  <a:graphic xmlns:a="http://schemas.openxmlformats.org/drawingml/2006/main">
                    <a:graphicData uri="http://schemas.openxmlformats.org/drawingml/2006/picture">
                      <pic:pic xmlns:pic="http://schemas.openxmlformats.org/drawingml/2006/picture">
                        <pic:nvPicPr>
                          <pic:cNvPr id="7653" name="AutoShape_1_SpCnt_4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647" name="AutoShape_9_SpCnt_41"/>
                  <wp:cNvGraphicFramePr/>
                  <a:graphic xmlns:a="http://schemas.openxmlformats.org/drawingml/2006/main">
                    <a:graphicData uri="http://schemas.openxmlformats.org/drawingml/2006/picture">
                      <pic:pic xmlns:pic="http://schemas.openxmlformats.org/drawingml/2006/picture">
                        <pic:nvPicPr>
                          <pic:cNvPr id="7647" name="AutoShape_9_SpCnt_4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632" name="AutoShape_8_SpCnt_40"/>
                  <wp:cNvGraphicFramePr/>
                  <a:graphic xmlns:a="http://schemas.openxmlformats.org/drawingml/2006/main">
                    <a:graphicData uri="http://schemas.openxmlformats.org/drawingml/2006/picture">
                      <pic:pic xmlns:pic="http://schemas.openxmlformats.org/drawingml/2006/picture">
                        <pic:nvPicPr>
                          <pic:cNvPr id="7632" name="AutoShape_8_SpCnt_4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648" name="AutoShape_7_SpCnt_41"/>
                  <wp:cNvGraphicFramePr/>
                  <a:graphic xmlns:a="http://schemas.openxmlformats.org/drawingml/2006/main">
                    <a:graphicData uri="http://schemas.openxmlformats.org/drawingml/2006/picture">
                      <pic:pic xmlns:pic="http://schemas.openxmlformats.org/drawingml/2006/picture">
                        <pic:nvPicPr>
                          <pic:cNvPr id="7648" name="AutoShape_7_SpCnt_4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638" name="AutoShape_6_SpCnt_41"/>
                  <wp:cNvGraphicFramePr/>
                  <a:graphic xmlns:a="http://schemas.openxmlformats.org/drawingml/2006/main">
                    <a:graphicData uri="http://schemas.openxmlformats.org/drawingml/2006/picture">
                      <pic:pic xmlns:pic="http://schemas.openxmlformats.org/drawingml/2006/picture">
                        <pic:nvPicPr>
                          <pic:cNvPr id="7638" name="AutoShape_6_SpCnt_4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644" name="AutoShape_5_SpCnt_40"/>
                  <wp:cNvGraphicFramePr/>
                  <a:graphic xmlns:a="http://schemas.openxmlformats.org/drawingml/2006/main">
                    <a:graphicData uri="http://schemas.openxmlformats.org/drawingml/2006/picture">
                      <pic:pic xmlns:pic="http://schemas.openxmlformats.org/drawingml/2006/picture">
                        <pic:nvPicPr>
                          <pic:cNvPr id="7644" name="AutoShape_5_SpCnt_4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654" name="AutoShape_4_SpCnt_41"/>
                  <wp:cNvGraphicFramePr/>
                  <a:graphic xmlns:a="http://schemas.openxmlformats.org/drawingml/2006/main">
                    <a:graphicData uri="http://schemas.openxmlformats.org/drawingml/2006/picture">
                      <pic:pic xmlns:pic="http://schemas.openxmlformats.org/drawingml/2006/picture">
                        <pic:nvPicPr>
                          <pic:cNvPr id="7654" name="AutoShape_4_SpCnt_4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658" name="AutoShape_3_SpCnt_41"/>
                  <wp:cNvGraphicFramePr/>
                  <a:graphic xmlns:a="http://schemas.openxmlformats.org/drawingml/2006/main">
                    <a:graphicData uri="http://schemas.openxmlformats.org/drawingml/2006/picture">
                      <pic:pic xmlns:pic="http://schemas.openxmlformats.org/drawingml/2006/picture">
                        <pic:nvPicPr>
                          <pic:cNvPr id="7658" name="AutoShape_3_SpCnt_4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634" name="AutoShape_2_SpCnt_40"/>
                  <wp:cNvGraphicFramePr/>
                  <a:graphic xmlns:a="http://schemas.openxmlformats.org/drawingml/2006/main">
                    <a:graphicData uri="http://schemas.openxmlformats.org/drawingml/2006/picture">
                      <pic:pic xmlns:pic="http://schemas.openxmlformats.org/drawingml/2006/picture">
                        <pic:nvPicPr>
                          <pic:cNvPr id="7634" name="AutoShape_2_SpCnt_4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635" name="AutoShape_1_SpCnt_42"/>
                  <wp:cNvGraphicFramePr/>
                  <a:graphic xmlns:a="http://schemas.openxmlformats.org/drawingml/2006/main">
                    <a:graphicData uri="http://schemas.openxmlformats.org/drawingml/2006/picture">
                      <pic:pic xmlns:pic="http://schemas.openxmlformats.org/drawingml/2006/picture">
                        <pic:nvPicPr>
                          <pic:cNvPr id="7635" name="AutoShape_1_SpCnt_4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636" name="AutoShape_9_SpCnt_42"/>
                  <wp:cNvGraphicFramePr/>
                  <a:graphic xmlns:a="http://schemas.openxmlformats.org/drawingml/2006/main">
                    <a:graphicData uri="http://schemas.openxmlformats.org/drawingml/2006/picture">
                      <pic:pic xmlns:pic="http://schemas.openxmlformats.org/drawingml/2006/picture">
                        <pic:nvPicPr>
                          <pic:cNvPr id="7636" name="AutoShape_9_SpCnt_4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637" name="AutoShape_8_SpCnt_41"/>
                  <wp:cNvGraphicFramePr/>
                  <a:graphic xmlns:a="http://schemas.openxmlformats.org/drawingml/2006/main">
                    <a:graphicData uri="http://schemas.openxmlformats.org/drawingml/2006/picture">
                      <pic:pic xmlns:pic="http://schemas.openxmlformats.org/drawingml/2006/picture">
                        <pic:nvPicPr>
                          <pic:cNvPr id="7637" name="AutoShape_8_SpCnt_4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649" name="AutoShape_7_SpCnt_42"/>
                  <wp:cNvGraphicFramePr/>
                  <a:graphic xmlns:a="http://schemas.openxmlformats.org/drawingml/2006/main">
                    <a:graphicData uri="http://schemas.openxmlformats.org/drawingml/2006/picture">
                      <pic:pic xmlns:pic="http://schemas.openxmlformats.org/drawingml/2006/picture">
                        <pic:nvPicPr>
                          <pic:cNvPr id="7649" name="AutoShape_7_SpCnt_4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640" name="AutoShape_6_SpCnt_42"/>
                  <wp:cNvGraphicFramePr/>
                  <a:graphic xmlns:a="http://schemas.openxmlformats.org/drawingml/2006/main">
                    <a:graphicData uri="http://schemas.openxmlformats.org/drawingml/2006/picture">
                      <pic:pic xmlns:pic="http://schemas.openxmlformats.org/drawingml/2006/picture">
                        <pic:nvPicPr>
                          <pic:cNvPr id="7640" name="AutoShape_6_SpCnt_4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641" name="AutoShape_5_SpCnt_41"/>
                  <wp:cNvGraphicFramePr/>
                  <a:graphic xmlns:a="http://schemas.openxmlformats.org/drawingml/2006/main">
                    <a:graphicData uri="http://schemas.openxmlformats.org/drawingml/2006/picture">
                      <pic:pic xmlns:pic="http://schemas.openxmlformats.org/drawingml/2006/picture">
                        <pic:nvPicPr>
                          <pic:cNvPr id="7641" name="AutoShape_5_SpCnt_4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650" name="AutoShape_4_SpCnt_42"/>
                  <wp:cNvGraphicFramePr/>
                  <a:graphic xmlns:a="http://schemas.openxmlformats.org/drawingml/2006/main">
                    <a:graphicData uri="http://schemas.openxmlformats.org/drawingml/2006/picture">
                      <pic:pic xmlns:pic="http://schemas.openxmlformats.org/drawingml/2006/picture">
                        <pic:nvPicPr>
                          <pic:cNvPr id="7650" name="AutoShape_4_SpCnt_4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642" name="AutoShape_3_SpCnt_42"/>
                  <wp:cNvGraphicFramePr/>
                  <a:graphic xmlns:a="http://schemas.openxmlformats.org/drawingml/2006/main">
                    <a:graphicData uri="http://schemas.openxmlformats.org/drawingml/2006/picture">
                      <pic:pic xmlns:pic="http://schemas.openxmlformats.org/drawingml/2006/picture">
                        <pic:nvPicPr>
                          <pic:cNvPr id="7642" name="AutoShape_3_SpCnt_4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651" name="AutoShape_2_SpCnt_41"/>
                  <wp:cNvGraphicFramePr/>
                  <a:graphic xmlns:a="http://schemas.openxmlformats.org/drawingml/2006/main">
                    <a:graphicData uri="http://schemas.openxmlformats.org/drawingml/2006/picture">
                      <pic:pic xmlns:pic="http://schemas.openxmlformats.org/drawingml/2006/picture">
                        <pic:nvPicPr>
                          <pic:cNvPr id="7651" name="AutoShape_2_SpCnt_4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643" name="AutoShape_1_SpCnt_43"/>
                  <wp:cNvGraphicFramePr/>
                  <a:graphic xmlns:a="http://schemas.openxmlformats.org/drawingml/2006/main">
                    <a:graphicData uri="http://schemas.openxmlformats.org/drawingml/2006/picture">
                      <pic:pic xmlns:pic="http://schemas.openxmlformats.org/drawingml/2006/picture">
                        <pic:nvPicPr>
                          <pic:cNvPr id="7643" name="AutoShape_1_SpCnt_4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681" name="Rectangle_108_SpCnt_7"/>
                  <wp:cNvGraphicFramePr/>
                  <a:graphic xmlns:a="http://schemas.openxmlformats.org/drawingml/2006/main">
                    <a:graphicData uri="http://schemas.openxmlformats.org/drawingml/2006/picture">
                      <pic:pic xmlns:pic="http://schemas.openxmlformats.org/drawingml/2006/picture">
                        <pic:nvPicPr>
                          <pic:cNvPr id="7681" name="Rectangle_108_SpCnt_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684" name="Rectangle_107_SpCnt_7"/>
                  <wp:cNvGraphicFramePr/>
                  <a:graphic xmlns:a="http://schemas.openxmlformats.org/drawingml/2006/main">
                    <a:graphicData uri="http://schemas.openxmlformats.org/drawingml/2006/picture">
                      <pic:pic xmlns:pic="http://schemas.openxmlformats.org/drawingml/2006/picture">
                        <pic:nvPicPr>
                          <pic:cNvPr id="7684" name="Rectangle_107_SpCnt_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670" name="Rectangle_106_SpCnt_7"/>
                  <wp:cNvGraphicFramePr/>
                  <a:graphic xmlns:a="http://schemas.openxmlformats.org/drawingml/2006/main">
                    <a:graphicData uri="http://schemas.openxmlformats.org/drawingml/2006/picture">
                      <pic:pic xmlns:pic="http://schemas.openxmlformats.org/drawingml/2006/picture">
                        <pic:nvPicPr>
                          <pic:cNvPr id="7670" name="Rectangle_106_SpCnt_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682" name="Rectangle_105_SpCnt_7"/>
                  <wp:cNvGraphicFramePr/>
                  <a:graphic xmlns:a="http://schemas.openxmlformats.org/drawingml/2006/main">
                    <a:graphicData uri="http://schemas.openxmlformats.org/drawingml/2006/picture">
                      <pic:pic xmlns:pic="http://schemas.openxmlformats.org/drawingml/2006/picture">
                        <pic:nvPicPr>
                          <pic:cNvPr id="7682" name="Rectangle_105_SpCnt_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691" name="Rectangle_104_SpCnt_7"/>
                  <wp:cNvGraphicFramePr/>
                  <a:graphic xmlns:a="http://schemas.openxmlformats.org/drawingml/2006/main">
                    <a:graphicData uri="http://schemas.openxmlformats.org/drawingml/2006/picture">
                      <pic:pic xmlns:pic="http://schemas.openxmlformats.org/drawingml/2006/picture">
                        <pic:nvPicPr>
                          <pic:cNvPr id="7691" name="Rectangle_104_SpCnt_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688" name="Rectangle_103_SpCnt_8"/>
                  <wp:cNvGraphicFramePr/>
                  <a:graphic xmlns:a="http://schemas.openxmlformats.org/drawingml/2006/main">
                    <a:graphicData uri="http://schemas.openxmlformats.org/drawingml/2006/picture">
                      <pic:pic xmlns:pic="http://schemas.openxmlformats.org/drawingml/2006/picture">
                        <pic:nvPicPr>
                          <pic:cNvPr id="7688" name="Rectangle_103_SpCnt_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683" name="Rectangle_102_SpCnt_7"/>
                  <wp:cNvGraphicFramePr/>
                  <a:graphic xmlns:a="http://schemas.openxmlformats.org/drawingml/2006/main">
                    <a:graphicData uri="http://schemas.openxmlformats.org/drawingml/2006/picture">
                      <pic:pic xmlns:pic="http://schemas.openxmlformats.org/drawingml/2006/picture">
                        <pic:nvPicPr>
                          <pic:cNvPr id="7683" name="Rectangle_102_SpCnt_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690" name="Rectangle_101_SpCnt_7"/>
                  <wp:cNvGraphicFramePr/>
                  <a:graphic xmlns:a="http://schemas.openxmlformats.org/drawingml/2006/main">
                    <a:graphicData uri="http://schemas.openxmlformats.org/drawingml/2006/picture">
                      <pic:pic xmlns:pic="http://schemas.openxmlformats.org/drawingml/2006/picture">
                        <pic:nvPicPr>
                          <pic:cNvPr id="7690" name="Rectangle_101_SpCnt_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689" name="Rectangle_100_SpCnt_7"/>
                  <wp:cNvGraphicFramePr/>
                  <a:graphic xmlns:a="http://schemas.openxmlformats.org/drawingml/2006/main">
                    <a:graphicData uri="http://schemas.openxmlformats.org/drawingml/2006/picture">
                      <pic:pic xmlns:pic="http://schemas.openxmlformats.org/drawingml/2006/picture">
                        <pic:nvPicPr>
                          <pic:cNvPr id="7689" name="Rectangle_100_SpCnt_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680" name="Rectangle_99_SpCnt_8"/>
                  <wp:cNvGraphicFramePr/>
                  <a:graphic xmlns:a="http://schemas.openxmlformats.org/drawingml/2006/main">
                    <a:graphicData uri="http://schemas.openxmlformats.org/drawingml/2006/picture">
                      <pic:pic xmlns:pic="http://schemas.openxmlformats.org/drawingml/2006/picture">
                        <pic:nvPicPr>
                          <pic:cNvPr id="7680" name="Rectangle_99_SpCnt_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695" name="Rectangle_98_SpCnt_7"/>
                  <wp:cNvGraphicFramePr/>
                  <a:graphic xmlns:a="http://schemas.openxmlformats.org/drawingml/2006/main">
                    <a:graphicData uri="http://schemas.openxmlformats.org/drawingml/2006/picture">
                      <pic:pic xmlns:pic="http://schemas.openxmlformats.org/drawingml/2006/picture">
                        <pic:nvPicPr>
                          <pic:cNvPr id="7695" name="Rectangle_98_SpCnt_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677" name="Rectangle_97_SpCnt_7"/>
                  <wp:cNvGraphicFramePr/>
                  <a:graphic xmlns:a="http://schemas.openxmlformats.org/drawingml/2006/main">
                    <a:graphicData uri="http://schemas.openxmlformats.org/drawingml/2006/picture">
                      <pic:pic xmlns:pic="http://schemas.openxmlformats.org/drawingml/2006/picture">
                        <pic:nvPicPr>
                          <pic:cNvPr id="7677" name="Rectangle_97_SpCnt_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692" name="Rectangle_96_SpCnt_7"/>
                  <wp:cNvGraphicFramePr/>
                  <a:graphic xmlns:a="http://schemas.openxmlformats.org/drawingml/2006/main">
                    <a:graphicData uri="http://schemas.openxmlformats.org/drawingml/2006/picture">
                      <pic:pic xmlns:pic="http://schemas.openxmlformats.org/drawingml/2006/picture">
                        <pic:nvPicPr>
                          <pic:cNvPr id="7692" name="Rectangle_96_SpCnt_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693" name="Rectangle_95_SpCnt_7"/>
                  <wp:cNvGraphicFramePr/>
                  <a:graphic xmlns:a="http://schemas.openxmlformats.org/drawingml/2006/main">
                    <a:graphicData uri="http://schemas.openxmlformats.org/drawingml/2006/picture">
                      <pic:pic xmlns:pic="http://schemas.openxmlformats.org/drawingml/2006/picture">
                        <pic:nvPicPr>
                          <pic:cNvPr id="7693" name="Rectangle_95_SpCnt_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674" name="Rectangle_94_SpCnt_7"/>
                  <wp:cNvGraphicFramePr/>
                  <a:graphic xmlns:a="http://schemas.openxmlformats.org/drawingml/2006/main">
                    <a:graphicData uri="http://schemas.openxmlformats.org/drawingml/2006/picture">
                      <pic:pic xmlns:pic="http://schemas.openxmlformats.org/drawingml/2006/picture">
                        <pic:nvPicPr>
                          <pic:cNvPr id="7674" name="Rectangle_94_SpCnt_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672" name="Rectangle_93_SpCnt_7"/>
                  <wp:cNvGraphicFramePr/>
                  <a:graphic xmlns:a="http://schemas.openxmlformats.org/drawingml/2006/main">
                    <a:graphicData uri="http://schemas.openxmlformats.org/drawingml/2006/picture">
                      <pic:pic xmlns:pic="http://schemas.openxmlformats.org/drawingml/2006/picture">
                        <pic:nvPicPr>
                          <pic:cNvPr id="7672" name="Rectangle_93_SpCnt_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685" name="Rectangle_92_SpCnt_7"/>
                  <wp:cNvGraphicFramePr/>
                  <a:graphic xmlns:a="http://schemas.openxmlformats.org/drawingml/2006/main">
                    <a:graphicData uri="http://schemas.openxmlformats.org/drawingml/2006/picture">
                      <pic:pic xmlns:pic="http://schemas.openxmlformats.org/drawingml/2006/picture">
                        <pic:nvPicPr>
                          <pic:cNvPr id="7685" name="Rectangle_92_SpCnt_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664" name="Rectangle_91_SpCnt_7"/>
                  <wp:cNvGraphicFramePr/>
                  <a:graphic xmlns:a="http://schemas.openxmlformats.org/drawingml/2006/main">
                    <a:graphicData uri="http://schemas.openxmlformats.org/drawingml/2006/picture">
                      <pic:pic xmlns:pic="http://schemas.openxmlformats.org/drawingml/2006/picture">
                        <pic:nvPicPr>
                          <pic:cNvPr id="7664" name="Rectangle_91_SpCnt_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694" name="Rectangle_90_SpCnt_7"/>
                  <wp:cNvGraphicFramePr/>
                  <a:graphic xmlns:a="http://schemas.openxmlformats.org/drawingml/2006/main">
                    <a:graphicData uri="http://schemas.openxmlformats.org/drawingml/2006/picture">
                      <pic:pic xmlns:pic="http://schemas.openxmlformats.org/drawingml/2006/picture">
                        <pic:nvPicPr>
                          <pic:cNvPr id="7694" name="Rectangle_90_SpCnt_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665" name="Rectangle_89_SpCnt_7"/>
                  <wp:cNvGraphicFramePr/>
                  <a:graphic xmlns:a="http://schemas.openxmlformats.org/drawingml/2006/main">
                    <a:graphicData uri="http://schemas.openxmlformats.org/drawingml/2006/picture">
                      <pic:pic xmlns:pic="http://schemas.openxmlformats.org/drawingml/2006/picture">
                        <pic:nvPicPr>
                          <pic:cNvPr id="7665" name="Rectangle_89_SpCnt_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666" name="Rectangle_88_SpCnt_7"/>
                  <wp:cNvGraphicFramePr/>
                  <a:graphic xmlns:a="http://schemas.openxmlformats.org/drawingml/2006/main">
                    <a:graphicData uri="http://schemas.openxmlformats.org/drawingml/2006/picture">
                      <pic:pic xmlns:pic="http://schemas.openxmlformats.org/drawingml/2006/picture">
                        <pic:nvPicPr>
                          <pic:cNvPr id="7666" name="Rectangle_88_SpCnt_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667" name="Rectangle_87_SpCnt_7"/>
                  <wp:cNvGraphicFramePr/>
                  <a:graphic xmlns:a="http://schemas.openxmlformats.org/drawingml/2006/main">
                    <a:graphicData uri="http://schemas.openxmlformats.org/drawingml/2006/picture">
                      <pic:pic xmlns:pic="http://schemas.openxmlformats.org/drawingml/2006/picture">
                        <pic:nvPicPr>
                          <pic:cNvPr id="7667" name="Rectangle_87_SpCnt_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668" name="Rectangle_86_SpCnt_7"/>
                  <wp:cNvGraphicFramePr/>
                  <a:graphic xmlns:a="http://schemas.openxmlformats.org/drawingml/2006/main">
                    <a:graphicData uri="http://schemas.openxmlformats.org/drawingml/2006/picture">
                      <pic:pic xmlns:pic="http://schemas.openxmlformats.org/drawingml/2006/picture">
                        <pic:nvPicPr>
                          <pic:cNvPr id="7668" name="Rectangle_86_SpCnt_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676" name="Rectangle_85_SpCnt_7"/>
                  <wp:cNvGraphicFramePr/>
                  <a:graphic xmlns:a="http://schemas.openxmlformats.org/drawingml/2006/main">
                    <a:graphicData uri="http://schemas.openxmlformats.org/drawingml/2006/picture">
                      <pic:pic xmlns:pic="http://schemas.openxmlformats.org/drawingml/2006/picture">
                        <pic:nvPicPr>
                          <pic:cNvPr id="7676" name="Rectangle_85_SpCnt_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669" name="Rectangle_84_SpCnt_7"/>
                  <wp:cNvGraphicFramePr/>
                  <a:graphic xmlns:a="http://schemas.openxmlformats.org/drawingml/2006/main">
                    <a:graphicData uri="http://schemas.openxmlformats.org/drawingml/2006/picture">
                      <pic:pic xmlns:pic="http://schemas.openxmlformats.org/drawingml/2006/picture">
                        <pic:nvPicPr>
                          <pic:cNvPr id="7669" name="Rectangle_84_SpCnt_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686" name="Rectangle_83_SpCnt_7"/>
                  <wp:cNvGraphicFramePr/>
                  <a:graphic xmlns:a="http://schemas.openxmlformats.org/drawingml/2006/main">
                    <a:graphicData uri="http://schemas.openxmlformats.org/drawingml/2006/picture">
                      <pic:pic xmlns:pic="http://schemas.openxmlformats.org/drawingml/2006/picture">
                        <pic:nvPicPr>
                          <pic:cNvPr id="7686" name="Rectangle_83_SpCnt_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673" name="Rectangle_82_SpCnt_7"/>
                  <wp:cNvGraphicFramePr/>
                  <a:graphic xmlns:a="http://schemas.openxmlformats.org/drawingml/2006/main">
                    <a:graphicData uri="http://schemas.openxmlformats.org/drawingml/2006/picture">
                      <pic:pic xmlns:pic="http://schemas.openxmlformats.org/drawingml/2006/picture">
                        <pic:nvPicPr>
                          <pic:cNvPr id="7673" name="Rectangle_82_SpCnt_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687" name="Rectangle_81_SpCnt_7"/>
                  <wp:cNvGraphicFramePr/>
                  <a:graphic xmlns:a="http://schemas.openxmlformats.org/drawingml/2006/main">
                    <a:graphicData uri="http://schemas.openxmlformats.org/drawingml/2006/picture">
                      <pic:pic xmlns:pic="http://schemas.openxmlformats.org/drawingml/2006/picture">
                        <pic:nvPicPr>
                          <pic:cNvPr id="7687" name="Rectangle_81_SpCnt_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671" name="Rectangle_80_SpCnt_7"/>
                  <wp:cNvGraphicFramePr/>
                  <a:graphic xmlns:a="http://schemas.openxmlformats.org/drawingml/2006/main">
                    <a:graphicData uri="http://schemas.openxmlformats.org/drawingml/2006/picture">
                      <pic:pic xmlns:pic="http://schemas.openxmlformats.org/drawingml/2006/picture">
                        <pic:nvPicPr>
                          <pic:cNvPr id="7671" name="Rectangle_80_SpCnt_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675" name="Rectangle_79_SpCnt_8"/>
                  <wp:cNvGraphicFramePr/>
                  <a:graphic xmlns:a="http://schemas.openxmlformats.org/drawingml/2006/main">
                    <a:graphicData uri="http://schemas.openxmlformats.org/drawingml/2006/picture">
                      <pic:pic xmlns:pic="http://schemas.openxmlformats.org/drawingml/2006/picture">
                        <pic:nvPicPr>
                          <pic:cNvPr id="7675" name="Rectangle_79_SpCnt_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678" name="Rectangle_78_SpCnt_7"/>
                  <wp:cNvGraphicFramePr/>
                  <a:graphic xmlns:a="http://schemas.openxmlformats.org/drawingml/2006/main">
                    <a:graphicData uri="http://schemas.openxmlformats.org/drawingml/2006/picture">
                      <pic:pic xmlns:pic="http://schemas.openxmlformats.org/drawingml/2006/picture">
                        <pic:nvPicPr>
                          <pic:cNvPr id="7678" name="Rectangle_78_SpCnt_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679" name="Rectangle_77_SpCnt_7"/>
                  <wp:cNvGraphicFramePr/>
                  <a:graphic xmlns:a="http://schemas.openxmlformats.org/drawingml/2006/main">
                    <a:graphicData uri="http://schemas.openxmlformats.org/drawingml/2006/picture">
                      <pic:pic xmlns:pic="http://schemas.openxmlformats.org/drawingml/2006/picture">
                        <pic:nvPicPr>
                          <pic:cNvPr id="7679" name="Rectangle_77_SpCnt_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713" name="Rectangle_76_SpCnt_7"/>
                  <wp:cNvGraphicFramePr/>
                  <a:graphic xmlns:a="http://schemas.openxmlformats.org/drawingml/2006/main">
                    <a:graphicData uri="http://schemas.openxmlformats.org/drawingml/2006/picture">
                      <pic:pic xmlns:pic="http://schemas.openxmlformats.org/drawingml/2006/picture">
                        <pic:nvPicPr>
                          <pic:cNvPr id="7713" name="Rectangle_76_SpCnt_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718" name="Rectangle_75_SpCnt_7"/>
                  <wp:cNvGraphicFramePr/>
                  <a:graphic xmlns:a="http://schemas.openxmlformats.org/drawingml/2006/main">
                    <a:graphicData uri="http://schemas.openxmlformats.org/drawingml/2006/picture">
                      <pic:pic xmlns:pic="http://schemas.openxmlformats.org/drawingml/2006/picture">
                        <pic:nvPicPr>
                          <pic:cNvPr id="7718" name="Rectangle_75_SpCnt_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716" name="Rectangle_74_SpCnt_7"/>
                  <wp:cNvGraphicFramePr/>
                  <a:graphic xmlns:a="http://schemas.openxmlformats.org/drawingml/2006/main">
                    <a:graphicData uri="http://schemas.openxmlformats.org/drawingml/2006/picture">
                      <pic:pic xmlns:pic="http://schemas.openxmlformats.org/drawingml/2006/picture">
                        <pic:nvPicPr>
                          <pic:cNvPr id="7716" name="Rectangle_74_SpCnt_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697" name="Rectangle_73_SpCnt_7"/>
                  <wp:cNvGraphicFramePr/>
                  <a:graphic xmlns:a="http://schemas.openxmlformats.org/drawingml/2006/main">
                    <a:graphicData uri="http://schemas.openxmlformats.org/drawingml/2006/picture">
                      <pic:pic xmlns:pic="http://schemas.openxmlformats.org/drawingml/2006/picture">
                        <pic:nvPicPr>
                          <pic:cNvPr id="7697" name="Rectangle_73_SpCnt_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708" name="AutoShape_9_SpCnt_43"/>
                  <wp:cNvGraphicFramePr/>
                  <a:graphic xmlns:a="http://schemas.openxmlformats.org/drawingml/2006/main">
                    <a:graphicData uri="http://schemas.openxmlformats.org/drawingml/2006/picture">
                      <pic:pic xmlns:pic="http://schemas.openxmlformats.org/drawingml/2006/picture">
                        <pic:nvPicPr>
                          <pic:cNvPr id="7708" name="AutoShape_9_SpCnt_4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723" name="AutoShape_8_SpCnt_42"/>
                  <wp:cNvGraphicFramePr/>
                  <a:graphic xmlns:a="http://schemas.openxmlformats.org/drawingml/2006/main">
                    <a:graphicData uri="http://schemas.openxmlformats.org/drawingml/2006/picture">
                      <pic:pic xmlns:pic="http://schemas.openxmlformats.org/drawingml/2006/picture">
                        <pic:nvPicPr>
                          <pic:cNvPr id="7723" name="AutoShape_8_SpCnt_4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699" name="AutoShape_7_SpCnt_43"/>
                  <wp:cNvGraphicFramePr/>
                  <a:graphic xmlns:a="http://schemas.openxmlformats.org/drawingml/2006/main">
                    <a:graphicData uri="http://schemas.openxmlformats.org/drawingml/2006/picture">
                      <pic:pic xmlns:pic="http://schemas.openxmlformats.org/drawingml/2006/picture">
                        <pic:nvPicPr>
                          <pic:cNvPr id="7699" name="AutoShape_7_SpCnt_4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724" name="AutoShape_6_SpCnt_43"/>
                  <wp:cNvGraphicFramePr/>
                  <a:graphic xmlns:a="http://schemas.openxmlformats.org/drawingml/2006/main">
                    <a:graphicData uri="http://schemas.openxmlformats.org/drawingml/2006/picture">
                      <pic:pic xmlns:pic="http://schemas.openxmlformats.org/drawingml/2006/picture">
                        <pic:nvPicPr>
                          <pic:cNvPr id="7724" name="AutoShape_6_SpCnt_4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707" name="AutoShape_5_SpCnt_42"/>
                  <wp:cNvGraphicFramePr/>
                  <a:graphic xmlns:a="http://schemas.openxmlformats.org/drawingml/2006/main">
                    <a:graphicData uri="http://schemas.openxmlformats.org/drawingml/2006/picture">
                      <pic:pic xmlns:pic="http://schemas.openxmlformats.org/drawingml/2006/picture">
                        <pic:nvPicPr>
                          <pic:cNvPr id="7707" name="AutoShape_5_SpCnt_4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705" name="AutoShape_4_SpCnt_43"/>
                  <wp:cNvGraphicFramePr/>
                  <a:graphic xmlns:a="http://schemas.openxmlformats.org/drawingml/2006/main">
                    <a:graphicData uri="http://schemas.openxmlformats.org/drawingml/2006/picture">
                      <pic:pic xmlns:pic="http://schemas.openxmlformats.org/drawingml/2006/picture">
                        <pic:nvPicPr>
                          <pic:cNvPr id="7705" name="AutoShape_4_SpCnt_4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719" name="AutoShape_3_SpCnt_43"/>
                  <wp:cNvGraphicFramePr/>
                  <a:graphic xmlns:a="http://schemas.openxmlformats.org/drawingml/2006/main">
                    <a:graphicData uri="http://schemas.openxmlformats.org/drawingml/2006/picture">
                      <pic:pic xmlns:pic="http://schemas.openxmlformats.org/drawingml/2006/picture">
                        <pic:nvPicPr>
                          <pic:cNvPr id="7719" name="AutoShape_3_SpCnt_4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698" name="AutoShape_2_SpCnt_42"/>
                  <wp:cNvGraphicFramePr/>
                  <a:graphic xmlns:a="http://schemas.openxmlformats.org/drawingml/2006/main">
                    <a:graphicData uri="http://schemas.openxmlformats.org/drawingml/2006/picture">
                      <pic:pic xmlns:pic="http://schemas.openxmlformats.org/drawingml/2006/picture">
                        <pic:nvPicPr>
                          <pic:cNvPr id="7698" name="AutoShape_2_SpCnt_4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717" name="AutoShape_1_SpCnt_44"/>
                  <wp:cNvGraphicFramePr/>
                  <a:graphic xmlns:a="http://schemas.openxmlformats.org/drawingml/2006/main">
                    <a:graphicData uri="http://schemas.openxmlformats.org/drawingml/2006/picture">
                      <pic:pic xmlns:pic="http://schemas.openxmlformats.org/drawingml/2006/picture">
                        <pic:nvPicPr>
                          <pic:cNvPr id="7717" name="AutoShape_1_SpCnt_4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703" name="AutoShape_9_SpCnt_44"/>
                  <wp:cNvGraphicFramePr/>
                  <a:graphic xmlns:a="http://schemas.openxmlformats.org/drawingml/2006/main">
                    <a:graphicData uri="http://schemas.openxmlformats.org/drawingml/2006/picture">
                      <pic:pic xmlns:pic="http://schemas.openxmlformats.org/drawingml/2006/picture">
                        <pic:nvPicPr>
                          <pic:cNvPr id="7703" name="AutoShape_9_SpCnt_4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720" name="AutoShape_8_SpCnt_43"/>
                  <wp:cNvGraphicFramePr/>
                  <a:graphic xmlns:a="http://schemas.openxmlformats.org/drawingml/2006/main">
                    <a:graphicData uri="http://schemas.openxmlformats.org/drawingml/2006/picture">
                      <pic:pic xmlns:pic="http://schemas.openxmlformats.org/drawingml/2006/picture">
                        <pic:nvPicPr>
                          <pic:cNvPr id="7720" name="AutoShape_8_SpCnt_4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700" name="AutoShape_7_SpCnt_44"/>
                  <wp:cNvGraphicFramePr/>
                  <a:graphic xmlns:a="http://schemas.openxmlformats.org/drawingml/2006/main">
                    <a:graphicData uri="http://schemas.openxmlformats.org/drawingml/2006/picture">
                      <pic:pic xmlns:pic="http://schemas.openxmlformats.org/drawingml/2006/picture">
                        <pic:nvPicPr>
                          <pic:cNvPr id="7700" name="AutoShape_7_SpCnt_4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725" name="AutoShape_6_SpCnt_44"/>
                  <wp:cNvGraphicFramePr/>
                  <a:graphic xmlns:a="http://schemas.openxmlformats.org/drawingml/2006/main">
                    <a:graphicData uri="http://schemas.openxmlformats.org/drawingml/2006/picture">
                      <pic:pic xmlns:pic="http://schemas.openxmlformats.org/drawingml/2006/picture">
                        <pic:nvPicPr>
                          <pic:cNvPr id="7725" name="AutoShape_6_SpCnt_4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722" name="AutoShape_5_SpCnt_43"/>
                  <wp:cNvGraphicFramePr/>
                  <a:graphic xmlns:a="http://schemas.openxmlformats.org/drawingml/2006/main">
                    <a:graphicData uri="http://schemas.openxmlformats.org/drawingml/2006/picture">
                      <pic:pic xmlns:pic="http://schemas.openxmlformats.org/drawingml/2006/picture">
                        <pic:nvPicPr>
                          <pic:cNvPr id="7722" name="AutoShape_5_SpCnt_4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726" name="AutoShape_4_SpCnt_44"/>
                  <wp:cNvGraphicFramePr/>
                  <a:graphic xmlns:a="http://schemas.openxmlformats.org/drawingml/2006/main">
                    <a:graphicData uri="http://schemas.openxmlformats.org/drawingml/2006/picture">
                      <pic:pic xmlns:pic="http://schemas.openxmlformats.org/drawingml/2006/picture">
                        <pic:nvPicPr>
                          <pic:cNvPr id="7726" name="AutoShape_4_SpCnt_4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701" name="AutoShape_3_SpCnt_44"/>
                  <wp:cNvGraphicFramePr/>
                  <a:graphic xmlns:a="http://schemas.openxmlformats.org/drawingml/2006/main">
                    <a:graphicData uri="http://schemas.openxmlformats.org/drawingml/2006/picture">
                      <pic:pic xmlns:pic="http://schemas.openxmlformats.org/drawingml/2006/picture">
                        <pic:nvPicPr>
                          <pic:cNvPr id="7701" name="AutoShape_3_SpCnt_4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721" name="AutoShape_2_SpCnt_43"/>
                  <wp:cNvGraphicFramePr/>
                  <a:graphic xmlns:a="http://schemas.openxmlformats.org/drawingml/2006/main">
                    <a:graphicData uri="http://schemas.openxmlformats.org/drawingml/2006/picture">
                      <pic:pic xmlns:pic="http://schemas.openxmlformats.org/drawingml/2006/picture">
                        <pic:nvPicPr>
                          <pic:cNvPr id="7721" name="AutoShape_2_SpCnt_4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715" name="AutoShape_1_SpCnt_45"/>
                  <wp:cNvGraphicFramePr/>
                  <a:graphic xmlns:a="http://schemas.openxmlformats.org/drawingml/2006/main">
                    <a:graphicData uri="http://schemas.openxmlformats.org/drawingml/2006/picture">
                      <pic:pic xmlns:pic="http://schemas.openxmlformats.org/drawingml/2006/picture">
                        <pic:nvPicPr>
                          <pic:cNvPr id="7715" name="AutoShape_1_SpCnt_4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727" name="Rectangle_54_SpCnt_7"/>
                  <wp:cNvGraphicFramePr/>
                  <a:graphic xmlns:a="http://schemas.openxmlformats.org/drawingml/2006/main">
                    <a:graphicData uri="http://schemas.openxmlformats.org/drawingml/2006/picture">
                      <pic:pic xmlns:pic="http://schemas.openxmlformats.org/drawingml/2006/picture">
                        <pic:nvPicPr>
                          <pic:cNvPr id="7727" name="Rectangle_54_SpCnt_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712" name="Rectangle_53_SpCnt_7"/>
                  <wp:cNvGraphicFramePr/>
                  <a:graphic xmlns:a="http://schemas.openxmlformats.org/drawingml/2006/main">
                    <a:graphicData uri="http://schemas.openxmlformats.org/drawingml/2006/picture">
                      <pic:pic xmlns:pic="http://schemas.openxmlformats.org/drawingml/2006/picture">
                        <pic:nvPicPr>
                          <pic:cNvPr id="7712" name="Rectangle_53_SpCnt_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696" name="Rectangle_52_SpCnt_7"/>
                  <wp:cNvGraphicFramePr/>
                  <a:graphic xmlns:a="http://schemas.openxmlformats.org/drawingml/2006/main">
                    <a:graphicData uri="http://schemas.openxmlformats.org/drawingml/2006/picture">
                      <pic:pic xmlns:pic="http://schemas.openxmlformats.org/drawingml/2006/picture">
                        <pic:nvPicPr>
                          <pic:cNvPr id="7696" name="Rectangle_52_SpCnt_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702" name="Rectangle_51_SpCnt_8"/>
                  <wp:cNvGraphicFramePr/>
                  <a:graphic xmlns:a="http://schemas.openxmlformats.org/drawingml/2006/main">
                    <a:graphicData uri="http://schemas.openxmlformats.org/drawingml/2006/picture">
                      <pic:pic xmlns:pic="http://schemas.openxmlformats.org/drawingml/2006/picture">
                        <pic:nvPicPr>
                          <pic:cNvPr id="7702" name="Rectangle_51_SpCnt_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704" name="Rectangle_50_SpCnt_7"/>
                  <wp:cNvGraphicFramePr/>
                  <a:graphic xmlns:a="http://schemas.openxmlformats.org/drawingml/2006/main">
                    <a:graphicData uri="http://schemas.openxmlformats.org/drawingml/2006/picture">
                      <pic:pic xmlns:pic="http://schemas.openxmlformats.org/drawingml/2006/picture">
                        <pic:nvPicPr>
                          <pic:cNvPr id="7704" name="Rectangle_50_SpCnt_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706" name="Rectangle_49_SpCnt_7"/>
                  <wp:cNvGraphicFramePr/>
                  <a:graphic xmlns:a="http://schemas.openxmlformats.org/drawingml/2006/main">
                    <a:graphicData uri="http://schemas.openxmlformats.org/drawingml/2006/picture">
                      <pic:pic xmlns:pic="http://schemas.openxmlformats.org/drawingml/2006/picture">
                        <pic:nvPicPr>
                          <pic:cNvPr id="7706" name="Rectangle_49_SpCnt_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709" name="Rectangle_48_SpCnt_7"/>
                  <wp:cNvGraphicFramePr/>
                  <a:graphic xmlns:a="http://schemas.openxmlformats.org/drawingml/2006/main">
                    <a:graphicData uri="http://schemas.openxmlformats.org/drawingml/2006/picture">
                      <pic:pic xmlns:pic="http://schemas.openxmlformats.org/drawingml/2006/picture">
                        <pic:nvPicPr>
                          <pic:cNvPr id="7709" name="Rectangle_48_SpCnt_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710" name="Rectangle_47_SpCnt_7"/>
                  <wp:cNvGraphicFramePr/>
                  <a:graphic xmlns:a="http://schemas.openxmlformats.org/drawingml/2006/main">
                    <a:graphicData uri="http://schemas.openxmlformats.org/drawingml/2006/picture">
                      <pic:pic xmlns:pic="http://schemas.openxmlformats.org/drawingml/2006/picture">
                        <pic:nvPicPr>
                          <pic:cNvPr id="7710" name="Rectangle_47_SpCnt_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711" name="Rectangle_46_SpCnt_7"/>
                  <wp:cNvGraphicFramePr/>
                  <a:graphic xmlns:a="http://schemas.openxmlformats.org/drawingml/2006/main">
                    <a:graphicData uri="http://schemas.openxmlformats.org/drawingml/2006/picture">
                      <pic:pic xmlns:pic="http://schemas.openxmlformats.org/drawingml/2006/picture">
                        <pic:nvPicPr>
                          <pic:cNvPr id="7711" name="Rectangle_46_SpCnt_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714" name="Rectangle_45_SpCnt_7"/>
                  <wp:cNvGraphicFramePr/>
                  <a:graphic xmlns:a="http://schemas.openxmlformats.org/drawingml/2006/main">
                    <a:graphicData uri="http://schemas.openxmlformats.org/drawingml/2006/picture">
                      <pic:pic xmlns:pic="http://schemas.openxmlformats.org/drawingml/2006/picture">
                        <pic:nvPicPr>
                          <pic:cNvPr id="7714" name="Rectangle_45_SpCnt_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759" name="Rectangle_44_SpCnt_7"/>
                  <wp:cNvGraphicFramePr/>
                  <a:graphic xmlns:a="http://schemas.openxmlformats.org/drawingml/2006/main">
                    <a:graphicData uri="http://schemas.openxmlformats.org/drawingml/2006/picture">
                      <pic:pic xmlns:pic="http://schemas.openxmlformats.org/drawingml/2006/picture">
                        <pic:nvPicPr>
                          <pic:cNvPr id="7759" name="Rectangle_44_SpCnt_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732" name="Rectangle_43_SpCnt_7"/>
                  <wp:cNvGraphicFramePr/>
                  <a:graphic xmlns:a="http://schemas.openxmlformats.org/drawingml/2006/main">
                    <a:graphicData uri="http://schemas.openxmlformats.org/drawingml/2006/picture">
                      <pic:pic xmlns:pic="http://schemas.openxmlformats.org/drawingml/2006/picture">
                        <pic:nvPicPr>
                          <pic:cNvPr id="7732" name="Rectangle_43_SpCnt_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753" name="Rectangle_42_SpCnt_7"/>
                  <wp:cNvGraphicFramePr/>
                  <a:graphic xmlns:a="http://schemas.openxmlformats.org/drawingml/2006/main">
                    <a:graphicData uri="http://schemas.openxmlformats.org/drawingml/2006/picture">
                      <pic:pic xmlns:pic="http://schemas.openxmlformats.org/drawingml/2006/picture">
                        <pic:nvPicPr>
                          <pic:cNvPr id="7753" name="Rectangle_42_SpCnt_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756" name="Rectangle_41_SpCnt_7"/>
                  <wp:cNvGraphicFramePr/>
                  <a:graphic xmlns:a="http://schemas.openxmlformats.org/drawingml/2006/main">
                    <a:graphicData uri="http://schemas.openxmlformats.org/drawingml/2006/picture">
                      <pic:pic xmlns:pic="http://schemas.openxmlformats.org/drawingml/2006/picture">
                        <pic:nvPicPr>
                          <pic:cNvPr id="7756" name="Rectangle_41_SpCnt_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744" name="Rectangle_40_SpCnt_7"/>
                  <wp:cNvGraphicFramePr/>
                  <a:graphic xmlns:a="http://schemas.openxmlformats.org/drawingml/2006/main">
                    <a:graphicData uri="http://schemas.openxmlformats.org/drawingml/2006/picture">
                      <pic:pic xmlns:pic="http://schemas.openxmlformats.org/drawingml/2006/picture">
                        <pic:nvPicPr>
                          <pic:cNvPr id="7744" name="Rectangle_40_SpCnt_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752" name="Rectangle_39_SpCnt_8"/>
                  <wp:cNvGraphicFramePr/>
                  <a:graphic xmlns:a="http://schemas.openxmlformats.org/drawingml/2006/main">
                    <a:graphicData uri="http://schemas.openxmlformats.org/drawingml/2006/picture">
                      <pic:pic xmlns:pic="http://schemas.openxmlformats.org/drawingml/2006/picture">
                        <pic:nvPicPr>
                          <pic:cNvPr id="7752" name="Rectangle_39_SpCnt_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738" name="Rectangle_38_SpCnt_7"/>
                  <wp:cNvGraphicFramePr/>
                  <a:graphic xmlns:a="http://schemas.openxmlformats.org/drawingml/2006/main">
                    <a:graphicData uri="http://schemas.openxmlformats.org/drawingml/2006/picture">
                      <pic:pic xmlns:pic="http://schemas.openxmlformats.org/drawingml/2006/picture">
                        <pic:nvPicPr>
                          <pic:cNvPr id="7738" name="Rectangle_38_SpCnt_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751" name="Rectangle_37_SpCnt_7"/>
                  <wp:cNvGraphicFramePr/>
                  <a:graphic xmlns:a="http://schemas.openxmlformats.org/drawingml/2006/main">
                    <a:graphicData uri="http://schemas.openxmlformats.org/drawingml/2006/picture">
                      <pic:pic xmlns:pic="http://schemas.openxmlformats.org/drawingml/2006/picture">
                        <pic:nvPicPr>
                          <pic:cNvPr id="7751" name="Rectangle_37_SpCnt_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733" name="AutoShape_9_SpCnt_45"/>
                  <wp:cNvGraphicFramePr/>
                  <a:graphic xmlns:a="http://schemas.openxmlformats.org/drawingml/2006/main">
                    <a:graphicData uri="http://schemas.openxmlformats.org/drawingml/2006/picture">
                      <pic:pic xmlns:pic="http://schemas.openxmlformats.org/drawingml/2006/picture">
                        <pic:nvPicPr>
                          <pic:cNvPr id="7733" name="AutoShape_9_SpCnt_4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728" name="AutoShape_8_SpCnt_44"/>
                  <wp:cNvGraphicFramePr/>
                  <a:graphic xmlns:a="http://schemas.openxmlformats.org/drawingml/2006/main">
                    <a:graphicData uri="http://schemas.openxmlformats.org/drawingml/2006/picture">
                      <pic:pic xmlns:pic="http://schemas.openxmlformats.org/drawingml/2006/picture">
                        <pic:nvPicPr>
                          <pic:cNvPr id="7728" name="AutoShape_8_SpCnt_4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754" name="AutoShape_7_SpCnt_45"/>
                  <wp:cNvGraphicFramePr/>
                  <a:graphic xmlns:a="http://schemas.openxmlformats.org/drawingml/2006/main">
                    <a:graphicData uri="http://schemas.openxmlformats.org/drawingml/2006/picture">
                      <pic:pic xmlns:pic="http://schemas.openxmlformats.org/drawingml/2006/picture">
                        <pic:nvPicPr>
                          <pic:cNvPr id="7754" name="AutoShape_7_SpCnt_4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739" name="AutoShape_6_SpCnt_45"/>
                  <wp:cNvGraphicFramePr/>
                  <a:graphic xmlns:a="http://schemas.openxmlformats.org/drawingml/2006/main">
                    <a:graphicData uri="http://schemas.openxmlformats.org/drawingml/2006/picture">
                      <pic:pic xmlns:pic="http://schemas.openxmlformats.org/drawingml/2006/picture">
                        <pic:nvPicPr>
                          <pic:cNvPr id="7739" name="AutoShape_6_SpCnt_4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748" name="AutoShape_5_SpCnt_44"/>
                  <wp:cNvGraphicFramePr/>
                  <a:graphic xmlns:a="http://schemas.openxmlformats.org/drawingml/2006/main">
                    <a:graphicData uri="http://schemas.openxmlformats.org/drawingml/2006/picture">
                      <pic:pic xmlns:pic="http://schemas.openxmlformats.org/drawingml/2006/picture">
                        <pic:nvPicPr>
                          <pic:cNvPr id="7748" name="AutoShape_5_SpCnt_4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743" name="AutoShape_4_SpCnt_45"/>
                  <wp:cNvGraphicFramePr/>
                  <a:graphic xmlns:a="http://schemas.openxmlformats.org/drawingml/2006/main">
                    <a:graphicData uri="http://schemas.openxmlformats.org/drawingml/2006/picture">
                      <pic:pic xmlns:pic="http://schemas.openxmlformats.org/drawingml/2006/picture">
                        <pic:nvPicPr>
                          <pic:cNvPr id="7743" name="AutoShape_4_SpCnt_4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755" name="AutoShape_3_SpCnt_45"/>
                  <wp:cNvGraphicFramePr/>
                  <a:graphic xmlns:a="http://schemas.openxmlformats.org/drawingml/2006/main">
                    <a:graphicData uri="http://schemas.openxmlformats.org/drawingml/2006/picture">
                      <pic:pic xmlns:pic="http://schemas.openxmlformats.org/drawingml/2006/picture">
                        <pic:nvPicPr>
                          <pic:cNvPr id="7755" name="AutoShape_3_SpCnt_4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757" name="AutoShape_2_SpCnt_44"/>
                  <wp:cNvGraphicFramePr/>
                  <a:graphic xmlns:a="http://schemas.openxmlformats.org/drawingml/2006/main">
                    <a:graphicData uri="http://schemas.openxmlformats.org/drawingml/2006/picture">
                      <pic:pic xmlns:pic="http://schemas.openxmlformats.org/drawingml/2006/picture">
                        <pic:nvPicPr>
                          <pic:cNvPr id="7757" name="AutoShape_2_SpCnt_4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730" name="AutoShape_1_SpCnt_46"/>
                  <wp:cNvGraphicFramePr/>
                  <a:graphic xmlns:a="http://schemas.openxmlformats.org/drawingml/2006/main">
                    <a:graphicData uri="http://schemas.openxmlformats.org/drawingml/2006/picture">
                      <pic:pic xmlns:pic="http://schemas.openxmlformats.org/drawingml/2006/picture">
                        <pic:nvPicPr>
                          <pic:cNvPr id="7730" name="AutoShape_1_SpCnt_4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750" name="AutoShape_9_SpCnt_46"/>
                  <wp:cNvGraphicFramePr/>
                  <a:graphic xmlns:a="http://schemas.openxmlformats.org/drawingml/2006/main">
                    <a:graphicData uri="http://schemas.openxmlformats.org/drawingml/2006/picture">
                      <pic:pic xmlns:pic="http://schemas.openxmlformats.org/drawingml/2006/picture">
                        <pic:nvPicPr>
                          <pic:cNvPr id="7750" name="AutoShape_9_SpCnt_4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742" name="AutoShape_8_SpCnt_45"/>
                  <wp:cNvGraphicFramePr/>
                  <a:graphic xmlns:a="http://schemas.openxmlformats.org/drawingml/2006/main">
                    <a:graphicData uri="http://schemas.openxmlformats.org/drawingml/2006/picture">
                      <pic:pic xmlns:pic="http://schemas.openxmlformats.org/drawingml/2006/picture">
                        <pic:nvPicPr>
                          <pic:cNvPr id="7742" name="AutoShape_8_SpCnt_4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729" name="AutoShape_7_SpCnt_46"/>
                  <wp:cNvGraphicFramePr/>
                  <a:graphic xmlns:a="http://schemas.openxmlformats.org/drawingml/2006/main">
                    <a:graphicData uri="http://schemas.openxmlformats.org/drawingml/2006/picture">
                      <pic:pic xmlns:pic="http://schemas.openxmlformats.org/drawingml/2006/picture">
                        <pic:nvPicPr>
                          <pic:cNvPr id="7729" name="AutoShape_7_SpCnt_4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758" name="AutoShape_6_SpCnt_46"/>
                  <wp:cNvGraphicFramePr/>
                  <a:graphic xmlns:a="http://schemas.openxmlformats.org/drawingml/2006/main">
                    <a:graphicData uri="http://schemas.openxmlformats.org/drawingml/2006/picture">
                      <pic:pic xmlns:pic="http://schemas.openxmlformats.org/drawingml/2006/picture">
                        <pic:nvPicPr>
                          <pic:cNvPr id="7758" name="AutoShape_6_SpCnt_4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740" name="AutoShape_5_SpCnt_45"/>
                  <wp:cNvGraphicFramePr/>
                  <a:graphic xmlns:a="http://schemas.openxmlformats.org/drawingml/2006/main">
                    <a:graphicData uri="http://schemas.openxmlformats.org/drawingml/2006/picture">
                      <pic:pic xmlns:pic="http://schemas.openxmlformats.org/drawingml/2006/picture">
                        <pic:nvPicPr>
                          <pic:cNvPr id="7740" name="AutoShape_5_SpCnt_4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749" name="AutoShape_4_SpCnt_46"/>
                  <wp:cNvGraphicFramePr/>
                  <a:graphic xmlns:a="http://schemas.openxmlformats.org/drawingml/2006/main">
                    <a:graphicData uri="http://schemas.openxmlformats.org/drawingml/2006/picture">
                      <pic:pic xmlns:pic="http://schemas.openxmlformats.org/drawingml/2006/picture">
                        <pic:nvPicPr>
                          <pic:cNvPr id="7749" name="AutoShape_4_SpCnt_4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745" name="AutoShape_3_SpCnt_46"/>
                  <wp:cNvGraphicFramePr/>
                  <a:graphic xmlns:a="http://schemas.openxmlformats.org/drawingml/2006/main">
                    <a:graphicData uri="http://schemas.openxmlformats.org/drawingml/2006/picture">
                      <pic:pic xmlns:pic="http://schemas.openxmlformats.org/drawingml/2006/picture">
                        <pic:nvPicPr>
                          <pic:cNvPr id="7745" name="AutoShape_3_SpCnt_4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731" name="AutoShape_2_SpCnt_45"/>
                  <wp:cNvGraphicFramePr/>
                  <a:graphic xmlns:a="http://schemas.openxmlformats.org/drawingml/2006/main">
                    <a:graphicData uri="http://schemas.openxmlformats.org/drawingml/2006/picture">
                      <pic:pic xmlns:pic="http://schemas.openxmlformats.org/drawingml/2006/picture">
                        <pic:nvPicPr>
                          <pic:cNvPr id="7731" name="AutoShape_2_SpCnt_4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734" name="AutoShape_1_SpCnt_47"/>
                  <wp:cNvGraphicFramePr/>
                  <a:graphic xmlns:a="http://schemas.openxmlformats.org/drawingml/2006/main">
                    <a:graphicData uri="http://schemas.openxmlformats.org/drawingml/2006/picture">
                      <pic:pic xmlns:pic="http://schemas.openxmlformats.org/drawingml/2006/picture">
                        <pic:nvPicPr>
                          <pic:cNvPr id="7734" name="AutoShape_1_SpCnt_4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735" name="AutoShape_9_SpCnt_47"/>
                  <wp:cNvGraphicFramePr/>
                  <a:graphic xmlns:a="http://schemas.openxmlformats.org/drawingml/2006/main">
                    <a:graphicData uri="http://schemas.openxmlformats.org/drawingml/2006/picture">
                      <pic:pic xmlns:pic="http://schemas.openxmlformats.org/drawingml/2006/picture">
                        <pic:nvPicPr>
                          <pic:cNvPr id="7735" name="AutoShape_9_SpCnt_4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746" name="AutoShape_8_SpCnt_46"/>
                  <wp:cNvGraphicFramePr/>
                  <a:graphic xmlns:a="http://schemas.openxmlformats.org/drawingml/2006/main">
                    <a:graphicData uri="http://schemas.openxmlformats.org/drawingml/2006/picture">
                      <pic:pic xmlns:pic="http://schemas.openxmlformats.org/drawingml/2006/picture">
                        <pic:nvPicPr>
                          <pic:cNvPr id="7746" name="AutoShape_8_SpCnt_4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747" name="AutoShape_7_SpCnt_47"/>
                  <wp:cNvGraphicFramePr/>
                  <a:graphic xmlns:a="http://schemas.openxmlformats.org/drawingml/2006/main">
                    <a:graphicData uri="http://schemas.openxmlformats.org/drawingml/2006/picture">
                      <pic:pic xmlns:pic="http://schemas.openxmlformats.org/drawingml/2006/picture">
                        <pic:nvPicPr>
                          <pic:cNvPr id="7747" name="AutoShape_7_SpCnt_4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737" name="AutoShape_6_SpCnt_47"/>
                  <wp:cNvGraphicFramePr/>
                  <a:graphic xmlns:a="http://schemas.openxmlformats.org/drawingml/2006/main">
                    <a:graphicData uri="http://schemas.openxmlformats.org/drawingml/2006/picture">
                      <pic:pic xmlns:pic="http://schemas.openxmlformats.org/drawingml/2006/picture">
                        <pic:nvPicPr>
                          <pic:cNvPr id="7737" name="AutoShape_6_SpCnt_4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736" name="AutoShape_5_SpCnt_46"/>
                  <wp:cNvGraphicFramePr/>
                  <a:graphic xmlns:a="http://schemas.openxmlformats.org/drawingml/2006/main">
                    <a:graphicData uri="http://schemas.openxmlformats.org/drawingml/2006/picture">
                      <pic:pic xmlns:pic="http://schemas.openxmlformats.org/drawingml/2006/picture">
                        <pic:nvPicPr>
                          <pic:cNvPr id="7736" name="AutoShape_5_SpCnt_4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741" name="AutoShape_4_SpCnt_47"/>
                  <wp:cNvGraphicFramePr/>
                  <a:graphic xmlns:a="http://schemas.openxmlformats.org/drawingml/2006/main">
                    <a:graphicData uri="http://schemas.openxmlformats.org/drawingml/2006/picture">
                      <pic:pic xmlns:pic="http://schemas.openxmlformats.org/drawingml/2006/picture">
                        <pic:nvPicPr>
                          <pic:cNvPr id="7741" name="AutoShape_4_SpCnt_4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768" name="AutoShape_3_SpCnt_47"/>
                  <wp:cNvGraphicFramePr/>
                  <a:graphic xmlns:a="http://schemas.openxmlformats.org/drawingml/2006/main">
                    <a:graphicData uri="http://schemas.openxmlformats.org/drawingml/2006/picture">
                      <pic:pic xmlns:pic="http://schemas.openxmlformats.org/drawingml/2006/picture">
                        <pic:nvPicPr>
                          <pic:cNvPr id="7768" name="AutoShape_3_SpCnt_4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777" name="AutoShape_2_SpCnt_46"/>
                  <wp:cNvGraphicFramePr/>
                  <a:graphic xmlns:a="http://schemas.openxmlformats.org/drawingml/2006/main">
                    <a:graphicData uri="http://schemas.openxmlformats.org/drawingml/2006/picture">
                      <pic:pic xmlns:pic="http://schemas.openxmlformats.org/drawingml/2006/picture">
                        <pic:nvPicPr>
                          <pic:cNvPr id="7777" name="AutoShape_2_SpCnt_4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776" name="AutoShape_1_SpCnt_48"/>
                  <wp:cNvGraphicFramePr/>
                  <a:graphic xmlns:a="http://schemas.openxmlformats.org/drawingml/2006/main">
                    <a:graphicData uri="http://schemas.openxmlformats.org/drawingml/2006/picture">
                      <pic:pic xmlns:pic="http://schemas.openxmlformats.org/drawingml/2006/picture">
                        <pic:nvPicPr>
                          <pic:cNvPr id="7776" name="AutoShape_1_SpCnt_4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771" name="AutoShape_9_SpCnt_48"/>
                  <wp:cNvGraphicFramePr/>
                  <a:graphic xmlns:a="http://schemas.openxmlformats.org/drawingml/2006/main">
                    <a:graphicData uri="http://schemas.openxmlformats.org/drawingml/2006/picture">
                      <pic:pic xmlns:pic="http://schemas.openxmlformats.org/drawingml/2006/picture">
                        <pic:nvPicPr>
                          <pic:cNvPr id="7771" name="AutoShape_9_SpCnt_4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779" name="AutoShape_8_SpCnt_47"/>
                  <wp:cNvGraphicFramePr/>
                  <a:graphic xmlns:a="http://schemas.openxmlformats.org/drawingml/2006/main">
                    <a:graphicData uri="http://schemas.openxmlformats.org/drawingml/2006/picture">
                      <pic:pic xmlns:pic="http://schemas.openxmlformats.org/drawingml/2006/picture">
                        <pic:nvPicPr>
                          <pic:cNvPr id="7779" name="AutoShape_8_SpCnt_4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774" name="AutoShape_7_SpCnt_48"/>
                  <wp:cNvGraphicFramePr/>
                  <a:graphic xmlns:a="http://schemas.openxmlformats.org/drawingml/2006/main">
                    <a:graphicData uri="http://schemas.openxmlformats.org/drawingml/2006/picture">
                      <pic:pic xmlns:pic="http://schemas.openxmlformats.org/drawingml/2006/picture">
                        <pic:nvPicPr>
                          <pic:cNvPr id="7774" name="AutoShape_7_SpCnt_4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764" name="AutoShape_6_SpCnt_48"/>
                  <wp:cNvGraphicFramePr/>
                  <a:graphic xmlns:a="http://schemas.openxmlformats.org/drawingml/2006/main">
                    <a:graphicData uri="http://schemas.openxmlformats.org/drawingml/2006/picture">
                      <pic:pic xmlns:pic="http://schemas.openxmlformats.org/drawingml/2006/picture">
                        <pic:nvPicPr>
                          <pic:cNvPr id="7764" name="AutoShape_6_SpCnt_4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783" name="AutoShape_5_SpCnt_47"/>
                  <wp:cNvGraphicFramePr/>
                  <a:graphic xmlns:a="http://schemas.openxmlformats.org/drawingml/2006/main">
                    <a:graphicData uri="http://schemas.openxmlformats.org/drawingml/2006/picture">
                      <pic:pic xmlns:pic="http://schemas.openxmlformats.org/drawingml/2006/picture">
                        <pic:nvPicPr>
                          <pic:cNvPr id="7783" name="AutoShape_5_SpCnt_4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763" name="AutoShape_4_SpCnt_48"/>
                  <wp:cNvGraphicFramePr/>
                  <a:graphic xmlns:a="http://schemas.openxmlformats.org/drawingml/2006/main">
                    <a:graphicData uri="http://schemas.openxmlformats.org/drawingml/2006/picture">
                      <pic:pic xmlns:pic="http://schemas.openxmlformats.org/drawingml/2006/picture">
                        <pic:nvPicPr>
                          <pic:cNvPr id="7763" name="AutoShape_4_SpCnt_4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770" name="AutoShape_3_SpCnt_48"/>
                  <wp:cNvGraphicFramePr/>
                  <a:graphic xmlns:a="http://schemas.openxmlformats.org/drawingml/2006/main">
                    <a:graphicData uri="http://schemas.openxmlformats.org/drawingml/2006/picture">
                      <pic:pic xmlns:pic="http://schemas.openxmlformats.org/drawingml/2006/picture">
                        <pic:nvPicPr>
                          <pic:cNvPr id="7770" name="AutoShape_3_SpCnt_4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789" name="AutoShape_2_SpCnt_47"/>
                  <wp:cNvGraphicFramePr/>
                  <a:graphic xmlns:a="http://schemas.openxmlformats.org/drawingml/2006/main">
                    <a:graphicData uri="http://schemas.openxmlformats.org/drawingml/2006/picture">
                      <pic:pic xmlns:pic="http://schemas.openxmlformats.org/drawingml/2006/picture">
                        <pic:nvPicPr>
                          <pic:cNvPr id="7789" name="AutoShape_2_SpCnt_4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784" name="AutoShape_1_SpCnt_49"/>
                  <wp:cNvGraphicFramePr/>
                  <a:graphic xmlns:a="http://schemas.openxmlformats.org/drawingml/2006/main">
                    <a:graphicData uri="http://schemas.openxmlformats.org/drawingml/2006/picture">
                      <pic:pic xmlns:pic="http://schemas.openxmlformats.org/drawingml/2006/picture">
                        <pic:nvPicPr>
                          <pic:cNvPr id="7784" name="AutoShape_1_SpCnt_4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791" name="Rectangle_108_SpCnt_8"/>
                  <wp:cNvGraphicFramePr/>
                  <a:graphic xmlns:a="http://schemas.openxmlformats.org/drawingml/2006/main">
                    <a:graphicData uri="http://schemas.openxmlformats.org/drawingml/2006/picture">
                      <pic:pic xmlns:pic="http://schemas.openxmlformats.org/drawingml/2006/picture">
                        <pic:nvPicPr>
                          <pic:cNvPr id="7791" name="Rectangle_108_SpCnt_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785" name="Rectangle_107_SpCnt_8"/>
                  <wp:cNvGraphicFramePr/>
                  <a:graphic xmlns:a="http://schemas.openxmlformats.org/drawingml/2006/main">
                    <a:graphicData uri="http://schemas.openxmlformats.org/drawingml/2006/picture">
                      <pic:pic xmlns:pic="http://schemas.openxmlformats.org/drawingml/2006/picture">
                        <pic:nvPicPr>
                          <pic:cNvPr id="7785" name="Rectangle_107_SpCnt_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762" name="Rectangle_106_SpCnt_8"/>
                  <wp:cNvGraphicFramePr/>
                  <a:graphic xmlns:a="http://schemas.openxmlformats.org/drawingml/2006/main">
                    <a:graphicData uri="http://schemas.openxmlformats.org/drawingml/2006/picture">
                      <pic:pic xmlns:pic="http://schemas.openxmlformats.org/drawingml/2006/picture">
                        <pic:nvPicPr>
                          <pic:cNvPr id="7762" name="Rectangle_106_SpCnt_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782" name="Rectangle_105_SpCnt_8"/>
                  <wp:cNvGraphicFramePr/>
                  <a:graphic xmlns:a="http://schemas.openxmlformats.org/drawingml/2006/main">
                    <a:graphicData uri="http://schemas.openxmlformats.org/drawingml/2006/picture">
                      <pic:pic xmlns:pic="http://schemas.openxmlformats.org/drawingml/2006/picture">
                        <pic:nvPicPr>
                          <pic:cNvPr id="7782" name="Rectangle_105_SpCnt_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769" name="Rectangle_104_SpCnt_8"/>
                  <wp:cNvGraphicFramePr/>
                  <a:graphic xmlns:a="http://schemas.openxmlformats.org/drawingml/2006/main">
                    <a:graphicData uri="http://schemas.openxmlformats.org/drawingml/2006/picture">
                      <pic:pic xmlns:pic="http://schemas.openxmlformats.org/drawingml/2006/picture">
                        <pic:nvPicPr>
                          <pic:cNvPr id="7769" name="Rectangle_104_SpCnt_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760" name="Rectangle_103_SpCnt_9"/>
                  <wp:cNvGraphicFramePr/>
                  <a:graphic xmlns:a="http://schemas.openxmlformats.org/drawingml/2006/main">
                    <a:graphicData uri="http://schemas.openxmlformats.org/drawingml/2006/picture">
                      <pic:pic xmlns:pic="http://schemas.openxmlformats.org/drawingml/2006/picture">
                        <pic:nvPicPr>
                          <pic:cNvPr id="7760" name="Rectangle_103_SpCnt_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778" name="Rectangle_102_SpCnt_8"/>
                  <wp:cNvGraphicFramePr/>
                  <a:graphic xmlns:a="http://schemas.openxmlformats.org/drawingml/2006/main">
                    <a:graphicData uri="http://schemas.openxmlformats.org/drawingml/2006/picture">
                      <pic:pic xmlns:pic="http://schemas.openxmlformats.org/drawingml/2006/picture">
                        <pic:nvPicPr>
                          <pic:cNvPr id="7778" name="Rectangle_102_SpCnt_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780" name="Rectangle_101_SpCnt_8"/>
                  <wp:cNvGraphicFramePr/>
                  <a:graphic xmlns:a="http://schemas.openxmlformats.org/drawingml/2006/main">
                    <a:graphicData uri="http://schemas.openxmlformats.org/drawingml/2006/picture">
                      <pic:pic xmlns:pic="http://schemas.openxmlformats.org/drawingml/2006/picture">
                        <pic:nvPicPr>
                          <pic:cNvPr id="7780" name="Rectangle_101_SpCnt_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790" name="Rectangle_100_SpCnt_8"/>
                  <wp:cNvGraphicFramePr/>
                  <a:graphic xmlns:a="http://schemas.openxmlformats.org/drawingml/2006/main">
                    <a:graphicData uri="http://schemas.openxmlformats.org/drawingml/2006/picture">
                      <pic:pic xmlns:pic="http://schemas.openxmlformats.org/drawingml/2006/picture">
                        <pic:nvPicPr>
                          <pic:cNvPr id="7790" name="Rectangle_100_SpCnt_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761" name="Rectangle_99_SpCnt_9"/>
                  <wp:cNvGraphicFramePr/>
                  <a:graphic xmlns:a="http://schemas.openxmlformats.org/drawingml/2006/main">
                    <a:graphicData uri="http://schemas.openxmlformats.org/drawingml/2006/picture">
                      <pic:pic xmlns:pic="http://schemas.openxmlformats.org/drawingml/2006/picture">
                        <pic:nvPicPr>
                          <pic:cNvPr id="7761" name="Rectangle_99_SpCnt_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765" name="Rectangle_98_SpCnt_8"/>
                  <wp:cNvGraphicFramePr/>
                  <a:graphic xmlns:a="http://schemas.openxmlformats.org/drawingml/2006/main">
                    <a:graphicData uri="http://schemas.openxmlformats.org/drawingml/2006/picture">
                      <pic:pic xmlns:pic="http://schemas.openxmlformats.org/drawingml/2006/picture">
                        <pic:nvPicPr>
                          <pic:cNvPr id="7765" name="Rectangle_98_SpCnt_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766" name="Rectangle_97_SpCnt_8"/>
                  <wp:cNvGraphicFramePr/>
                  <a:graphic xmlns:a="http://schemas.openxmlformats.org/drawingml/2006/main">
                    <a:graphicData uri="http://schemas.openxmlformats.org/drawingml/2006/picture">
                      <pic:pic xmlns:pic="http://schemas.openxmlformats.org/drawingml/2006/picture">
                        <pic:nvPicPr>
                          <pic:cNvPr id="7766" name="Rectangle_97_SpCnt_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767" name="Rectangle_96_SpCnt_8"/>
                  <wp:cNvGraphicFramePr/>
                  <a:graphic xmlns:a="http://schemas.openxmlformats.org/drawingml/2006/main">
                    <a:graphicData uri="http://schemas.openxmlformats.org/drawingml/2006/picture">
                      <pic:pic xmlns:pic="http://schemas.openxmlformats.org/drawingml/2006/picture">
                        <pic:nvPicPr>
                          <pic:cNvPr id="7767" name="Rectangle_96_SpCnt_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772" name="Rectangle_95_SpCnt_8"/>
                  <wp:cNvGraphicFramePr/>
                  <a:graphic xmlns:a="http://schemas.openxmlformats.org/drawingml/2006/main">
                    <a:graphicData uri="http://schemas.openxmlformats.org/drawingml/2006/picture">
                      <pic:pic xmlns:pic="http://schemas.openxmlformats.org/drawingml/2006/picture">
                        <pic:nvPicPr>
                          <pic:cNvPr id="7772" name="Rectangle_95_SpCnt_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787" name="Rectangle_94_SpCnt_8"/>
                  <wp:cNvGraphicFramePr/>
                  <a:graphic xmlns:a="http://schemas.openxmlformats.org/drawingml/2006/main">
                    <a:graphicData uri="http://schemas.openxmlformats.org/drawingml/2006/picture">
                      <pic:pic xmlns:pic="http://schemas.openxmlformats.org/drawingml/2006/picture">
                        <pic:nvPicPr>
                          <pic:cNvPr id="7787" name="Rectangle_94_SpCnt_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773" name="Rectangle_93_SpCnt_8"/>
                  <wp:cNvGraphicFramePr/>
                  <a:graphic xmlns:a="http://schemas.openxmlformats.org/drawingml/2006/main">
                    <a:graphicData uri="http://schemas.openxmlformats.org/drawingml/2006/picture">
                      <pic:pic xmlns:pic="http://schemas.openxmlformats.org/drawingml/2006/picture">
                        <pic:nvPicPr>
                          <pic:cNvPr id="7773" name="Rectangle_93_SpCnt_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775" name="Rectangle_92_SpCnt_8"/>
                  <wp:cNvGraphicFramePr/>
                  <a:graphic xmlns:a="http://schemas.openxmlformats.org/drawingml/2006/main">
                    <a:graphicData uri="http://schemas.openxmlformats.org/drawingml/2006/picture">
                      <pic:pic xmlns:pic="http://schemas.openxmlformats.org/drawingml/2006/picture">
                        <pic:nvPicPr>
                          <pic:cNvPr id="7775" name="Rectangle_92_SpCnt_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786" name="Rectangle_91_SpCnt_8"/>
                  <wp:cNvGraphicFramePr/>
                  <a:graphic xmlns:a="http://schemas.openxmlformats.org/drawingml/2006/main">
                    <a:graphicData uri="http://schemas.openxmlformats.org/drawingml/2006/picture">
                      <pic:pic xmlns:pic="http://schemas.openxmlformats.org/drawingml/2006/picture">
                        <pic:nvPicPr>
                          <pic:cNvPr id="7786" name="Rectangle_91_SpCnt_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788" name="Rectangle_90_SpCnt_8"/>
                  <wp:cNvGraphicFramePr/>
                  <a:graphic xmlns:a="http://schemas.openxmlformats.org/drawingml/2006/main">
                    <a:graphicData uri="http://schemas.openxmlformats.org/drawingml/2006/picture">
                      <pic:pic xmlns:pic="http://schemas.openxmlformats.org/drawingml/2006/picture">
                        <pic:nvPicPr>
                          <pic:cNvPr id="7788" name="Rectangle_90_SpCnt_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781" name="Rectangle_89_SpCnt_8"/>
                  <wp:cNvGraphicFramePr/>
                  <a:graphic xmlns:a="http://schemas.openxmlformats.org/drawingml/2006/main">
                    <a:graphicData uri="http://schemas.openxmlformats.org/drawingml/2006/picture">
                      <pic:pic xmlns:pic="http://schemas.openxmlformats.org/drawingml/2006/picture">
                        <pic:nvPicPr>
                          <pic:cNvPr id="7781" name="Rectangle_89_SpCnt_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793" name="Rectangle_88_SpCnt_8"/>
                  <wp:cNvGraphicFramePr/>
                  <a:graphic xmlns:a="http://schemas.openxmlformats.org/drawingml/2006/main">
                    <a:graphicData uri="http://schemas.openxmlformats.org/drawingml/2006/picture">
                      <pic:pic xmlns:pic="http://schemas.openxmlformats.org/drawingml/2006/picture">
                        <pic:nvPicPr>
                          <pic:cNvPr id="7793" name="Rectangle_88_SpCnt_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794" name="Rectangle_87_SpCnt_8"/>
                  <wp:cNvGraphicFramePr/>
                  <a:graphic xmlns:a="http://schemas.openxmlformats.org/drawingml/2006/main">
                    <a:graphicData uri="http://schemas.openxmlformats.org/drawingml/2006/picture">
                      <pic:pic xmlns:pic="http://schemas.openxmlformats.org/drawingml/2006/picture">
                        <pic:nvPicPr>
                          <pic:cNvPr id="7794" name="Rectangle_87_SpCnt_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817" name="Rectangle_86_SpCnt_8"/>
                  <wp:cNvGraphicFramePr/>
                  <a:graphic xmlns:a="http://schemas.openxmlformats.org/drawingml/2006/main">
                    <a:graphicData uri="http://schemas.openxmlformats.org/drawingml/2006/picture">
                      <pic:pic xmlns:pic="http://schemas.openxmlformats.org/drawingml/2006/picture">
                        <pic:nvPicPr>
                          <pic:cNvPr id="7817" name="Rectangle_86_SpCnt_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820" name="Rectangle_85_SpCnt_8"/>
                  <wp:cNvGraphicFramePr/>
                  <a:graphic xmlns:a="http://schemas.openxmlformats.org/drawingml/2006/main">
                    <a:graphicData uri="http://schemas.openxmlformats.org/drawingml/2006/picture">
                      <pic:pic xmlns:pic="http://schemas.openxmlformats.org/drawingml/2006/picture">
                        <pic:nvPicPr>
                          <pic:cNvPr id="7820" name="Rectangle_85_SpCnt_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805" name="Rectangle_84_SpCnt_8"/>
                  <wp:cNvGraphicFramePr/>
                  <a:graphic xmlns:a="http://schemas.openxmlformats.org/drawingml/2006/main">
                    <a:graphicData uri="http://schemas.openxmlformats.org/drawingml/2006/picture">
                      <pic:pic xmlns:pic="http://schemas.openxmlformats.org/drawingml/2006/picture">
                        <pic:nvPicPr>
                          <pic:cNvPr id="7805" name="Rectangle_84_SpCnt_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809" name="Rectangle_83_SpCnt_8"/>
                  <wp:cNvGraphicFramePr/>
                  <a:graphic xmlns:a="http://schemas.openxmlformats.org/drawingml/2006/main">
                    <a:graphicData uri="http://schemas.openxmlformats.org/drawingml/2006/picture">
                      <pic:pic xmlns:pic="http://schemas.openxmlformats.org/drawingml/2006/picture">
                        <pic:nvPicPr>
                          <pic:cNvPr id="7809" name="Rectangle_83_SpCnt_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823" name="Rectangle_82_SpCnt_8"/>
                  <wp:cNvGraphicFramePr/>
                  <a:graphic xmlns:a="http://schemas.openxmlformats.org/drawingml/2006/main">
                    <a:graphicData uri="http://schemas.openxmlformats.org/drawingml/2006/picture">
                      <pic:pic xmlns:pic="http://schemas.openxmlformats.org/drawingml/2006/picture">
                        <pic:nvPicPr>
                          <pic:cNvPr id="7823" name="Rectangle_82_SpCnt_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822" name="Rectangle_81_SpCnt_8"/>
                  <wp:cNvGraphicFramePr/>
                  <a:graphic xmlns:a="http://schemas.openxmlformats.org/drawingml/2006/main">
                    <a:graphicData uri="http://schemas.openxmlformats.org/drawingml/2006/picture">
                      <pic:pic xmlns:pic="http://schemas.openxmlformats.org/drawingml/2006/picture">
                        <pic:nvPicPr>
                          <pic:cNvPr id="7822" name="Rectangle_81_SpCnt_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795" name="Rectangle_80_SpCnt_8"/>
                  <wp:cNvGraphicFramePr/>
                  <a:graphic xmlns:a="http://schemas.openxmlformats.org/drawingml/2006/main">
                    <a:graphicData uri="http://schemas.openxmlformats.org/drawingml/2006/picture">
                      <pic:pic xmlns:pic="http://schemas.openxmlformats.org/drawingml/2006/picture">
                        <pic:nvPicPr>
                          <pic:cNvPr id="7795" name="Rectangle_80_SpCnt_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803" name="Rectangle_79_SpCnt_9"/>
                  <wp:cNvGraphicFramePr/>
                  <a:graphic xmlns:a="http://schemas.openxmlformats.org/drawingml/2006/main">
                    <a:graphicData uri="http://schemas.openxmlformats.org/drawingml/2006/picture">
                      <pic:pic xmlns:pic="http://schemas.openxmlformats.org/drawingml/2006/picture">
                        <pic:nvPicPr>
                          <pic:cNvPr id="7803" name="Rectangle_79_SpCnt_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792" name="Rectangle_78_SpCnt_8"/>
                  <wp:cNvGraphicFramePr/>
                  <a:graphic xmlns:a="http://schemas.openxmlformats.org/drawingml/2006/main">
                    <a:graphicData uri="http://schemas.openxmlformats.org/drawingml/2006/picture">
                      <pic:pic xmlns:pic="http://schemas.openxmlformats.org/drawingml/2006/picture">
                        <pic:nvPicPr>
                          <pic:cNvPr id="7792" name="Rectangle_78_SpCnt_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798" name="Rectangle_77_SpCnt_8"/>
                  <wp:cNvGraphicFramePr/>
                  <a:graphic xmlns:a="http://schemas.openxmlformats.org/drawingml/2006/main">
                    <a:graphicData uri="http://schemas.openxmlformats.org/drawingml/2006/picture">
                      <pic:pic xmlns:pic="http://schemas.openxmlformats.org/drawingml/2006/picture">
                        <pic:nvPicPr>
                          <pic:cNvPr id="7798" name="Rectangle_77_SpCnt_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796" name="Rectangle_76_SpCnt_8"/>
                  <wp:cNvGraphicFramePr/>
                  <a:graphic xmlns:a="http://schemas.openxmlformats.org/drawingml/2006/main">
                    <a:graphicData uri="http://schemas.openxmlformats.org/drawingml/2006/picture">
                      <pic:pic xmlns:pic="http://schemas.openxmlformats.org/drawingml/2006/picture">
                        <pic:nvPicPr>
                          <pic:cNvPr id="7796" name="Rectangle_76_SpCnt_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801" name="Rectangle_75_SpCnt_8"/>
                  <wp:cNvGraphicFramePr/>
                  <a:graphic xmlns:a="http://schemas.openxmlformats.org/drawingml/2006/main">
                    <a:graphicData uri="http://schemas.openxmlformats.org/drawingml/2006/picture">
                      <pic:pic xmlns:pic="http://schemas.openxmlformats.org/drawingml/2006/picture">
                        <pic:nvPicPr>
                          <pic:cNvPr id="7801" name="Rectangle_75_SpCnt_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797" name="Rectangle_74_SpCnt_8"/>
                  <wp:cNvGraphicFramePr/>
                  <a:graphic xmlns:a="http://schemas.openxmlformats.org/drawingml/2006/main">
                    <a:graphicData uri="http://schemas.openxmlformats.org/drawingml/2006/picture">
                      <pic:pic xmlns:pic="http://schemas.openxmlformats.org/drawingml/2006/picture">
                        <pic:nvPicPr>
                          <pic:cNvPr id="7797" name="Rectangle_74_SpCnt_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799" name="Rectangle_73_SpCnt_8"/>
                  <wp:cNvGraphicFramePr/>
                  <a:graphic xmlns:a="http://schemas.openxmlformats.org/drawingml/2006/main">
                    <a:graphicData uri="http://schemas.openxmlformats.org/drawingml/2006/picture">
                      <pic:pic xmlns:pic="http://schemas.openxmlformats.org/drawingml/2006/picture">
                        <pic:nvPicPr>
                          <pic:cNvPr id="7799" name="Rectangle_73_SpCnt_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810" name="AutoShape_9_SpCnt_49"/>
                  <wp:cNvGraphicFramePr/>
                  <a:graphic xmlns:a="http://schemas.openxmlformats.org/drawingml/2006/main">
                    <a:graphicData uri="http://schemas.openxmlformats.org/drawingml/2006/picture">
                      <pic:pic xmlns:pic="http://schemas.openxmlformats.org/drawingml/2006/picture">
                        <pic:nvPicPr>
                          <pic:cNvPr id="7810" name="AutoShape_9_SpCnt_4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804" name="AutoShape_8_SpCnt_48"/>
                  <wp:cNvGraphicFramePr/>
                  <a:graphic xmlns:a="http://schemas.openxmlformats.org/drawingml/2006/main">
                    <a:graphicData uri="http://schemas.openxmlformats.org/drawingml/2006/picture">
                      <pic:pic xmlns:pic="http://schemas.openxmlformats.org/drawingml/2006/picture">
                        <pic:nvPicPr>
                          <pic:cNvPr id="7804" name="AutoShape_8_SpCnt_4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812" name="AutoShape_7_SpCnt_49"/>
                  <wp:cNvGraphicFramePr/>
                  <a:graphic xmlns:a="http://schemas.openxmlformats.org/drawingml/2006/main">
                    <a:graphicData uri="http://schemas.openxmlformats.org/drawingml/2006/picture">
                      <pic:pic xmlns:pic="http://schemas.openxmlformats.org/drawingml/2006/picture">
                        <pic:nvPicPr>
                          <pic:cNvPr id="7812" name="AutoShape_7_SpCnt_4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800" name="AutoShape_6_SpCnt_49"/>
                  <wp:cNvGraphicFramePr/>
                  <a:graphic xmlns:a="http://schemas.openxmlformats.org/drawingml/2006/main">
                    <a:graphicData uri="http://schemas.openxmlformats.org/drawingml/2006/picture">
                      <pic:pic xmlns:pic="http://schemas.openxmlformats.org/drawingml/2006/picture">
                        <pic:nvPicPr>
                          <pic:cNvPr id="7800" name="AutoShape_6_SpCnt_4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802" name="AutoShape_5_SpCnt_48"/>
                  <wp:cNvGraphicFramePr/>
                  <a:graphic xmlns:a="http://schemas.openxmlformats.org/drawingml/2006/main">
                    <a:graphicData uri="http://schemas.openxmlformats.org/drawingml/2006/picture">
                      <pic:pic xmlns:pic="http://schemas.openxmlformats.org/drawingml/2006/picture">
                        <pic:nvPicPr>
                          <pic:cNvPr id="7802" name="AutoShape_5_SpCnt_4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807" name="AutoShape_4_SpCnt_49"/>
                  <wp:cNvGraphicFramePr/>
                  <a:graphic xmlns:a="http://schemas.openxmlformats.org/drawingml/2006/main">
                    <a:graphicData uri="http://schemas.openxmlformats.org/drawingml/2006/picture">
                      <pic:pic xmlns:pic="http://schemas.openxmlformats.org/drawingml/2006/picture">
                        <pic:nvPicPr>
                          <pic:cNvPr id="7807" name="AutoShape_4_SpCnt_4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806" name="AutoShape_3_SpCnt_49"/>
                  <wp:cNvGraphicFramePr/>
                  <a:graphic xmlns:a="http://schemas.openxmlformats.org/drawingml/2006/main">
                    <a:graphicData uri="http://schemas.openxmlformats.org/drawingml/2006/picture">
                      <pic:pic xmlns:pic="http://schemas.openxmlformats.org/drawingml/2006/picture">
                        <pic:nvPicPr>
                          <pic:cNvPr id="7806" name="AutoShape_3_SpCnt_4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808" name="AutoShape_2_SpCnt_48"/>
                  <wp:cNvGraphicFramePr/>
                  <a:graphic xmlns:a="http://schemas.openxmlformats.org/drawingml/2006/main">
                    <a:graphicData uri="http://schemas.openxmlformats.org/drawingml/2006/picture">
                      <pic:pic xmlns:pic="http://schemas.openxmlformats.org/drawingml/2006/picture">
                        <pic:nvPicPr>
                          <pic:cNvPr id="7808" name="AutoShape_2_SpCnt_4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811" name="AutoShape_1_SpCnt_50"/>
                  <wp:cNvGraphicFramePr/>
                  <a:graphic xmlns:a="http://schemas.openxmlformats.org/drawingml/2006/main">
                    <a:graphicData uri="http://schemas.openxmlformats.org/drawingml/2006/picture">
                      <pic:pic xmlns:pic="http://schemas.openxmlformats.org/drawingml/2006/picture">
                        <pic:nvPicPr>
                          <pic:cNvPr id="7811" name="AutoShape_1_SpCnt_5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813" name="AutoShape_9_SpCnt_50"/>
                  <wp:cNvGraphicFramePr/>
                  <a:graphic xmlns:a="http://schemas.openxmlformats.org/drawingml/2006/main">
                    <a:graphicData uri="http://schemas.openxmlformats.org/drawingml/2006/picture">
                      <pic:pic xmlns:pic="http://schemas.openxmlformats.org/drawingml/2006/picture">
                        <pic:nvPicPr>
                          <pic:cNvPr id="7813" name="AutoShape_9_SpCnt_5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814" name="AutoShape_8_SpCnt_49"/>
                  <wp:cNvGraphicFramePr/>
                  <a:graphic xmlns:a="http://schemas.openxmlformats.org/drawingml/2006/main">
                    <a:graphicData uri="http://schemas.openxmlformats.org/drawingml/2006/picture">
                      <pic:pic xmlns:pic="http://schemas.openxmlformats.org/drawingml/2006/picture">
                        <pic:nvPicPr>
                          <pic:cNvPr id="7814" name="AutoShape_8_SpCnt_4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815" name="AutoShape_7_SpCnt_50"/>
                  <wp:cNvGraphicFramePr/>
                  <a:graphic xmlns:a="http://schemas.openxmlformats.org/drawingml/2006/main">
                    <a:graphicData uri="http://schemas.openxmlformats.org/drawingml/2006/picture">
                      <pic:pic xmlns:pic="http://schemas.openxmlformats.org/drawingml/2006/picture">
                        <pic:nvPicPr>
                          <pic:cNvPr id="7815" name="AutoShape_7_SpCnt_5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816" name="AutoShape_6_SpCnt_50"/>
                  <wp:cNvGraphicFramePr/>
                  <a:graphic xmlns:a="http://schemas.openxmlformats.org/drawingml/2006/main">
                    <a:graphicData uri="http://schemas.openxmlformats.org/drawingml/2006/picture">
                      <pic:pic xmlns:pic="http://schemas.openxmlformats.org/drawingml/2006/picture">
                        <pic:nvPicPr>
                          <pic:cNvPr id="7816" name="AutoShape_6_SpCnt_5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818" name="AutoShape_5_SpCnt_49"/>
                  <wp:cNvGraphicFramePr/>
                  <a:graphic xmlns:a="http://schemas.openxmlformats.org/drawingml/2006/main">
                    <a:graphicData uri="http://schemas.openxmlformats.org/drawingml/2006/picture">
                      <pic:pic xmlns:pic="http://schemas.openxmlformats.org/drawingml/2006/picture">
                        <pic:nvPicPr>
                          <pic:cNvPr id="7818" name="AutoShape_5_SpCnt_4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819" name="AutoShape_4_SpCnt_50"/>
                  <wp:cNvGraphicFramePr/>
                  <a:graphic xmlns:a="http://schemas.openxmlformats.org/drawingml/2006/main">
                    <a:graphicData uri="http://schemas.openxmlformats.org/drawingml/2006/picture">
                      <pic:pic xmlns:pic="http://schemas.openxmlformats.org/drawingml/2006/picture">
                        <pic:nvPicPr>
                          <pic:cNvPr id="7819" name="AutoShape_4_SpCnt_5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821" name="AutoShape_3_SpCnt_50"/>
                  <wp:cNvGraphicFramePr/>
                  <a:graphic xmlns:a="http://schemas.openxmlformats.org/drawingml/2006/main">
                    <a:graphicData uri="http://schemas.openxmlformats.org/drawingml/2006/picture">
                      <pic:pic xmlns:pic="http://schemas.openxmlformats.org/drawingml/2006/picture">
                        <pic:nvPicPr>
                          <pic:cNvPr id="7821" name="AutoShape_3_SpCnt_5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831" name="AutoShape_2_SpCnt_49"/>
                  <wp:cNvGraphicFramePr/>
                  <a:graphic xmlns:a="http://schemas.openxmlformats.org/drawingml/2006/main">
                    <a:graphicData uri="http://schemas.openxmlformats.org/drawingml/2006/picture">
                      <pic:pic xmlns:pic="http://schemas.openxmlformats.org/drawingml/2006/picture">
                        <pic:nvPicPr>
                          <pic:cNvPr id="7831" name="AutoShape_2_SpCnt_4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852" name="AutoShape_1_SpCnt_51"/>
                  <wp:cNvGraphicFramePr/>
                  <a:graphic xmlns:a="http://schemas.openxmlformats.org/drawingml/2006/main">
                    <a:graphicData uri="http://schemas.openxmlformats.org/drawingml/2006/picture">
                      <pic:pic xmlns:pic="http://schemas.openxmlformats.org/drawingml/2006/picture">
                        <pic:nvPicPr>
                          <pic:cNvPr id="7852" name="AutoShape_1_SpCnt_5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827" name="Rectangle_54_SpCnt_8"/>
                  <wp:cNvGraphicFramePr/>
                  <a:graphic xmlns:a="http://schemas.openxmlformats.org/drawingml/2006/main">
                    <a:graphicData uri="http://schemas.openxmlformats.org/drawingml/2006/picture">
                      <pic:pic xmlns:pic="http://schemas.openxmlformats.org/drawingml/2006/picture">
                        <pic:nvPicPr>
                          <pic:cNvPr id="7827" name="Rectangle_54_SpCnt_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854" name="Rectangle_53_SpCnt_8"/>
                  <wp:cNvGraphicFramePr/>
                  <a:graphic xmlns:a="http://schemas.openxmlformats.org/drawingml/2006/main">
                    <a:graphicData uri="http://schemas.openxmlformats.org/drawingml/2006/picture">
                      <pic:pic xmlns:pic="http://schemas.openxmlformats.org/drawingml/2006/picture">
                        <pic:nvPicPr>
                          <pic:cNvPr id="7854" name="Rectangle_53_SpCnt_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845" name="Rectangle_52_SpCnt_8"/>
                  <wp:cNvGraphicFramePr/>
                  <a:graphic xmlns:a="http://schemas.openxmlformats.org/drawingml/2006/main">
                    <a:graphicData uri="http://schemas.openxmlformats.org/drawingml/2006/picture">
                      <pic:pic xmlns:pic="http://schemas.openxmlformats.org/drawingml/2006/picture">
                        <pic:nvPicPr>
                          <pic:cNvPr id="7845" name="Rectangle_52_SpCnt_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836" name="Rectangle_51_SpCnt_9"/>
                  <wp:cNvGraphicFramePr/>
                  <a:graphic xmlns:a="http://schemas.openxmlformats.org/drawingml/2006/main">
                    <a:graphicData uri="http://schemas.openxmlformats.org/drawingml/2006/picture">
                      <pic:pic xmlns:pic="http://schemas.openxmlformats.org/drawingml/2006/picture">
                        <pic:nvPicPr>
                          <pic:cNvPr id="7836" name="Rectangle_51_SpCnt_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838" name="Rectangle_50_SpCnt_8"/>
                  <wp:cNvGraphicFramePr/>
                  <a:graphic xmlns:a="http://schemas.openxmlformats.org/drawingml/2006/main">
                    <a:graphicData uri="http://schemas.openxmlformats.org/drawingml/2006/picture">
                      <pic:pic xmlns:pic="http://schemas.openxmlformats.org/drawingml/2006/picture">
                        <pic:nvPicPr>
                          <pic:cNvPr id="7838" name="Rectangle_50_SpCnt_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853" name="Rectangle_49_SpCnt_8"/>
                  <wp:cNvGraphicFramePr/>
                  <a:graphic xmlns:a="http://schemas.openxmlformats.org/drawingml/2006/main">
                    <a:graphicData uri="http://schemas.openxmlformats.org/drawingml/2006/picture">
                      <pic:pic xmlns:pic="http://schemas.openxmlformats.org/drawingml/2006/picture">
                        <pic:nvPicPr>
                          <pic:cNvPr id="7853" name="Rectangle_49_SpCnt_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829" name="Rectangle_48_SpCnt_8"/>
                  <wp:cNvGraphicFramePr/>
                  <a:graphic xmlns:a="http://schemas.openxmlformats.org/drawingml/2006/main">
                    <a:graphicData uri="http://schemas.openxmlformats.org/drawingml/2006/picture">
                      <pic:pic xmlns:pic="http://schemas.openxmlformats.org/drawingml/2006/picture">
                        <pic:nvPicPr>
                          <pic:cNvPr id="7829" name="Rectangle_48_SpCnt_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839" name="Rectangle_47_SpCnt_8"/>
                  <wp:cNvGraphicFramePr/>
                  <a:graphic xmlns:a="http://schemas.openxmlformats.org/drawingml/2006/main">
                    <a:graphicData uri="http://schemas.openxmlformats.org/drawingml/2006/picture">
                      <pic:pic xmlns:pic="http://schemas.openxmlformats.org/drawingml/2006/picture">
                        <pic:nvPicPr>
                          <pic:cNvPr id="7839" name="Rectangle_47_SpCnt_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847" name="Rectangle_46_SpCnt_8"/>
                  <wp:cNvGraphicFramePr/>
                  <a:graphic xmlns:a="http://schemas.openxmlformats.org/drawingml/2006/main">
                    <a:graphicData uri="http://schemas.openxmlformats.org/drawingml/2006/picture">
                      <pic:pic xmlns:pic="http://schemas.openxmlformats.org/drawingml/2006/picture">
                        <pic:nvPicPr>
                          <pic:cNvPr id="7847" name="Rectangle_46_SpCnt_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840" name="Rectangle_45_SpCnt_8"/>
                  <wp:cNvGraphicFramePr/>
                  <a:graphic xmlns:a="http://schemas.openxmlformats.org/drawingml/2006/main">
                    <a:graphicData uri="http://schemas.openxmlformats.org/drawingml/2006/picture">
                      <pic:pic xmlns:pic="http://schemas.openxmlformats.org/drawingml/2006/picture">
                        <pic:nvPicPr>
                          <pic:cNvPr id="7840" name="Rectangle_45_SpCnt_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846" name="Rectangle_44_SpCnt_8"/>
                  <wp:cNvGraphicFramePr/>
                  <a:graphic xmlns:a="http://schemas.openxmlformats.org/drawingml/2006/main">
                    <a:graphicData uri="http://schemas.openxmlformats.org/drawingml/2006/picture">
                      <pic:pic xmlns:pic="http://schemas.openxmlformats.org/drawingml/2006/picture">
                        <pic:nvPicPr>
                          <pic:cNvPr id="7846" name="Rectangle_44_SpCnt_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832" name="Rectangle_43_SpCnt_8"/>
                  <wp:cNvGraphicFramePr/>
                  <a:graphic xmlns:a="http://schemas.openxmlformats.org/drawingml/2006/main">
                    <a:graphicData uri="http://schemas.openxmlformats.org/drawingml/2006/picture">
                      <pic:pic xmlns:pic="http://schemas.openxmlformats.org/drawingml/2006/picture">
                        <pic:nvPicPr>
                          <pic:cNvPr id="7832" name="Rectangle_43_SpCnt_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855" name="Rectangle_42_SpCnt_8"/>
                  <wp:cNvGraphicFramePr/>
                  <a:graphic xmlns:a="http://schemas.openxmlformats.org/drawingml/2006/main">
                    <a:graphicData uri="http://schemas.openxmlformats.org/drawingml/2006/picture">
                      <pic:pic xmlns:pic="http://schemas.openxmlformats.org/drawingml/2006/picture">
                        <pic:nvPicPr>
                          <pic:cNvPr id="7855" name="Rectangle_42_SpCnt_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848" name="Rectangle_41_SpCnt_8"/>
                  <wp:cNvGraphicFramePr/>
                  <a:graphic xmlns:a="http://schemas.openxmlformats.org/drawingml/2006/main">
                    <a:graphicData uri="http://schemas.openxmlformats.org/drawingml/2006/picture">
                      <pic:pic xmlns:pic="http://schemas.openxmlformats.org/drawingml/2006/picture">
                        <pic:nvPicPr>
                          <pic:cNvPr id="7848" name="Rectangle_41_SpCnt_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824" name="Rectangle_40_SpCnt_8"/>
                  <wp:cNvGraphicFramePr/>
                  <a:graphic xmlns:a="http://schemas.openxmlformats.org/drawingml/2006/main">
                    <a:graphicData uri="http://schemas.openxmlformats.org/drawingml/2006/picture">
                      <pic:pic xmlns:pic="http://schemas.openxmlformats.org/drawingml/2006/picture">
                        <pic:nvPicPr>
                          <pic:cNvPr id="7824" name="Rectangle_40_SpCnt_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841" name="Rectangle_39_SpCnt_9"/>
                  <wp:cNvGraphicFramePr/>
                  <a:graphic xmlns:a="http://schemas.openxmlformats.org/drawingml/2006/main">
                    <a:graphicData uri="http://schemas.openxmlformats.org/drawingml/2006/picture">
                      <pic:pic xmlns:pic="http://schemas.openxmlformats.org/drawingml/2006/picture">
                        <pic:nvPicPr>
                          <pic:cNvPr id="7841" name="Rectangle_39_SpCnt_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826" name="Rectangle_38_SpCnt_8"/>
                  <wp:cNvGraphicFramePr/>
                  <a:graphic xmlns:a="http://schemas.openxmlformats.org/drawingml/2006/main">
                    <a:graphicData uri="http://schemas.openxmlformats.org/drawingml/2006/picture">
                      <pic:pic xmlns:pic="http://schemas.openxmlformats.org/drawingml/2006/picture">
                        <pic:nvPicPr>
                          <pic:cNvPr id="7826" name="Rectangle_38_SpCnt_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844" name="Rectangle_37_SpCnt_8"/>
                  <wp:cNvGraphicFramePr/>
                  <a:graphic xmlns:a="http://schemas.openxmlformats.org/drawingml/2006/main">
                    <a:graphicData uri="http://schemas.openxmlformats.org/drawingml/2006/picture">
                      <pic:pic xmlns:pic="http://schemas.openxmlformats.org/drawingml/2006/picture">
                        <pic:nvPicPr>
                          <pic:cNvPr id="7844" name="Rectangle_37_SpCnt_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830" name="AutoShape_9_SpCnt_51"/>
                  <wp:cNvGraphicFramePr/>
                  <a:graphic xmlns:a="http://schemas.openxmlformats.org/drawingml/2006/main">
                    <a:graphicData uri="http://schemas.openxmlformats.org/drawingml/2006/picture">
                      <pic:pic xmlns:pic="http://schemas.openxmlformats.org/drawingml/2006/picture">
                        <pic:nvPicPr>
                          <pic:cNvPr id="7830" name="AutoShape_9_SpCnt_5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849" name="AutoShape_8_SpCnt_50"/>
                  <wp:cNvGraphicFramePr/>
                  <a:graphic xmlns:a="http://schemas.openxmlformats.org/drawingml/2006/main">
                    <a:graphicData uri="http://schemas.openxmlformats.org/drawingml/2006/picture">
                      <pic:pic xmlns:pic="http://schemas.openxmlformats.org/drawingml/2006/picture">
                        <pic:nvPicPr>
                          <pic:cNvPr id="7849" name="AutoShape_8_SpCnt_5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828" name="AutoShape_7_SpCnt_51"/>
                  <wp:cNvGraphicFramePr/>
                  <a:graphic xmlns:a="http://schemas.openxmlformats.org/drawingml/2006/main">
                    <a:graphicData uri="http://schemas.openxmlformats.org/drawingml/2006/picture">
                      <pic:pic xmlns:pic="http://schemas.openxmlformats.org/drawingml/2006/picture">
                        <pic:nvPicPr>
                          <pic:cNvPr id="7828" name="AutoShape_7_SpCnt_5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850" name="AutoShape_6_SpCnt_51"/>
                  <wp:cNvGraphicFramePr/>
                  <a:graphic xmlns:a="http://schemas.openxmlformats.org/drawingml/2006/main">
                    <a:graphicData uri="http://schemas.openxmlformats.org/drawingml/2006/picture">
                      <pic:pic xmlns:pic="http://schemas.openxmlformats.org/drawingml/2006/picture">
                        <pic:nvPicPr>
                          <pic:cNvPr id="7850" name="AutoShape_6_SpCnt_5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842" name="AutoShape_5_SpCnt_50"/>
                  <wp:cNvGraphicFramePr/>
                  <a:graphic xmlns:a="http://schemas.openxmlformats.org/drawingml/2006/main">
                    <a:graphicData uri="http://schemas.openxmlformats.org/drawingml/2006/picture">
                      <pic:pic xmlns:pic="http://schemas.openxmlformats.org/drawingml/2006/picture">
                        <pic:nvPicPr>
                          <pic:cNvPr id="7842" name="AutoShape_5_SpCnt_5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851" name="AutoShape_4_SpCnt_51"/>
                  <wp:cNvGraphicFramePr/>
                  <a:graphic xmlns:a="http://schemas.openxmlformats.org/drawingml/2006/main">
                    <a:graphicData uri="http://schemas.openxmlformats.org/drawingml/2006/picture">
                      <pic:pic xmlns:pic="http://schemas.openxmlformats.org/drawingml/2006/picture">
                        <pic:nvPicPr>
                          <pic:cNvPr id="7851" name="AutoShape_4_SpCnt_5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833" name="AutoShape_3_SpCnt_51"/>
                  <wp:cNvGraphicFramePr/>
                  <a:graphic xmlns:a="http://schemas.openxmlformats.org/drawingml/2006/main">
                    <a:graphicData uri="http://schemas.openxmlformats.org/drawingml/2006/picture">
                      <pic:pic xmlns:pic="http://schemas.openxmlformats.org/drawingml/2006/picture">
                        <pic:nvPicPr>
                          <pic:cNvPr id="7833" name="AutoShape_3_SpCnt_5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837" name="AutoShape_2_SpCnt_50"/>
                  <wp:cNvGraphicFramePr/>
                  <a:graphic xmlns:a="http://schemas.openxmlformats.org/drawingml/2006/main">
                    <a:graphicData uri="http://schemas.openxmlformats.org/drawingml/2006/picture">
                      <pic:pic xmlns:pic="http://schemas.openxmlformats.org/drawingml/2006/picture">
                        <pic:nvPicPr>
                          <pic:cNvPr id="7837" name="AutoShape_2_SpCnt_5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825" name="AutoShape_1_SpCnt_52"/>
                  <wp:cNvGraphicFramePr/>
                  <a:graphic xmlns:a="http://schemas.openxmlformats.org/drawingml/2006/main">
                    <a:graphicData uri="http://schemas.openxmlformats.org/drawingml/2006/picture">
                      <pic:pic xmlns:pic="http://schemas.openxmlformats.org/drawingml/2006/picture">
                        <pic:nvPicPr>
                          <pic:cNvPr id="7825" name="AutoShape_1_SpCnt_5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834" name="AutoShape_9_SpCnt_52"/>
                  <wp:cNvGraphicFramePr/>
                  <a:graphic xmlns:a="http://schemas.openxmlformats.org/drawingml/2006/main">
                    <a:graphicData uri="http://schemas.openxmlformats.org/drawingml/2006/picture">
                      <pic:pic xmlns:pic="http://schemas.openxmlformats.org/drawingml/2006/picture">
                        <pic:nvPicPr>
                          <pic:cNvPr id="7834" name="AutoShape_9_SpCnt_5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835" name="AutoShape_8_SpCnt_51"/>
                  <wp:cNvGraphicFramePr/>
                  <a:graphic xmlns:a="http://schemas.openxmlformats.org/drawingml/2006/main">
                    <a:graphicData uri="http://schemas.openxmlformats.org/drawingml/2006/picture">
                      <pic:pic xmlns:pic="http://schemas.openxmlformats.org/drawingml/2006/picture">
                        <pic:nvPicPr>
                          <pic:cNvPr id="7835" name="AutoShape_8_SpCnt_5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843" name="AutoShape_7_SpCnt_52"/>
                  <wp:cNvGraphicFramePr/>
                  <a:graphic xmlns:a="http://schemas.openxmlformats.org/drawingml/2006/main">
                    <a:graphicData uri="http://schemas.openxmlformats.org/drawingml/2006/picture">
                      <pic:pic xmlns:pic="http://schemas.openxmlformats.org/drawingml/2006/picture">
                        <pic:nvPicPr>
                          <pic:cNvPr id="7843" name="AutoShape_7_SpCnt_5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879" name="AutoShape_6_SpCnt_52"/>
                  <wp:cNvGraphicFramePr/>
                  <a:graphic xmlns:a="http://schemas.openxmlformats.org/drawingml/2006/main">
                    <a:graphicData uri="http://schemas.openxmlformats.org/drawingml/2006/picture">
                      <pic:pic xmlns:pic="http://schemas.openxmlformats.org/drawingml/2006/picture">
                        <pic:nvPicPr>
                          <pic:cNvPr id="7879" name="AutoShape_6_SpCnt_5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887" name="AutoShape_5_SpCnt_51"/>
                  <wp:cNvGraphicFramePr/>
                  <a:graphic xmlns:a="http://schemas.openxmlformats.org/drawingml/2006/main">
                    <a:graphicData uri="http://schemas.openxmlformats.org/drawingml/2006/picture">
                      <pic:pic xmlns:pic="http://schemas.openxmlformats.org/drawingml/2006/picture">
                        <pic:nvPicPr>
                          <pic:cNvPr id="7887" name="AutoShape_5_SpCnt_5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885" name="AutoShape_4_SpCnt_52"/>
                  <wp:cNvGraphicFramePr/>
                  <a:graphic xmlns:a="http://schemas.openxmlformats.org/drawingml/2006/main">
                    <a:graphicData uri="http://schemas.openxmlformats.org/drawingml/2006/picture">
                      <pic:pic xmlns:pic="http://schemas.openxmlformats.org/drawingml/2006/picture">
                        <pic:nvPicPr>
                          <pic:cNvPr id="7885" name="AutoShape_4_SpCnt_5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861" name="AutoShape_3_SpCnt_52"/>
                  <wp:cNvGraphicFramePr/>
                  <a:graphic xmlns:a="http://schemas.openxmlformats.org/drawingml/2006/main">
                    <a:graphicData uri="http://schemas.openxmlformats.org/drawingml/2006/picture">
                      <pic:pic xmlns:pic="http://schemas.openxmlformats.org/drawingml/2006/picture">
                        <pic:nvPicPr>
                          <pic:cNvPr id="7861" name="AutoShape_3_SpCnt_5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856" name="AutoShape_2_SpCnt_51"/>
                  <wp:cNvGraphicFramePr/>
                  <a:graphic xmlns:a="http://schemas.openxmlformats.org/drawingml/2006/main">
                    <a:graphicData uri="http://schemas.openxmlformats.org/drawingml/2006/picture">
                      <pic:pic xmlns:pic="http://schemas.openxmlformats.org/drawingml/2006/picture">
                        <pic:nvPicPr>
                          <pic:cNvPr id="7856" name="AutoShape_2_SpCnt_5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886" name="AutoShape_1_SpCnt_53"/>
                  <wp:cNvGraphicFramePr/>
                  <a:graphic xmlns:a="http://schemas.openxmlformats.org/drawingml/2006/main">
                    <a:graphicData uri="http://schemas.openxmlformats.org/drawingml/2006/picture">
                      <pic:pic xmlns:pic="http://schemas.openxmlformats.org/drawingml/2006/picture">
                        <pic:nvPicPr>
                          <pic:cNvPr id="7886" name="AutoShape_1_SpCnt_5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868" name="AutoShape_9_SpCnt_53"/>
                  <wp:cNvGraphicFramePr/>
                  <a:graphic xmlns:a="http://schemas.openxmlformats.org/drawingml/2006/main">
                    <a:graphicData uri="http://schemas.openxmlformats.org/drawingml/2006/picture">
                      <pic:pic xmlns:pic="http://schemas.openxmlformats.org/drawingml/2006/picture">
                        <pic:nvPicPr>
                          <pic:cNvPr id="7868" name="AutoShape_9_SpCnt_5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858" name="AutoShape_8_SpCnt_52"/>
                  <wp:cNvGraphicFramePr/>
                  <a:graphic xmlns:a="http://schemas.openxmlformats.org/drawingml/2006/main">
                    <a:graphicData uri="http://schemas.openxmlformats.org/drawingml/2006/picture">
                      <pic:pic xmlns:pic="http://schemas.openxmlformats.org/drawingml/2006/picture">
                        <pic:nvPicPr>
                          <pic:cNvPr id="7858" name="AutoShape_8_SpCnt_5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863" name="AutoShape_7_SpCnt_53"/>
                  <wp:cNvGraphicFramePr/>
                  <a:graphic xmlns:a="http://schemas.openxmlformats.org/drawingml/2006/main">
                    <a:graphicData uri="http://schemas.openxmlformats.org/drawingml/2006/picture">
                      <pic:pic xmlns:pic="http://schemas.openxmlformats.org/drawingml/2006/picture">
                        <pic:nvPicPr>
                          <pic:cNvPr id="7863" name="AutoShape_7_SpCnt_5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883" name="AutoShape_6_SpCnt_53"/>
                  <wp:cNvGraphicFramePr/>
                  <a:graphic xmlns:a="http://schemas.openxmlformats.org/drawingml/2006/main">
                    <a:graphicData uri="http://schemas.openxmlformats.org/drawingml/2006/picture">
                      <pic:pic xmlns:pic="http://schemas.openxmlformats.org/drawingml/2006/picture">
                        <pic:nvPicPr>
                          <pic:cNvPr id="7883" name="AutoShape_6_SpCnt_5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880" name="AutoShape_5_SpCnt_52"/>
                  <wp:cNvGraphicFramePr/>
                  <a:graphic xmlns:a="http://schemas.openxmlformats.org/drawingml/2006/main">
                    <a:graphicData uri="http://schemas.openxmlformats.org/drawingml/2006/picture">
                      <pic:pic xmlns:pic="http://schemas.openxmlformats.org/drawingml/2006/picture">
                        <pic:nvPicPr>
                          <pic:cNvPr id="7880" name="AutoShape_5_SpCnt_5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857" name="AutoShape_4_SpCnt_53"/>
                  <wp:cNvGraphicFramePr/>
                  <a:graphic xmlns:a="http://schemas.openxmlformats.org/drawingml/2006/main">
                    <a:graphicData uri="http://schemas.openxmlformats.org/drawingml/2006/picture">
                      <pic:pic xmlns:pic="http://schemas.openxmlformats.org/drawingml/2006/picture">
                        <pic:nvPicPr>
                          <pic:cNvPr id="7857" name="AutoShape_4_SpCnt_5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869" name="AutoShape_3_SpCnt_53"/>
                  <wp:cNvGraphicFramePr/>
                  <a:graphic xmlns:a="http://schemas.openxmlformats.org/drawingml/2006/main">
                    <a:graphicData uri="http://schemas.openxmlformats.org/drawingml/2006/picture">
                      <pic:pic xmlns:pic="http://schemas.openxmlformats.org/drawingml/2006/picture">
                        <pic:nvPicPr>
                          <pic:cNvPr id="7869" name="AutoShape_3_SpCnt_5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870" name="AutoShape_2_SpCnt_52"/>
                  <wp:cNvGraphicFramePr/>
                  <a:graphic xmlns:a="http://schemas.openxmlformats.org/drawingml/2006/main">
                    <a:graphicData uri="http://schemas.openxmlformats.org/drawingml/2006/picture">
                      <pic:pic xmlns:pic="http://schemas.openxmlformats.org/drawingml/2006/picture">
                        <pic:nvPicPr>
                          <pic:cNvPr id="7870" name="AutoShape_2_SpCnt_5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859" name="AutoShape_1_SpCnt_54"/>
                  <wp:cNvGraphicFramePr/>
                  <a:graphic xmlns:a="http://schemas.openxmlformats.org/drawingml/2006/main">
                    <a:graphicData uri="http://schemas.openxmlformats.org/drawingml/2006/picture">
                      <pic:pic xmlns:pic="http://schemas.openxmlformats.org/drawingml/2006/picture">
                        <pic:nvPicPr>
                          <pic:cNvPr id="7859" name="AutoShape_1_SpCnt_5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860" name="AutoShape_9_SpCnt_54"/>
                  <wp:cNvGraphicFramePr/>
                  <a:graphic xmlns:a="http://schemas.openxmlformats.org/drawingml/2006/main">
                    <a:graphicData uri="http://schemas.openxmlformats.org/drawingml/2006/picture">
                      <pic:pic xmlns:pic="http://schemas.openxmlformats.org/drawingml/2006/picture">
                        <pic:nvPicPr>
                          <pic:cNvPr id="7860" name="AutoShape_9_SpCnt_5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862" name="AutoShape_8_SpCnt_53"/>
                  <wp:cNvGraphicFramePr/>
                  <a:graphic xmlns:a="http://schemas.openxmlformats.org/drawingml/2006/main">
                    <a:graphicData uri="http://schemas.openxmlformats.org/drawingml/2006/picture">
                      <pic:pic xmlns:pic="http://schemas.openxmlformats.org/drawingml/2006/picture">
                        <pic:nvPicPr>
                          <pic:cNvPr id="7862" name="AutoShape_8_SpCnt_5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881" name="AutoShape_7_SpCnt_54"/>
                  <wp:cNvGraphicFramePr/>
                  <a:graphic xmlns:a="http://schemas.openxmlformats.org/drawingml/2006/main">
                    <a:graphicData uri="http://schemas.openxmlformats.org/drawingml/2006/picture">
                      <pic:pic xmlns:pic="http://schemas.openxmlformats.org/drawingml/2006/picture">
                        <pic:nvPicPr>
                          <pic:cNvPr id="7881" name="AutoShape_7_SpCnt_5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882" name="AutoShape_6_SpCnt_54"/>
                  <wp:cNvGraphicFramePr/>
                  <a:graphic xmlns:a="http://schemas.openxmlformats.org/drawingml/2006/main">
                    <a:graphicData uri="http://schemas.openxmlformats.org/drawingml/2006/picture">
                      <pic:pic xmlns:pic="http://schemas.openxmlformats.org/drawingml/2006/picture">
                        <pic:nvPicPr>
                          <pic:cNvPr id="7882" name="AutoShape_6_SpCnt_5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871" name="AutoShape_5_SpCnt_53"/>
                  <wp:cNvGraphicFramePr/>
                  <a:graphic xmlns:a="http://schemas.openxmlformats.org/drawingml/2006/main">
                    <a:graphicData uri="http://schemas.openxmlformats.org/drawingml/2006/picture">
                      <pic:pic xmlns:pic="http://schemas.openxmlformats.org/drawingml/2006/picture">
                        <pic:nvPicPr>
                          <pic:cNvPr id="7871" name="AutoShape_5_SpCnt_5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864" name="AutoShape_4_SpCnt_54"/>
                  <wp:cNvGraphicFramePr/>
                  <a:graphic xmlns:a="http://schemas.openxmlformats.org/drawingml/2006/main">
                    <a:graphicData uri="http://schemas.openxmlformats.org/drawingml/2006/picture">
                      <pic:pic xmlns:pic="http://schemas.openxmlformats.org/drawingml/2006/picture">
                        <pic:nvPicPr>
                          <pic:cNvPr id="7864" name="AutoShape_4_SpCnt_5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884" name="AutoShape_3_SpCnt_54"/>
                  <wp:cNvGraphicFramePr/>
                  <a:graphic xmlns:a="http://schemas.openxmlformats.org/drawingml/2006/main">
                    <a:graphicData uri="http://schemas.openxmlformats.org/drawingml/2006/picture">
                      <pic:pic xmlns:pic="http://schemas.openxmlformats.org/drawingml/2006/picture">
                        <pic:nvPicPr>
                          <pic:cNvPr id="7884" name="AutoShape_3_SpCnt_5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865" name="AutoShape_2_SpCnt_53"/>
                  <wp:cNvGraphicFramePr/>
                  <a:graphic xmlns:a="http://schemas.openxmlformats.org/drawingml/2006/main">
                    <a:graphicData uri="http://schemas.openxmlformats.org/drawingml/2006/picture">
                      <pic:pic xmlns:pic="http://schemas.openxmlformats.org/drawingml/2006/picture">
                        <pic:nvPicPr>
                          <pic:cNvPr id="7865" name="AutoShape_2_SpCnt_5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872" name="AutoShape_1_SpCnt_55"/>
                  <wp:cNvGraphicFramePr/>
                  <a:graphic xmlns:a="http://schemas.openxmlformats.org/drawingml/2006/main">
                    <a:graphicData uri="http://schemas.openxmlformats.org/drawingml/2006/picture">
                      <pic:pic xmlns:pic="http://schemas.openxmlformats.org/drawingml/2006/picture">
                        <pic:nvPicPr>
                          <pic:cNvPr id="7872" name="AutoShape_1_SpCnt_5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866" name="Rectangle_108_SpCnt_9"/>
                  <wp:cNvGraphicFramePr/>
                  <a:graphic xmlns:a="http://schemas.openxmlformats.org/drawingml/2006/main">
                    <a:graphicData uri="http://schemas.openxmlformats.org/drawingml/2006/picture">
                      <pic:pic xmlns:pic="http://schemas.openxmlformats.org/drawingml/2006/picture">
                        <pic:nvPicPr>
                          <pic:cNvPr id="7866" name="Rectangle_108_SpCnt_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867" name="Rectangle_107_SpCnt_9"/>
                  <wp:cNvGraphicFramePr/>
                  <a:graphic xmlns:a="http://schemas.openxmlformats.org/drawingml/2006/main">
                    <a:graphicData uri="http://schemas.openxmlformats.org/drawingml/2006/picture">
                      <pic:pic xmlns:pic="http://schemas.openxmlformats.org/drawingml/2006/picture">
                        <pic:nvPicPr>
                          <pic:cNvPr id="7867" name="Rectangle_107_SpCnt_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875" name="Rectangle_106_SpCnt_9"/>
                  <wp:cNvGraphicFramePr/>
                  <a:graphic xmlns:a="http://schemas.openxmlformats.org/drawingml/2006/main">
                    <a:graphicData uri="http://schemas.openxmlformats.org/drawingml/2006/picture">
                      <pic:pic xmlns:pic="http://schemas.openxmlformats.org/drawingml/2006/picture">
                        <pic:nvPicPr>
                          <pic:cNvPr id="7875" name="Rectangle_106_SpCnt_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873" name="Rectangle_105_SpCnt_9"/>
                  <wp:cNvGraphicFramePr/>
                  <a:graphic xmlns:a="http://schemas.openxmlformats.org/drawingml/2006/main">
                    <a:graphicData uri="http://schemas.openxmlformats.org/drawingml/2006/picture">
                      <pic:pic xmlns:pic="http://schemas.openxmlformats.org/drawingml/2006/picture">
                        <pic:nvPicPr>
                          <pic:cNvPr id="7873" name="Rectangle_105_SpCnt_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874" name="Rectangle_104_SpCnt_9"/>
                  <wp:cNvGraphicFramePr/>
                  <a:graphic xmlns:a="http://schemas.openxmlformats.org/drawingml/2006/main">
                    <a:graphicData uri="http://schemas.openxmlformats.org/drawingml/2006/picture">
                      <pic:pic xmlns:pic="http://schemas.openxmlformats.org/drawingml/2006/picture">
                        <pic:nvPicPr>
                          <pic:cNvPr id="7874" name="Rectangle_104_SpCnt_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878" name="Rectangle_103_SpCnt_10"/>
                  <wp:cNvGraphicFramePr/>
                  <a:graphic xmlns:a="http://schemas.openxmlformats.org/drawingml/2006/main">
                    <a:graphicData uri="http://schemas.openxmlformats.org/drawingml/2006/picture">
                      <pic:pic xmlns:pic="http://schemas.openxmlformats.org/drawingml/2006/picture">
                        <pic:nvPicPr>
                          <pic:cNvPr id="7878" name="Rectangle_103_SpCnt_1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876" name="Rectangle_102_SpCnt_9"/>
                  <wp:cNvGraphicFramePr/>
                  <a:graphic xmlns:a="http://schemas.openxmlformats.org/drawingml/2006/main">
                    <a:graphicData uri="http://schemas.openxmlformats.org/drawingml/2006/picture">
                      <pic:pic xmlns:pic="http://schemas.openxmlformats.org/drawingml/2006/picture">
                        <pic:nvPicPr>
                          <pic:cNvPr id="7876" name="Rectangle_102_SpCnt_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877" name="Rectangle_101_SpCnt_9"/>
                  <wp:cNvGraphicFramePr/>
                  <a:graphic xmlns:a="http://schemas.openxmlformats.org/drawingml/2006/main">
                    <a:graphicData uri="http://schemas.openxmlformats.org/drawingml/2006/picture">
                      <pic:pic xmlns:pic="http://schemas.openxmlformats.org/drawingml/2006/picture">
                        <pic:nvPicPr>
                          <pic:cNvPr id="7877" name="Rectangle_101_SpCnt_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898" name="Rectangle_100_SpCnt_9"/>
                  <wp:cNvGraphicFramePr/>
                  <a:graphic xmlns:a="http://schemas.openxmlformats.org/drawingml/2006/main">
                    <a:graphicData uri="http://schemas.openxmlformats.org/drawingml/2006/picture">
                      <pic:pic xmlns:pic="http://schemas.openxmlformats.org/drawingml/2006/picture">
                        <pic:nvPicPr>
                          <pic:cNvPr id="7898" name="Rectangle_100_SpCnt_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900" name="Rectangle_99_SpCnt_10"/>
                  <wp:cNvGraphicFramePr/>
                  <a:graphic xmlns:a="http://schemas.openxmlformats.org/drawingml/2006/main">
                    <a:graphicData uri="http://schemas.openxmlformats.org/drawingml/2006/picture">
                      <pic:pic xmlns:pic="http://schemas.openxmlformats.org/drawingml/2006/picture">
                        <pic:nvPicPr>
                          <pic:cNvPr id="7900" name="Rectangle_99_SpCnt_1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918" name="Rectangle_98_SpCnt_9"/>
                  <wp:cNvGraphicFramePr/>
                  <a:graphic xmlns:a="http://schemas.openxmlformats.org/drawingml/2006/main">
                    <a:graphicData uri="http://schemas.openxmlformats.org/drawingml/2006/picture">
                      <pic:pic xmlns:pic="http://schemas.openxmlformats.org/drawingml/2006/picture">
                        <pic:nvPicPr>
                          <pic:cNvPr id="7918" name="Rectangle_98_SpCnt_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910" name="Rectangle_97_SpCnt_9"/>
                  <wp:cNvGraphicFramePr/>
                  <a:graphic xmlns:a="http://schemas.openxmlformats.org/drawingml/2006/main">
                    <a:graphicData uri="http://schemas.openxmlformats.org/drawingml/2006/picture">
                      <pic:pic xmlns:pic="http://schemas.openxmlformats.org/drawingml/2006/picture">
                        <pic:nvPicPr>
                          <pic:cNvPr id="7910" name="Rectangle_97_SpCnt_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907" name="Rectangle_96_SpCnt_9"/>
                  <wp:cNvGraphicFramePr/>
                  <a:graphic xmlns:a="http://schemas.openxmlformats.org/drawingml/2006/main">
                    <a:graphicData uri="http://schemas.openxmlformats.org/drawingml/2006/picture">
                      <pic:pic xmlns:pic="http://schemas.openxmlformats.org/drawingml/2006/picture">
                        <pic:nvPicPr>
                          <pic:cNvPr id="7907" name="Rectangle_96_SpCnt_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905" name="Rectangle_95_SpCnt_9"/>
                  <wp:cNvGraphicFramePr/>
                  <a:graphic xmlns:a="http://schemas.openxmlformats.org/drawingml/2006/main">
                    <a:graphicData uri="http://schemas.openxmlformats.org/drawingml/2006/picture">
                      <pic:pic xmlns:pic="http://schemas.openxmlformats.org/drawingml/2006/picture">
                        <pic:nvPicPr>
                          <pic:cNvPr id="7905" name="Rectangle_95_SpCnt_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893" name="Rectangle_94_SpCnt_9"/>
                  <wp:cNvGraphicFramePr/>
                  <a:graphic xmlns:a="http://schemas.openxmlformats.org/drawingml/2006/main">
                    <a:graphicData uri="http://schemas.openxmlformats.org/drawingml/2006/picture">
                      <pic:pic xmlns:pic="http://schemas.openxmlformats.org/drawingml/2006/picture">
                        <pic:nvPicPr>
                          <pic:cNvPr id="7893" name="Rectangle_94_SpCnt_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899" name="Rectangle_93_SpCnt_9"/>
                  <wp:cNvGraphicFramePr/>
                  <a:graphic xmlns:a="http://schemas.openxmlformats.org/drawingml/2006/main">
                    <a:graphicData uri="http://schemas.openxmlformats.org/drawingml/2006/picture">
                      <pic:pic xmlns:pic="http://schemas.openxmlformats.org/drawingml/2006/picture">
                        <pic:nvPicPr>
                          <pic:cNvPr id="7899" name="Rectangle_93_SpCnt_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908" name="Rectangle_92_SpCnt_9"/>
                  <wp:cNvGraphicFramePr/>
                  <a:graphic xmlns:a="http://schemas.openxmlformats.org/drawingml/2006/main">
                    <a:graphicData uri="http://schemas.openxmlformats.org/drawingml/2006/picture">
                      <pic:pic xmlns:pic="http://schemas.openxmlformats.org/drawingml/2006/picture">
                        <pic:nvPicPr>
                          <pic:cNvPr id="7908" name="Rectangle_92_SpCnt_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901" name="Rectangle_91_SpCnt_9"/>
                  <wp:cNvGraphicFramePr/>
                  <a:graphic xmlns:a="http://schemas.openxmlformats.org/drawingml/2006/main">
                    <a:graphicData uri="http://schemas.openxmlformats.org/drawingml/2006/picture">
                      <pic:pic xmlns:pic="http://schemas.openxmlformats.org/drawingml/2006/picture">
                        <pic:nvPicPr>
                          <pic:cNvPr id="7901" name="Rectangle_91_SpCnt_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906" name="Rectangle_90_SpCnt_9"/>
                  <wp:cNvGraphicFramePr/>
                  <a:graphic xmlns:a="http://schemas.openxmlformats.org/drawingml/2006/main">
                    <a:graphicData uri="http://schemas.openxmlformats.org/drawingml/2006/picture">
                      <pic:pic xmlns:pic="http://schemas.openxmlformats.org/drawingml/2006/picture">
                        <pic:nvPicPr>
                          <pic:cNvPr id="7906" name="Rectangle_90_SpCnt_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888" name="Rectangle_89_SpCnt_9"/>
                  <wp:cNvGraphicFramePr/>
                  <a:graphic xmlns:a="http://schemas.openxmlformats.org/drawingml/2006/main">
                    <a:graphicData uri="http://schemas.openxmlformats.org/drawingml/2006/picture">
                      <pic:pic xmlns:pic="http://schemas.openxmlformats.org/drawingml/2006/picture">
                        <pic:nvPicPr>
                          <pic:cNvPr id="7888" name="Rectangle_89_SpCnt_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904" name="Rectangle_88_SpCnt_9"/>
                  <wp:cNvGraphicFramePr/>
                  <a:graphic xmlns:a="http://schemas.openxmlformats.org/drawingml/2006/main">
                    <a:graphicData uri="http://schemas.openxmlformats.org/drawingml/2006/picture">
                      <pic:pic xmlns:pic="http://schemas.openxmlformats.org/drawingml/2006/picture">
                        <pic:nvPicPr>
                          <pic:cNvPr id="7904" name="Rectangle_88_SpCnt_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919" name="Rectangle_87_SpCnt_9"/>
                  <wp:cNvGraphicFramePr/>
                  <a:graphic xmlns:a="http://schemas.openxmlformats.org/drawingml/2006/main">
                    <a:graphicData uri="http://schemas.openxmlformats.org/drawingml/2006/picture">
                      <pic:pic xmlns:pic="http://schemas.openxmlformats.org/drawingml/2006/picture">
                        <pic:nvPicPr>
                          <pic:cNvPr id="7919" name="Rectangle_87_SpCnt_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909" name="Rectangle_86_SpCnt_9"/>
                  <wp:cNvGraphicFramePr/>
                  <a:graphic xmlns:a="http://schemas.openxmlformats.org/drawingml/2006/main">
                    <a:graphicData uri="http://schemas.openxmlformats.org/drawingml/2006/picture">
                      <pic:pic xmlns:pic="http://schemas.openxmlformats.org/drawingml/2006/picture">
                        <pic:nvPicPr>
                          <pic:cNvPr id="7909" name="Rectangle_86_SpCnt_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890" name="Rectangle_85_SpCnt_9"/>
                  <wp:cNvGraphicFramePr/>
                  <a:graphic xmlns:a="http://schemas.openxmlformats.org/drawingml/2006/main">
                    <a:graphicData uri="http://schemas.openxmlformats.org/drawingml/2006/picture">
                      <pic:pic xmlns:pic="http://schemas.openxmlformats.org/drawingml/2006/picture">
                        <pic:nvPicPr>
                          <pic:cNvPr id="7890" name="Rectangle_85_SpCnt_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894" name="Rectangle_84_SpCnt_9"/>
                  <wp:cNvGraphicFramePr/>
                  <a:graphic xmlns:a="http://schemas.openxmlformats.org/drawingml/2006/main">
                    <a:graphicData uri="http://schemas.openxmlformats.org/drawingml/2006/picture">
                      <pic:pic xmlns:pic="http://schemas.openxmlformats.org/drawingml/2006/picture">
                        <pic:nvPicPr>
                          <pic:cNvPr id="7894" name="Rectangle_84_SpCnt_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889" name="Rectangle_83_SpCnt_9"/>
                  <wp:cNvGraphicFramePr/>
                  <a:graphic xmlns:a="http://schemas.openxmlformats.org/drawingml/2006/main">
                    <a:graphicData uri="http://schemas.openxmlformats.org/drawingml/2006/picture">
                      <pic:pic xmlns:pic="http://schemas.openxmlformats.org/drawingml/2006/picture">
                        <pic:nvPicPr>
                          <pic:cNvPr id="7889" name="Rectangle_83_SpCnt_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913" name="Rectangle_82_SpCnt_9"/>
                  <wp:cNvGraphicFramePr/>
                  <a:graphic xmlns:a="http://schemas.openxmlformats.org/drawingml/2006/main">
                    <a:graphicData uri="http://schemas.openxmlformats.org/drawingml/2006/picture">
                      <pic:pic xmlns:pic="http://schemas.openxmlformats.org/drawingml/2006/picture">
                        <pic:nvPicPr>
                          <pic:cNvPr id="7913" name="Rectangle_82_SpCnt_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891" name="Rectangle_81_SpCnt_9"/>
                  <wp:cNvGraphicFramePr/>
                  <a:graphic xmlns:a="http://schemas.openxmlformats.org/drawingml/2006/main">
                    <a:graphicData uri="http://schemas.openxmlformats.org/drawingml/2006/picture">
                      <pic:pic xmlns:pic="http://schemas.openxmlformats.org/drawingml/2006/picture">
                        <pic:nvPicPr>
                          <pic:cNvPr id="7891" name="Rectangle_81_SpCnt_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911" name="Rectangle_80_SpCnt_9"/>
                  <wp:cNvGraphicFramePr/>
                  <a:graphic xmlns:a="http://schemas.openxmlformats.org/drawingml/2006/main">
                    <a:graphicData uri="http://schemas.openxmlformats.org/drawingml/2006/picture">
                      <pic:pic xmlns:pic="http://schemas.openxmlformats.org/drawingml/2006/picture">
                        <pic:nvPicPr>
                          <pic:cNvPr id="7911" name="Rectangle_80_SpCnt_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896" name="Rectangle_79_SpCnt_10"/>
                  <wp:cNvGraphicFramePr/>
                  <a:graphic xmlns:a="http://schemas.openxmlformats.org/drawingml/2006/main">
                    <a:graphicData uri="http://schemas.openxmlformats.org/drawingml/2006/picture">
                      <pic:pic xmlns:pic="http://schemas.openxmlformats.org/drawingml/2006/picture">
                        <pic:nvPicPr>
                          <pic:cNvPr id="7896" name="Rectangle_79_SpCnt_1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912" name="Rectangle_78_SpCnt_9"/>
                  <wp:cNvGraphicFramePr/>
                  <a:graphic xmlns:a="http://schemas.openxmlformats.org/drawingml/2006/main">
                    <a:graphicData uri="http://schemas.openxmlformats.org/drawingml/2006/picture">
                      <pic:pic xmlns:pic="http://schemas.openxmlformats.org/drawingml/2006/picture">
                        <pic:nvPicPr>
                          <pic:cNvPr id="7912" name="Rectangle_78_SpCnt_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892" name="Rectangle_77_SpCnt_9"/>
                  <wp:cNvGraphicFramePr/>
                  <a:graphic xmlns:a="http://schemas.openxmlformats.org/drawingml/2006/main">
                    <a:graphicData uri="http://schemas.openxmlformats.org/drawingml/2006/picture">
                      <pic:pic xmlns:pic="http://schemas.openxmlformats.org/drawingml/2006/picture">
                        <pic:nvPicPr>
                          <pic:cNvPr id="7892" name="Rectangle_77_SpCnt_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914" name="Rectangle_76_SpCnt_9"/>
                  <wp:cNvGraphicFramePr/>
                  <a:graphic xmlns:a="http://schemas.openxmlformats.org/drawingml/2006/main">
                    <a:graphicData uri="http://schemas.openxmlformats.org/drawingml/2006/picture">
                      <pic:pic xmlns:pic="http://schemas.openxmlformats.org/drawingml/2006/picture">
                        <pic:nvPicPr>
                          <pic:cNvPr id="7914" name="Rectangle_76_SpCnt_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895" name="Rectangle_75_SpCnt_9"/>
                  <wp:cNvGraphicFramePr/>
                  <a:graphic xmlns:a="http://schemas.openxmlformats.org/drawingml/2006/main">
                    <a:graphicData uri="http://schemas.openxmlformats.org/drawingml/2006/picture">
                      <pic:pic xmlns:pic="http://schemas.openxmlformats.org/drawingml/2006/picture">
                        <pic:nvPicPr>
                          <pic:cNvPr id="7895" name="Rectangle_75_SpCnt_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897" name="Rectangle_74_SpCnt_9"/>
                  <wp:cNvGraphicFramePr/>
                  <a:graphic xmlns:a="http://schemas.openxmlformats.org/drawingml/2006/main">
                    <a:graphicData uri="http://schemas.openxmlformats.org/drawingml/2006/picture">
                      <pic:pic xmlns:pic="http://schemas.openxmlformats.org/drawingml/2006/picture">
                        <pic:nvPicPr>
                          <pic:cNvPr id="7897" name="Rectangle_74_SpCnt_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915" name="Rectangle_73_SpCnt_9"/>
                  <wp:cNvGraphicFramePr/>
                  <a:graphic xmlns:a="http://schemas.openxmlformats.org/drawingml/2006/main">
                    <a:graphicData uri="http://schemas.openxmlformats.org/drawingml/2006/picture">
                      <pic:pic xmlns:pic="http://schemas.openxmlformats.org/drawingml/2006/picture">
                        <pic:nvPicPr>
                          <pic:cNvPr id="7915" name="Rectangle_73_SpCnt_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916" name="AutoShape_9_SpCnt_55"/>
                  <wp:cNvGraphicFramePr/>
                  <a:graphic xmlns:a="http://schemas.openxmlformats.org/drawingml/2006/main">
                    <a:graphicData uri="http://schemas.openxmlformats.org/drawingml/2006/picture">
                      <pic:pic xmlns:pic="http://schemas.openxmlformats.org/drawingml/2006/picture">
                        <pic:nvPicPr>
                          <pic:cNvPr id="7916" name="AutoShape_9_SpCnt_5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917" name="AutoShape_8_SpCnt_54"/>
                  <wp:cNvGraphicFramePr/>
                  <a:graphic xmlns:a="http://schemas.openxmlformats.org/drawingml/2006/main">
                    <a:graphicData uri="http://schemas.openxmlformats.org/drawingml/2006/picture">
                      <pic:pic xmlns:pic="http://schemas.openxmlformats.org/drawingml/2006/picture">
                        <pic:nvPicPr>
                          <pic:cNvPr id="7917" name="AutoShape_8_SpCnt_5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902" name="AutoShape_7_SpCnt_55"/>
                  <wp:cNvGraphicFramePr/>
                  <a:graphic xmlns:a="http://schemas.openxmlformats.org/drawingml/2006/main">
                    <a:graphicData uri="http://schemas.openxmlformats.org/drawingml/2006/picture">
                      <pic:pic xmlns:pic="http://schemas.openxmlformats.org/drawingml/2006/picture">
                        <pic:nvPicPr>
                          <pic:cNvPr id="7902" name="AutoShape_7_SpCnt_5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903" name="AutoShape_6_SpCnt_55"/>
                  <wp:cNvGraphicFramePr/>
                  <a:graphic xmlns:a="http://schemas.openxmlformats.org/drawingml/2006/main">
                    <a:graphicData uri="http://schemas.openxmlformats.org/drawingml/2006/picture">
                      <pic:pic xmlns:pic="http://schemas.openxmlformats.org/drawingml/2006/picture">
                        <pic:nvPicPr>
                          <pic:cNvPr id="7903" name="AutoShape_6_SpCnt_5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930" name="AutoShape_5_SpCnt_54"/>
                  <wp:cNvGraphicFramePr/>
                  <a:graphic xmlns:a="http://schemas.openxmlformats.org/drawingml/2006/main">
                    <a:graphicData uri="http://schemas.openxmlformats.org/drawingml/2006/picture">
                      <pic:pic xmlns:pic="http://schemas.openxmlformats.org/drawingml/2006/picture">
                        <pic:nvPicPr>
                          <pic:cNvPr id="7930" name="AutoShape_5_SpCnt_5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936" name="AutoShape_4_SpCnt_55"/>
                  <wp:cNvGraphicFramePr/>
                  <a:graphic xmlns:a="http://schemas.openxmlformats.org/drawingml/2006/main">
                    <a:graphicData uri="http://schemas.openxmlformats.org/drawingml/2006/picture">
                      <pic:pic xmlns:pic="http://schemas.openxmlformats.org/drawingml/2006/picture">
                        <pic:nvPicPr>
                          <pic:cNvPr id="7936" name="AutoShape_4_SpCnt_5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922" name="AutoShape_3_SpCnt_55"/>
                  <wp:cNvGraphicFramePr/>
                  <a:graphic xmlns:a="http://schemas.openxmlformats.org/drawingml/2006/main">
                    <a:graphicData uri="http://schemas.openxmlformats.org/drawingml/2006/picture">
                      <pic:pic xmlns:pic="http://schemas.openxmlformats.org/drawingml/2006/picture">
                        <pic:nvPicPr>
                          <pic:cNvPr id="7922" name="AutoShape_3_SpCnt_5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931" name="AutoShape_2_SpCnt_54"/>
                  <wp:cNvGraphicFramePr/>
                  <a:graphic xmlns:a="http://schemas.openxmlformats.org/drawingml/2006/main">
                    <a:graphicData uri="http://schemas.openxmlformats.org/drawingml/2006/picture">
                      <pic:pic xmlns:pic="http://schemas.openxmlformats.org/drawingml/2006/picture">
                        <pic:nvPicPr>
                          <pic:cNvPr id="7931" name="AutoShape_2_SpCnt_5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932" name="AutoShape_1_SpCnt_56"/>
                  <wp:cNvGraphicFramePr/>
                  <a:graphic xmlns:a="http://schemas.openxmlformats.org/drawingml/2006/main">
                    <a:graphicData uri="http://schemas.openxmlformats.org/drawingml/2006/picture">
                      <pic:pic xmlns:pic="http://schemas.openxmlformats.org/drawingml/2006/picture">
                        <pic:nvPicPr>
                          <pic:cNvPr id="7932" name="AutoShape_1_SpCnt_5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950" name="AutoShape_9_SpCnt_56"/>
                  <wp:cNvGraphicFramePr/>
                  <a:graphic xmlns:a="http://schemas.openxmlformats.org/drawingml/2006/main">
                    <a:graphicData uri="http://schemas.openxmlformats.org/drawingml/2006/picture">
                      <pic:pic xmlns:pic="http://schemas.openxmlformats.org/drawingml/2006/picture">
                        <pic:nvPicPr>
                          <pic:cNvPr id="7950" name="AutoShape_9_SpCnt_5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920" name="AutoShape_8_SpCnt_55"/>
                  <wp:cNvGraphicFramePr/>
                  <a:graphic xmlns:a="http://schemas.openxmlformats.org/drawingml/2006/main">
                    <a:graphicData uri="http://schemas.openxmlformats.org/drawingml/2006/picture">
                      <pic:pic xmlns:pic="http://schemas.openxmlformats.org/drawingml/2006/picture">
                        <pic:nvPicPr>
                          <pic:cNvPr id="7920" name="AutoShape_8_SpCnt_5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947" name="AutoShape_7_SpCnt_56"/>
                  <wp:cNvGraphicFramePr/>
                  <a:graphic xmlns:a="http://schemas.openxmlformats.org/drawingml/2006/main">
                    <a:graphicData uri="http://schemas.openxmlformats.org/drawingml/2006/picture">
                      <pic:pic xmlns:pic="http://schemas.openxmlformats.org/drawingml/2006/picture">
                        <pic:nvPicPr>
                          <pic:cNvPr id="7947" name="AutoShape_7_SpCnt_5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942" name="AutoShape_6_SpCnt_56"/>
                  <wp:cNvGraphicFramePr/>
                  <a:graphic xmlns:a="http://schemas.openxmlformats.org/drawingml/2006/main">
                    <a:graphicData uri="http://schemas.openxmlformats.org/drawingml/2006/picture">
                      <pic:pic xmlns:pic="http://schemas.openxmlformats.org/drawingml/2006/picture">
                        <pic:nvPicPr>
                          <pic:cNvPr id="7942" name="AutoShape_6_SpCnt_5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928" name="AutoShape_5_SpCnt_55"/>
                  <wp:cNvGraphicFramePr/>
                  <a:graphic xmlns:a="http://schemas.openxmlformats.org/drawingml/2006/main">
                    <a:graphicData uri="http://schemas.openxmlformats.org/drawingml/2006/picture">
                      <pic:pic xmlns:pic="http://schemas.openxmlformats.org/drawingml/2006/picture">
                        <pic:nvPicPr>
                          <pic:cNvPr id="7928" name="AutoShape_5_SpCnt_5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951" name="AutoShape_4_SpCnt_56"/>
                  <wp:cNvGraphicFramePr/>
                  <a:graphic xmlns:a="http://schemas.openxmlformats.org/drawingml/2006/main">
                    <a:graphicData uri="http://schemas.openxmlformats.org/drawingml/2006/picture">
                      <pic:pic xmlns:pic="http://schemas.openxmlformats.org/drawingml/2006/picture">
                        <pic:nvPicPr>
                          <pic:cNvPr id="7951" name="AutoShape_4_SpCnt_5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921" name="AutoShape_3_SpCnt_56"/>
                  <wp:cNvGraphicFramePr/>
                  <a:graphic xmlns:a="http://schemas.openxmlformats.org/drawingml/2006/main">
                    <a:graphicData uri="http://schemas.openxmlformats.org/drawingml/2006/picture">
                      <pic:pic xmlns:pic="http://schemas.openxmlformats.org/drawingml/2006/picture">
                        <pic:nvPicPr>
                          <pic:cNvPr id="7921" name="AutoShape_3_SpCnt_5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933" name="AutoShape_2_SpCnt_55"/>
                  <wp:cNvGraphicFramePr/>
                  <a:graphic xmlns:a="http://schemas.openxmlformats.org/drawingml/2006/main">
                    <a:graphicData uri="http://schemas.openxmlformats.org/drawingml/2006/picture">
                      <pic:pic xmlns:pic="http://schemas.openxmlformats.org/drawingml/2006/picture">
                        <pic:nvPicPr>
                          <pic:cNvPr id="7933" name="AutoShape_2_SpCnt_5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934" name="AutoShape_1_SpCnt_57"/>
                  <wp:cNvGraphicFramePr/>
                  <a:graphic xmlns:a="http://schemas.openxmlformats.org/drawingml/2006/main">
                    <a:graphicData uri="http://schemas.openxmlformats.org/drawingml/2006/picture">
                      <pic:pic xmlns:pic="http://schemas.openxmlformats.org/drawingml/2006/picture">
                        <pic:nvPicPr>
                          <pic:cNvPr id="7934" name="AutoShape_1_SpCnt_5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929" name="Rectangle_54_SpCnt_9"/>
                  <wp:cNvGraphicFramePr/>
                  <a:graphic xmlns:a="http://schemas.openxmlformats.org/drawingml/2006/main">
                    <a:graphicData uri="http://schemas.openxmlformats.org/drawingml/2006/picture">
                      <pic:pic xmlns:pic="http://schemas.openxmlformats.org/drawingml/2006/picture">
                        <pic:nvPicPr>
                          <pic:cNvPr id="7929" name="Rectangle_54_SpCnt_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939" name="Rectangle_53_SpCnt_9"/>
                  <wp:cNvGraphicFramePr/>
                  <a:graphic xmlns:a="http://schemas.openxmlformats.org/drawingml/2006/main">
                    <a:graphicData uri="http://schemas.openxmlformats.org/drawingml/2006/picture">
                      <pic:pic xmlns:pic="http://schemas.openxmlformats.org/drawingml/2006/picture">
                        <pic:nvPicPr>
                          <pic:cNvPr id="7939" name="Rectangle_53_SpCnt_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940" name="Rectangle_52_SpCnt_9"/>
                  <wp:cNvGraphicFramePr/>
                  <a:graphic xmlns:a="http://schemas.openxmlformats.org/drawingml/2006/main">
                    <a:graphicData uri="http://schemas.openxmlformats.org/drawingml/2006/picture">
                      <pic:pic xmlns:pic="http://schemas.openxmlformats.org/drawingml/2006/picture">
                        <pic:nvPicPr>
                          <pic:cNvPr id="7940" name="Rectangle_52_SpCnt_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925" name="Rectangle_51_SpCnt_10"/>
                  <wp:cNvGraphicFramePr/>
                  <a:graphic xmlns:a="http://schemas.openxmlformats.org/drawingml/2006/main">
                    <a:graphicData uri="http://schemas.openxmlformats.org/drawingml/2006/picture">
                      <pic:pic xmlns:pic="http://schemas.openxmlformats.org/drawingml/2006/picture">
                        <pic:nvPicPr>
                          <pic:cNvPr id="7925" name="Rectangle_51_SpCnt_1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941" name="Rectangle_50_SpCnt_9"/>
                  <wp:cNvGraphicFramePr/>
                  <a:graphic xmlns:a="http://schemas.openxmlformats.org/drawingml/2006/main">
                    <a:graphicData uri="http://schemas.openxmlformats.org/drawingml/2006/picture">
                      <pic:pic xmlns:pic="http://schemas.openxmlformats.org/drawingml/2006/picture">
                        <pic:nvPicPr>
                          <pic:cNvPr id="7941" name="Rectangle_50_SpCnt_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937" name="Rectangle_49_SpCnt_9"/>
                  <wp:cNvGraphicFramePr/>
                  <a:graphic xmlns:a="http://schemas.openxmlformats.org/drawingml/2006/main">
                    <a:graphicData uri="http://schemas.openxmlformats.org/drawingml/2006/picture">
                      <pic:pic xmlns:pic="http://schemas.openxmlformats.org/drawingml/2006/picture">
                        <pic:nvPicPr>
                          <pic:cNvPr id="7937" name="Rectangle_49_SpCnt_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926" name="Rectangle_48_SpCnt_9"/>
                  <wp:cNvGraphicFramePr/>
                  <a:graphic xmlns:a="http://schemas.openxmlformats.org/drawingml/2006/main">
                    <a:graphicData uri="http://schemas.openxmlformats.org/drawingml/2006/picture">
                      <pic:pic xmlns:pic="http://schemas.openxmlformats.org/drawingml/2006/picture">
                        <pic:nvPicPr>
                          <pic:cNvPr id="7926" name="Rectangle_48_SpCnt_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923" name="Rectangle_47_SpCnt_9"/>
                  <wp:cNvGraphicFramePr/>
                  <a:graphic xmlns:a="http://schemas.openxmlformats.org/drawingml/2006/main">
                    <a:graphicData uri="http://schemas.openxmlformats.org/drawingml/2006/picture">
                      <pic:pic xmlns:pic="http://schemas.openxmlformats.org/drawingml/2006/picture">
                        <pic:nvPicPr>
                          <pic:cNvPr id="7923" name="Rectangle_47_SpCnt_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946" name="Rectangle_46_SpCnt_9"/>
                  <wp:cNvGraphicFramePr/>
                  <a:graphic xmlns:a="http://schemas.openxmlformats.org/drawingml/2006/main">
                    <a:graphicData uri="http://schemas.openxmlformats.org/drawingml/2006/picture">
                      <pic:pic xmlns:pic="http://schemas.openxmlformats.org/drawingml/2006/picture">
                        <pic:nvPicPr>
                          <pic:cNvPr id="7946" name="Rectangle_46_SpCnt_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943" name="Rectangle_45_SpCnt_9"/>
                  <wp:cNvGraphicFramePr/>
                  <a:graphic xmlns:a="http://schemas.openxmlformats.org/drawingml/2006/main">
                    <a:graphicData uri="http://schemas.openxmlformats.org/drawingml/2006/picture">
                      <pic:pic xmlns:pic="http://schemas.openxmlformats.org/drawingml/2006/picture">
                        <pic:nvPicPr>
                          <pic:cNvPr id="7943" name="Rectangle_45_SpCnt_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924" name="Rectangle_44_SpCnt_9"/>
                  <wp:cNvGraphicFramePr/>
                  <a:graphic xmlns:a="http://schemas.openxmlformats.org/drawingml/2006/main">
                    <a:graphicData uri="http://schemas.openxmlformats.org/drawingml/2006/picture">
                      <pic:pic xmlns:pic="http://schemas.openxmlformats.org/drawingml/2006/picture">
                        <pic:nvPicPr>
                          <pic:cNvPr id="7924" name="Rectangle_44_SpCnt_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935" name="Rectangle_43_SpCnt_9"/>
                  <wp:cNvGraphicFramePr/>
                  <a:graphic xmlns:a="http://schemas.openxmlformats.org/drawingml/2006/main">
                    <a:graphicData uri="http://schemas.openxmlformats.org/drawingml/2006/picture">
                      <pic:pic xmlns:pic="http://schemas.openxmlformats.org/drawingml/2006/picture">
                        <pic:nvPicPr>
                          <pic:cNvPr id="7935" name="Rectangle_43_SpCnt_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938" name="Rectangle_42_SpCnt_9"/>
                  <wp:cNvGraphicFramePr/>
                  <a:graphic xmlns:a="http://schemas.openxmlformats.org/drawingml/2006/main">
                    <a:graphicData uri="http://schemas.openxmlformats.org/drawingml/2006/picture">
                      <pic:pic xmlns:pic="http://schemas.openxmlformats.org/drawingml/2006/picture">
                        <pic:nvPicPr>
                          <pic:cNvPr id="7938" name="Rectangle_42_SpCnt_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944" name="Rectangle_41_SpCnt_9"/>
                  <wp:cNvGraphicFramePr/>
                  <a:graphic xmlns:a="http://schemas.openxmlformats.org/drawingml/2006/main">
                    <a:graphicData uri="http://schemas.openxmlformats.org/drawingml/2006/picture">
                      <pic:pic xmlns:pic="http://schemas.openxmlformats.org/drawingml/2006/picture">
                        <pic:nvPicPr>
                          <pic:cNvPr id="7944" name="Rectangle_41_SpCnt_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927" name="Rectangle_40_SpCnt_9"/>
                  <wp:cNvGraphicFramePr/>
                  <a:graphic xmlns:a="http://schemas.openxmlformats.org/drawingml/2006/main">
                    <a:graphicData uri="http://schemas.openxmlformats.org/drawingml/2006/picture">
                      <pic:pic xmlns:pic="http://schemas.openxmlformats.org/drawingml/2006/picture">
                        <pic:nvPicPr>
                          <pic:cNvPr id="7927" name="Rectangle_40_SpCnt_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945" name="Rectangle_39_SpCnt_10"/>
                  <wp:cNvGraphicFramePr/>
                  <a:graphic xmlns:a="http://schemas.openxmlformats.org/drawingml/2006/main">
                    <a:graphicData uri="http://schemas.openxmlformats.org/drawingml/2006/picture">
                      <pic:pic xmlns:pic="http://schemas.openxmlformats.org/drawingml/2006/picture">
                        <pic:nvPicPr>
                          <pic:cNvPr id="7945" name="Rectangle_39_SpCnt_1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948" name="Rectangle_38_SpCnt_9"/>
                  <wp:cNvGraphicFramePr/>
                  <a:graphic xmlns:a="http://schemas.openxmlformats.org/drawingml/2006/main">
                    <a:graphicData uri="http://schemas.openxmlformats.org/drawingml/2006/picture">
                      <pic:pic xmlns:pic="http://schemas.openxmlformats.org/drawingml/2006/picture">
                        <pic:nvPicPr>
                          <pic:cNvPr id="7948" name="Rectangle_38_SpCnt_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949" name="Rectangle_37_SpCnt_9"/>
                  <wp:cNvGraphicFramePr/>
                  <a:graphic xmlns:a="http://schemas.openxmlformats.org/drawingml/2006/main">
                    <a:graphicData uri="http://schemas.openxmlformats.org/drawingml/2006/picture">
                      <pic:pic xmlns:pic="http://schemas.openxmlformats.org/drawingml/2006/picture">
                        <pic:nvPicPr>
                          <pic:cNvPr id="7949" name="Rectangle_37_SpCnt_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954" name="AutoShape_9_SpCnt_57"/>
                  <wp:cNvGraphicFramePr/>
                  <a:graphic xmlns:a="http://schemas.openxmlformats.org/drawingml/2006/main">
                    <a:graphicData uri="http://schemas.openxmlformats.org/drawingml/2006/picture">
                      <pic:pic xmlns:pic="http://schemas.openxmlformats.org/drawingml/2006/picture">
                        <pic:nvPicPr>
                          <pic:cNvPr id="7954" name="AutoShape_9_SpCnt_5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977" name="AutoShape_8_SpCnt_56"/>
                  <wp:cNvGraphicFramePr/>
                  <a:graphic xmlns:a="http://schemas.openxmlformats.org/drawingml/2006/main">
                    <a:graphicData uri="http://schemas.openxmlformats.org/drawingml/2006/picture">
                      <pic:pic xmlns:pic="http://schemas.openxmlformats.org/drawingml/2006/picture">
                        <pic:nvPicPr>
                          <pic:cNvPr id="7977" name="AutoShape_8_SpCnt_5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958" name="AutoShape_7_SpCnt_57"/>
                  <wp:cNvGraphicFramePr/>
                  <a:graphic xmlns:a="http://schemas.openxmlformats.org/drawingml/2006/main">
                    <a:graphicData uri="http://schemas.openxmlformats.org/drawingml/2006/picture">
                      <pic:pic xmlns:pic="http://schemas.openxmlformats.org/drawingml/2006/picture">
                        <pic:nvPicPr>
                          <pic:cNvPr id="7958" name="AutoShape_7_SpCnt_5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959" name="AutoShape_6_SpCnt_57"/>
                  <wp:cNvGraphicFramePr/>
                  <a:graphic xmlns:a="http://schemas.openxmlformats.org/drawingml/2006/main">
                    <a:graphicData uri="http://schemas.openxmlformats.org/drawingml/2006/picture">
                      <pic:pic xmlns:pic="http://schemas.openxmlformats.org/drawingml/2006/picture">
                        <pic:nvPicPr>
                          <pic:cNvPr id="7959" name="AutoShape_6_SpCnt_5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978" name="AutoShape_5_SpCnt_56"/>
                  <wp:cNvGraphicFramePr/>
                  <a:graphic xmlns:a="http://schemas.openxmlformats.org/drawingml/2006/main">
                    <a:graphicData uri="http://schemas.openxmlformats.org/drawingml/2006/picture">
                      <pic:pic xmlns:pic="http://schemas.openxmlformats.org/drawingml/2006/picture">
                        <pic:nvPicPr>
                          <pic:cNvPr id="7978" name="AutoShape_5_SpCnt_5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979" name="AutoShape_4_SpCnt_57"/>
                  <wp:cNvGraphicFramePr/>
                  <a:graphic xmlns:a="http://schemas.openxmlformats.org/drawingml/2006/main">
                    <a:graphicData uri="http://schemas.openxmlformats.org/drawingml/2006/picture">
                      <pic:pic xmlns:pic="http://schemas.openxmlformats.org/drawingml/2006/picture">
                        <pic:nvPicPr>
                          <pic:cNvPr id="7979" name="AutoShape_4_SpCnt_5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980" name="AutoShape_3_SpCnt_57"/>
                  <wp:cNvGraphicFramePr/>
                  <a:graphic xmlns:a="http://schemas.openxmlformats.org/drawingml/2006/main">
                    <a:graphicData uri="http://schemas.openxmlformats.org/drawingml/2006/picture">
                      <pic:pic xmlns:pic="http://schemas.openxmlformats.org/drawingml/2006/picture">
                        <pic:nvPicPr>
                          <pic:cNvPr id="7980" name="AutoShape_3_SpCnt_5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955" name="AutoShape_2_SpCnt_56"/>
                  <wp:cNvGraphicFramePr/>
                  <a:graphic xmlns:a="http://schemas.openxmlformats.org/drawingml/2006/main">
                    <a:graphicData uri="http://schemas.openxmlformats.org/drawingml/2006/picture">
                      <pic:pic xmlns:pic="http://schemas.openxmlformats.org/drawingml/2006/picture">
                        <pic:nvPicPr>
                          <pic:cNvPr id="7955" name="AutoShape_2_SpCnt_5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965" name="AutoShape_1_SpCnt_58"/>
                  <wp:cNvGraphicFramePr/>
                  <a:graphic xmlns:a="http://schemas.openxmlformats.org/drawingml/2006/main">
                    <a:graphicData uri="http://schemas.openxmlformats.org/drawingml/2006/picture">
                      <pic:pic xmlns:pic="http://schemas.openxmlformats.org/drawingml/2006/picture">
                        <pic:nvPicPr>
                          <pic:cNvPr id="7965" name="AutoShape_1_SpCnt_5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973" name="AutoShape_9_SpCnt_58"/>
                  <wp:cNvGraphicFramePr/>
                  <a:graphic xmlns:a="http://schemas.openxmlformats.org/drawingml/2006/main">
                    <a:graphicData uri="http://schemas.openxmlformats.org/drawingml/2006/picture">
                      <pic:pic xmlns:pic="http://schemas.openxmlformats.org/drawingml/2006/picture">
                        <pic:nvPicPr>
                          <pic:cNvPr id="7973" name="AutoShape_9_SpCnt_5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974" name="AutoShape_8_SpCnt_57"/>
                  <wp:cNvGraphicFramePr/>
                  <a:graphic xmlns:a="http://schemas.openxmlformats.org/drawingml/2006/main">
                    <a:graphicData uri="http://schemas.openxmlformats.org/drawingml/2006/picture">
                      <pic:pic xmlns:pic="http://schemas.openxmlformats.org/drawingml/2006/picture">
                        <pic:nvPicPr>
                          <pic:cNvPr id="7974" name="AutoShape_8_SpCnt_5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956" name="AutoShape_7_SpCnt_58"/>
                  <wp:cNvGraphicFramePr/>
                  <a:graphic xmlns:a="http://schemas.openxmlformats.org/drawingml/2006/main">
                    <a:graphicData uri="http://schemas.openxmlformats.org/drawingml/2006/picture">
                      <pic:pic xmlns:pic="http://schemas.openxmlformats.org/drawingml/2006/picture">
                        <pic:nvPicPr>
                          <pic:cNvPr id="7956" name="AutoShape_7_SpCnt_5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962" name="AutoShape_6_SpCnt_58"/>
                  <wp:cNvGraphicFramePr/>
                  <a:graphic xmlns:a="http://schemas.openxmlformats.org/drawingml/2006/main">
                    <a:graphicData uri="http://schemas.openxmlformats.org/drawingml/2006/picture">
                      <pic:pic xmlns:pic="http://schemas.openxmlformats.org/drawingml/2006/picture">
                        <pic:nvPicPr>
                          <pic:cNvPr id="7962" name="AutoShape_6_SpCnt_5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968" name="AutoShape_5_SpCnt_57"/>
                  <wp:cNvGraphicFramePr/>
                  <a:graphic xmlns:a="http://schemas.openxmlformats.org/drawingml/2006/main">
                    <a:graphicData uri="http://schemas.openxmlformats.org/drawingml/2006/picture">
                      <pic:pic xmlns:pic="http://schemas.openxmlformats.org/drawingml/2006/picture">
                        <pic:nvPicPr>
                          <pic:cNvPr id="7968" name="AutoShape_5_SpCnt_5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960" name="AutoShape_4_SpCnt_58"/>
                  <wp:cNvGraphicFramePr/>
                  <a:graphic xmlns:a="http://schemas.openxmlformats.org/drawingml/2006/main">
                    <a:graphicData uri="http://schemas.openxmlformats.org/drawingml/2006/picture">
                      <pic:pic xmlns:pic="http://schemas.openxmlformats.org/drawingml/2006/picture">
                        <pic:nvPicPr>
                          <pic:cNvPr id="7960" name="AutoShape_4_SpCnt_5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971" name="AutoShape_3_SpCnt_58"/>
                  <wp:cNvGraphicFramePr/>
                  <a:graphic xmlns:a="http://schemas.openxmlformats.org/drawingml/2006/main">
                    <a:graphicData uri="http://schemas.openxmlformats.org/drawingml/2006/picture">
                      <pic:pic xmlns:pic="http://schemas.openxmlformats.org/drawingml/2006/picture">
                        <pic:nvPicPr>
                          <pic:cNvPr id="7971" name="AutoShape_3_SpCnt_5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964" name="AutoShape_2_SpCnt_57"/>
                  <wp:cNvGraphicFramePr/>
                  <a:graphic xmlns:a="http://schemas.openxmlformats.org/drawingml/2006/main">
                    <a:graphicData uri="http://schemas.openxmlformats.org/drawingml/2006/picture">
                      <pic:pic xmlns:pic="http://schemas.openxmlformats.org/drawingml/2006/picture">
                        <pic:nvPicPr>
                          <pic:cNvPr id="7964" name="AutoShape_2_SpCnt_5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966" name="AutoShape_1_SpCnt_59"/>
                  <wp:cNvGraphicFramePr/>
                  <a:graphic xmlns:a="http://schemas.openxmlformats.org/drawingml/2006/main">
                    <a:graphicData uri="http://schemas.openxmlformats.org/drawingml/2006/picture">
                      <pic:pic xmlns:pic="http://schemas.openxmlformats.org/drawingml/2006/picture">
                        <pic:nvPicPr>
                          <pic:cNvPr id="7966" name="AutoShape_1_SpCnt_5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975" name="AutoShape_9_SpCnt_59"/>
                  <wp:cNvGraphicFramePr/>
                  <a:graphic xmlns:a="http://schemas.openxmlformats.org/drawingml/2006/main">
                    <a:graphicData uri="http://schemas.openxmlformats.org/drawingml/2006/picture">
                      <pic:pic xmlns:pic="http://schemas.openxmlformats.org/drawingml/2006/picture">
                        <pic:nvPicPr>
                          <pic:cNvPr id="7975" name="AutoShape_9_SpCnt_5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963" name="AutoShape_8_SpCnt_58"/>
                  <wp:cNvGraphicFramePr/>
                  <a:graphic xmlns:a="http://schemas.openxmlformats.org/drawingml/2006/main">
                    <a:graphicData uri="http://schemas.openxmlformats.org/drawingml/2006/picture">
                      <pic:pic xmlns:pic="http://schemas.openxmlformats.org/drawingml/2006/picture">
                        <pic:nvPicPr>
                          <pic:cNvPr id="7963" name="AutoShape_8_SpCnt_5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976" name="AutoShape_7_SpCnt_59"/>
                  <wp:cNvGraphicFramePr/>
                  <a:graphic xmlns:a="http://schemas.openxmlformats.org/drawingml/2006/main">
                    <a:graphicData uri="http://schemas.openxmlformats.org/drawingml/2006/picture">
                      <pic:pic xmlns:pic="http://schemas.openxmlformats.org/drawingml/2006/picture">
                        <pic:nvPicPr>
                          <pic:cNvPr id="7976" name="AutoShape_7_SpCnt_5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967" name="AutoShape_6_SpCnt_59"/>
                  <wp:cNvGraphicFramePr/>
                  <a:graphic xmlns:a="http://schemas.openxmlformats.org/drawingml/2006/main">
                    <a:graphicData uri="http://schemas.openxmlformats.org/drawingml/2006/picture">
                      <pic:pic xmlns:pic="http://schemas.openxmlformats.org/drawingml/2006/picture">
                        <pic:nvPicPr>
                          <pic:cNvPr id="7967" name="AutoShape_6_SpCnt_5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981" name="AutoShape_5_SpCnt_58"/>
                  <wp:cNvGraphicFramePr/>
                  <a:graphic xmlns:a="http://schemas.openxmlformats.org/drawingml/2006/main">
                    <a:graphicData uri="http://schemas.openxmlformats.org/drawingml/2006/picture">
                      <pic:pic xmlns:pic="http://schemas.openxmlformats.org/drawingml/2006/picture">
                        <pic:nvPicPr>
                          <pic:cNvPr id="7981" name="AutoShape_5_SpCnt_5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982" name="AutoShape_4_SpCnt_59"/>
                  <wp:cNvGraphicFramePr/>
                  <a:graphic xmlns:a="http://schemas.openxmlformats.org/drawingml/2006/main">
                    <a:graphicData uri="http://schemas.openxmlformats.org/drawingml/2006/picture">
                      <pic:pic xmlns:pic="http://schemas.openxmlformats.org/drawingml/2006/picture">
                        <pic:nvPicPr>
                          <pic:cNvPr id="7982" name="AutoShape_4_SpCnt_5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983" name="AutoShape_3_SpCnt_59"/>
                  <wp:cNvGraphicFramePr/>
                  <a:graphic xmlns:a="http://schemas.openxmlformats.org/drawingml/2006/main">
                    <a:graphicData uri="http://schemas.openxmlformats.org/drawingml/2006/picture">
                      <pic:pic xmlns:pic="http://schemas.openxmlformats.org/drawingml/2006/picture">
                        <pic:nvPicPr>
                          <pic:cNvPr id="7983" name="AutoShape_3_SpCnt_5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952" name="AutoShape_2_SpCnt_58"/>
                  <wp:cNvGraphicFramePr/>
                  <a:graphic xmlns:a="http://schemas.openxmlformats.org/drawingml/2006/main">
                    <a:graphicData uri="http://schemas.openxmlformats.org/drawingml/2006/picture">
                      <pic:pic xmlns:pic="http://schemas.openxmlformats.org/drawingml/2006/picture">
                        <pic:nvPicPr>
                          <pic:cNvPr id="7952" name="AutoShape_2_SpCnt_5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972" name="AutoShape_1_SpCnt_60"/>
                  <wp:cNvGraphicFramePr/>
                  <a:graphic xmlns:a="http://schemas.openxmlformats.org/drawingml/2006/main">
                    <a:graphicData uri="http://schemas.openxmlformats.org/drawingml/2006/picture">
                      <pic:pic xmlns:pic="http://schemas.openxmlformats.org/drawingml/2006/picture">
                        <pic:nvPicPr>
                          <pic:cNvPr id="7972" name="AutoShape_1_SpCnt_6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953" name="AutoShape_9_SpCnt_60"/>
                  <wp:cNvGraphicFramePr/>
                  <a:graphic xmlns:a="http://schemas.openxmlformats.org/drawingml/2006/main">
                    <a:graphicData uri="http://schemas.openxmlformats.org/drawingml/2006/picture">
                      <pic:pic xmlns:pic="http://schemas.openxmlformats.org/drawingml/2006/picture">
                        <pic:nvPicPr>
                          <pic:cNvPr id="7953" name="AutoShape_9_SpCnt_6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957" name="AutoShape_8_SpCnt_59"/>
                  <wp:cNvGraphicFramePr/>
                  <a:graphic xmlns:a="http://schemas.openxmlformats.org/drawingml/2006/main">
                    <a:graphicData uri="http://schemas.openxmlformats.org/drawingml/2006/picture">
                      <pic:pic xmlns:pic="http://schemas.openxmlformats.org/drawingml/2006/picture">
                        <pic:nvPicPr>
                          <pic:cNvPr id="7957" name="AutoShape_8_SpCnt_5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969" name="AutoShape_7_SpCnt_60"/>
                  <wp:cNvGraphicFramePr/>
                  <a:graphic xmlns:a="http://schemas.openxmlformats.org/drawingml/2006/main">
                    <a:graphicData uri="http://schemas.openxmlformats.org/drawingml/2006/picture">
                      <pic:pic xmlns:pic="http://schemas.openxmlformats.org/drawingml/2006/picture">
                        <pic:nvPicPr>
                          <pic:cNvPr id="7969" name="AutoShape_7_SpCnt_6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961" name="AutoShape_6_SpCnt_60"/>
                  <wp:cNvGraphicFramePr/>
                  <a:graphic xmlns:a="http://schemas.openxmlformats.org/drawingml/2006/main">
                    <a:graphicData uri="http://schemas.openxmlformats.org/drawingml/2006/picture">
                      <pic:pic xmlns:pic="http://schemas.openxmlformats.org/drawingml/2006/picture">
                        <pic:nvPicPr>
                          <pic:cNvPr id="7961" name="AutoShape_6_SpCnt_6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970" name="AutoShape_5_SpCnt_59"/>
                  <wp:cNvGraphicFramePr/>
                  <a:graphic xmlns:a="http://schemas.openxmlformats.org/drawingml/2006/main">
                    <a:graphicData uri="http://schemas.openxmlformats.org/drawingml/2006/picture">
                      <pic:pic xmlns:pic="http://schemas.openxmlformats.org/drawingml/2006/picture">
                        <pic:nvPicPr>
                          <pic:cNvPr id="7970" name="AutoShape_5_SpCnt_5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012" name="AutoShape_4_SpCnt_60"/>
                  <wp:cNvGraphicFramePr/>
                  <a:graphic xmlns:a="http://schemas.openxmlformats.org/drawingml/2006/main">
                    <a:graphicData uri="http://schemas.openxmlformats.org/drawingml/2006/picture">
                      <pic:pic xmlns:pic="http://schemas.openxmlformats.org/drawingml/2006/picture">
                        <pic:nvPicPr>
                          <pic:cNvPr id="8012" name="AutoShape_4_SpCnt_6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010" name="AutoShape_3_SpCnt_60"/>
                  <wp:cNvGraphicFramePr/>
                  <a:graphic xmlns:a="http://schemas.openxmlformats.org/drawingml/2006/main">
                    <a:graphicData uri="http://schemas.openxmlformats.org/drawingml/2006/picture">
                      <pic:pic xmlns:pic="http://schemas.openxmlformats.org/drawingml/2006/picture">
                        <pic:nvPicPr>
                          <pic:cNvPr id="8010" name="AutoShape_3_SpCnt_6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990" name="AutoShape_2_SpCnt_59"/>
                  <wp:cNvGraphicFramePr/>
                  <a:graphic xmlns:a="http://schemas.openxmlformats.org/drawingml/2006/main">
                    <a:graphicData uri="http://schemas.openxmlformats.org/drawingml/2006/picture">
                      <pic:pic xmlns:pic="http://schemas.openxmlformats.org/drawingml/2006/picture">
                        <pic:nvPicPr>
                          <pic:cNvPr id="7990" name="AutoShape_2_SpCnt_5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001" name="AutoShape_1_SpCnt_61"/>
                  <wp:cNvGraphicFramePr/>
                  <a:graphic xmlns:a="http://schemas.openxmlformats.org/drawingml/2006/main">
                    <a:graphicData uri="http://schemas.openxmlformats.org/drawingml/2006/picture">
                      <pic:pic xmlns:pic="http://schemas.openxmlformats.org/drawingml/2006/picture">
                        <pic:nvPicPr>
                          <pic:cNvPr id="8001" name="AutoShape_1_SpCnt_6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002" name="Rectangle_108_SpCnt_10"/>
                  <wp:cNvGraphicFramePr/>
                  <a:graphic xmlns:a="http://schemas.openxmlformats.org/drawingml/2006/main">
                    <a:graphicData uri="http://schemas.openxmlformats.org/drawingml/2006/picture">
                      <pic:pic xmlns:pic="http://schemas.openxmlformats.org/drawingml/2006/picture">
                        <pic:nvPicPr>
                          <pic:cNvPr id="8002" name="Rectangle_108_SpCnt_1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993" name="Rectangle_107_SpCnt_10"/>
                  <wp:cNvGraphicFramePr/>
                  <a:graphic xmlns:a="http://schemas.openxmlformats.org/drawingml/2006/main">
                    <a:graphicData uri="http://schemas.openxmlformats.org/drawingml/2006/picture">
                      <pic:pic xmlns:pic="http://schemas.openxmlformats.org/drawingml/2006/picture">
                        <pic:nvPicPr>
                          <pic:cNvPr id="7993" name="Rectangle_107_SpCnt_1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004" name="Rectangle_106_SpCnt_10"/>
                  <wp:cNvGraphicFramePr/>
                  <a:graphic xmlns:a="http://schemas.openxmlformats.org/drawingml/2006/main">
                    <a:graphicData uri="http://schemas.openxmlformats.org/drawingml/2006/picture">
                      <pic:pic xmlns:pic="http://schemas.openxmlformats.org/drawingml/2006/picture">
                        <pic:nvPicPr>
                          <pic:cNvPr id="8004" name="Rectangle_106_SpCnt_1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992" name="Rectangle_105_SpCnt_10"/>
                  <wp:cNvGraphicFramePr/>
                  <a:graphic xmlns:a="http://schemas.openxmlformats.org/drawingml/2006/main">
                    <a:graphicData uri="http://schemas.openxmlformats.org/drawingml/2006/picture">
                      <pic:pic xmlns:pic="http://schemas.openxmlformats.org/drawingml/2006/picture">
                        <pic:nvPicPr>
                          <pic:cNvPr id="7992" name="Rectangle_105_SpCnt_1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014" name="Rectangle_104_SpCnt_10"/>
                  <wp:cNvGraphicFramePr/>
                  <a:graphic xmlns:a="http://schemas.openxmlformats.org/drawingml/2006/main">
                    <a:graphicData uri="http://schemas.openxmlformats.org/drawingml/2006/picture">
                      <pic:pic xmlns:pic="http://schemas.openxmlformats.org/drawingml/2006/picture">
                        <pic:nvPicPr>
                          <pic:cNvPr id="8014" name="Rectangle_104_SpCnt_1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015" name="Rectangle_103_SpCnt_11"/>
                  <wp:cNvGraphicFramePr/>
                  <a:graphic xmlns:a="http://schemas.openxmlformats.org/drawingml/2006/main">
                    <a:graphicData uri="http://schemas.openxmlformats.org/drawingml/2006/picture">
                      <pic:pic xmlns:pic="http://schemas.openxmlformats.org/drawingml/2006/picture">
                        <pic:nvPicPr>
                          <pic:cNvPr id="8015" name="Rectangle_103_SpCnt_1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997" name="Rectangle_102_SpCnt_10"/>
                  <wp:cNvGraphicFramePr/>
                  <a:graphic xmlns:a="http://schemas.openxmlformats.org/drawingml/2006/main">
                    <a:graphicData uri="http://schemas.openxmlformats.org/drawingml/2006/picture">
                      <pic:pic xmlns:pic="http://schemas.openxmlformats.org/drawingml/2006/picture">
                        <pic:nvPicPr>
                          <pic:cNvPr id="7997" name="Rectangle_102_SpCnt_1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009" name="Rectangle_101_SpCnt_10"/>
                  <wp:cNvGraphicFramePr/>
                  <a:graphic xmlns:a="http://schemas.openxmlformats.org/drawingml/2006/main">
                    <a:graphicData uri="http://schemas.openxmlformats.org/drawingml/2006/picture">
                      <pic:pic xmlns:pic="http://schemas.openxmlformats.org/drawingml/2006/picture">
                        <pic:nvPicPr>
                          <pic:cNvPr id="8009" name="Rectangle_101_SpCnt_1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005" name="Rectangle_100_SpCnt_10"/>
                  <wp:cNvGraphicFramePr/>
                  <a:graphic xmlns:a="http://schemas.openxmlformats.org/drawingml/2006/main">
                    <a:graphicData uri="http://schemas.openxmlformats.org/drawingml/2006/picture">
                      <pic:pic xmlns:pic="http://schemas.openxmlformats.org/drawingml/2006/picture">
                        <pic:nvPicPr>
                          <pic:cNvPr id="8005" name="Rectangle_100_SpCnt_1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991" name="Rectangle_99_SpCnt_11"/>
                  <wp:cNvGraphicFramePr/>
                  <a:graphic xmlns:a="http://schemas.openxmlformats.org/drawingml/2006/main">
                    <a:graphicData uri="http://schemas.openxmlformats.org/drawingml/2006/picture">
                      <pic:pic xmlns:pic="http://schemas.openxmlformats.org/drawingml/2006/picture">
                        <pic:nvPicPr>
                          <pic:cNvPr id="7991" name="Rectangle_99_SpCnt_1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003" name="Rectangle_98_SpCnt_10"/>
                  <wp:cNvGraphicFramePr/>
                  <a:graphic xmlns:a="http://schemas.openxmlformats.org/drawingml/2006/main">
                    <a:graphicData uri="http://schemas.openxmlformats.org/drawingml/2006/picture">
                      <pic:pic xmlns:pic="http://schemas.openxmlformats.org/drawingml/2006/picture">
                        <pic:nvPicPr>
                          <pic:cNvPr id="8003" name="Rectangle_98_SpCnt_1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989" name="Rectangle_97_SpCnt_10"/>
                  <wp:cNvGraphicFramePr/>
                  <a:graphic xmlns:a="http://schemas.openxmlformats.org/drawingml/2006/main">
                    <a:graphicData uri="http://schemas.openxmlformats.org/drawingml/2006/picture">
                      <pic:pic xmlns:pic="http://schemas.openxmlformats.org/drawingml/2006/picture">
                        <pic:nvPicPr>
                          <pic:cNvPr id="7989" name="Rectangle_97_SpCnt_1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984" name="Rectangle_96_SpCnt_10"/>
                  <wp:cNvGraphicFramePr/>
                  <a:graphic xmlns:a="http://schemas.openxmlformats.org/drawingml/2006/main">
                    <a:graphicData uri="http://schemas.openxmlformats.org/drawingml/2006/picture">
                      <pic:pic xmlns:pic="http://schemas.openxmlformats.org/drawingml/2006/picture">
                        <pic:nvPicPr>
                          <pic:cNvPr id="7984" name="Rectangle_96_SpCnt_1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994" name="Rectangle_95_SpCnt_10"/>
                  <wp:cNvGraphicFramePr/>
                  <a:graphic xmlns:a="http://schemas.openxmlformats.org/drawingml/2006/main">
                    <a:graphicData uri="http://schemas.openxmlformats.org/drawingml/2006/picture">
                      <pic:pic xmlns:pic="http://schemas.openxmlformats.org/drawingml/2006/picture">
                        <pic:nvPicPr>
                          <pic:cNvPr id="7994" name="Rectangle_95_SpCnt_1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007" name="Rectangle_94_SpCnt_10"/>
                  <wp:cNvGraphicFramePr/>
                  <a:graphic xmlns:a="http://schemas.openxmlformats.org/drawingml/2006/main">
                    <a:graphicData uri="http://schemas.openxmlformats.org/drawingml/2006/picture">
                      <pic:pic xmlns:pic="http://schemas.openxmlformats.org/drawingml/2006/picture">
                        <pic:nvPicPr>
                          <pic:cNvPr id="8007" name="Rectangle_94_SpCnt_1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995" name="Rectangle_93_SpCnt_10"/>
                  <wp:cNvGraphicFramePr/>
                  <a:graphic xmlns:a="http://schemas.openxmlformats.org/drawingml/2006/main">
                    <a:graphicData uri="http://schemas.openxmlformats.org/drawingml/2006/picture">
                      <pic:pic xmlns:pic="http://schemas.openxmlformats.org/drawingml/2006/picture">
                        <pic:nvPicPr>
                          <pic:cNvPr id="7995" name="Rectangle_93_SpCnt_1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986" name="Rectangle_92_SpCnt_10"/>
                  <wp:cNvGraphicFramePr/>
                  <a:graphic xmlns:a="http://schemas.openxmlformats.org/drawingml/2006/main">
                    <a:graphicData uri="http://schemas.openxmlformats.org/drawingml/2006/picture">
                      <pic:pic xmlns:pic="http://schemas.openxmlformats.org/drawingml/2006/picture">
                        <pic:nvPicPr>
                          <pic:cNvPr id="7986" name="Rectangle_92_SpCnt_1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996" name="Rectangle_91_SpCnt_10"/>
                  <wp:cNvGraphicFramePr/>
                  <a:graphic xmlns:a="http://schemas.openxmlformats.org/drawingml/2006/main">
                    <a:graphicData uri="http://schemas.openxmlformats.org/drawingml/2006/picture">
                      <pic:pic xmlns:pic="http://schemas.openxmlformats.org/drawingml/2006/picture">
                        <pic:nvPicPr>
                          <pic:cNvPr id="7996" name="Rectangle_91_SpCnt_1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985" name="Rectangle_90_SpCnt_10"/>
                  <wp:cNvGraphicFramePr/>
                  <a:graphic xmlns:a="http://schemas.openxmlformats.org/drawingml/2006/main">
                    <a:graphicData uri="http://schemas.openxmlformats.org/drawingml/2006/picture">
                      <pic:pic xmlns:pic="http://schemas.openxmlformats.org/drawingml/2006/picture">
                        <pic:nvPicPr>
                          <pic:cNvPr id="7985" name="Rectangle_90_SpCnt_1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987" name="Rectangle_89_SpCnt_10"/>
                  <wp:cNvGraphicFramePr/>
                  <a:graphic xmlns:a="http://schemas.openxmlformats.org/drawingml/2006/main">
                    <a:graphicData uri="http://schemas.openxmlformats.org/drawingml/2006/picture">
                      <pic:pic xmlns:pic="http://schemas.openxmlformats.org/drawingml/2006/picture">
                        <pic:nvPicPr>
                          <pic:cNvPr id="7987" name="Rectangle_89_SpCnt_1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988" name="Rectangle_88_SpCnt_10"/>
                  <wp:cNvGraphicFramePr/>
                  <a:graphic xmlns:a="http://schemas.openxmlformats.org/drawingml/2006/main">
                    <a:graphicData uri="http://schemas.openxmlformats.org/drawingml/2006/picture">
                      <pic:pic xmlns:pic="http://schemas.openxmlformats.org/drawingml/2006/picture">
                        <pic:nvPicPr>
                          <pic:cNvPr id="7988" name="Rectangle_88_SpCnt_1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013" name="Rectangle_87_SpCnt_10"/>
                  <wp:cNvGraphicFramePr/>
                  <a:graphic xmlns:a="http://schemas.openxmlformats.org/drawingml/2006/main">
                    <a:graphicData uri="http://schemas.openxmlformats.org/drawingml/2006/picture">
                      <pic:pic xmlns:pic="http://schemas.openxmlformats.org/drawingml/2006/picture">
                        <pic:nvPicPr>
                          <pic:cNvPr id="8013" name="Rectangle_87_SpCnt_1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998" name="Rectangle_86_SpCnt_10"/>
                  <wp:cNvGraphicFramePr/>
                  <a:graphic xmlns:a="http://schemas.openxmlformats.org/drawingml/2006/main">
                    <a:graphicData uri="http://schemas.openxmlformats.org/drawingml/2006/picture">
                      <pic:pic xmlns:pic="http://schemas.openxmlformats.org/drawingml/2006/picture">
                        <pic:nvPicPr>
                          <pic:cNvPr id="7998" name="Rectangle_86_SpCnt_1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006" name="Rectangle_85_SpCnt_10"/>
                  <wp:cNvGraphicFramePr/>
                  <a:graphic xmlns:a="http://schemas.openxmlformats.org/drawingml/2006/main">
                    <a:graphicData uri="http://schemas.openxmlformats.org/drawingml/2006/picture">
                      <pic:pic xmlns:pic="http://schemas.openxmlformats.org/drawingml/2006/picture">
                        <pic:nvPicPr>
                          <pic:cNvPr id="8006" name="Rectangle_85_SpCnt_1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999" name="Rectangle_84_SpCnt_10"/>
                  <wp:cNvGraphicFramePr/>
                  <a:graphic xmlns:a="http://schemas.openxmlformats.org/drawingml/2006/main">
                    <a:graphicData uri="http://schemas.openxmlformats.org/drawingml/2006/picture">
                      <pic:pic xmlns:pic="http://schemas.openxmlformats.org/drawingml/2006/picture">
                        <pic:nvPicPr>
                          <pic:cNvPr id="7999" name="Rectangle_84_SpCnt_1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008" name="Rectangle_83_SpCnt_10"/>
                  <wp:cNvGraphicFramePr/>
                  <a:graphic xmlns:a="http://schemas.openxmlformats.org/drawingml/2006/main">
                    <a:graphicData uri="http://schemas.openxmlformats.org/drawingml/2006/picture">
                      <pic:pic xmlns:pic="http://schemas.openxmlformats.org/drawingml/2006/picture">
                        <pic:nvPicPr>
                          <pic:cNvPr id="8008" name="Rectangle_83_SpCnt_1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011" name="Rectangle_82_SpCnt_10"/>
                  <wp:cNvGraphicFramePr/>
                  <a:graphic xmlns:a="http://schemas.openxmlformats.org/drawingml/2006/main">
                    <a:graphicData uri="http://schemas.openxmlformats.org/drawingml/2006/picture">
                      <pic:pic xmlns:pic="http://schemas.openxmlformats.org/drawingml/2006/picture">
                        <pic:nvPicPr>
                          <pic:cNvPr id="8011" name="Rectangle_82_SpCnt_1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000" name="Rectangle_81_SpCnt_10"/>
                  <wp:cNvGraphicFramePr/>
                  <a:graphic xmlns:a="http://schemas.openxmlformats.org/drawingml/2006/main">
                    <a:graphicData uri="http://schemas.openxmlformats.org/drawingml/2006/picture">
                      <pic:pic xmlns:pic="http://schemas.openxmlformats.org/drawingml/2006/picture">
                        <pic:nvPicPr>
                          <pic:cNvPr id="8000" name="Rectangle_81_SpCnt_1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027" name="Rectangle_80_SpCnt_10"/>
                  <wp:cNvGraphicFramePr/>
                  <a:graphic xmlns:a="http://schemas.openxmlformats.org/drawingml/2006/main">
                    <a:graphicData uri="http://schemas.openxmlformats.org/drawingml/2006/picture">
                      <pic:pic xmlns:pic="http://schemas.openxmlformats.org/drawingml/2006/picture">
                        <pic:nvPicPr>
                          <pic:cNvPr id="8027" name="Rectangle_80_SpCnt_1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021" name="Rectangle_79_SpCnt_11"/>
                  <wp:cNvGraphicFramePr/>
                  <a:graphic xmlns:a="http://schemas.openxmlformats.org/drawingml/2006/main">
                    <a:graphicData uri="http://schemas.openxmlformats.org/drawingml/2006/picture">
                      <pic:pic xmlns:pic="http://schemas.openxmlformats.org/drawingml/2006/picture">
                        <pic:nvPicPr>
                          <pic:cNvPr id="8021" name="Rectangle_79_SpCnt_1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028" name="Rectangle_78_SpCnt_10"/>
                  <wp:cNvGraphicFramePr/>
                  <a:graphic xmlns:a="http://schemas.openxmlformats.org/drawingml/2006/main">
                    <a:graphicData uri="http://schemas.openxmlformats.org/drawingml/2006/picture">
                      <pic:pic xmlns:pic="http://schemas.openxmlformats.org/drawingml/2006/picture">
                        <pic:nvPicPr>
                          <pic:cNvPr id="8028" name="Rectangle_78_SpCnt_1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043" name="Rectangle_77_SpCnt_10"/>
                  <wp:cNvGraphicFramePr/>
                  <a:graphic xmlns:a="http://schemas.openxmlformats.org/drawingml/2006/main">
                    <a:graphicData uri="http://schemas.openxmlformats.org/drawingml/2006/picture">
                      <pic:pic xmlns:pic="http://schemas.openxmlformats.org/drawingml/2006/picture">
                        <pic:nvPicPr>
                          <pic:cNvPr id="8043" name="Rectangle_77_SpCnt_1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040" name="Rectangle_76_SpCnt_10"/>
                  <wp:cNvGraphicFramePr/>
                  <a:graphic xmlns:a="http://schemas.openxmlformats.org/drawingml/2006/main">
                    <a:graphicData uri="http://schemas.openxmlformats.org/drawingml/2006/picture">
                      <pic:pic xmlns:pic="http://schemas.openxmlformats.org/drawingml/2006/picture">
                        <pic:nvPicPr>
                          <pic:cNvPr id="8040" name="Rectangle_76_SpCnt_1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037" name="Rectangle_75_SpCnt_10"/>
                  <wp:cNvGraphicFramePr/>
                  <a:graphic xmlns:a="http://schemas.openxmlformats.org/drawingml/2006/main">
                    <a:graphicData uri="http://schemas.openxmlformats.org/drawingml/2006/picture">
                      <pic:pic xmlns:pic="http://schemas.openxmlformats.org/drawingml/2006/picture">
                        <pic:nvPicPr>
                          <pic:cNvPr id="8037" name="Rectangle_75_SpCnt_1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038" name="Rectangle_74_SpCnt_10"/>
                  <wp:cNvGraphicFramePr/>
                  <a:graphic xmlns:a="http://schemas.openxmlformats.org/drawingml/2006/main">
                    <a:graphicData uri="http://schemas.openxmlformats.org/drawingml/2006/picture">
                      <pic:pic xmlns:pic="http://schemas.openxmlformats.org/drawingml/2006/picture">
                        <pic:nvPicPr>
                          <pic:cNvPr id="8038" name="Rectangle_74_SpCnt_1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036" name="Rectangle_73_SpCnt_10"/>
                  <wp:cNvGraphicFramePr/>
                  <a:graphic xmlns:a="http://schemas.openxmlformats.org/drawingml/2006/main">
                    <a:graphicData uri="http://schemas.openxmlformats.org/drawingml/2006/picture">
                      <pic:pic xmlns:pic="http://schemas.openxmlformats.org/drawingml/2006/picture">
                        <pic:nvPicPr>
                          <pic:cNvPr id="8036" name="Rectangle_73_SpCnt_1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022" name="AutoShape_9_SpCnt_61"/>
                  <wp:cNvGraphicFramePr/>
                  <a:graphic xmlns:a="http://schemas.openxmlformats.org/drawingml/2006/main">
                    <a:graphicData uri="http://schemas.openxmlformats.org/drawingml/2006/picture">
                      <pic:pic xmlns:pic="http://schemas.openxmlformats.org/drawingml/2006/picture">
                        <pic:nvPicPr>
                          <pic:cNvPr id="8022" name="AutoShape_9_SpCnt_6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041" name="AutoShape_8_SpCnt_60"/>
                  <wp:cNvGraphicFramePr/>
                  <a:graphic xmlns:a="http://schemas.openxmlformats.org/drawingml/2006/main">
                    <a:graphicData uri="http://schemas.openxmlformats.org/drawingml/2006/picture">
                      <pic:pic xmlns:pic="http://schemas.openxmlformats.org/drawingml/2006/picture">
                        <pic:nvPicPr>
                          <pic:cNvPr id="8041" name="AutoShape_8_SpCnt_6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039" name="AutoShape_7_SpCnt_61"/>
                  <wp:cNvGraphicFramePr/>
                  <a:graphic xmlns:a="http://schemas.openxmlformats.org/drawingml/2006/main">
                    <a:graphicData uri="http://schemas.openxmlformats.org/drawingml/2006/picture">
                      <pic:pic xmlns:pic="http://schemas.openxmlformats.org/drawingml/2006/picture">
                        <pic:nvPicPr>
                          <pic:cNvPr id="8039" name="AutoShape_7_SpCnt_6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033" name="AutoShape_6_SpCnt_61"/>
                  <wp:cNvGraphicFramePr/>
                  <a:graphic xmlns:a="http://schemas.openxmlformats.org/drawingml/2006/main">
                    <a:graphicData uri="http://schemas.openxmlformats.org/drawingml/2006/picture">
                      <pic:pic xmlns:pic="http://schemas.openxmlformats.org/drawingml/2006/picture">
                        <pic:nvPicPr>
                          <pic:cNvPr id="8033" name="AutoShape_6_SpCnt_6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024" name="AutoShape_5_SpCnt_60"/>
                  <wp:cNvGraphicFramePr/>
                  <a:graphic xmlns:a="http://schemas.openxmlformats.org/drawingml/2006/main">
                    <a:graphicData uri="http://schemas.openxmlformats.org/drawingml/2006/picture">
                      <pic:pic xmlns:pic="http://schemas.openxmlformats.org/drawingml/2006/picture">
                        <pic:nvPicPr>
                          <pic:cNvPr id="8024" name="AutoShape_5_SpCnt_6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017" name="AutoShape_4_SpCnt_61"/>
                  <wp:cNvGraphicFramePr/>
                  <a:graphic xmlns:a="http://schemas.openxmlformats.org/drawingml/2006/main">
                    <a:graphicData uri="http://schemas.openxmlformats.org/drawingml/2006/picture">
                      <pic:pic xmlns:pic="http://schemas.openxmlformats.org/drawingml/2006/picture">
                        <pic:nvPicPr>
                          <pic:cNvPr id="8017" name="AutoShape_4_SpCnt_6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034" name="AutoShape_3_SpCnt_61"/>
                  <wp:cNvGraphicFramePr/>
                  <a:graphic xmlns:a="http://schemas.openxmlformats.org/drawingml/2006/main">
                    <a:graphicData uri="http://schemas.openxmlformats.org/drawingml/2006/picture">
                      <pic:pic xmlns:pic="http://schemas.openxmlformats.org/drawingml/2006/picture">
                        <pic:nvPicPr>
                          <pic:cNvPr id="8034" name="AutoShape_3_SpCnt_6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023" name="AutoShape_2_SpCnt_60"/>
                  <wp:cNvGraphicFramePr/>
                  <a:graphic xmlns:a="http://schemas.openxmlformats.org/drawingml/2006/main">
                    <a:graphicData uri="http://schemas.openxmlformats.org/drawingml/2006/picture">
                      <pic:pic xmlns:pic="http://schemas.openxmlformats.org/drawingml/2006/picture">
                        <pic:nvPicPr>
                          <pic:cNvPr id="8023" name="AutoShape_2_SpCnt_6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047" name="AutoShape_1_SpCnt_62"/>
                  <wp:cNvGraphicFramePr/>
                  <a:graphic xmlns:a="http://schemas.openxmlformats.org/drawingml/2006/main">
                    <a:graphicData uri="http://schemas.openxmlformats.org/drawingml/2006/picture">
                      <pic:pic xmlns:pic="http://schemas.openxmlformats.org/drawingml/2006/picture">
                        <pic:nvPicPr>
                          <pic:cNvPr id="8047" name="AutoShape_1_SpCnt_6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044" name="AutoShape_9_SpCnt_62"/>
                  <wp:cNvGraphicFramePr/>
                  <a:graphic xmlns:a="http://schemas.openxmlformats.org/drawingml/2006/main">
                    <a:graphicData uri="http://schemas.openxmlformats.org/drawingml/2006/picture">
                      <pic:pic xmlns:pic="http://schemas.openxmlformats.org/drawingml/2006/picture">
                        <pic:nvPicPr>
                          <pic:cNvPr id="8044" name="AutoShape_9_SpCnt_6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042" name="AutoShape_8_SpCnt_61"/>
                  <wp:cNvGraphicFramePr/>
                  <a:graphic xmlns:a="http://schemas.openxmlformats.org/drawingml/2006/main">
                    <a:graphicData uri="http://schemas.openxmlformats.org/drawingml/2006/picture">
                      <pic:pic xmlns:pic="http://schemas.openxmlformats.org/drawingml/2006/picture">
                        <pic:nvPicPr>
                          <pic:cNvPr id="8042" name="AutoShape_8_SpCnt_6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025" name="AutoShape_7_SpCnt_62"/>
                  <wp:cNvGraphicFramePr/>
                  <a:graphic xmlns:a="http://schemas.openxmlformats.org/drawingml/2006/main">
                    <a:graphicData uri="http://schemas.openxmlformats.org/drawingml/2006/picture">
                      <pic:pic xmlns:pic="http://schemas.openxmlformats.org/drawingml/2006/picture">
                        <pic:nvPicPr>
                          <pic:cNvPr id="8025" name="AutoShape_7_SpCnt_6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035" name="AutoShape_6_SpCnt_62"/>
                  <wp:cNvGraphicFramePr/>
                  <a:graphic xmlns:a="http://schemas.openxmlformats.org/drawingml/2006/main">
                    <a:graphicData uri="http://schemas.openxmlformats.org/drawingml/2006/picture">
                      <pic:pic xmlns:pic="http://schemas.openxmlformats.org/drawingml/2006/picture">
                        <pic:nvPicPr>
                          <pic:cNvPr id="8035" name="AutoShape_6_SpCnt_6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020" name="AutoShape_5_SpCnt_61"/>
                  <wp:cNvGraphicFramePr/>
                  <a:graphic xmlns:a="http://schemas.openxmlformats.org/drawingml/2006/main">
                    <a:graphicData uri="http://schemas.openxmlformats.org/drawingml/2006/picture">
                      <pic:pic xmlns:pic="http://schemas.openxmlformats.org/drawingml/2006/picture">
                        <pic:nvPicPr>
                          <pic:cNvPr id="8020" name="AutoShape_5_SpCnt_6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045" name="AutoShape_4_SpCnt_62"/>
                  <wp:cNvGraphicFramePr/>
                  <a:graphic xmlns:a="http://schemas.openxmlformats.org/drawingml/2006/main">
                    <a:graphicData uri="http://schemas.openxmlformats.org/drawingml/2006/picture">
                      <pic:pic xmlns:pic="http://schemas.openxmlformats.org/drawingml/2006/picture">
                        <pic:nvPicPr>
                          <pic:cNvPr id="8045" name="AutoShape_4_SpCnt_6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046" name="AutoShape_3_SpCnt_62"/>
                  <wp:cNvGraphicFramePr/>
                  <a:graphic xmlns:a="http://schemas.openxmlformats.org/drawingml/2006/main">
                    <a:graphicData uri="http://schemas.openxmlformats.org/drawingml/2006/picture">
                      <pic:pic xmlns:pic="http://schemas.openxmlformats.org/drawingml/2006/picture">
                        <pic:nvPicPr>
                          <pic:cNvPr id="8046" name="AutoShape_3_SpCnt_6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016" name="AutoShape_2_SpCnt_61"/>
                  <wp:cNvGraphicFramePr/>
                  <a:graphic xmlns:a="http://schemas.openxmlformats.org/drawingml/2006/main">
                    <a:graphicData uri="http://schemas.openxmlformats.org/drawingml/2006/picture">
                      <pic:pic xmlns:pic="http://schemas.openxmlformats.org/drawingml/2006/picture">
                        <pic:nvPicPr>
                          <pic:cNvPr id="8016" name="AutoShape_2_SpCnt_6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019" name="AutoShape_1_SpCnt_63"/>
                  <wp:cNvGraphicFramePr/>
                  <a:graphic xmlns:a="http://schemas.openxmlformats.org/drawingml/2006/main">
                    <a:graphicData uri="http://schemas.openxmlformats.org/drawingml/2006/picture">
                      <pic:pic xmlns:pic="http://schemas.openxmlformats.org/drawingml/2006/picture">
                        <pic:nvPicPr>
                          <pic:cNvPr id="8019" name="AutoShape_1_SpCnt_6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018" name="Rectangle_54_SpCnt_10"/>
                  <wp:cNvGraphicFramePr/>
                  <a:graphic xmlns:a="http://schemas.openxmlformats.org/drawingml/2006/main">
                    <a:graphicData uri="http://schemas.openxmlformats.org/drawingml/2006/picture">
                      <pic:pic xmlns:pic="http://schemas.openxmlformats.org/drawingml/2006/picture">
                        <pic:nvPicPr>
                          <pic:cNvPr id="8018" name="Rectangle_54_SpCnt_1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026" name="Rectangle_53_SpCnt_10"/>
                  <wp:cNvGraphicFramePr/>
                  <a:graphic xmlns:a="http://schemas.openxmlformats.org/drawingml/2006/main">
                    <a:graphicData uri="http://schemas.openxmlformats.org/drawingml/2006/picture">
                      <pic:pic xmlns:pic="http://schemas.openxmlformats.org/drawingml/2006/picture">
                        <pic:nvPicPr>
                          <pic:cNvPr id="8026" name="Rectangle_53_SpCnt_1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029" name="Rectangle_52_SpCnt_10"/>
                  <wp:cNvGraphicFramePr/>
                  <a:graphic xmlns:a="http://schemas.openxmlformats.org/drawingml/2006/main">
                    <a:graphicData uri="http://schemas.openxmlformats.org/drawingml/2006/picture">
                      <pic:pic xmlns:pic="http://schemas.openxmlformats.org/drawingml/2006/picture">
                        <pic:nvPicPr>
                          <pic:cNvPr id="8029" name="Rectangle_52_SpCnt_1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030" name="Rectangle_51_SpCnt_11"/>
                  <wp:cNvGraphicFramePr/>
                  <a:graphic xmlns:a="http://schemas.openxmlformats.org/drawingml/2006/main">
                    <a:graphicData uri="http://schemas.openxmlformats.org/drawingml/2006/picture">
                      <pic:pic xmlns:pic="http://schemas.openxmlformats.org/drawingml/2006/picture">
                        <pic:nvPicPr>
                          <pic:cNvPr id="8030" name="Rectangle_51_SpCnt_1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031" name="Rectangle_50_SpCnt_10"/>
                  <wp:cNvGraphicFramePr/>
                  <a:graphic xmlns:a="http://schemas.openxmlformats.org/drawingml/2006/main">
                    <a:graphicData uri="http://schemas.openxmlformats.org/drawingml/2006/picture">
                      <pic:pic xmlns:pic="http://schemas.openxmlformats.org/drawingml/2006/picture">
                        <pic:nvPicPr>
                          <pic:cNvPr id="8031" name="Rectangle_50_SpCnt_1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032" name="Rectangle_49_SpCnt_10"/>
                  <wp:cNvGraphicFramePr/>
                  <a:graphic xmlns:a="http://schemas.openxmlformats.org/drawingml/2006/main">
                    <a:graphicData uri="http://schemas.openxmlformats.org/drawingml/2006/picture">
                      <pic:pic xmlns:pic="http://schemas.openxmlformats.org/drawingml/2006/picture">
                        <pic:nvPicPr>
                          <pic:cNvPr id="8032" name="Rectangle_49_SpCnt_1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054" name="Rectangle_48_SpCnt_10"/>
                  <wp:cNvGraphicFramePr/>
                  <a:graphic xmlns:a="http://schemas.openxmlformats.org/drawingml/2006/main">
                    <a:graphicData uri="http://schemas.openxmlformats.org/drawingml/2006/picture">
                      <pic:pic xmlns:pic="http://schemas.openxmlformats.org/drawingml/2006/picture">
                        <pic:nvPicPr>
                          <pic:cNvPr id="8054" name="Rectangle_48_SpCnt_1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070" name="Rectangle_47_SpCnt_10"/>
                  <wp:cNvGraphicFramePr/>
                  <a:graphic xmlns:a="http://schemas.openxmlformats.org/drawingml/2006/main">
                    <a:graphicData uri="http://schemas.openxmlformats.org/drawingml/2006/picture">
                      <pic:pic xmlns:pic="http://schemas.openxmlformats.org/drawingml/2006/picture">
                        <pic:nvPicPr>
                          <pic:cNvPr id="8070" name="Rectangle_47_SpCnt_1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062" name="Rectangle_46_SpCnt_10"/>
                  <wp:cNvGraphicFramePr/>
                  <a:graphic xmlns:a="http://schemas.openxmlformats.org/drawingml/2006/main">
                    <a:graphicData uri="http://schemas.openxmlformats.org/drawingml/2006/picture">
                      <pic:pic xmlns:pic="http://schemas.openxmlformats.org/drawingml/2006/picture">
                        <pic:nvPicPr>
                          <pic:cNvPr id="8062" name="Rectangle_46_SpCnt_1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073" name="Rectangle_45_SpCnt_10"/>
                  <wp:cNvGraphicFramePr/>
                  <a:graphic xmlns:a="http://schemas.openxmlformats.org/drawingml/2006/main">
                    <a:graphicData uri="http://schemas.openxmlformats.org/drawingml/2006/picture">
                      <pic:pic xmlns:pic="http://schemas.openxmlformats.org/drawingml/2006/picture">
                        <pic:nvPicPr>
                          <pic:cNvPr id="8073" name="Rectangle_45_SpCnt_1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074" name="Rectangle_44_SpCnt_10"/>
                  <wp:cNvGraphicFramePr/>
                  <a:graphic xmlns:a="http://schemas.openxmlformats.org/drawingml/2006/main">
                    <a:graphicData uri="http://schemas.openxmlformats.org/drawingml/2006/picture">
                      <pic:pic xmlns:pic="http://schemas.openxmlformats.org/drawingml/2006/picture">
                        <pic:nvPicPr>
                          <pic:cNvPr id="8074" name="Rectangle_44_SpCnt_1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058" name="Rectangle_43_SpCnt_10"/>
                  <wp:cNvGraphicFramePr/>
                  <a:graphic xmlns:a="http://schemas.openxmlformats.org/drawingml/2006/main">
                    <a:graphicData uri="http://schemas.openxmlformats.org/drawingml/2006/picture">
                      <pic:pic xmlns:pic="http://schemas.openxmlformats.org/drawingml/2006/picture">
                        <pic:nvPicPr>
                          <pic:cNvPr id="8058" name="Rectangle_43_SpCnt_1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065" name="Rectangle_42_SpCnt_10"/>
                  <wp:cNvGraphicFramePr/>
                  <a:graphic xmlns:a="http://schemas.openxmlformats.org/drawingml/2006/main">
                    <a:graphicData uri="http://schemas.openxmlformats.org/drawingml/2006/picture">
                      <pic:pic xmlns:pic="http://schemas.openxmlformats.org/drawingml/2006/picture">
                        <pic:nvPicPr>
                          <pic:cNvPr id="8065" name="Rectangle_42_SpCnt_1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052" name="Rectangle_41_SpCnt_10"/>
                  <wp:cNvGraphicFramePr/>
                  <a:graphic xmlns:a="http://schemas.openxmlformats.org/drawingml/2006/main">
                    <a:graphicData uri="http://schemas.openxmlformats.org/drawingml/2006/picture">
                      <pic:pic xmlns:pic="http://schemas.openxmlformats.org/drawingml/2006/picture">
                        <pic:nvPicPr>
                          <pic:cNvPr id="8052" name="Rectangle_41_SpCnt_1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079" name="Rectangle_40_SpCnt_10"/>
                  <wp:cNvGraphicFramePr/>
                  <a:graphic xmlns:a="http://schemas.openxmlformats.org/drawingml/2006/main">
                    <a:graphicData uri="http://schemas.openxmlformats.org/drawingml/2006/picture">
                      <pic:pic xmlns:pic="http://schemas.openxmlformats.org/drawingml/2006/picture">
                        <pic:nvPicPr>
                          <pic:cNvPr id="8079" name="Rectangle_40_SpCnt_1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060" name="Rectangle_39_SpCnt_11"/>
                  <wp:cNvGraphicFramePr/>
                  <a:graphic xmlns:a="http://schemas.openxmlformats.org/drawingml/2006/main">
                    <a:graphicData uri="http://schemas.openxmlformats.org/drawingml/2006/picture">
                      <pic:pic xmlns:pic="http://schemas.openxmlformats.org/drawingml/2006/picture">
                        <pic:nvPicPr>
                          <pic:cNvPr id="8060" name="Rectangle_39_SpCnt_1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059" name="Rectangle_38_SpCnt_10"/>
                  <wp:cNvGraphicFramePr/>
                  <a:graphic xmlns:a="http://schemas.openxmlformats.org/drawingml/2006/main">
                    <a:graphicData uri="http://schemas.openxmlformats.org/drawingml/2006/picture">
                      <pic:pic xmlns:pic="http://schemas.openxmlformats.org/drawingml/2006/picture">
                        <pic:nvPicPr>
                          <pic:cNvPr id="8059" name="Rectangle_38_SpCnt_1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076" name="Rectangle_37_SpCnt_10"/>
                  <wp:cNvGraphicFramePr/>
                  <a:graphic xmlns:a="http://schemas.openxmlformats.org/drawingml/2006/main">
                    <a:graphicData uri="http://schemas.openxmlformats.org/drawingml/2006/picture">
                      <pic:pic xmlns:pic="http://schemas.openxmlformats.org/drawingml/2006/picture">
                        <pic:nvPicPr>
                          <pic:cNvPr id="8076" name="Rectangle_37_SpCnt_1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063" name="AutoShape_9_SpCnt_63"/>
                  <wp:cNvGraphicFramePr/>
                  <a:graphic xmlns:a="http://schemas.openxmlformats.org/drawingml/2006/main">
                    <a:graphicData uri="http://schemas.openxmlformats.org/drawingml/2006/picture">
                      <pic:pic xmlns:pic="http://schemas.openxmlformats.org/drawingml/2006/picture">
                        <pic:nvPicPr>
                          <pic:cNvPr id="8063" name="AutoShape_9_SpCnt_6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078" name="AutoShape_8_SpCnt_62"/>
                  <wp:cNvGraphicFramePr/>
                  <a:graphic xmlns:a="http://schemas.openxmlformats.org/drawingml/2006/main">
                    <a:graphicData uri="http://schemas.openxmlformats.org/drawingml/2006/picture">
                      <pic:pic xmlns:pic="http://schemas.openxmlformats.org/drawingml/2006/picture">
                        <pic:nvPicPr>
                          <pic:cNvPr id="8078" name="AutoShape_8_SpCnt_6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077" name="AutoShape_7_SpCnt_63"/>
                  <wp:cNvGraphicFramePr/>
                  <a:graphic xmlns:a="http://schemas.openxmlformats.org/drawingml/2006/main">
                    <a:graphicData uri="http://schemas.openxmlformats.org/drawingml/2006/picture">
                      <pic:pic xmlns:pic="http://schemas.openxmlformats.org/drawingml/2006/picture">
                        <pic:nvPicPr>
                          <pic:cNvPr id="8077" name="AutoShape_7_SpCnt_6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067" name="AutoShape_6_SpCnt_63"/>
                  <wp:cNvGraphicFramePr/>
                  <a:graphic xmlns:a="http://schemas.openxmlformats.org/drawingml/2006/main">
                    <a:graphicData uri="http://schemas.openxmlformats.org/drawingml/2006/picture">
                      <pic:pic xmlns:pic="http://schemas.openxmlformats.org/drawingml/2006/picture">
                        <pic:nvPicPr>
                          <pic:cNvPr id="8067" name="AutoShape_6_SpCnt_6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050" name="AutoShape_5_SpCnt_62"/>
                  <wp:cNvGraphicFramePr/>
                  <a:graphic xmlns:a="http://schemas.openxmlformats.org/drawingml/2006/main">
                    <a:graphicData uri="http://schemas.openxmlformats.org/drawingml/2006/picture">
                      <pic:pic xmlns:pic="http://schemas.openxmlformats.org/drawingml/2006/picture">
                        <pic:nvPicPr>
                          <pic:cNvPr id="8050" name="AutoShape_5_SpCnt_6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061" name="AutoShape_4_SpCnt_63"/>
                  <wp:cNvGraphicFramePr/>
                  <a:graphic xmlns:a="http://schemas.openxmlformats.org/drawingml/2006/main">
                    <a:graphicData uri="http://schemas.openxmlformats.org/drawingml/2006/picture">
                      <pic:pic xmlns:pic="http://schemas.openxmlformats.org/drawingml/2006/picture">
                        <pic:nvPicPr>
                          <pic:cNvPr id="8061" name="AutoShape_4_SpCnt_6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064" name="AutoShape_3_SpCnt_63"/>
                  <wp:cNvGraphicFramePr/>
                  <a:graphic xmlns:a="http://schemas.openxmlformats.org/drawingml/2006/main">
                    <a:graphicData uri="http://schemas.openxmlformats.org/drawingml/2006/picture">
                      <pic:pic xmlns:pic="http://schemas.openxmlformats.org/drawingml/2006/picture">
                        <pic:nvPicPr>
                          <pic:cNvPr id="8064" name="AutoShape_3_SpCnt_6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075" name="AutoShape_2_SpCnt_62"/>
                  <wp:cNvGraphicFramePr/>
                  <a:graphic xmlns:a="http://schemas.openxmlformats.org/drawingml/2006/main">
                    <a:graphicData uri="http://schemas.openxmlformats.org/drawingml/2006/picture">
                      <pic:pic xmlns:pic="http://schemas.openxmlformats.org/drawingml/2006/picture">
                        <pic:nvPicPr>
                          <pic:cNvPr id="8075" name="AutoShape_2_SpCnt_6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068" name="AutoShape_1_SpCnt_64"/>
                  <wp:cNvGraphicFramePr/>
                  <a:graphic xmlns:a="http://schemas.openxmlformats.org/drawingml/2006/main">
                    <a:graphicData uri="http://schemas.openxmlformats.org/drawingml/2006/picture">
                      <pic:pic xmlns:pic="http://schemas.openxmlformats.org/drawingml/2006/picture">
                        <pic:nvPicPr>
                          <pic:cNvPr id="8068" name="AutoShape_1_SpCnt_6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048" name="AutoShape_9_SpCnt_64"/>
                  <wp:cNvGraphicFramePr/>
                  <a:graphic xmlns:a="http://schemas.openxmlformats.org/drawingml/2006/main">
                    <a:graphicData uri="http://schemas.openxmlformats.org/drawingml/2006/picture">
                      <pic:pic xmlns:pic="http://schemas.openxmlformats.org/drawingml/2006/picture">
                        <pic:nvPicPr>
                          <pic:cNvPr id="8048" name="AutoShape_9_SpCnt_6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049" name="AutoShape_8_SpCnt_63"/>
                  <wp:cNvGraphicFramePr/>
                  <a:graphic xmlns:a="http://schemas.openxmlformats.org/drawingml/2006/main">
                    <a:graphicData uri="http://schemas.openxmlformats.org/drawingml/2006/picture">
                      <pic:pic xmlns:pic="http://schemas.openxmlformats.org/drawingml/2006/picture">
                        <pic:nvPicPr>
                          <pic:cNvPr id="8049" name="AutoShape_8_SpCnt_6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066" name="AutoShape_7_SpCnt_64"/>
                  <wp:cNvGraphicFramePr/>
                  <a:graphic xmlns:a="http://schemas.openxmlformats.org/drawingml/2006/main">
                    <a:graphicData uri="http://schemas.openxmlformats.org/drawingml/2006/picture">
                      <pic:pic xmlns:pic="http://schemas.openxmlformats.org/drawingml/2006/picture">
                        <pic:nvPicPr>
                          <pic:cNvPr id="8066" name="AutoShape_7_SpCnt_6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051" name="AutoShape_6_SpCnt_64"/>
                  <wp:cNvGraphicFramePr/>
                  <a:graphic xmlns:a="http://schemas.openxmlformats.org/drawingml/2006/main">
                    <a:graphicData uri="http://schemas.openxmlformats.org/drawingml/2006/picture">
                      <pic:pic xmlns:pic="http://schemas.openxmlformats.org/drawingml/2006/picture">
                        <pic:nvPicPr>
                          <pic:cNvPr id="8051" name="AutoShape_6_SpCnt_6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053" name="AutoShape_5_SpCnt_63"/>
                  <wp:cNvGraphicFramePr/>
                  <a:graphic xmlns:a="http://schemas.openxmlformats.org/drawingml/2006/main">
                    <a:graphicData uri="http://schemas.openxmlformats.org/drawingml/2006/picture">
                      <pic:pic xmlns:pic="http://schemas.openxmlformats.org/drawingml/2006/picture">
                        <pic:nvPicPr>
                          <pic:cNvPr id="8053" name="AutoShape_5_SpCnt_6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055" name="AutoShape_4_SpCnt_64"/>
                  <wp:cNvGraphicFramePr/>
                  <a:graphic xmlns:a="http://schemas.openxmlformats.org/drawingml/2006/main">
                    <a:graphicData uri="http://schemas.openxmlformats.org/drawingml/2006/picture">
                      <pic:pic xmlns:pic="http://schemas.openxmlformats.org/drawingml/2006/picture">
                        <pic:nvPicPr>
                          <pic:cNvPr id="8055" name="AutoShape_4_SpCnt_6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069" name="AutoShape_3_SpCnt_64"/>
                  <wp:cNvGraphicFramePr/>
                  <a:graphic xmlns:a="http://schemas.openxmlformats.org/drawingml/2006/main">
                    <a:graphicData uri="http://schemas.openxmlformats.org/drawingml/2006/picture">
                      <pic:pic xmlns:pic="http://schemas.openxmlformats.org/drawingml/2006/picture">
                        <pic:nvPicPr>
                          <pic:cNvPr id="8069" name="AutoShape_3_SpCnt_6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071" name="AutoShape_2_SpCnt_63"/>
                  <wp:cNvGraphicFramePr/>
                  <a:graphic xmlns:a="http://schemas.openxmlformats.org/drawingml/2006/main">
                    <a:graphicData uri="http://schemas.openxmlformats.org/drawingml/2006/picture">
                      <pic:pic xmlns:pic="http://schemas.openxmlformats.org/drawingml/2006/picture">
                        <pic:nvPicPr>
                          <pic:cNvPr id="8071" name="AutoShape_2_SpCnt_6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056" name="AutoShape_1_SpCnt_65"/>
                  <wp:cNvGraphicFramePr/>
                  <a:graphic xmlns:a="http://schemas.openxmlformats.org/drawingml/2006/main">
                    <a:graphicData uri="http://schemas.openxmlformats.org/drawingml/2006/picture">
                      <pic:pic xmlns:pic="http://schemas.openxmlformats.org/drawingml/2006/picture">
                        <pic:nvPicPr>
                          <pic:cNvPr id="8056" name="AutoShape_1_SpCnt_6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057" name="AutoShape_9_SpCnt_65"/>
                  <wp:cNvGraphicFramePr/>
                  <a:graphic xmlns:a="http://schemas.openxmlformats.org/drawingml/2006/main">
                    <a:graphicData uri="http://schemas.openxmlformats.org/drawingml/2006/picture">
                      <pic:pic xmlns:pic="http://schemas.openxmlformats.org/drawingml/2006/picture">
                        <pic:nvPicPr>
                          <pic:cNvPr id="8057" name="AutoShape_9_SpCnt_6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072" name="AutoShape_8_SpCnt_64"/>
                  <wp:cNvGraphicFramePr/>
                  <a:graphic xmlns:a="http://schemas.openxmlformats.org/drawingml/2006/main">
                    <a:graphicData uri="http://schemas.openxmlformats.org/drawingml/2006/picture">
                      <pic:pic xmlns:pic="http://schemas.openxmlformats.org/drawingml/2006/picture">
                        <pic:nvPicPr>
                          <pic:cNvPr id="8072" name="AutoShape_8_SpCnt_6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105" name="AutoShape_7_SpCnt_65"/>
                  <wp:cNvGraphicFramePr/>
                  <a:graphic xmlns:a="http://schemas.openxmlformats.org/drawingml/2006/main">
                    <a:graphicData uri="http://schemas.openxmlformats.org/drawingml/2006/picture">
                      <pic:pic xmlns:pic="http://schemas.openxmlformats.org/drawingml/2006/picture">
                        <pic:nvPicPr>
                          <pic:cNvPr id="8105" name="AutoShape_7_SpCnt_6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092" name="AutoShape_6_SpCnt_65"/>
                  <wp:cNvGraphicFramePr/>
                  <a:graphic xmlns:a="http://schemas.openxmlformats.org/drawingml/2006/main">
                    <a:graphicData uri="http://schemas.openxmlformats.org/drawingml/2006/picture">
                      <pic:pic xmlns:pic="http://schemas.openxmlformats.org/drawingml/2006/picture">
                        <pic:nvPicPr>
                          <pic:cNvPr id="8092" name="AutoShape_6_SpCnt_6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098" name="AutoShape_5_SpCnt_64"/>
                  <wp:cNvGraphicFramePr/>
                  <a:graphic xmlns:a="http://schemas.openxmlformats.org/drawingml/2006/main">
                    <a:graphicData uri="http://schemas.openxmlformats.org/drawingml/2006/picture">
                      <pic:pic xmlns:pic="http://schemas.openxmlformats.org/drawingml/2006/picture">
                        <pic:nvPicPr>
                          <pic:cNvPr id="8098" name="AutoShape_5_SpCnt_6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093" name="AutoShape_4_SpCnt_65"/>
                  <wp:cNvGraphicFramePr/>
                  <a:graphic xmlns:a="http://schemas.openxmlformats.org/drawingml/2006/main">
                    <a:graphicData uri="http://schemas.openxmlformats.org/drawingml/2006/picture">
                      <pic:pic xmlns:pic="http://schemas.openxmlformats.org/drawingml/2006/picture">
                        <pic:nvPicPr>
                          <pic:cNvPr id="8093" name="AutoShape_4_SpCnt_6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099" name="AutoShape_3_SpCnt_65"/>
                  <wp:cNvGraphicFramePr/>
                  <a:graphic xmlns:a="http://schemas.openxmlformats.org/drawingml/2006/main">
                    <a:graphicData uri="http://schemas.openxmlformats.org/drawingml/2006/picture">
                      <pic:pic xmlns:pic="http://schemas.openxmlformats.org/drawingml/2006/picture">
                        <pic:nvPicPr>
                          <pic:cNvPr id="8099" name="AutoShape_3_SpCnt_6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095" name="AutoShape_2_SpCnt_64"/>
                  <wp:cNvGraphicFramePr/>
                  <a:graphic xmlns:a="http://schemas.openxmlformats.org/drawingml/2006/main">
                    <a:graphicData uri="http://schemas.openxmlformats.org/drawingml/2006/picture">
                      <pic:pic xmlns:pic="http://schemas.openxmlformats.org/drawingml/2006/picture">
                        <pic:nvPicPr>
                          <pic:cNvPr id="8095" name="AutoShape_2_SpCnt_6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094" name="AutoShape_1_SpCnt_66"/>
                  <wp:cNvGraphicFramePr/>
                  <a:graphic xmlns:a="http://schemas.openxmlformats.org/drawingml/2006/main">
                    <a:graphicData uri="http://schemas.openxmlformats.org/drawingml/2006/picture">
                      <pic:pic xmlns:pic="http://schemas.openxmlformats.org/drawingml/2006/picture">
                        <pic:nvPicPr>
                          <pic:cNvPr id="8094" name="AutoShape_1_SpCnt_6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103" name="AutoShape_9_SpCnt_66"/>
                  <wp:cNvGraphicFramePr/>
                  <a:graphic xmlns:a="http://schemas.openxmlformats.org/drawingml/2006/main">
                    <a:graphicData uri="http://schemas.openxmlformats.org/drawingml/2006/picture">
                      <pic:pic xmlns:pic="http://schemas.openxmlformats.org/drawingml/2006/picture">
                        <pic:nvPicPr>
                          <pic:cNvPr id="8103" name="AutoShape_9_SpCnt_6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090" name="AutoShape_8_SpCnt_65"/>
                  <wp:cNvGraphicFramePr/>
                  <a:graphic xmlns:a="http://schemas.openxmlformats.org/drawingml/2006/main">
                    <a:graphicData uri="http://schemas.openxmlformats.org/drawingml/2006/picture">
                      <pic:pic xmlns:pic="http://schemas.openxmlformats.org/drawingml/2006/picture">
                        <pic:nvPicPr>
                          <pic:cNvPr id="8090" name="AutoShape_8_SpCnt_6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097" name="AutoShape_7_SpCnt_66"/>
                  <wp:cNvGraphicFramePr/>
                  <a:graphic xmlns:a="http://schemas.openxmlformats.org/drawingml/2006/main">
                    <a:graphicData uri="http://schemas.openxmlformats.org/drawingml/2006/picture">
                      <pic:pic xmlns:pic="http://schemas.openxmlformats.org/drawingml/2006/picture">
                        <pic:nvPicPr>
                          <pic:cNvPr id="8097" name="AutoShape_7_SpCnt_6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081" name="AutoShape_6_SpCnt_66"/>
                  <wp:cNvGraphicFramePr/>
                  <a:graphic xmlns:a="http://schemas.openxmlformats.org/drawingml/2006/main">
                    <a:graphicData uri="http://schemas.openxmlformats.org/drawingml/2006/picture">
                      <pic:pic xmlns:pic="http://schemas.openxmlformats.org/drawingml/2006/picture">
                        <pic:nvPicPr>
                          <pic:cNvPr id="8081" name="AutoShape_6_SpCnt_6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107" name="AutoShape_5_SpCnt_65"/>
                  <wp:cNvGraphicFramePr/>
                  <a:graphic xmlns:a="http://schemas.openxmlformats.org/drawingml/2006/main">
                    <a:graphicData uri="http://schemas.openxmlformats.org/drawingml/2006/picture">
                      <pic:pic xmlns:pic="http://schemas.openxmlformats.org/drawingml/2006/picture">
                        <pic:nvPicPr>
                          <pic:cNvPr id="8107" name="AutoShape_5_SpCnt_6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096" name="AutoShape_4_SpCnt_66"/>
                  <wp:cNvGraphicFramePr/>
                  <a:graphic xmlns:a="http://schemas.openxmlformats.org/drawingml/2006/main">
                    <a:graphicData uri="http://schemas.openxmlformats.org/drawingml/2006/picture">
                      <pic:pic xmlns:pic="http://schemas.openxmlformats.org/drawingml/2006/picture">
                        <pic:nvPicPr>
                          <pic:cNvPr id="8096" name="AutoShape_4_SpCnt_6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108" name="AutoShape_3_SpCnt_66"/>
                  <wp:cNvGraphicFramePr/>
                  <a:graphic xmlns:a="http://schemas.openxmlformats.org/drawingml/2006/main">
                    <a:graphicData uri="http://schemas.openxmlformats.org/drawingml/2006/picture">
                      <pic:pic xmlns:pic="http://schemas.openxmlformats.org/drawingml/2006/picture">
                        <pic:nvPicPr>
                          <pic:cNvPr id="8108" name="AutoShape_3_SpCnt_6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106" name="AutoShape_2_SpCnt_65"/>
                  <wp:cNvGraphicFramePr/>
                  <a:graphic xmlns:a="http://schemas.openxmlformats.org/drawingml/2006/main">
                    <a:graphicData uri="http://schemas.openxmlformats.org/drawingml/2006/picture">
                      <pic:pic xmlns:pic="http://schemas.openxmlformats.org/drawingml/2006/picture">
                        <pic:nvPicPr>
                          <pic:cNvPr id="8106" name="AutoShape_2_SpCnt_6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100" name="AutoShape_1_SpCnt_67"/>
                  <wp:cNvGraphicFramePr/>
                  <a:graphic xmlns:a="http://schemas.openxmlformats.org/drawingml/2006/main">
                    <a:graphicData uri="http://schemas.openxmlformats.org/drawingml/2006/picture">
                      <pic:pic xmlns:pic="http://schemas.openxmlformats.org/drawingml/2006/picture">
                        <pic:nvPicPr>
                          <pic:cNvPr id="8100" name="AutoShape_1_SpCnt_6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091" name="Rectangle_108_SpCnt_11"/>
                  <wp:cNvGraphicFramePr/>
                  <a:graphic xmlns:a="http://schemas.openxmlformats.org/drawingml/2006/main">
                    <a:graphicData uri="http://schemas.openxmlformats.org/drawingml/2006/picture">
                      <pic:pic xmlns:pic="http://schemas.openxmlformats.org/drawingml/2006/picture">
                        <pic:nvPicPr>
                          <pic:cNvPr id="8091" name="Rectangle_108_SpCnt_1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101" name="Rectangle_107_SpCnt_11"/>
                  <wp:cNvGraphicFramePr/>
                  <a:graphic xmlns:a="http://schemas.openxmlformats.org/drawingml/2006/main">
                    <a:graphicData uri="http://schemas.openxmlformats.org/drawingml/2006/picture">
                      <pic:pic xmlns:pic="http://schemas.openxmlformats.org/drawingml/2006/picture">
                        <pic:nvPicPr>
                          <pic:cNvPr id="8101" name="Rectangle_107_SpCnt_1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110" name="Rectangle_106_SpCnt_11"/>
                  <wp:cNvGraphicFramePr/>
                  <a:graphic xmlns:a="http://schemas.openxmlformats.org/drawingml/2006/main">
                    <a:graphicData uri="http://schemas.openxmlformats.org/drawingml/2006/picture">
                      <pic:pic xmlns:pic="http://schemas.openxmlformats.org/drawingml/2006/picture">
                        <pic:nvPicPr>
                          <pic:cNvPr id="8110" name="Rectangle_106_SpCnt_1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111" name="Rectangle_105_SpCnt_11"/>
                  <wp:cNvGraphicFramePr/>
                  <a:graphic xmlns:a="http://schemas.openxmlformats.org/drawingml/2006/main">
                    <a:graphicData uri="http://schemas.openxmlformats.org/drawingml/2006/picture">
                      <pic:pic xmlns:pic="http://schemas.openxmlformats.org/drawingml/2006/picture">
                        <pic:nvPicPr>
                          <pic:cNvPr id="8111" name="Rectangle_105_SpCnt_1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102" name="Rectangle_104_SpCnt_11"/>
                  <wp:cNvGraphicFramePr/>
                  <a:graphic xmlns:a="http://schemas.openxmlformats.org/drawingml/2006/main">
                    <a:graphicData uri="http://schemas.openxmlformats.org/drawingml/2006/picture">
                      <pic:pic xmlns:pic="http://schemas.openxmlformats.org/drawingml/2006/picture">
                        <pic:nvPicPr>
                          <pic:cNvPr id="8102" name="Rectangle_104_SpCnt_1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080" name="Rectangle_103_SpCnt_12"/>
                  <wp:cNvGraphicFramePr/>
                  <a:graphic xmlns:a="http://schemas.openxmlformats.org/drawingml/2006/main">
                    <a:graphicData uri="http://schemas.openxmlformats.org/drawingml/2006/picture">
                      <pic:pic xmlns:pic="http://schemas.openxmlformats.org/drawingml/2006/picture">
                        <pic:nvPicPr>
                          <pic:cNvPr id="8080" name="Rectangle_103_SpCnt_1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104" name="Rectangle_102_SpCnt_11"/>
                  <wp:cNvGraphicFramePr/>
                  <a:graphic xmlns:a="http://schemas.openxmlformats.org/drawingml/2006/main">
                    <a:graphicData uri="http://schemas.openxmlformats.org/drawingml/2006/picture">
                      <pic:pic xmlns:pic="http://schemas.openxmlformats.org/drawingml/2006/picture">
                        <pic:nvPicPr>
                          <pic:cNvPr id="8104" name="Rectangle_102_SpCnt_1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109" name="Rectangle_101_SpCnt_11"/>
                  <wp:cNvGraphicFramePr/>
                  <a:graphic xmlns:a="http://schemas.openxmlformats.org/drawingml/2006/main">
                    <a:graphicData uri="http://schemas.openxmlformats.org/drawingml/2006/picture">
                      <pic:pic xmlns:pic="http://schemas.openxmlformats.org/drawingml/2006/picture">
                        <pic:nvPicPr>
                          <pic:cNvPr id="8109" name="Rectangle_101_SpCnt_1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082" name="Rectangle_100_SpCnt_11"/>
                  <wp:cNvGraphicFramePr/>
                  <a:graphic xmlns:a="http://schemas.openxmlformats.org/drawingml/2006/main">
                    <a:graphicData uri="http://schemas.openxmlformats.org/drawingml/2006/picture">
                      <pic:pic xmlns:pic="http://schemas.openxmlformats.org/drawingml/2006/picture">
                        <pic:nvPicPr>
                          <pic:cNvPr id="8082" name="Rectangle_100_SpCnt_1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083" name="Rectangle_99_SpCnt_12"/>
                  <wp:cNvGraphicFramePr/>
                  <a:graphic xmlns:a="http://schemas.openxmlformats.org/drawingml/2006/main">
                    <a:graphicData uri="http://schemas.openxmlformats.org/drawingml/2006/picture">
                      <pic:pic xmlns:pic="http://schemas.openxmlformats.org/drawingml/2006/picture">
                        <pic:nvPicPr>
                          <pic:cNvPr id="8083" name="Rectangle_99_SpCnt_1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084" name="Rectangle_98_SpCnt_11"/>
                  <wp:cNvGraphicFramePr/>
                  <a:graphic xmlns:a="http://schemas.openxmlformats.org/drawingml/2006/main">
                    <a:graphicData uri="http://schemas.openxmlformats.org/drawingml/2006/picture">
                      <pic:pic xmlns:pic="http://schemas.openxmlformats.org/drawingml/2006/picture">
                        <pic:nvPicPr>
                          <pic:cNvPr id="8084" name="Rectangle_98_SpCnt_1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085" name="Rectangle_97_SpCnt_11"/>
                  <wp:cNvGraphicFramePr/>
                  <a:graphic xmlns:a="http://schemas.openxmlformats.org/drawingml/2006/main">
                    <a:graphicData uri="http://schemas.openxmlformats.org/drawingml/2006/picture">
                      <pic:pic xmlns:pic="http://schemas.openxmlformats.org/drawingml/2006/picture">
                        <pic:nvPicPr>
                          <pic:cNvPr id="8085" name="Rectangle_97_SpCnt_1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086" name="Rectangle_96_SpCnt_11"/>
                  <wp:cNvGraphicFramePr/>
                  <a:graphic xmlns:a="http://schemas.openxmlformats.org/drawingml/2006/main">
                    <a:graphicData uri="http://schemas.openxmlformats.org/drawingml/2006/picture">
                      <pic:pic xmlns:pic="http://schemas.openxmlformats.org/drawingml/2006/picture">
                        <pic:nvPicPr>
                          <pic:cNvPr id="8086" name="Rectangle_96_SpCnt_1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087" name="Rectangle_95_SpCnt_11"/>
                  <wp:cNvGraphicFramePr/>
                  <a:graphic xmlns:a="http://schemas.openxmlformats.org/drawingml/2006/main">
                    <a:graphicData uri="http://schemas.openxmlformats.org/drawingml/2006/picture">
                      <pic:pic xmlns:pic="http://schemas.openxmlformats.org/drawingml/2006/picture">
                        <pic:nvPicPr>
                          <pic:cNvPr id="8087" name="Rectangle_95_SpCnt_1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088" name="Rectangle_94_SpCnt_11"/>
                  <wp:cNvGraphicFramePr/>
                  <a:graphic xmlns:a="http://schemas.openxmlformats.org/drawingml/2006/main">
                    <a:graphicData uri="http://schemas.openxmlformats.org/drawingml/2006/picture">
                      <pic:pic xmlns:pic="http://schemas.openxmlformats.org/drawingml/2006/picture">
                        <pic:nvPicPr>
                          <pic:cNvPr id="8088" name="Rectangle_94_SpCnt_1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089" name="Rectangle_93_SpCnt_11"/>
                  <wp:cNvGraphicFramePr/>
                  <a:graphic xmlns:a="http://schemas.openxmlformats.org/drawingml/2006/main">
                    <a:graphicData uri="http://schemas.openxmlformats.org/drawingml/2006/picture">
                      <pic:pic xmlns:pic="http://schemas.openxmlformats.org/drawingml/2006/picture">
                        <pic:nvPicPr>
                          <pic:cNvPr id="8089" name="Rectangle_93_SpCnt_1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133" name="Rectangle_92_SpCnt_11"/>
                  <wp:cNvGraphicFramePr/>
                  <a:graphic xmlns:a="http://schemas.openxmlformats.org/drawingml/2006/main">
                    <a:graphicData uri="http://schemas.openxmlformats.org/drawingml/2006/picture">
                      <pic:pic xmlns:pic="http://schemas.openxmlformats.org/drawingml/2006/picture">
                        <pic:nvPicPr>
                          <pic:cNvPr id="8133" name="Rectangle_92_SpCnt_1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143" name="Rectangle_91_SpCnt_11"/>
                  <wp:cNvGraphicFramePr/>
                  <a:graphic xmlns:a="http://schemas.openxmlformats.org/drawingml/2006/main">
                    <a:graphicData uri="http://schemas.openxmlformats.org/drawingml/2006/picture">
                      <pic:pic xmlns:pic="http://schemas.openxmlformats.org/drawingml/2006/picture">
                        <pic:nvPicPr>
                          <pic:cNvPr id="8143" name="Rectangle_91_SpCnt_1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119" name="Rectangle_90_SpCnt_11"/>
                  <wp:cNvGraphicFramePr/>
                  <a:graphic xmlns:a="http://schemas.openxmlformats.org/drawingml/2006/main">
                    <a:graphicData uri="http://schemas.openxmlformats.org/drawingml/2006/picture">
                      <pic:pic xmlns:pic="http://schemas.openxmlformats.org/drawingml/2006/picture">
                        <pic:nvPicPr>
                          <pic:cNvPr id="8119" name="Rectangle_90_SpCnt_1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114" name="Rectangle_89_SpCnt_11"/>
                  <wp:cNvGraphicFramePr/>
                  <a:graphic xmlns:a="http://schemas.openxmlformats.org/drawingml/2006/main">
                    <a:graphicData uri="http://schemas.openxmlformats.org/drawingml/2006/picture">
                      <pic:pic xmlns:pic="http://schemas.openxmlformats.org/drawingml/2006/picture">
                        <pic:nvPicPr>
                          <pic:cNvPr id="8114" name="Rectangle_89_SpCnt_1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125" name="Rectangle_88_SpCnt_11"/>
                  <wp:cNvGraphicFramePr/>
                  <a:graphic xmlns:a="http://schemas.openxmlformats.org/drawingml/2006/main">
                    <a:graphicData uri="http://schemas.openxmlformats.org/drawingml/2006/picture">
                      <pic:pic xmlns:pic="http://schemas.openxmlformats.org/drawingml/2006/picture">
                        <pic:nvPicPr>
                          <pic:cNvPr id="8125" name="Rectangle_88_SpCnt_1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134" name="Rectangle_87_SpCnt_11"/>
                  <wp:cNvGraphicFramePr/>
                  <a:graphic xmlns:a="http://schemas.openxmlformats.org/drawingml/2006/main">
                    <a:graphicData uri="http://schemas.openxmlformats.org/drawingml/2006/picture">
                      <pic:pic xmlns:pic="http://schemas.openxmlformats.org/drawingml/2006/picture">
                        <pic:nvPicPr>
                          <pic:cNvPr id="8134" name="Rectangle_87_SpCnt_1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117" name="Rectangle_86_SpCnt_11"/>
                  <wp:cNvGraphicFramePr/>
                  <a:graphic xmlns:a="http://schemas.openxmlformats.org/drawingml/2006/main">
                    <a:graphicData uri="http://schemas.openxmlformats.org/drawingml/2006/picture">
                      <pic:pic xmlns:pic="http://schemas.openxmlformats.org/drawingml/2006/picture">
                        <pic:nvPicPr>
                          <pic:cNvPr id="8117" name="Rectangle_86_SpCnt_1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123" name="Rectangle_85_SpCnt_11"/>
                  <wp:cNvGraphicFramePr/>
                  <a:graphic xmlns:a="http://schemas.openxmlformats.org/drawingml/2006/main">
                    <a:graphicData uri="http://schemas.openxmlformats.org/drawingml/2006/picture">
                      <pic:pic xmlns:pic="http://schemas.openxmlformats.org/drawingml/2006/picture">
                        <pic:nvPicPr>
                          <pic:cNvPr id="8123" name="Rectangle_85_SpCnt_1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112" name="Rectangle_84_SpCnt_11"/>
                  <wp:cNvGraphicFramePr/>
                  <a:graphic xmlns:a="http://schemas.openxmlformats.org/drawingml/2006/main">
                    <a:graphicData uri="http://schemas.openxmlformats.org/drawingml/2006/picture">
                      <pic:pic xmlns:pic="http://schemas.openxmlformats.org/drawingml/2006/picture">
                        <pic:nvPicPr>
                          <pic:cNvPr id="8112" name="Rectangle_84_SpCnt_1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113" name="Rectangle_83_SpCnt_11"/>
                  <wp:cNvGraphicFramePr/>
                  <a:graphic xmlns:a="http://schemas.openxmlformats.org/drawingml/2006/main">
                    <a:graphicData uri="http://schemas.openxmlformats.org/drawingml/2006/picture">
                      <pic:pic xmlns:pic="http://schemas.openxmlformats.org/drawingml/2006/picture">
                        <pic:nvPicPr>
                          <pic:cNvPr id="8113" name="Rectangle_83_SpCnt_1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131" name="Rectangle_82_SpCnt_11"/>
                  <wp:cNvGraphicFramePr/>
                  <a:graphic xmlns:a="http://schemas.openxmlformats.org/drawingml/2006/main">
                    <a:graphicData uri="http://schemas.openxmlformats.org/drawingml/2006/picture">
                      <pic:pic xmlns:pic="http://schemas.openxmlformats.org/drawingml/2006/picture">
                        <pic:nvPicPr>
                          <pic:cNvPr id="8131" name="Rectangle_82_SpCnt_1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139" name="Rectangle_81_SpCnt_11"/>
                  <wp:cNvGraphicFramePr/>
                  <a:graphic xmlns:a="http://schemas.openxmlformats.org/drawingml/2006/main">
                    <a:graphicData uri="http://schemas.openxmlformats.org/drawingml/2006/picture">
                      <pic:pic xmlns:pic="http://schemas.openxmlformats.org/drawingml/2006/picture">
                        <pic:nvPicPr>
                          <pic:cNvPr id="8139" name="Rectangle_81_SpCnt_1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138" name="Rectangle_80_SpCnt_11"/>
                  <wp:cNvGraphicFramePr/>
                  <a:graphic xmlns:a="http://schemas.openxmlformats.org/drawingml/2006/main">
                    <a:graphicData uri="http://schemas.openxmlformats.org/drawingml/2006/picture">
                      <pic:pic xmlns:pic="http://schemas.openxmlformats.org/drawingml/2006/picture">
                        <pic:nvPicPr>
                          <pic:cNvPr id="8138" name="Rectangle_80_SpCnt_1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129" name="Rectangle_79_SpCnt_12"/>
                  <wp:cNvGraphicFramePr/>
                  <a:graphic xmlns:a="http://schemas.openxmlformats.org/drawingml/2006/main">
                    <a:graphicData uri="http://schemas.openxmlformats.org/drawingml/2006/picture">
                      <pic:pic xmlns:pic="http://schemas.openxmlformats.org/drawingml/2006/picture">
                        <pic:nvPicPr>
                          <pic:cNvPr id="8129" name="Rectangle_79_SpCnt_1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142" name="Rectangle_78_SpCnt_11"/>
                  <wp:cNvGraphicFramePr/>
                  <a:graphic xmlns:a="http://schemas.openxmlformats.org/drawingml/2006/main">
                    <a:graphicData uri="http://schemas.openxmlformats.org/drawingml/2006/picture">
                      <pic:pic xmlns:pic="http://schemas.openxmlformats.org/drawingml/2006/picture">
                        <pic:nvPicPr>
                          <pic:cNvPr id="8142" name="Rectangle_78_SpCnt_1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115" name="Rectangle_77_SpCnt_11"/>
                  <wp:cNvGraphicFramePr/>
                  <a:graphic xmlns:a="http://schemas.openxmlformats.org/drawingml/2006/main">
                    <a:graphicData uri="http://schemas.openxmlformats.org/drawingml/2006/picture">
                      <pic:pic xmlns:pic="http://schemas.openxmlformats.org/drawingml/2006/picture">
                        <pic:nvPicPr>
                          <pic:cNvPr id="8115" name="Rectangle_77_SpCnt_1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126" name="Rectangle_76_SpCnt_11"/>
                  <wp:cNvGraphicFramePr/>
                  <a:graphic xmlns:a="http://schemas.openxmlformats.org/drawingml/2006/main">
                    <a:graphicData uri="http://schemas.openxmlformats.org/drawingml/2006/picture">
                      <pic:pic xmlns:pic="http://schemas.openxmlformats.org/drawingml/2006/picture">
                        <pic:nvPicPr>
                          <pic:cNvPr id="8126" name="Rectangle_76_SpCnt_1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116" name="Rectangle_75_SpCnt_11"/>
                  <wp:cNvGraphicFramePr/>
                  <a:graphic xmlns:a="http://schemas.openxmlformats.org/drawingml/2006/main">
                    <a:graphicData uri="http://schemas.openxmlformats.org/drawingml/2006/picture">
                      <pic:pic xmlns:pic="http://schemas.openxmlformats.org/drawingml/2006/picture">
                        <pic:nvPicPr>
                          <pic:cNvPr id="8116" name="Rectangle_75_SpCnt_1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118" name="Rectangle_74_SpCnt_11"/>
                  <wp:cNvGraphicFramePr/>
                  <a:graphic xmlns:a="http://schemas.openxmlformats.org/drawingml/2006/main">
                    <a:graphicData uri="http://schemas.openxmlformats.org/drawingml/2006/picture">
                      <pic:pic xmlns:pic="http://schemas.openxmlformats.org/drawingml/2006/picture">
                        <pic:nvPicPr>
                          <pic:cNvPr id="8118" name="Rectangle_74_SpCnt_1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120" name="Rectangle_73_SpCnt_11"/>
                  <wp:cNvGraphicFramePr/>
                  <a:graphic xmlns:a="http://schemas.openxmlformats.org/drawingml/2006/main">
                    <a:graphicData uri="http://schemas.openxmlformats.org/drawingml/2006/picture">
                      <pic:pic xmlns:pic="http://schemas.openxmlformats.org/drawingml/2006/picture">
                        <pic:nvPicPr>
                          <pic:cNvPr id="8120" name="Rectangle_73_SpCnt_1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121" name="AutoShape_9_SpCnt_67"/>
                  <wp:cNvGraphicFramePr/>
                  <a:graphic xmlns:a="http://schemas.openxmlformats.org/drawingml/2006/main">
                    <a:graphicData uri="http://schemas.openxmlformats.org/drawingml/2006/picture">
                      <pic:pic xmlns:pic="http://schemas.openxmlformats.org/drawingml/2006/picture">
                        <pic:nvPicPr>
                          <pic:cNvPr id="8121" name="AutoShape_9_SpCnt_6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140" name="AutoShape_8_SpCnt_66"/>
                  <wp:cNvGraphicFramePr/>
                  <a:graphic xmlns:a="http://schemas.openxmlformats.org/drawingml/2006/main">
                    <a:graphicData uri="http://schemas.openxmlformats.org/drawingml/2006/picture">
                      <pic:pic xmlns:pic="http://schemas.openxmlformats.org/drawingml/2006/picture">
                        <pic:nvPicPr>
                          <pic:cNvPr id="8140" name="AutoShape_8_SpCnt_6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122" name="AutoShape_7_SpCnt_67"/>
                  <wp:cNvGraphicFramePr/>
                  <a:graphic xmlns:a="http://schemas.openxmlformats.org/drawingml/2006/main">
                    <a:graphicData uri="http://schemas.openxmlformats.org/drawingml/2006/picture">
                      <pic:pic xmlns:pic="http://schemas.openxmlformats.org/drawingml/2006/picture">
                        <pic:nvPicPr>
                          <pic:cNvPr id="8122" name="AutoShape_7_SpCnt_6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135" name="AutoShape_6_SpCnt_67"/>
                  <wp:cNvGraphicFramePr/>
                  <a:graphic xmlns:a="http://schemas.openxmlformats.org/drawingml/2006/main">
                    <a:graphicData uri="http://schemas.openxmlformats.org/drawingml/2006/picture">
                      <pic:pic xmlns:pic="http://schemas.openxmlformats.org/drawingml/2006/picture">
                        <pic:nvPicPr>
                          <pic:cNvPr id="8135" name="AutoShape_6_SpCnt_6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124" name="AutoShape_5_SpCnt_66"/>
                  <wp:cNvGraphicFramePr/>
                  <a:graphic xmlns:a="http://schemas.openxmlformats.org/drawingml/2006/main">
                    <a:graphicData uri="http://schemas.openxmlformats.org/drawingml/2006/picture">
                      <pic:pic xmlns:pic="http://schemas.openxmlformats.org/drawingml/2006/picture">
                        <pic:nvPicPr>
                          <pic:cNvPr id="8124" name="AutoShape_5_SpCnt_6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127" name="AutoShape_4_SpCnt_67"/>
                  <wp:cNvGraphicFramePr/>
                  <a:graphic xmlns:a="http://schemas.openxmlformats.org/drawingml/2006/main">
                    <a:graphicData uri="http://schemas.openxmlformats.org/drawingml/2006/picture">
                      <pic:pic xmlns:pic="http://schemas.openxmlformats.org/drawingml/2006/picture">
                        <pic:nvPicPr>
                          <pic:cNvPr id="8127" name="AutoShape_4_SpCnt_6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141" name="AutoShape_3_SpCnt_67"/>
                  <wp:cNvGraphicFramePr/>
                  <a:graphic xmlns:a="http://schemas.openxmlformats.org/drawingml/2006/main">
                    <a:graphicData uri="http://schemas.openxmlformats.org/drawingml/2006/picture">
                      <pic:pic xmlns:pic="http://schemas.openxmlformats.org/drawingml/2006/picture">
                        <pic:nvPicPr>
                          <pic:cNvPr id="8141" name="AutoShape_3_SpCnt_6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136" name="AutoShape_2_SpCnt_66"/>
                  <wp:cNvGraphicFramePr/>
                  <a:graphic xmlns:a="http://schemas.openxmlformats.org/drawingml/2006/main">
                    <a:graphicData uri="http://schemas.openxmlformats.org/drawingml/2006/picture">
                      <pic:pic xmlns:pic="http://schemas.openxmlformats.org/drawingml/2006/picture">
                        <pic:nvPicPr>
                          <pic:cNvPr id="8136" name="AutoShape_2_SpCnt_6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128" name="AutoShape_1_SpCnt_68"/>
                  <wp:cNvGraphicFramePr/>
                  <a:graphic xmlns:a="http://schemas.openxmlformats.org/drawingml/2006/main">
                    <a:graphicData uri="http://schemas.openxmlformats.org/drawingml/2006/picture">
                      <pic:pic xmlns:pic="http://schemas.openxmlformats.org/drawingml/2006/picture">
                        <pic:nvPicPr>
                          <pic:cNvPr id="8128" name="AutoShape_1_SpCnt_6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137" name="AutoShape_9_SpCnt_68"/>
                  <wp:cNvGraphicFramePr/>
                  <a:graphic xmlns:a="http://schemas.openxmlformats.org/drawingml/2006/main">
                    <a:graphicData uri="http://schemas.openxmlformats.org/drawingml/2006/picture">
                      <pic:pic xmlns:pic="http://schemas.openxmlformats.org/drawingml/2006/picture">
                        <pic:nvPicPr>
                          <pic:cNvPr id="8137" name="AutoShape_9_SpCnt_6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130" name="AutoShape_8_SpCnt_67"/>
                  <wp:cNvGraphicFramePr/>
                  <a:graphic xmlns:a="http://schemas.openxmlformats.org/drawingml/2006/main">
                    <a:graphicData uri="http://schemas.openxmlformats.org/drawingml/2006/picture">
                      <pic:pic xmlns:pic="http://schemas.openxmlformats.org/drawingml/2006/picture">
                        <pic:nvPicPr>
                          <pic:cNvPr id="8130" name="AutoShape_8_SpCnt_6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132" name="AutoShape_7_SpCnt_68"/>
                  <wp:cNvGraphicFramePr/>
                  <a:graphic xmlns:a="http://schemas.openxmlformats.org/drawingml/2006/main">
                    <a:graphicData uri="http://schemas.openxmlformats.org/drawingml/2006/picture">
                      <pic:pic xmlns:pic="http://schemas.openxmlformats.org/drawingml/2006/picture">
                        <pic:nvPicPr>
                          <pic:cNvPr id="8132" name="AutoShape_7_SpCnt_6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162" name="AutoShape_6_SpCnt_68"/>
                  <wp:cNvGraphicFramePr/>
                  <a:graphic xmlns:a="http://schemas.openxmlformats.org/drawingml/2006/main">
                    <a:graphicData uri="http://schemas.openxmlformats.org/drawingml/2006/picture">
                      <pic:pic xmlns:pic="http://schemas.openxmlformats.org/drawingml/2006/picture">
                        <pic:nvPicPr>
                          <pic:cNvPr id="8162" name="AutoShape_6_SpCnt_6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174" name="AutoShape_5_SpCnt_67"/>
                  <wp:cNvGraphicFramePr/>
                  <a:graphic xmlns:a="http://schemas.openxmlformats.org/drawingml/2006/main">
                    <a:graphicData uri="http://schemas.openxmlformats.org/drawingml/2006/picture">
                      <pic:pic xmlns:pic="http://schemas.openxmlformats.org/drawingml/2006/picture">
                        <pic:nvPicPr>
                          <pic:cNvPr id="8174" name="AutoShape_5_SpCnt_6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151" name="AutoShape_4_SpCnt_68"/>
                  <wp:cNvGraphicFramePr/>
                  <a:graphic xmlns:a="http://schemas.openxmlformats.org/drawingml/2006/main">
                    <a:graphicData uri="http://schemas.openxmlformats.org/drawingml/2006/picture">
                      <pic:pic xmlns:pic="http://schemas.openxmlformats.org/drawingml/2006/picture">
                        <pic:nvPicPr>
                          <pic:cNvPr id="8151" name="AutoShape_4_SpCnt_6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169" name="AutoShape_3_SpCnt_68"/>
                  <wp:cNvGraphicFramePr/>
                  <a:graphic xmlns:a="http://schemas.openxmlformats.org/drawingml/2006/main">
                    <a:graphicData uri="http://schemas.openxmlformats.org/drawingml/2006/picture">
                      <pic:pic xmlns:pic="http://schemas.openxmlformats.org/drawingml/2006/picture">
                        <pic:nvPicPr>
                          <pic:cNvPr id="8169" name="AutoShape_3_SpCnt_6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153" name="AutoShape_2_SpCnt_67"/>
                  <wp:cNvGraphicFramePr/>
                  <a:graphic xmlns:a="http://schemas.openxmlformats.org/drawingml/2006/main">
                    <a:graphicData uri="http://schemas.openxmlformats.org/drawingml/2006/picture">
                      <pic:pic xmlns:pic="http://schemas.openxmlformats.org/drawingml/2006/picture">
                        <pic:nvPicPr>
                          <pic:cNvPr id="8153" name="AutoShape_2_SpCnt_6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144" name="AutoShape_1_SpCnt_69"/>
                  <wp:cNvGraphicFramePr/>
                  <a:graphic xmlns:a="http://schemas.openxmlformats.org/drawingml/2006/main">
                    <a:graphicData uri="http://schemas.openxmlformats.org/drawingml/2006/picture">
                      <pic:pic xmlns:pic="http://schemas.openxmlformats.org/drawingml/2006/picture">
                        <pic:nvPicPr>
                          <pic:cNvPr id="8144" name="AutoShape_1_SpCnt_6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166" name="Rectangle_54_SpCnt_11"/>
                  <wp:cNvGraphicFramePr/>
                  <a:graphic xmlns:a="http://schemas.openxmlformats.org/drawingml/2006/main">
                    <a:graphicData uri="http://schemas.openxmlformats.org/drawingml/2006/picture">
                      <pic:pic xmlns:pic="http://schemas.openxmlformats.org/drawingml/2006/picture">
                        <pic:nvPicPr>
                          <pic:cNvPr id="8166" name="Rectangle_54_SpCnt_1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147" name="Rectangle_53_SpCnt_11"/>
                  <wp:cNvGraphicFramePr/>
                  <a:graphic xmlns:a="http://schemas.openxmlformats.org/drawingml/2006/main">
                    <a:graphicData uri="http://schemas.openxmlformats.org/drawingml/2006/picture">
                      <pic:pic xmlns:pic="http://schemas.openxmlformats.org/drawingml/2006/picture">
                        <pic:nvPicPr>
                          <pic:cNvPr id="8147" name="Rectangle_53_SpCnt_1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173" name="Rectangle_52_SpCnt_11"/>
                  <wp:cNvGraphicFramePr/>
                  <a:graphic xmlns:a="http://schemas.openxmlformats.org/drawingml/2006/main">
                    <a:graphicData uri="http://schemas.openxmlformats.org/drawingml/2006/picture">
                      <pic:pic xmlns:pic="http://schemas.openxmlformats.org/drawingml/2006/picture">
                        <pic:nvPicPr>
                          <pic:cNvPr id="8173" name="Rectangle_52_SpCnt_1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175" name="Rectangle_51_SpCnt_12"/>
                  <wp:cNvGraphicFramePr/>
                  <a:graphic xmlns:a="http://schemas.openxmlformats.org/drawingml/2006/main">
                    <a:graphicData uri="http://schemas.openxmlformats.org/drawingml/2006/picture">
                      <pic:pic xmlns:pic="http://schemas.openxmlformats.org/drawingml/2006/picture">
                        <pic:nvPicPr>
                          <pic:cNvPr id="8175" name="Rectangle_51_SpCnt_1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150" name="Rectangle_50_SpCnt_11"/>
                  <wp:cNvGraphicFramePr/>
                  <a:graphic xmlns:a="http://schemas.openxmlformats.org/drawingml/2006/main">
                    <a:graphicData uri="http://schemas.openxmlformats.org/drawingml/2006/picture">
                      <pic:pic xmlns:pic="http://schemas.openxmlformats.org/drawingml/2006/picture">
                        <pic:nvPicPr>
                          <pic:cNvPr id="8150" name="Rectangle_50_SpCnt_1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163" name="Rectangle_49_SpCnt_11"/>
                  <wp:cNvGraphicFramePr/>
                  <a:graphic xmlns:a="http://schemas.openxmlformats.org/drawingml/2006/main">
                    <a:graphicData uri="http://schemas.openxmlformats.org/drawingml/2006/picture">
                      <pic:pic xmlns:pic="http://schemas.openxmlformats.org/drawingml/2006/picture">
                        <pic:nvPicPr>
                          <pic:cNvPr id="8163" name="Rectangle_49_SpCnt_1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168" name="Rectangle_48_SpCnt_11"/>
                  <wp:cNvGraphicFramePr/>
                  <a:graphic xmlns:a="http://schemas.openxmlformats.org/drawingml/2006/main">
                    <a:graphicData uri="http://schemas.openxmlformats.org/drawingml/2006/picture">
                      <pic:pic xmlns:pic="http://schemas.openxmlformats.org/drawingml/2006/picture">
                        <pic:nvPicPr>
                          <pic:cNvPr id="8168" name="Rectangle_48_SpCnt_1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161" name="Rectangle_47_SpCnt_11"/>
                  <wp:cNvGraphicFramePr/>
                  <a:graphic xmlns:a="http://schemas.openxmlformats.org/drawingml/2006/main">
                    <a:graphicData uri="http://schemas.openxmlformats.org/drawingml/2006/picture">
                      <pic:pic xmlns:pic="http://schemas.openxmlformats.org/drawingml/2006/picture">
                        <pic:nvPicPr>
                          <pic:cNvPr id="8161" name="Rectangle_47_SpCnt_1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155" name="Rectangle_46_SpCnt_11"/>
                  <wp:cNvGraphicFramePr/>
                  <a:graphic xmlns:a="http://schemas.openxmlformats.org/drawingml/2006/main">
                    <a:graphicData uri="http://schemas.openxmlformats.org/drawingml/2006/picture">
                      <pic:pic xmlns:pic="http://schemas.openxmlformats.org/drawingml/2006/picture">
                        <pic:nvPicPr>
                          <pic:cNvPr id="8155" name="Rectangle_46_SpCnt_1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145" name="Rectangle_45_SpCnt_11"/>
                  <wp:cNvGraphicFramePr/>
                  <a:graphic xmlns:a="http://schemas.openxmlformats.org/drawingml/2006/main">
                    <a:graphicData uri="http://schemas.openxmlformats.org/drawingml/2006/picture">
                      <pic:pic xmlns:pic="http://schemas.openxmlformats.org/drawingml/2006/picture">
                        <pic:nvPicPr>
                          <pic:cNvPr id="8145" name="Rectangle_45_SpCnt_1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146" name="Rectangle_44_SpCnt_11"/>
                  <wp:cNvGraphicFramePr/>
                  <a:graphic xmlns:a="http://schemas.openxmlformats.org/drawingml/2006/main">
                    <a:graphicData uri="http://schemas.openxmlformats.org/drawingml/2006/picture">
                      <pic:pic xmlns:pic="http://schemas.openxmlformats.org/drawingml/2006/picture">
                        <pic:nvPicPr>
                          <pic:cNvPr id="8146" name="Rectangle_44_SpCnt_1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154" name="Rectangle_43_SpCnt_11"/>
                  <wp:cNvGraphicFramePr/>
                  <a:graphic xmlns:a="http://schemas.openxmlformats.org/drawingml/2006/main">
                    <a:graphicData uri="http://schemas.openxmlformats.org/drawingml/2006/picture">
                      <pic:pic xmlns:pic="http://schemas.openxmlformats.org/drawingml/2006/picture">
                        <pic:nvPicPr>
                          <pic:cNvPr id="8154" name="Rectangle_43_SpCnt_1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170" name="Rectangle_42_SpCnt_11"/>
                  <wp:cNvGraphicFramePr/>
                  <a:graphic xmlns:a="http://schemas.openxmlformats.org/drawingml/2006/main">
                    <a:graphicData uri="http://schemas.openxmlformats.org/drawingml/2006/picture">
                      <pic:pic xmlns:pic="http://schemas.openxmlformats.org/drawingml/2006/picture">
                        <pic:nvPicPr>
                          <pic:cNvPr id="8170" name="Rectangle_42_SpCnt_1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149" name="Rectangle_41_SpCnt_11"/>
                  <wp:cNvGraphicFramePr/>
                  <a:graphic xmlns:a="http://schemas.openxmlformats.org/drawingml/2006/main">
                    <a:graphicData uri="http://schemas.openxmlformats.org/drawingml/2006/picture">
                      <pic:pic xmlns:pic="http://schemas.openxmlformats.org/drawingml/2006/picture">
                        <pic:nvPicPr>
                          <pic:cNvPr id="8149" name="Rectangle_41_SpCnt_1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156" name="Rectangle_40_SpCnt_11"/>
                  <wp:cNvGraphicFramePr/>
                  <a:graphic xmlns:a="http://schemas.openxmlformats.org/drawingml/2006/main">
                    <a:graphicData uri="http://schemas.openxmlformats.org/drawingml/2006/picture">
                      <pic:pic xmlns:pic="http://schemas.openxmlformats.org/drawingml/2006/picture">
                        <pic:nvPicPr>
                          <pic:cNvPr id="8156" name="Rectangle_40_SpCnt_1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157" name="Rectangle_39_SpCnt_12"/>
                  <wp:cNvGraphicFramePr/>
                  <a:graphic xmlns:a="http://schemas.openxmlformats.org/drawingml/2006/main">
                    <a:graphicData uri="http://schemas.openxmlformats.org/drawingml/2006/picture">
                      <pic:pic xmlns:pic="http://schemas.openxmlformats.org/drawingml/2006/picture">
                        <pic:nvPicPr>
                          <pic:cNvPr id="8157" name="Rectangle_39_SpCnt_1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158" name="Rectangle_38_SpCnt_11"/>
                  <wp:cNvGraphicFramePr/>
                  <a:graphic xmlns:a="http://schemas.openxmlformats.org/drawingml/2006/main">
                    <a:graphicData uri="http://schemas.openxmlformats.org/drawingml/2006/picture">
                      <pic:pic xmlns:pic="http://schemas.openxmlformats.org/drawingml/2006/picture">
                        <pic:nvPicPr>
                          <pic:cNvPr id="8158" name="Rectangle_38_SpCnt_1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167" name="Rectangle_37_SpCnt_11"/>
                  <wp:cNvGraphicFramePr/>
                  <a:graphic xmlns:a="http://schemas.openxmlformats.org/drawingml/2006/main">
                    <a:graphicData uri="http://schemas.openxmlformats.org/drawingml/2006/picture">
                      <pic:pic xmlns:pic="http://schemas.openxmlformats.org/drawingml/2006/picture">
                        <pic:nvPicPr>
                          <pic:cNvPr id="8167" name="Rectangle_37_SpCnt_1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159" name="AutoShape_9_SpCnt_69"/>
                  <wp:cNvGraphicFramePr/>
                  <a:graphic xmlns:a="http://schemas.openxmlformats.org/drawingml/2006/main">
                    <a:graphicData uri="http://schemas.openxmlformats.org/drawingml/2006/picture">
                      <pic:pic xmlns:pic="http://schemas.openxmlformats.org/drawingml/2006/picture">
                        <pic:nvPicPr>
                          <pic:cNvPr id="8159" name="AutoShape_9_SpCnt_6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152" name="AutoShape_8_SpCnt_68"/>
                  <wp:cNvGraphicFramePr/>
                  <a:graphic xmlns:a="http://schemas.openxmlformats.org/drawingml/2006/main">
                    <a:graphicData uri="http://schemas.openxmlformats.org/drawingml/2006/picture">
                      <pic:pic xmlns:pic="http://schemas.openxmlformats.org/drawingml/2006/picture">
                        <pic:nvPicPr>
                          <pic:cNvPr id="8152" name="AutoShape_8_SpCnt_6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160" name="AutoShape_7_SpCnt_69"/>
                  <wp:cNvGraphicFramePr/>
                  <a:graphic xmlns:a="http://schemas.openxmlformats.org/drawingml/2006/main">
                    <a:graphicData uri="http://schemas.openxmlformats.org/drawingml/2006/picture">
                      <pic:pic xmlns:pic="http://schemas.openxmlformats.org/drawingml/2006/picture">
                        <pic:nvPicPr>
                          <pic:cNvPr id="8160" name="AutoShape_7_SpCnt_6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171" name="AutoShape_6_SpCnt_69"/>
                  <wp:cNvGraphicFramePr/>
                  <a:graphic xmlns:a="http://schemas.openxmlformats.org/drawingml/2006/main">
                    <a:graphicData uri="http://schemas.openxmlformats.org/drawingml/2006/picture">
                      <pic:pic xmlns:pic="http://schemas.openxmlformats.org/drawingml/2006/picture">
                        <pic:nvPicPr>
                          <pic:cNvPr id="8171" name="AutoShape_6_SpCnt_6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148" name="AutoShape_5_SpCnt_68"/>
                  <wp:cNvGraphicFramePr/>
                  <a:graphic xmlns:a="http://schemas.openxmlformats.org/drawingml/2006/main">
                    <a:graphicData uri="http://schemas.openxmlformats.org/drawingml/2006/picture">
                      <pic:pic xmlns:pic="http://schemas.openxmlformats.org/drawingml/2006/picture">
                        <pic:nvPicPr>
                          <pic:cNvPr id="8148" name="AutoShape_5_SpCnt_6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164" name="AutoShape_4_SpCnt_69"/>
                  <wp:cNvGraphicFramePr/>
                  <a:graphic xmlns:a="http://schemas.openxmlformats.org/drawingml/2006/main">
                    <a:graphicData uri="http://schemas.openxmlformats.org/drawingml/2006/picture">
                      <pic:pic xmlns:pic="http://schemas.openxmlformats.org/drawingml/2006/picture">
                        <pic:nvPicPr>
                          <pic:cNvPr id="8164" name="AutoShape_4_SpCnt_6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165" name="AutoShape_3_SpCnt_69"/>
                  <wp:cNvGraphicFramePr/>
                  <a:graphic xmlns:a="http://schemas.openxmlformats.org/drawingml/2006/main">
                    <a:graphicData uri="http://schemas.openxmlformats.org/drawingml/2006/picture">
                      <pic:pic xmlns:pic="http://schemas.openxmlformats.org/drawingml/2006/picture">
                        <pic:nvPicPr>
                          <pic:cNvPr id="8165" name="AutoShape_3_SpCnt_6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172" name="AutoShape_2_SpCnt_68"/>
                  <wp:cNvGraphicFramePr/>
                  <a:graphic xmlns:a="http://schemas.openxmlformats.org/drawingml/2006/main">
                    <a:graphicData uri="http://schemas.openxmlformats.org/drawingml/2006/picture">
                      <pic:pic xmlns:pic="http://schemas.openxmlformats.org/drawingml/2006/picture">
                        <pic:nvPicPr>
                          <pic:cNvPr id="8172" name="AutoShape_2_SpCnt_6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206" name="AutoShape_1_SpCnt_70"/>
                  <wp:cNvGraphicFramePr/>
                  <a:graphic xmlns:a="http://schemas.openxmlformats.org/drawingml/2006/main">
                    <a:graphicData uri="http://schemas.openxmlformats.org/drawingml/2006/picture">
                      <pic:pic xmlns:pic="http://schemas.openxmlformats.org/drawingml/2006/picture">
                        <pic:nvPicPr>
                          <pic:cNvPr id="8206" name="AutoShape_1_SpCnt_7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204" name="AutoShape_9_SpCnt_70"/>
                  <wp:cNvGraphicFramePr/>
                  <a:graphic xmlns:a="http://schemas.openxmlformats.org/drawingml/2006/main">
                    <a:graphicData uri="http://schemas.openxmlformats.org/drawingml/2006/picture">
                      <pic:pic xmlns:pic="http://schemas.openxmlformats.org/drawingml/2006/picture">
                        <pic:nvPicPr>
                          <pic:cNvPr id="8204" name="AutoShape_9_SpCnt_7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186" name="AutoShape_8_SpCnt_69"/>
                  <wp:cNvGraphicFramePr/>
                  <a:graphic xmlns:a="http://schemas.openxmlformats.org/drawingml/2006/main">
                    <a:graphicData uri="http://schemas.openxmlformats.org/drawingml/2006/picture">
                      <pic:pic xmlns:pic="http://schemas.openxmlformats.org/drawingml/2006/picture">
                        <pic:nvPicPr>
                          <pic:cNvPr id="8186" name="AutoShape_8_SpCnt_6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185" name="AutoShape_7_SpCnt_70"/>
                  <wp:cNvGraphicFramePr/>
                  <a:graphic xmlns:a="http://schemas.openxmlformats.org/drawingml/2006/main">
                    <a:graphicData uri="http://schemas.openxmlformats.org/drawingml/2006/picture">
                      <pic:pic xmlns:pic="http://schemas.openxmlformats.org/drawingml/2006/picture">
                        <pic:nvPicPr>
                          <pic:cNvPr id="8185" name="AutoShape_7_SpCnt_7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178" name="AutoShape_6_SpCnt_70"/>
                  <wp:cNvGraphicFramePr/>
                  <a:graphic xmlns:a="http://schemas.openxmlformats.org/drawingml/2006/main">
                    <a:graphicData uri="http://schemas.openxmlformats.org/drawingml/2006/picture">
                      <pic:pic xmlns:pic="http://schemas.openxmlformats.org/drawingml/2006/picture">
                        <pic:nvPicPr>
                          <pic:cNvPr id="8178" name="AutoShape_6_SpCnt_7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196" name="AutoShape_5_SpCnt_69"/>
                  <wp:cNvGraphicFramePr/>
                  <a:graphic xmlns:a="http://schemas.openxmlformats.org/drawingml/2006/main">
                    <a:graphicData uri="http://schemas.openxmlformats.org/drawingml/2006/picture">
                      <pic:pic xmlns:pic="http://schemas.openxmlformats.org/drawingml/2006/picture">
                        <pic:nvPicPr>
                          <pic:cNvPr id="8196" name="AutoShape_5_SpCnt_6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207" name="AutoShape_4_SpCnt_70"/>
                  <wp:cNvGraphicFramePr/>
                  <a:graphic xmlns:a="http://schemas.openxmlformats.org/drawingml/2006/main">
                    <a:graphicData uri="http://schemas.openxmlformats.org/drawingml/2006/picture">
                      <pic:pic xmlns:pic="http://schemas.openxmlformats.org/drawingml/2006/picture">
                        <pic:nvPicPr>
                          <pic:cNvPr id="8207" name="AutoShape_4_SpCnt_7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187" name="AutoShape_3_SpCnt_70"/>
                  <wp:cNvGraphicFramePr/>
                  <a:graphic xmlns:a="http://schemas.openxmlformats.org/drawingml/2006/main">
                    <a:graphicData uri="http://schemas.openxmlformats.org/drawingml/2006/picture">
                      <pic:pic xmlns:pic="http://schemas.openxmlformats.org/drawingml/2006/picture">
                        <pic:nvPicPr>
                          <pic:cNvPr id="8187" name="AutoShape_3_SpCnt_7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203" name="AutoShape_2_SpCnt_69"/>
                  <wp:cNvGraphicFramePr/>
                  <a:graphic xmlns:a="http://schemas.openxmlformats.org/drawingml/2006/main">
                    <a:graphicData uri="http://schemas.openxmlformats.org/drawingml/2006/picture">
                      <pic:pic xmlns:pic="http://schemas.openxmlformats.org/drawingml/2006/picture">
                        <pic:nvPicPr>
                          <pic:cNvPr id="8203" name="AutoShape_2_SpCnt_6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202" name="AutoShape_1_SpCnt_71"/>
                  <wp:cNvGraphicFramePr/>
                  <a:graphic xmlns:a="http://schemas.openxmlformats.org/drawingml/2006/main">
                    <a:graphicData uri="http://schemas.openxmlformats.org/drawingml/2006/picture">
                      <pic:pic xmlns:pic="http://schemas.openxmlformats.org/drawingml/2006/picture">
                        <pic:nvPicPr>
                          <pic:cNvPr id="8202" name="AutoShape_1_SpCnt_7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182" name="AutoShape_9_SpCnt_71"/>
                  <wp:cNvGraphicFramePr/>
                  <a:graphic xmlns:a="http://schemas.openxmlformats.org/drawingml/2006/main">
                    <a:graphicData uri="http://schemas.openxmlformats.org/drawingml/2006/picture">
                      <pic:pic xmlns:pic="http://schemas.openxmlformats.org/drawingml/2006/picture">
                        <pic:nvPicPr>
                          <pic:cNvPr id="8182" name="AutoShape_9_SpCnt_7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180" name="AutoShape_8_SpCnt_70"/>
                  <wp:cNvGraphicFramePr/>
                  <a:graphic xmlns:a="http://schemas.openxmlformats.org/drawingml/2006/main">
                    <a:graphicData uri="http://schemas.openxmlformats.org/drawingml/2006/picture">
                      <pic:pic xmlns:pic="http://schemas.openxmlformats.org/drawingml/2006/picture">
                        <pic:nvPicPr>
                          <pic:cNvPr id="8180" name="AutoShape_8_SpCnt_7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188" name="AutoShape_7_SpCnt_71"/>
                  <wp:cNvGraphicFramePr/>
                  <a:graphic xmlns:a="http://schemas.openxmlformats.org/drawingml/2006/main">
                    <a:graphicData uri="http://schemas.openxmlformats.org/drawingml/2006/picture">
                      <pic:pic xmlns:pic="http://schemas.openxmlformats.org/drawingml/2006/picture">
                        <pic:nvPicPr>
                          <pic:cNvPr id="8188" name="AutoShape_7_SpCnt_7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195" name="AutoShape_6_SpCnt_71"/>
                  <wp:cNvGraphicFramePr/>
                  <a:graphic xmlns:a="http://schemas.openxmlformats.org/drawingml/2006/main">
                    <a:graphicData uri="http://schemas.openxmlformats.org/drawingml/2006/picture">
                      <pic:pic xmlns:pic="http://schemas.openxmlformats.org/drawingml/2006/picture">
                        <pic:nvPicPr>
                          <pic:cNvPr id="8195" name="AutoShape_6_SpCnt_7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197" name="AutoShape_5_SpCnt_70"/>
                  <wp:cNvGraphicFramePr/>
                  <a:graphic xmlns:a="http://schemas.openxmlformats.org/drawingml/2006/main">
                    <a:graphicData uri="http://schemas.openxmlformats.org/drawingml/2006/picture">
                      <pic:pic xmlns:pic="http://schemas.openxmlformats.org/drawingml/2006/picture">
                        <pic:nvPicPr>
                          <pic:cNvPr id="8197" name="AutoShape_5_SpCnt_7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184" name="AutoShape_4_SpCnt_71"/>
                  <wp:cNvGraphicFramePr/>
                  <a:graphic xmlns:a="http://schemas.openxmlformats.org/drawingml/2006/main">
                    <a:graphicData uri="http://schemas.openxmlformats.org/drawingml/2006/picture">
                      <pic:pic xmlns:pic="http://schemas.openxmlformats.org/drawingml/2006/picture">
                        <pic:nvPicPr>
                          <pic:cNvPr id="8184" name="AutoShape_4_SpCnt_7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191" name="AutoShape_3_SpCnt_71"/>
                  <wp:cNvGraphicFramePr/>
                  <a:graphic xmlns:a="http://schemas.openxmlformats.org/drawingml/2006/main">
                    <a:graphicData uri="http://schemas.openxmlformats.org/drawingml/2006/picture">
                      <pic:pic xmlns:pic="http://schemas.openxmlformats.org/drawingml/2006/picture">
                        <pic:nvPicPr>
                          <pic:cNvPr id="8191" name="AutoShape_3_SpCnt_7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194" name="AutoShape_2_SpCnt_70"/>
                  <wp:cNvGraphicFramePr/>
                  <a:graphic xmlns:a="http://schemas.openxmlformats.org/drawingml/2006/main">
                    <a:graphicData uri="http://schemas.openxmlformats.org/drawingml/2006/picture">
                      <pic:pic xmlns:pic="http://schemas.openxmlformats.org/drawingml/2006/picture">
                        <pic:nvPicPr>
                          <pic:cNvPr id="8194" name="AutoShape_2_SpCnt_7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176" name="AutoShape_1_SpCnt_72"/>
                  <wp:cNvGraphicFramePr/>
                  <a:graphic xmlns:a="http://schemas.openxmlformats.org/drawingml/2006/main">
                    <a:graphicData uri="http://schemas.openxmlformats.org/drawingml/2006/picture">
                      <pic:pic xmlns:pic="http://schemas.openxmlformats.org/drawingml/2006/picture">
                        <pic:nvPicPr>
                          <pic:cNvPr id="8176" name="AutoShape_1_SpCnt_7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201" name="AutoShape_9_SpCnt_72"/>
                  <wp:cNvGraphicFramePr/>
                  <a:graphic xmlns:a="http://schemas.openxmlformats.org/drawingml/2006/main">
                    <a:graphicData uri="http://schemas.openxmlformats.org/drawingml/2006/picture">
                      <pic:pic xmlns:pic="http://schemas.openxmlformats.org/drawingml/2006/picture">
                        <pic:nvPicPr>
                          <pic:cNvPr id="8201" name="AutoShape_9_SpCnt_7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177" name="AutoShape_8_SpCnt_71"/>
                  <wp:cNvGraphicFramePr/>
                  <a:graphic xmlns:a="http://schemas.openxmlformats.org/drawingml/2006/main">
                    <a:graphicData uri="http://schemas.openxmlformats.org/drawingml/2006/picture">
                      <pic:pic xmlns:pic="http://schemas.openxmlformats.org/drawingml/2006/picture">
                        <pic:nvPicPr>
                          <pic:cNvPr id="8177" name="AutoShape_8_SpCnt_7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205" name="AutoShape_7_SpCnt_72"/>
                  <wp:cNvGraphicFramePr/>
                  <a:graphic xmlns:a="http://schemas.openxmlformats.org/drawingml/2006/main">
                    <a:graphicData uri="http://schemas.openxmlformats.org/drawingml/2006/picture">
                      <pic:pic xmlns:pic="http://schemas.openxmlformats.org/drawingml/2006/picture">
                        <pic:nvPicPr>
                          <pic:cNvPr id="8205" name="AutoShape_7_SpCnt_7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190" name="AutoShape_6_SpCnt_72"/>
                  <wp:cNvGraphicFramePr/>
                  <a:graphic xmlns:a="http://schemas.openxmlformats.org/drawingml/2006/main">
                    <a:graphicData uri="http://schemas.openxmlformats.org/drawingml/2006/picture">
                      <pic:pic xmlns:pic="http://schemas.openxmlformats.org/drawingml/2006/picture">
                        <pic:nvPicPr>
                          <pic:cNvPr id="8190" name="AutoShape_6_SpCnt_7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179" name="AutoShape_5_SpCnt_71"/>
                  <wp:cNvGraphicFramePr/>
                  <a:graphic xmlns:a="http://schemas.openxmlformats.org/drawingml/2006/main">
                    <a:graphicData uri="http://schemas.openxmlformats.org/drawingml/2006/picture">
                      <pic:pic xmlns:pic="http://schemas.openxmlformats.org/drawingml/2006/picture">
                        <pic:nvPicPr>
                          <pic:cNvPr id="8179" name="AutoShape_5_SpCnt_7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181" name="AutoShape_4_SpCnt_72"/>
                  <wp:cNvGraphicFramePr/>
                  <a:graphic xmlns:a="http://schemas.openxmlformats.org/drawingml/2006/main">
                    <a:graphicData uri="http://schemas.openxmlformats.org/drawingml/2006/picture">
                      <pic:pic xmlns:pic="http://schemas.openxmlformats.org/drawingml/2006/picture">
                        <pic:nvPicPr>
                          <pic:cNvPr id="8181" name="AutoShape_4_SpCnt_7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183" name="AutoShape_3_SpCnt_72"/>
                  <wp:cNvGraphicFramePr/>
                  <a:graphic xmlns:a="http://schemas.openxmlformats.org/drawingml/2006/main">
                    <a:graphicData uri="http://schemas.openxmlformats.org/drawingml/2006/picture">
                      <pic:pic xmlns:pic="http://schemas.openxmlformats.org/drawingml/2006/picture">
                        <pic:nvPicPr>
                          <pic:cNvPr id="8183" name="AutoShape_3_SpCnt_7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189" name="AutoShape_2_SpCnt_71"/>
                  <wp:cNvGraphicFramePr/>
                  <a:graphic xmlns:a="http://schemas.openxmlformats.org/drawingml/2006/main">
                    <a:graphicData uri="http://schemas.openxmlformats.org/drawingml/2006/picture">
                      <pic:pic xmlns:pic="http://schemas.openxmlformats.org/drawingml/2006/picture">
                        <pic:nvPicPr>
                          <pic:cNvPr id="8189" name="AutoShape_2_SpCnt_7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192" name="AutoShape_1_SpCnt_73"/>
                  <wp:cNvGraphicFramePr/>
                  <a:graphic xmlns:a="http://schemas.openxmlformats.org/drawingml/2006/main">
                    <a:graphicData uri="http://schemas.openxmlformats.org/drawingml/2006/picture">
                      <pic:pic xmlns:pic="http://schemas.openxmlformats.org/drawingml/2006/picture">
                        <pic:nvPicPr>
                          <pic:cNvPr id="8192" name="AutoShape_1_SpCnt_7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198" name="Rectangle_108_SpCnt_12"/>
                  <wp:cNvGraphicFramePr/>
                  <a:graphic xmlns:a="http://schemas.openxmlformats.org/drawingml/2006/main">
                    <a:graphicData uri="http://schemas.openxmlformats.org/drawingml/2006/picture">
                      <pic:pic xmlns:pic="http://schemas.openxmlformats.org/drawingml/2006/picture">
                        <pic:nvPicPr>
                          <pic:cNvPr id="8198" name="Rectangle_108_SpCnt_1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193" name="Rectangle_107_SpCnt_12"/>
                  <wp:cNvGraphicFramePr/>
                  <a:graphic xmlns:a="http://schemas.openxmlformats.org/drawingml/2006/main">
                    <a:graphicData uri="http://schemas.openxmlformats.org/drawingml/2006/picture">
                      <pic:pic xmlns:pic="http://schemas.openxmlformats.org/drawingml/2006/picture">
                        <pic:nvPicPr>
                          <pic:cNvPr id="8193" name="Rectangle_107_SpCnt_1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199" name="Rectangle_106_SpCnt_12"/>
                  <wp:cNvGraphicFramePr/>
                  <a:graphic xmlns:a="http://schemas.openxmlformats.org/drawingml/2006/main">
                    <a:graphicData uri="http://schemas.openxmlformats.org/drawingml/2006/picture">
                      <pic:pic xmlns:pic="http://schemas.openxmlformats.org/drawingml/2006/picture">
                        <pic:nvPicPr>
                          <pic:cNvPr id="8199" name="Rectangle_106_SpCnt_1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200" name="Rectangle_105_SpCnt_12"/>
                  <wp:cNvGraphicFramePr/>
                  <a:graphic xmlns:a="http://schemas.openxmlformats.org/drawingml/2006/main">
                    <a:graphicData uri="http://schemas.openxmlformats.org/drawingml/2006/picture">
                      <pic:pic xmlns:pic="http://schemas.openxmlformats.org/drawingml/2006/picture">
                        <pic:nvPicPr>
                          <pic:cNvPr id="8200" name="Rectangle_105_SpCnt_1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226" name="Rectangle_104_SpCnt_12"/>
                  <wp:cNvGraphicFramePr/>
                  <a:graphic xmlns:a="http://schemas.openxmlformats.org/drawingml/2006/main">
                    <a:graphicData uri="http://schemas.openxmlformats.org/drawingml/2006/picture">
                      <pic:pic xmlns:pic="http://schemas.openxmlformats.org/drawingml/2006/picture">
                        <pic:nvPicPr>
                          <pic:cNvPr id="8226" name="Rectangle_104_SpCnt_1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225" name="Rectangle_103_SpCnt_13"/>
                  <wp:cNvGraphicFramePr/>
                  <a:graphic xmlns:a="http://schemas.openxmlformats.org/drawingml/2006/main">
                    <a:graphicData uri="http://schemas.openxmlformats.org/drawingml/2006/picture">
                      <pic:pic xmlns:pic="http://schemas.openxmlformats.org/drawingml/2006/picture">
                        <pic:nvPicPr>
                          <pic:cNvPr id="8225" name="Rectangle_103_SpCnt_1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222" name="Rectangle_102_SpCnt_12"/>
                  <wp:cNvGraphicFramePr/>
                  <a:graphic xmlns:a="http://schemas.openxmlformats.org/drawingml/2006/main">
                    <a:graphicData uri="http://schemas.openxmlformats.org/drawingml/2006/picture">
                      <pic:pic xmlns:pic="http://schemas.openxmlformats.org/drawingml/2006/picture">
                        <pic:nvPicPr>
                          <pic:cNvPr id="8222" name="Rectangle_102_SpCnt_1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223" name="Rectangle_101_SpCnt_12"/>
                  <wp:cNvGraphicFramePr/>
                  <a:graphic xmlns:a="http://schemas.openxmlformats.org/drawingml/2006/main">
                    <a:graphicData uri="http://schemas.openxmlformats.org/drawingml/2006/picture">
                      <pic:pic xmlns:pic="http://schemas.openxmlformats.org/drawingml/2006/picture">
                        <pic:nvPicPr>
                          <pic:cNvPr id="8223" name="Rectangle_101_SpCnt_1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235" name="Rectangle_100_SpCnt_12"/>
                  <wp:cNvGraphicFramePr/>
                  <a:graphic xmlns:a="http://schemas.openxmlformats.org/drawingml/2006/main">
                    <a:graphicData uri="http://schemas.openxmlformats.org/drawingml/2006/picture">
                      <pic:pic xmlns:pic="http://schemas.openxmlformats.org/drawingml/2006/picture">
                        <pic:nvPicPr>
                          <pic:cNvPr id="8235" name="Rectangle_100_SpCnt_1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224" name="Rectangle_99_SpCnt_13"/>
                  <wp:cNvGraphicFramePr/>
                  <a:graphic xmlns:a="http://schemas.openxmlformats.org/drawingml/2006/main">
                    <a:graphicData uri="http://schemas.openxmlformats.org/drawingml/2006/picture">
                      <pic:pic xmlns:pic="http://schemas.openxmlformats.org/drawingml/2006/picture">
                        <pic:nvPicPr>
                          <pic:cNvPr id="8224" name="Rectangle_99_SpCnt_1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229" name="Rectangle_98_SpCnt_12"/>
                  <wp:cNvGraphicFramePr/>
                  <a:graphic xmlns:a="http://schemas.openxmlformats.org/drawingml/2006/main">
                    <a:graphicData uri="http://schemas.openxmlformats.org/drawingml/2006/picture">
                      <pic:pic xmlns:pic="http://schemas.openxmlformats.org/drawingml/2006/picture">
                        <pic:nvPicPr>
                          <pic:cNvPr id="8229" name="Rectangle_98_SpCnt_1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227" name="Rectangle_97_SpCnt_12"/>
                  <wp:cNvGraphicFramePr/>
                  <a:graphic xmlns:a="http://schemas.openxmlformats.org/drawingml/2006/main">
                    <a:graphicData uri="http://schemas.openxmlformats.org/drawingml/2006/picture">
                      <pic:pic xmlns:pic="http://schemas.openxmlformats.org/drawingml/2006/picture">
                        <pic:nvPicPr>
                          <pic:cNvPr id="8227" name="Rectangle_97_SpCnt_1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215" name="Rectangle_96_SpCnt_12"/>
                  <wp:cNvGraphicFramePr/>
                  <a:graphic xmlns:a="http://schemas.openxmlformats.org/drawingml/2006/main">
                    <a:graphicData uri="http://schemas.openxmlformats.org/drawingml/2006/picture">
                      <pic:pic xmlns:pic="http://schemas.openxmlformats.org/drawingml/2006/picture">
                        <pic:nvPicPr>
                          <pic:cNvPr id="8215" name="Rectangle_96_SpCnt_1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208" name="Rectangle_95_SpCnt_12"/>
                  <wp:cNvGraphicFramePr/>
                  <a:graphic xmlns:a="http://schemas.openxmlformats.org/drawingml/2006/main">
                    <a:graphicData uri="http://schemas.openxmlformats.org/drawingml/2006/picture">
                      <pic:pic xmlns:pic="http://schemas.openxmlformats.org/drawingml/2006/picture">
                        <pic:nvPicPr>
                          <pic:cNvPr id="8208" name="Rectangle_95_SpCnt_1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209" name="Rectangle_94_SpCnt_12"/>
                  <wp:cNvGraphicFramePr/>
                  <a:graphic xmlns:a="http://schemas.openxmlformats.org/drawingml/2006/main">
                    <a:graphicData uri="http://schemas.openxmlformats.org/drawingml/2006/picture">
                      <pic:pic xmlns:pic="http://schemas.openxmlformats.org/drawingml/2006/picture">
                        <pic:nvPicPr>
                          <pic:cNvPr id="8209" name="Rectangle_94_SpCnt_1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228" name="Rectangle_93_SpCnt_12"/>
                  <wp:cNvGraphicFramePr/>
                  <a:graphic xmlns:a="http://schemas.openxmlformats.org/drawingml/2006/main">
                    <a:graphicData uri="http://schemas.openxmlformats.org/drawingml/2006/picture">
                      <pic:pic xmlns:pic="http://schemas.openxmlformats.org/drawingml/2006/picture">
                        <pic:nvPicPr>
                          <pic:cNvPr id="8228" name="Rectangle_93_SpCnt_1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230" name="Rectangle_92_SpCnt_12"/>
                  <wp:cNvGraphicFramePr/>
                  <a:graphic xmlns:a="http://schemas.openxmlformats.org/drawingml/2006/main">
                    <a:graphicData uri="http://schemas.openxmlformats.org/drawingml/2006/picture">
                      <pic:pic xmlns:pic="http://schemas.openxmlformats.org/drawingml/2006/picture">
                        <pic:nvPicPr>
                          <pic:cNvPr id="8230" name="Rectangle_92_SpCnt_1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218" name="Rectangle_91_SpCnt_12"/>
                  <wp:cNvGraphicFramePr/>
                  <a:graphic xmlns:a="http://schemas.openxmlformats.org/drawingml/2006/main">
                    <a:graphicData uri="http://schemas.openxmlformats.org/drawingml/2006/picture">
                      <pic:pic xmlns:pic="http://schemas.openxmlformats.org/drawingml/2006/picture">
                        <pic:nvPicPr>
                          <pic:cNvPr id="8218" name="Rectangle_91_SpCnt_1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238" name="Rectangle_90_SpCnt_12"/>
                  <wp:cNvGraphicFramePr/>
                  <a:graphic xmlns:a="http://schemas.openxmlformats.org/drawingml/2006/main">
                    <a:graphicData uri="http://schemas.openxmlformats.org/drawingml/2006/picture">
                      <pic:pic xmlns:pic="http://schemas.openxmlformats.org/drawingml/2006/picture">
                        <pic:nvPicPr>
                          <pic:cNvPr id="8238" name="Rectangle_90_SpCnt_1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210" name="Rectangle_89_SpCnt_12"/>
                  <wp:cNvGraphicFramePr/>
                  <a:graphic xmlns:a="http://schemas.openxmlformats.org/drawingml/2006/main">
                    <a:graphicData uri="http://schemas.openxmlformats.org/drawingml/2006/picture">
                      <pic:pic xmlns:pic="http://schemas.openxmlformats.org/drawingml/2006/picture">
                        <pic:nvPicPr>
                          <pic:cNvPr id="8210" name="Rectangle_89_SpCnt_1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231" name="Rectangle_88_SpCnt_12"/>
                  <wp:cNvGraphicFramePr/>
                  <a:graphic xmlns:a="http://schemas.openxmlformats.org/drawingml/2006/main">
                    <a:graphicData uri="http://schemas.openxmlformats.org/drawingml/2006/picture">
                      <pic:pic xmlns:pic="http://schemas.openxmlformats.org/drawingml/2006/picture">
                        <pic:nvPicPr>
                          <pic:cNvPr id="8231" name="Rectangle_88_SpCnt_1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239" name="Rectangle_87_SpCnt_12"/>
                  <wp:cNvGraphicFramePr/>
                  <a:graphic xmlns:a="http://schemas.openxmlformats.org/drawingml/2006/main">
                    <a:graphicData uri="http://schemas.openxmlformats.org/drawingml/2006/picture">
                      <pic:pic xmlns:pic="http://schemas.openxmlformats.org/drawingml/2006/picture">
                        <pic:nvPicPr>
                          <pic:cNvPr id="8239" name="Rectangle_87_SpCnt_1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236" name="Rectangle_86_SpCnt_12"/>
                  <wp:cNvGraphicFramePr/>
                  <a:graphic xmlns:a="http://schemas.openxmlformats.org/drawingml/2006/main">
                    <a:graphicData uri="http://schemas.openxmlformats.org/drawingml/2006/picture">
                      <pic:pic xmlns:pic="http://schemas.openxmlformats.org/drawingml/2006/picture">
                        <pic:nvPicPr>
                          <pic:cNvPr id="8236" name="Rectangle_86_SpCnt_1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217" name="Rectangle_85_SpCnt_12"/>
                  <wp:cNvGraphicFramePr/>
                  <a:graphic xmlns:a="http://schemas.openxmlformats.org/drawingml/2006/main">
                    <a:graphicData uri="http://schemas.openxmlformats.org/drawingml/2006/picture">
                      <pic:pic xmlns:pic="http://schemas.openxmlformats.org/drawingml/2006/picture">
                        <pic:nvPicPr>
                          <pic:cNvPr id="8217" name="Rectangle_85_SpCnt_1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232" name="Rectangle_84_SpCnt_12"/>
                  <wp:cNvGraphicFramePr/>
                  <a:graphic xmlns:a="http://schemas.openxmlformats.org/drawingml/2006/main">
                    <a:graphicData uri="http://schemas.openxmlformats.org/drawingml/2006/picture">
                      <pic:pic xmlns:pic="http://schemas.openxmlformats.org/drawingml/2006/picture">
                        <pic:nvPicPr>
                          <pic:cNvPr id="8232" name="Rectangle_84_SpCnt_1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216" name="Rectangle_83_SpCnt_12"/>
                  <wp:cNvGraphicFramePr/>
                  <a:graphic xmlns:a="http://schemas.openxmlformats.org/drawingml/2006/main">
                    <a:graphicData uri="http://schemas.openxmlformats.org/drawingml/2006/picture">
                      <pic:pic xmlns:pic="http://schemas.openxmlformats.org/drawingml/2006/picture">
                        <pic:nvPicPr>
                          <pic:cNvPr id="8216" name="Rectangle_83_SpCnt_1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237" name="Rectangle_82_SpCnt_12"/>
                  <wp:cNvGraphicFramePr/>
                  <a:graphic xmlns:a="http://schemas.openxmlformats.org/drawingml/2006/main">
                    <a:graphicData uri="http://schemas.openxmlformats.org/drawingml/2006/picture">
                      <pic:pic xmlns:pic="http://schemas.openxmlformats.org/drawingml/2006/picture">
                        <pic:nvPicPr>
                          <pic:cNvPr id="8237" name="Rectangle_82_SpCnt_1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211" name="Rectangle_81_SpCnt_12"/>
                  <wp:cNvGraphicFramePr/>
                  <a:graphic xmlns:a="http://schemas.openxmlformats.org/drawingml/2006/main">
                    <a:graphicData uri="http://schemas.openxmlformats.org/drawingml/2006/picture">
                      <pic:pic xmlns:pic="http://schemas.openxmlformats.org/drawingml/2006/picture">
                        <pic:nvPicPr>
                          <pic:cNvPr id="8211" name="Rectangle_81_SpCnt_1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233" name="Rectangle_80_SpCnt_12"/>
                  <wp:cNvGraphicFramePr/>
                  <a:graphic xmlns:a="http://schemas.openxmlformats.org/drawingml/2006/main">
                    <a:graphicData uri="http://schemas.openxmlformats.org/drawingml/2006/picture">
                      <pic:pic xmlns:pic="http://schemas.openxmlformats.org/drawingml/2006/picture">
                        <pic:nvPicPr>
                          <pic:cNvPr id="8233" name="Rectangle_80_SpCnt_1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221" name="Rectangle_79_SpCnt_13"/>
                  <wp:cNvGraphicFramePr/>
                  <a:graphic xmlns:a="http://schemas.openxmlformats.org/drawingml/2006/main">
                    <a:graphicData uri="http://schemas.openxmlformats.org/drawingml/2006/picture">
                      <pic:pic xmlns:pic="http://schemas.openxmlformats.org/drawingml/2006/picture">
                        <pic:nvPicPr>
                          <pic:cNvPr id="8221" name="Rectangle_79_SpCnt_1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212" name="Rectangle_78_SpCnt_12"/>
                  <wp:cNvGraphicFramePr/>
                  <a:graphic xmlns:a="http://schemas.openxmlformats.org/drawingml/2006/main">
                    <a:graphicData uri="http://schemas.openxmlformats.org/drawingml/2006/picture">
                      <pic:pic xmlns:pic="http://schemas.openxmlformats.org/drawingml/2006/picture">
                        <pic:nvPicPr>
                          <pic:cNvPr id="8212" name="Rectangle_78_SpCnt_1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213" name="Rectangle_77_SpCnt_12"/>
                  <wp:cNvGraphicFramePr/>
                  <a:graphic xmlns:a="http://schemas.openxmlformats.org/drawingml/2006/main">
                    <a:graphicData uri="http://schemas.openxmlformats.org/drawingml/2006/picture">
                      <pic:pic xmlns:pic="http://schemas.openxmlformats.org/drawingml/2006/picture">
                        <pic:nvPicPr>
                          <pic:cNvPr id="8213" name="Rectangle_77_SpCnt_1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234" name="Rectangle_76_SpCnt_12"/>
                  <wp:cNvGraphicFramePr/>
                  <a:graphic xmlns:a="http://schemas.openxmlformats.org/drawingml/2006/main">
                    <a:graphicData uri="http://schemas.openxmlformats.org/drawingml/2006/picture">
                      <pic:pic xmlns:pic="http://schemas.openxmlformats.org/drawingml/2006/picture">
                        <pic:nvPicPr>
                          <pic:cNvPr id="8234" name="Rectangle_76_SpCnt_1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214" name="Rectangle_75_SpCnt_12"/>
                  <wp:cNvGraphicFramePr/>
                  <a:graphic xmlns:a="http://schemas.openxmlformats.org/drawingml/2006/main">
                    <a:graphicData uri="http://schemas.openxmlformats.org/drawingml/2006/picture">
                      <pic:pic xmlns:pic="http://schemas.openxmlformats.org/drawingml/2006/picture">
                        <pic:nvPicPr>
                          <pic:cNvPr id="8214" name="Rectangle_75_SpCnt_1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219" name="Rectangle_74_SpCnt_12"/>
                  <wp:cNvGraphicFramePr/>
                  <a:graphic xmlns:a="http://schemas.openxmlformats.org/drawingml/2006/main">
                    <a:graphicData uri="http://schemas.openxmlformats.org/drawingml/2006/picture">
                      <pic:pic xmlns:pic="http://schemas.openxmlformats.org/drawingml/2006/picture">
                        <pic:nvPicPr>
                          <pic:cNvPr id="8219" name="Rectangle_74_SpCnt_1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220" name="Rectangle_73_SpCnt_12"/>
                  <wp:cNvGraphicFramePr/>
                  <a:graphic xmlns:a="http://schemas.openxmlformats.org/drawingml/2006/main">
                    <a:graphicData uri="http://schemas.openxmlformats.org/drawingml/2006/picture">
                      <pic:pic xmlns:pic="http://schemas.openxmlformats.org/drawingml/2006/picture">
                        <pic:nvPicPr>
                          <pic:cNvPr id="8220" name="Rectangle_73_SpCnt_1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267" name="AutoShape_9_SpCnt_73"/>
                  <wp:cNvGraphicFramePr/>
                  <a:graphic xmlns:a="http://schemas.openxmlformats.org/drawingml/2006/main">
                    <a:graphicData uri="http://schemas.openxmlformats.org/drawingml/2006/picture">
                      <pic:pic xmlns:pic="http://schemas.openxmlformats.org/drawingml/2006/picture">
                        <pic:nvPicPr>
                          <pic:cNvPr id="8267" name="AutoShape_9_SpCnt_7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266" name="AutoShape_8_SpCnt_72"/>
                  <wp:cNvGraphicFramePr/>
                  <a:graphic xmlns:a="http://schemas.openxmlformats.org/drawingml/2006/main">
                    <a:graphicData uri="http://schemas.openxmlformats.org/drawingml/2006/picture">
                      <pic:pic xmlns:pic="http://schemas.openxmlformats.org/drawingml/2006/picture">
                        <pic:nvPicPr>
                          <pic:cNvPr id="8266" name="AutoShape_8_SpCnt_7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243" name="AutoShape_7_SpCnt_73"/>
                  <wp:cNvGraphicFramePr/>
                  <a:graphic xmlns:a="http://schemas.openxmlformats.org/drawingml/2006/main">
                    <a:graphicData uri="http://schemas.openxmlformats.org/drawingml/2006/picture">
                      <pic:pic xmlns:pic="http://schemas.openxmlformats.org/drawingml/2006/picture">
                        <pic:nvPicPr>
                          <pic:cNvPr id="8243" name="AutoShape_7_SpCnt_7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247" name="AutoShape_6_SpCnt_73"/>
                  <wp:cNvGraphicFramePr/>
                  <a:graphic xmlns:a="http://schemas.openxmlformats.org/drawingml/2006/main">
                    <a:graphicData uri="http://schemas.openxmlformats.org/drawingml/2006/picture">
                      <pic:pic xmlns:pic="http://schemas.openxmlformats.org/drawingml/2006/picture">
                        <pic:nvPicPr>
                          <pic:cNvPr id="8247" name="AutoShape_6_SpCnt_7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268" name="AutoShape_5_SpCnt_72"/>
                  <wp:cNvGraphicFramePr/>
                  <a:graphic xmlns:a="http://schemas.openxmlformats.org/drawingml/2006/main">
                    <a:graphicData uri="http://schemas.openxmlformats.org/drawingml/2006/picture">
                      <pic:pic xmlns:pic="http://schemas.openxmlformats.org/drawingml/2006/picture">
                        <pic:nvPicPr>
                          <pic:cNvPr id="8268" name="AutoShape_5_SpCnt_7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250" name="AutoShape_4_SpCnt_73"/>
                  <wp:cNvGraphicFramePr/>
                  <a:graphic xmlns:a="http://schemas.openxmlformats.org/drawingml/2006/main">
                    <a:graphicData uri="http://schemas.openxmlformats.org/drawingml/2006/picture">
                      <pic:pic xmlns:pic="http://schemas.openxmlformats.org/drawingml/2006/picture">
                        <pic:nvPicPr>
                          <pic:cNvPr id="8250" name="AutoShape_4_SpCnt_7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241" name="AutoShape_3_SpCnt_73"/>
                  <wp:cNvGraphicFramePr/>
                  <a:graphic xmlns:a="http://schemas.openxmlformats.org/drawingml/2006/main">
                    <a:graphicData uri="http://schemas.openxmlformats.org/drawingml/2006/picture">
                      <pic:pic xmlns:pic="http://schemas.openxmlformats.org/drawingml/2006/picture">
                        <pic:nvPicPr>
                          <pic:cNvPr id="8241" name="AutoShape_3_SpCnt_7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264" name="AutoShape_2_SpCnt_72"/>
                  <wp:cNvGraphicFramePr/>
                  <a:graphic xmlns:a="http://schemas.openxmlformats.org/drawingml/2006/main">
                    <a:graphicData uri="http://schemas.openxmlformats.org/drawingml/2006/picture">
                      <pic:pic xmlns:pic="http://schemas.openxmlformats.org/drawingml/2006/picture">
                        <pic:nvPicPr>
                          <pic:cNvPr id="8264" name="AutoShape_2_SpCnt_7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256" name="AutoShape_1_SpCnt_74"/>
                  <wp:cNvGraphicFramePr/>
                  <a:graphic xmlns:a="http://schemas.openxmlformats.org/drawingml/2006/main">
                    <a:graphicData uri="http://schemas.openxmlformats.org/drawingml/2006/picture">
                      <pic:pic xmlns:pic="http://schemas.openxmlformats.org/drawingml/2006/picture">
                        <pic:nvPicPr>
                          <pic:cNvPr id="8256" name="AutoShape_1_SpCnt_7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271" name="AutoShape_9_SpCnt_74"/>
                  <wp:cNvGraphicFramePr/>
                  <a:graphic xmlns:a="http://schemas.openxmlformats.org/drawingml/2006/main">
                    <a:graphicData uri="http://schemas.openxmlformats.org/drawingml/2006/picture">
                      <pic:pic xmlns:pic="http://schemas.openxmlformats.org/drawingml/2006/picture">
                        <pic:nvPicPr>
                          <pic:cNvPr id="8271" name="AutoShape_9_SpCnt_7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257" name="AutoShape_8_SpCnt_73"/>
                  <wp:cNvGraphicFramePr/>
                  <a:graphic xmlns:a="http://schemas.openxmlformats.org/drawingml/2006/main">
                    <a:graphicData uri="http://schemas.openxmlformats.org/drawingml/2006/picture">
                      <pic:pic xmlns:pic="http://schemas.openxmlformats.org/drawingml/2006/picture">
                        <pic:nvPicPr>
                          <pic:cNvPr id="8257" name="AutoShape_8_SpCnt_7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245" name="AutoShape_7_SpCnt_74"/>
                  <wp:cNvGraphicFramePr/>
                  <a:graphic xmlns:a="http://schemas.openxmlformats.org/drawingml/2006/main">
                    <a:graphicData uri="http://schemas.openxmlformats.org/drawingml/2006/picture">
                      <pic:pic xmlns:pic="http://schemas.openxmlformats.org/drawingml/2006/picture">
                        <pic:nvPicPr>
                          <pic:cNvPr id="8245" name="AutoShape_7_SpCnt_7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252" name="AutoShape_6_SpCnt_74"/>
                  <wp:cNvGraphicFramePr/>
                  <a:graphic xmlns:a="http://schemas.openxmlformats.org/drawingml/2006/main">
                    <a:graphicData uri="http://schemas.openxmlformats.org/drawingml/2006/picture">
                      <pic:pic xmlns:pic="http://schemas.openxmlformats.org/drawingml/2006/picture">
                        <pic:nvPicPr>
                          <pic:cNvPr id="8252" name="AutoShape_6_SpCnt_7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242" name="AutoShape_5_SpCnt_73"/>
                  <wp:cNvGraphicFramePr/>
                  <a:graphic xmlns:a="http://schemas.openxmlformats.org/drawingml/2006/main">
                    <a:graphicData uri="http://schemas.openxmlformats.org/drawingml/2006/picture">
                      <pic:pic xmlns:pic="http://schemas.openxmlformats.org/drawingml/2006/picture">
                        <pic:nvPicPr>
                          <pic:cNvPr id="8242" name="AutoShape_5_SpCnt_7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253" name="AutoShape_4_SpCnt_74"/>
                  <wp:cNvGraphicFramePr/>
                  <a:graphic xmlns:a="http://schemas.openxmlformats.org/drawingml/2006/main">
                    <a:graphicData uri="http://schemas.openxmlformats.org/drawingml/2006/picture">
                      <pic:pic xmlns:pic="http://schemas.openxmlformats.org/drawingml/2006/picture">
                        <pic:nvPicPr>
                          <pic:cNvPr id="8253" name="AutoShape_4_SpCnt_7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260" name="AutoShape_3_SpCnt_74"/>
                  <wp:cNvGraphicFramePr/>
                  <a:graphic xmlns:a="http://schemas.openxmlformats.org/drawingml/2006/main">
                    <a:graphicData uri="http://schemas.openxmlformats.org/drawingml/2006/picture">
                      <pic:pic xmlns:pic="http://schemas.openxmlformats.org/drawingml/2006/picture">
                        <pic:nvPicPr>
                          <pic:cNvPr id="8260" name="AutoShape_3_SpCnt_7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261" name="AutoShape_2_SpCnt_73"/>
                  <wp:cNvGraphicFramePr/>
                  <a:graphic xmlns:a="http://schemas.openxmlformats.org/drawingml/2006/main">
                    <a:graphicData uri="http://schemas.openxmlformats.org/drawingml/2006/picture">
                      <pic:pic xmlns:pic="http://schemas.openxmlformats.org/drawingml/2006/picture">
                        <pic:nvPicPr>
                          <pic:cNvPr id="8261" name="AutoShape_2_SpCnt_7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240" name="AutoShape_1_SpCnt_75"/>
                  <wp:cNvGraphicFramePr/>
                  <a:graphic xmlns:a="http://schemas.openxmlformats.org/drawingml/2006/main">
                    <a:graphicData uri="http://schemas.openxmlformats.org/drawingml/2006/picture">
                      <pic:pic xmlns:pic="http://schemas.openxmlformats.org/drawingml/2006/picture">
                        <pic:nvPicPr>
                          <pic:cNvPr id="8240" name="AutoShape_1_SpCnt_7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269" name="Rectangle_54_SpCnt_12"/>
                  <wp:cNvGraphicFramePr/>
                  <a:graphic xmlns:a="http://schemas.openxmlformats.org/drawingml/2006/main">
                    <a:graphicData uri="http://schemas.openxmlformats.org/drawingml/2006/picture">
                      <pic:pic xmlns:pic="http://schemas.openxmlformats.org/drawingml/2006/picture">
                        <pic:nvPicPr>
                          <pic:cNvPr id="8269" name="Rectangle_54_SpCnt_1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270" name="Rectangle_53_SpCnt_12"/>
                  <wp:cNvGraphicFramePr/>
                  <a:graphic xmlns:a="http://schemas.openxmlformats.org/drawingml/2006/main">
                    <a:graphicData uri="http://schemas.openxmlformats.org/drawingml/2006/picture">
                      <pic:pic xmlns:pic="http://schemas.openxmlformats.org/drawingml/2006/picture">
                        <pic:nvPicPr>
                          <pic:cNvPr id="8270" name="Rectangle_53_SpCnt_1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244" name="Rectangle_52_SpCnt_12"/>
                  <wp:cNvGraphicFramePr/>
                  <a:graphic xmlns:a="http://schemas.openxmlformats.org/drawingml/2006/main">
                    <a:graphicData uri="http://schemas.openxmlformats.org/drawingml/2006/picture">
                      <pic:pic xmlns:pic="http://schemas.openxmlformats.org/drawingml/2006/picture">
                        <pic:nvPicPr>
                          <pic:cNvPr id="8244" name="Rectangle_52_SpCnt_1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258" name="Rectangle_51_SpCnt_13"/>
                  <wp:cNvGraphicFramePr/>
                  <a:graphic xmlns:a="http://schemas.openxmlformats.org/drawingml/2006/main">
                    <a:graphicData uri="http://schemas.openxmlformats.org/drawingml/2006/picture">
                      <pic:pic xmlns:pic="http://schemas.openxmlformats.org/drawingml/2006/picture">
                        <pic:nvPicPr>
                          <pic:cNvPr id="8258" name="Rectangle_51_SpCnt_1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248" name="Rectangle_50_SpCnt_12"/>
                  <wp:cNvGraphicFramePr/>
                  <a:graphic xmlns:a="http://schemas.openxmlformats.org/drawingml/2006/main">
                    <a:graphicData uri="http://schemas.openxmlformats.org/drawingml/2006/picture">
                      <pic:pic xmlns:pic="http://schemas.openxmlformats.org/drawingml/2006/picture">
                        <pic:nvPicPr>
                          <pic:cNvPr id="8248" name="Rectangle_50_SpCnt_1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259" name="Rectangle_49_SpCnt_12"/>
                  <wp:cNvGraphicFramePr/>
                  <a:graphic xmlns:a="http://schemas.openxmlformats.org/drawingml/2006/main">
                    <a:graphicData uri="http://schemas.openxmlformats.org/drawingml/2006/picture">
                      <pic:pic xmlns:pic="http://schemas.openxmlformats.org/drawingml/2006/picture">
                        <pic:nvPicPr>
                          <pic:cNvPr id="8259" name="Rectangle_49_SpCnt_1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249" name="Rectangle_48_SpCnt_12"/>
                  <wp:cNvGraphicFramePr/>
                  <a:graphic xmlns:a="http://schemas.openxmlformats.org/drawingml/2006/main">
                    <a:graphicData uri="http://schemas.openxmlformats.org/drawingml/2006/picture">
                      <pic:pic xmlns:pic="http://schemas.openxmlformats.org/drawingml/2006/picture">
                        <pic:nvPicPr>
                          <pic:cNvPr id="8249" name="Rectangle_48_SpCnt_1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265" name="Rectangle_47_SpCnt_12"/>
                  <wp:cNvGraphicFramePr/>
                  <a:graphic xmlns:a="http://schemas.openxmlformats.org/drawingml/2006/main">
                    <a:graphicData uri="http://schemas.openxmlformats.org/drawingml/2006/picture">
                      <pic:pic xmlns:pic="http://schemas.openxmlformats.org/drawingml/2006/picture">
                        <pic:nvPicPr>
                          <pic:cNvPr id="8265" name="Rectangle_47_SpCnt_1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251" name="Rectangle_46_SpCnt_12"/>
                  <wp:cNvGraphicFramePr/>
                  <a:graphic xmlns:a="http://schemas.openxmlformats.org/drawingml/2006/main">
                    <a:graphicData uri="http://schemas.openxmlformats.org/drawingml/2006/picture">
                      <pic:pic xmlns:pic="http://schemas.openxmlformats.org/drawingml/2006/picture">
                        <pic:nvPicPr>
                          <pic:cNvPr id="8251" name="Rectangle_46_SpCnt_1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246" name="Rectangle_45_SpCnt_12"/>
                  <wp:cNvGraphicFramePr/>
                  <a:graphic xmlns:a="http://schemas.openxmlformats.org/drawingml/2006/main">
                    <a:graphicData uri="http://schemas.openxmlformats.org/drawingml/2006/picture">
                      <pic:pic xmlns:pic="http://schemas.openxmlformats.org/drawingml/2006/picture">
                        <pic:nvPicPr>
                          <pic:cNvPr id="8246" name="Rectangle_45_SpCnt_1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262" name="Rectangle_44_SpCnt_12"/>
                  <wp:cNvGraphicFramePr/>
                  <a:graphic xmlns:a="http://schemas.openxmlformats.org/drawingml/2006/main">
                    <a:graphicData uri="http://schemas.openxmlformats.org/drawingml/2006/picture">
                      <pic:pic xmlns:pic="http://schemas.openxmlformats.org/drawingml/2006/picture">
                        <pic:nvPicPr>
                          <pic:cNvPr id="8262" name="Rectangle_44_SpCnt_1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263" name="Rectangle_43_SpCnt_12"/>
                  <wp:cNvGraphicFramePr/>
                  <a:graphic xmlns:a="http://schemas.openxmlformats.org/drawingml/2006/main">
                    <a:graphicData uri="http://schemas.openxmlformats.org/drawingml/2006/picture">
                      <pic:pic xmlns:pic="http://schemas.openxmlformats.org/drawingml/2006/picture">
                        <pic:nvPicPr>
                          <pic:cNvPr id="8263" name="Rectangle_43_SpCnt_1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254" name="Rectangle_42_SpCnt_12"/>
                  <wp:cNvGraphicFramePr/>
                  <a:graphic xmlns:a="http://schemas.openxmlformats.org/drawingml/2006/main">
                    <a:graphicData uri="http://schemas.openxmlformats.org/drawingml/2006/picture">
                      <pic:pic xmlns:pic="http://schemas.openxmlformats.org/drawingml/2006/picture">
                        <pic:nvPicPr>
                          <pic:cNvPr id="8254" name="Rectangle_42_SpCnt_1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255" name="Rectangle_41_SpCnt_12"/>
                  <wp:cNvGraphicFramePr/>
                  <a:graphic xmlns:a="http://schemas.openxmlformats.org/drawingml/2006/main">
                    <a:graphicData uri="http://schemas.openxmlformats.org/drawingml/2006/picture">
                      <pic:pic xmlns:pic="http://schemas.openxmlformats.org/drawingml/2006/picture">
                        <pic:nvPicPr>
                          <pic:cNvPr id="8255" name="Rectangle_41_SpCnt_1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291" name="Rectangle_40_SpCnt_12"/>
                  <wp:cNvGraphicFramePr/>
                  <a:graphic xmlns:a="http://schemas.openxmlformats.org/drawingml/2006/main">
                    <a:graphicData uri="http://schemas.openxmlformats.org/drawingml/2006/picture">
                      <pic:pic xmlns:pic="http://schemas.openxmlformats.org/drawingml/2006/picture">
                        <pic:nvPicPr>
                          <pic:cNvPr id="8291" name="Rectangle_40_SpCnt_1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285" name="Rectangle_39_SpCnt_13"/>
                  <wp:cNvGraphicFramePr/>
                  <a:graphic xmlns:a="http://schemas.openxmlformats.org/drawingml/2006/main">
                    <a:graphicData uri="http://schemas.openxmlformats.org/drawingml/2006/picture">
                      <pic:pic xmlns:pic="http://schemas.openxmlformats.org/drawingml/2006/picture">
                        <pic:nvPicPr>
                          <pic:cNvPr id="8285" name="Rectangle_39_SpCnt_1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274" name="Rectangle_38_SpCnt_12"/>
                  <wp:cNvGraphicFramePr/>
                  <a:graphic xmlns:a="http://schemas.openxmlformats.org/drawingml/2006/main">
                    <a:graphicData uri="http://schemas.openxmlformats.org/drawingml/2006/picture">
                      <pic:pic xmlns:pic="http://schemas.openxmlformats.org/drawingml/2006/picture">
                        <pic:nvPicPr>
                          <pic:cNvPr id="8274" name="Rectangle_38_SpCnt_1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281" name="Rectangle_37_SpCnt_12"/>
                  <wp:cNvGraphicFramePr/>
                  <a:graphic xmlns:a="http://schemas.openxmlformats.org/drawingml/2006/main">
                    <a:graphicData uri="http://schemas.openxmlformats.org/drawingml/2006/picture">
                      <pic:pic xmlns:pic="http://schemas.openxmlformats.org/drawingml/2006/picture">
                        <pic:nvPicPr>
                          <pic:cNvPr id="8281" name="Rectangle_37_SpCnt_1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275" name="AutoShape_9_SpCnt_75"/>
                  <wp:cNvGraphicFramePr/>
                  <a:graphic xmlns:a="http://schemas.openxmlformats.org/drawingml/2006/main">
                    <a:graphicData uri="http://schemas.openxmlformats.org/drawingml/2006/picture">
                      <pic:pic xmlns:pic="http://schemas.openxmlformats.org/drawingml/2006/picture">
                        <pic:nvPicPr>
                          <pic:cNvPr id="8275" name="AutoShape_9_SpCnt_7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272" name="AutoShape_8_SpCnt_74"/>
                  <wp:cNvGraphicFramePr/>
                  <a:graphic xmlns:a="http://schemas.openxmlformats.org/drawingml/2006/main">
                    <a:graphicData uri="http://schemas.openxmlformats.org/drawingml/2006/picture">
                      <pic:pic xmlns:pic="http://schemas.openxmlformats.org/drawingml/2006/picture">
                        <pic:nvPicPr>
                          <pic:cNvPr id="8272" name="AutoShape_8_SpCnt_7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302" name="AutoShape_7_SpCnt_75"/>
                  <wp:cNvGraphicFramePr/>
                  <a:graphic xmlns:a="http://schemas.openxmlformats.org/drawingml/2006/main">
                    <a:graphicData uri="http://schemas.openxmlformats.org/drawingml/2006/picture">
                      <pic:pic xmlns:pic="http://schemas.openxmlformats.org/drawingml/2006/picture">
                        <pic:nvPicPr>
                          <pic:cNvPr id="8302" name="AutoShape_7_SpCnt_7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303" name="AutoShape_6_SpCnt_75"/>
                  <wp:cNvGraphicFramePr/>
                  <a:graphic xmlns:a="http://schemas.openxmlformats.org/drawingml/2006/main">
                    <a:graphicData uri="http://schemas.openxmlformats.org/drawingml/2006/picture">
                      <pic:pic xmlns:pic="http://schemas.openxmlformats.org/drawingml/2006/picture">
                        <pic:nvPicPr>
                          <pic:cNvPr id="8303" name="AutoShape_6_SpCnt_7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273" name="AutoShape_5_SpCnt_74"/>
                  <wp:cNvGraphicFramePr/>
                  <a:graphic xmlns:a="http://schemas.openxmlformats.org/drawingml/2006/main">
                    <a:graphicData uri="http://schemas.openxmlformats.org/drawingml/2006/picture">
                      <pic:pic xmlns:pic="http://schemas.openxmlformats.org/drawingml/2006/picture">
                        <pic:nvPicPr>
                          <pic:cNvPr id="8273" name="AutoShape_5_SpCnt_7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276" name="AutoShape_4_SpCnt_75"/>
                  <wp:cNvGraphicFramePr/>
                  <a:graphic xmlns:a="http://schemas.openxmlformats.org/drawingml/2006/main">
                    <a:graphicData uri="http://schemas.openxmlformats.org/drawingml/2006/picture">
                      <pic:pic xmlns:pic="http://schemas.openxmlformats.org/drawingml/2006/picture">
                        <pic:nvPicPr>
                          <pic:cNvPr id="8276" name="AutoShape_4_SpCnt_7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277" name="AutoShape_3_SpCnt_75"/>
                  <wp:cNvGraphicFramePr/>
                  <a:graphic xmlns:a="http://schemas.openxmlformats.org/drawingml/2006/main">
                    <a:graphicData uri="http://schemas.openxmlformats.org/drawingml/2006/picture">
                      <pic:pic xmlns:pic="http://schemas.openxmlformats.org/drawingml/2006/picture">
                        <pic:nvPicPr>
                          <pic:cNvPr id="8277" name="AutoShape_3_SpCnt_7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301" name="AutoShape_2_SpCnt_74"/>
                  <wp:cNvGraphicFramePr/>
                  <a:graphic xmlns:a="http://schemas.openxmlformats.org/drawingml/2006/main">
                    <a:graphicData uri="http://schemas.openxmlformats.org/drawingml/2006/picture">
                      <pic:pic xmlns:pic="http://schemas.openxmlformats.org/drawingml/2006/picture">
                        <pic:nvPicPr>
                          <pic:cNvPr id="8301" name="AutoShape_2_SpCnt_7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294" name="AutoShape_1_SpCnt_76"/>
                  <wp:cNvGraphicFramePr/>
                  <a:graphic xmlns:a="http://schemas.openxmlformats.org/drawingml/2006/main">
                    <a:graphicData uri="http://schemas.openxmlformats.org/drawingml/2006/picture">
                      <pic:pic xmlns:pic="http://schemas.openxmlformats.org/drawingml/2006/picture">
                        <pic:nvPicPr>
                          <pic:cNvPr id="8294" name="AutoShape_1_SpCnt_7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278" name="AutoShape_9_SpCnt_76"/>
                  <wp:cNvGraphicFramePr/>
                  <a:graphic xmlns:a="http://schemas.openxmlformats.org/drawingml/2006/main">
                    <a:graphicData uri="http://schemas.openxmlformats.org/drawingml/2006/picture">
                      <pic:pic xmlns:pic="http://schemas.openxmlformats.org/drawingml/2006/picture">
                        <pic:nvPicPr>
                          <pic:cNvPr id="8278" name="AutoShape_9_SpCnt_7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289" name="AutoShape_8_SpCnt_75"/>
                  <wp:cNvGraphicFramePr/>
                  <a:graphic xmlns:a="http://schemas.openxmlformats.org/drawingml/2006/main">
                    <a:graphicData uri="http://schemas.openxmlformats.org/drawingml/2006/picture">
                      <pic:pic xmlns:pic="http://schemas.openxmlformats.org/drawingml/2006/picture">
                        <pic:nvPicPr>
                          <pic:cNvPr id="8289" name="AutoShape_8_SpCnt_7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279" name="AutoShape_7_SpCnt_76"/>
                  <wp:cNvGraphicFramePr/>
                  <a:graphic xmlns:a="http://schemas.openxmlformats.org/drawingml/2006/main">
                    <a:graphicData uri="http://schemas.openxmlformats.org/drawingml/2006/picture">
                      <pic:pic xmlns:pic="http://schemas.openxmlformats.org/drawingml/2006/picture">
                        <pic:nvPicPr>
                          <pic:cNvPr id="8279" name="AutoShape_7_SpCnt_7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293" name="AutoShape_6_SpCnt_76"/>
                  <wp:cNvGraphicFramePr/>
                  <a:graphic xmlns:a="http://schemas.openxmlformats.org/drawingml/2006/main">
                    <a:graphicData uri="http://schemas.openxmlformats.org/drawingml/2006/picture">
                      <pic:pic xmlns:pic="http://schemas.openxmlformats.org/drawingml/2006/picture">
                        <pic:nvPicPr>
                          <pic:cNvPr id="8293" name="AutoShape_6_SpCnt_7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280" name="AutoShape_5_SpCnt_75"/>
                  <wp:cNvGraphicFramePr/>
                  <a:graphic xmlns:a="http://schemas.openxmlformats.org/drawingml/2006/main">
                    <a:graphicData uri="http://schemas.openxmlformats.org/drawingml/2006/picture">
                      <pic:pic xmlns:pic="http://schemas.openxmlformats.org/drawingml/2006/picture">
                        <pic:nvPicPr>
                          <pic:cNvPr id="8280" name="AutoShape_5_SpCnt_7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282" name="AutoShape_4_SpCnt_76"/>
                  <wp:cNvGraphicFramePr/>
                  <a:graphic xmlns:a="http://schemas.openxmlformats.org/drawingml/2006/main">
                    <a:graphicData uri="http://schemas.openxmlformats.org/drawingml/2006/picture">
                      <pic:pic xmlns:pic="http://schemas.openxmlformats.org/drawingml/2006/picture">
                        <pic:nvPicPr>
                          <pic:cNvPr id="8282" name="AutoShape_4_SpCnt_7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283" name="AutoShape_3_SpCnt_76"/>
                  <wp:cNvGraphicFramePr/>
                  <a:graphic xmlns:a="http://schemas.openxmlformats.org/drawingml/2006/main">
                    <a:graphicData uri="http://schemas.openxmlformats.org/drawingml/2006/picture">
                      <pic:pic xmlns:pic="http://schemas.openxmlformats.org/drawingml/2006/picture">
                        <pic:nvPicPr>
                          <pic:cNvPr id="8283" name="AutoShape_3_SpCnt_7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299" name="AutoShape_2_SpCnt_75"/>
                  <wp:cNvGraphicFramePr/>
                  <a:graphic xmlns:a="http://schemas.openxmlformats.org/drawingml/2006/main">
                    <a:graphicData uri="http://schemas.openxmlformats.org/drawingml/2006/picture">
                      <pic:pic xmlns:pic="http://schemas.openxmlformats.org/drawingml/2006/picture">
                        <pic:nvPicPr>
                          <pic:cNvPr id="8299" name="AutoShape_2_SpCnt_7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296" name="AutoShape_1_SpCnt_77"/>
                  <wp:cNvGraphicFramePr/>
                  <a:graphic xmlns:a="http://schemas.openxmlformats.org/drawingml/2006/main">
                    <a:graphicData uri="http://schemas.openxmlformats.org/drawingml/2006/picture">
                      <pic:pic xmlns:pic="http://schemas.openxmlformats.org/drawingml/2006/picture">
                        <pic:nvPicPr>
                          <pic:cNvPr id="8296" name="AutoShape_1_SpCnt_7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284" name="AutoShape_9_SpCnt_77"/>
                  <wp:cNvGraphicFramePr/>
                  <a:graphic xmlns:a="http://schemas.openxmlformats.org/drawingml/2006/main">
                    <a:graphicData uri="http://schemas.openxmlformats.org/drawingml/2006/picture">
                      <pic:pic xmlns:pic="http://schemas.openxmlformats.org/drawingml/2006/picture">
                        <pic:nvPicPr>
                          <pic:cNvPr id="8284" name="AutoShape_9_SpCnt_7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292" name="AutoShape_8_SpCnt_76"/>
                  <wp:cNvGraphicFramePr/>
                  <a:graphic xmlns:a="http://schemas.openxmlformats.org/drawingml/2006/main">
                    <a:graphicData uri="http://schemas.openxmlformats.org/drawingml/2006/picture">
                      <pic:pic xmlns:pic="http://schemas.openxmlformats.org/drawingml/2006/picture">
                        <pic:nvPicPr>
                          <pic:cNvPr id="8292" name="AutoShape_8_SpCnt_7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300" name="AutoShape_7_SpCnt_77"/>
                  <wp:cNvGraphicFramePr/>
                  <a:graphic xmlns:a="http://schemas.openxmlformats.org/drawingml/2006/main">
                    <a:graphicData uri="http://schemas.openxmlformats.org/drawingml/2006/picture">
                      <pic:pic xmlns:pic="http://schemas.openxmlformats.org/drawingml/2006/picture">
                        <pic:nvPicPr>
                          <pic:cNvPr id="8300" name="AutoShape_7_SpCnt_7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297" name="AutoShape_6_SpCnt_77"/>
                  <wp:cNvGraphicFramePr/>
                  <a:graphic xmlns:a="http://schemas.openxmlformats.org/drawingml/2006/main">
                    <a:graphicData uri="http://schemas.openxmlformats.org/drawingml/2006/picture">
                      <pic:pic xmlns:pic="http://schemas.openxmlformats.org/drawingml/2006/picture">
                        <pic:nvPicPr>
                          <pic:cNvPr id="8297" name="AutoShape_6_SpCnt_7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295" name="AutoShape_5_SpCnt_76"/>
                  <wp:cNvGraphicFramePr/>
                  <a:graphic xmlns:a="http://schemas.openxmlformats.org/drawingml/2006/main">
                    <a:graphicData uri="http://schemas.openxmlformats.org/drawingml/2006/picture">
                      <pic:pic xmlns:pic="http://schemas.openxmlformats.org/drawingml/2006/picture">
                        <pic:nvPicPr>
                          <pic:cNvPr id="8295" name="AutoShape_5_SpCnt_7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286" name="AutoShape_4_SpCnt_77"/>
                  <wp:cNvGraphicFramePr/>
                  <a:graphic xmlns:a="http://schemas.openxmlformats.org/drawingml/2006/main">
                    <a:graphicData uri="http://schemas.openxmlformats.org/drawingml/2006/picture">
                      <pic:pic xmlns:pic="http://schemas.openxmlformats.org/drawingml/2006/picture">
                        <pic:nvPicPr>
                          <pic:cNvPr id="8286" name="AutoShape_4_SpCnt_7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287" name="AutoShape_3_SpCnt_77"/>
                  <wp:cNvGraphicFramePr/>
                  <a:graphic xmlns:a="http://schemas.openxmlformats.org/drawingml/2006/main">
                    <a:graphicData uri="http://schemas.openxmlformats.org/drawingml/2006/picture">
                      <pic:pic xmlns:pic="http://schemas.openxmlformats.org/drawingml/2006/picture">
                        <pic:nvPicPr>
                          <pic:cNvPr id="8287" name="AutoShape_3_SpCnt_7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288" name="AutoShape_2_SpCnt_76"/>
                  <wp:cNvGraphicFramePr/>
                  <a:graphic xmlns:a="http://schemas.openxmlformats.org/drawingml/2006/main">
                    <a:graphicData uri="http://schemas.openxmlformats.org/drawingml/2006/picture">
                      <pic:pic xmlns:pic="http://schemas.openxmlformats.org/drawingml/2006/picture">
                        <pic:nvPicPr>
                          <pic:cNvPr id="8288" name="AutoShape_2_SpCnt_7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290" name="AutoShape_1_SpCnt_78"/>
                  <wp:cNvGraphicFramePr/>
                  <a:graphic xmlns:a="http://schemas.openxmlformats.org/drawingml/2006/main">
                    <a:graphicData uri="http://schemas.openxmlformats.org/drawingml/2006/picture">
                      <pic:pic xmlns:pic="http://schemas.openxmlformats.org/drawingml/2006/picture">
                        <pic:nvPicPr>
                          <pic:cNvPr id="8290" name="AutoShape_1_SpCnt_7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298" name="AutoShape_9_SpCnt_78"/>
                  <wp:cNvGraphicFramePr/>
                  <a:graphic xmlns:a="http://schemas.openxmlformats.org/drawingml/2006/main">
                    <a:graphicData uri="http://schemas.openxmlformats.org/drawingml/2006/picture">
                      <pic:pic xmlns:pic="http://schemas.openxmlformats.org/drawingml/2006/picture">
                        <pic:nvPicPr>
                          <pic:cNvPr id="8298" name="AutoShape_9_SpCnt_7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329" name="AutoShape_8_SpCnt_77"/>
                  <wp:cNvGraphicFramePr/>
                  <a:graphic xmlns:a="http://schemas.openxmlformats.org/drawingml/2006/main">
                    <a:graphicData uri="http://schemas.openxmlformats.org/drawingml/2006/picture">
                      <pic:pic xmlns:pic="http://schemas.openxmlformats.org/drawingml/2006/picture">
                        <pic:nvPicPr>
                          <pic:cNvPr id="8329" name="AutoShape_8_SpCnt_7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308" name="AutoShape_7_SpCnt_78"/>
                  <wp:cNvGraphicFramePr/>
                  <a:graphic xmlns:a="http://schemas.openxmlformats.org/drawingml/2006/main">
                    <a:graphicData uri="http://schemas.openxmlformats.org/drawingml/2006/picture">
                      <pic:pic xmlns:pic="http://schemas.openxmlformats.org/drawingml/2006/picture">
                        <pic:nvPicPr>
                          <pic:cNvPr id="8308" name="AutoShape_7_SpCnt_7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320" name="AutoShape_6_SpCnt_78"/>
                  <wp:cNvGraphicFramePr/>
                  <a:graphic xmlns:a="http://schemas.openxmlformats.org/drawingml/2006/main">
                    <a:graphicData uri="http://schemas.openxmlformats.org/drawingml/2006/picture">
                      <pic:pic xmlns:pic="http://schemas.openxmlformats.org/drawingml/2006/picture">
                        <pic:nvPicPr>
                          <pic:cNvPr id="8320" name="AutoShape_6_SpCnt_7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314" name="AutoShape_5_SpCnt_77"/>
                  <wp:cNvGraphicFramePr/>
                  <a:graphic xmlns:a="http://schemas.openxmlformats.org/drawingml/2006/main">
                    <a:graphicData uri="http://schemas.openxmlformats.org/drawingml/2006/picture">
                      <pic:pic xmlns:pic="http://schemas.openxmlformats.org/drawingml/2006/picture">
                        <pic:nvPicPr>
                          <pic:cNvPr id="8314" name="AutoShape_5_SpCnt_7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331" name="AutoShape_4_SpCnt_78"/>
                  <wp:cNvGraphicFramePr/>
                  <a:graphic xmlns:a="http://schemas.openxmlformats.org/drawingml/2006/main">
                    <a:graphicData uri="http://schemas.openxmlformats.org/drawingml/2006/picture">
                      <pic:pic xmlns:pic="http://schemas.openxmlformats.org/drawingml/2006/picture">
                        <pic:nvPicPr>
                          <pic:cNvPr id="8331" name="AutoShape_4_SpCnt_7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307" name="AutoShape_3_SpCnt_78"/>
                  <wp:cNvGraphicFramePr/>
                  <a:graphic xmlns:a="http://schemas.openxmlformats.org/drawingml/2006/main">
                    <a:graphicData uri="http://schemas.openxmlformats.org/drawingml/2006/picture">
                      <pic:pic xmlns:pic="http://schemas.openxmlformats.org/drawingml/2006/picture">
                        <pic:nvPicPr>
                          <pic:cNvPr id="8307" name="AutoShape_3_SpCnt_7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324" name="AutoShape_2_SpCnt_77"/>
                  <wp:cNvGraphicFramePr/>
                  <a:graphic xmlns:a="http://schemas.openxmlformats.org/drawingml/2006/main">
                    <a:graphicData uri="http://schemas.openxmlformats.org/drawingml/2006/picture">
                      <pic:pic xmlns:pic="http://schemas.openxmlformats.org/drawingml/2006/picture">
                        <pic:nvPicPr>
                          <pic:cNvPr id="8324" name="AutoShape_2_SpCnt_7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306" name="AutoShape_1_SpCnt_79"/>
                  <wp:cNvGraphicFramePr/>
                  <a:graphic xmlns:a="http://schemas.openxmlformats.org/drawingml/2006/main">
                    <a:graphicData uri="http://schemas.openxmlformats.org/drawingml/2006/picture">
                      <pic:pic xmlns:pic="http://schemas.openxmlformats.org/drawingml/2006/picture">
                        <pic:nvPicPr>
                          <pic:cNvPr id="8306" name="AutoShape_1_SpCnt_7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315" name="Rectangle_108_SpCnt_13"/>
                  <wp:cNvGraphicFramePr/>
                  <a:graphic xmlns:a="http://schemas.openxmlformats.org/drawingml/2006/main">
                    <a:graphicData uri="http://schemas.openxmlformats.org/drawingml/2006/picture">
                      <pic:pic xmlns:pic="http://schemas.openxmlformats.org/drawingml/2006/picture">
                        <pic:nvPicPr>
                          <pic:cNvPr id="8315" name="Rectangle_108_SpCnt_1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316" name="Rectangle_107_SpCnt_13"/>
                  <wp:cNvGraphicFramePr/>
                  <a:graphic xmlns:a="http://schemas.openxmlformats.org/drawingml/2006/main">
                    <a:graphicData uri="http://schemas.openxmlformats.org/drawingml/2006/picture">
                      <pic:pic xmlns:pic="http://schemas.openxmlformats.org/drawingml/2006/picture">
                        <pic:nvPicPr>
                          <pic:cNvPr id="8316" name="Rectangle_107_SpCnt_1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318" name="Rectangle_106_SpCnt_13"/>
                  <wp:cNvGraphicFramePr/>
                  <a:graphic xmlns:a="http://schemas.openxmlformats.org/drawingml/2006/main">
                    <a:graphicData uri="http://schemas.openxmlformats.org/drawingml/2006/picture">
                      <pic:pic xmlns:pic="http://schemas.openxmlformats.org/drawingml/2006/picture">
                        <pic:nvPicPr>
                          <pic:cNvPr id="8318" name="Rectangle_106_SpCnt_1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317" name="Rectangle_105_SpCnt_13"/>
                  <wp:cNvGraphicFramePr/>
                  <a:graphic xmlns:a="http://schemas.openxmlformats.org/drawingml/2006/main">
                    <a:graphicData uri="http://schemas.openxmlformats.org/drawingml/2006/picture">
                      <pic:pic xmlns:pic="http://schemas.openxmlformats.org/drawingml/2006/picture">
                        <pic:nvPicPr>
                          <pic:cNvPr id="8317" name="Rectangle_105_SpCnt_1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309" name="Rectangle_104_SpCnt_13"/>
                  <wp:cNvGraphicFramePr/>
                  <a:graphic xmlns:a="http://schemas.openxmlformats.org/drawingml/2006/main">
                    <a:graphicData uri="http://schemas.openxmlformats.org/drawingml/2006/picture">
                      <pic:pic xmlns:pic="http://schemas.openxmlformats.org/drawingml/2006/picture">
                        <pic:nvPicPr>
                          <pic:cNvPr id="8309" name="Rectangle_104_SpCnt_1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328" name="Rectangle_103_SpCnt_14"/>
                  <wp:cNvGraphicFramePr/>
                  <a:graphic xmlns:a="http://schemas.openxmlformats.org/drawingml/2006/main">
                    <a:graphicData uri="http://schemas.openxmlformats.org/drawingml/2006/picture">
                      <pic:pic xmlns:pic="http://schemas.openxmlformats.org/drawingml/2006/picture">
                        <pic:nvPicPr>
                          <pic:cNvPr id="8328" name="Rectangle_103_SpCnt_1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313" name="Rectangle_102_SpCnt_13"/>
                  <wp:cNvGraphicFramePr/>
                  <a:graphic xmlns:a="http://schemas.openxmlformats.org/drawingml/2006/main">
                    <a:graphicData uri="http://schemas.openxmlformats.org/drawingml/2006/picture">
                      <pic:pic xmlns:pic="http://schemas.openxmlformats.org/drawingml/2006/picture">
                        <pic:nvPicPr>
                          <pic:cNvPr id="8313" name="Rectangle_102_SpCnt_1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310" name="Rectangle_101_SpCnt_13"/>
                  <wp:cNvGraphicFramePr/>
                  <a:graphic xmlns:a="http://schemas.openxmlformats.org/drawingml/2006/main">
                    <a:graphicData uri="http://schemas.openxmlformats.org/drawingml/2006/picture">
                      <pic:pic xmlns:pic="http://schemas.openxmlformats.org/drawingml/2006/picture">
                        <pic:nvPicPr>
                          <pic:cNvPr id="8310" name="Rectangle_101_SpCnt_1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322" name="Rectangle_100_SpCnt_13"/>
                  <wp:cNvGraphicFramePr/>
                  <a:graphic xmlns:a="http://schemas.openxmlformats.org/drawingml/2006/main">
                    <a:graphicData uri="http://schemas.openxmlformats.org/drawingml/2006/picture">
                      <pic:pic xmlns:pic="http://schemas.openxmlformats.org/drawingml/2006/picture">
                        <pic:nvPicPr>
                          <pic:cNvPr id="8322" name="Rectangle_100_SpCnt_1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311" name="Rectangle_99_SpCnt_14"/>
                  <wp:cNvGraphicFramePr/>
                  <a:graphic xmlns:a="http://schemas.openxmlformats.org/drawingml/2006/main">
                    <a:graphicData uri="http://schemas.openxmlformats.org/drawingml/2006/picture">
                      <pic:pic xmlns:pic="http://schemas.openxmlformats.org/drawingml/2006/picture">
                        <pic:nvPicPr>
                          <pic:cNvPr id="8311" name="Rectangle_99_SpCnt_1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319" name="Rectangle_98_SpCnt_13"/>
                  <wp:cNvGraphicFramePr/>
                  <a:graphic xmlns:a="http://schemas.openxmlformats.org/drawingml/2006/main">
                    <a:graphicData uri="http://schemas.openxmlformats.org/drawingml/2006/picture">
                      <pic:pic xmlns:pic="http://schemas.openxmlformats.org/drawingml/2006/picture">
                        <pic:nvPicPr>
                          <pic:cNvPr id="8319" name="Rectangle_98_SpCnt_1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330" name="Rectangle_97_SpCnt_13"/>
                  <wp:cNvGraphicFramePr/>
                  <a:graphic xmlns:a="http://schemas.openxmlformats.org/drawingml/2006/main">
                    <a:graphicData uri="http://schemas.openxmlformats.org/drawingml/2006/picture">
                      <pic:pic xmlns:pic="http://schemas.openxmlformats.org/drawingml/2006/picture">
                        <pic:nvPicPr>
                          <pic:cNvPr id="8330" name="Rectangle_97_SpCnt_1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321" name="Rectangle_96_SpCnt_13"/>
                  <wp:cNvGraphicFramePr/>
                  <a:graphic xmlns:a="http://schemas.openxmlformats.org/drawingml/2006/main">
                    <a:graphicData uri="http://schemas.openxmlformats.org/drawingml/2006/picture">
                      <pic:pic xmlns:pic="http://schemas.openxmlformats.org/drawingml/2006/picture">
                        <pic:nvPicPr>
                          <pic:cNvPr id="8321" name="Rectangle_96_SpCnt_1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323" name="Rectangle_95_SpCnt_13"/>
                  <wp:cNvGraphicFramePr/>
                  <a:graphic xmlns:a="http://schemas.openxmlformats.org/drawingml/2006/main">
                    <a:graphicData uri="http://schemas.openxmlformats.org/drawingml/2006/picture">
                      <pic:pic xmlns:pic="http://schemas.openxmlformats.org/drawingml/2006/picture">
                        <pic:nvPicPr>
                          <pic:cNvPr id="8323" name="Rectangle_95_SpCnt_1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304" name="Rectangle_94_SpCnt_13"/>
                  <wp:cNvGraphicFramePr/>
                  <a:graphic xmlns:a="http://schemas.openxmlformats.org/drawingml/2006/main">
                    <a:graphicData uri="http://schemas.openxmlformats.org/drawingml/2006/picture">
                      <pic:pic xmlns:pic="http://schemas.openxmlformats.org/drawingml/2006/picture">
                        <pic:nvPicPr>
                          <pic:cNvPr id="8304" name="Rectangle_94_SpCnt_1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325" name="Rectangle_93_SpCnt_13"/>
                  <wp:cNvGraphicFramePr/>
                  <a:graphic xmlns:a="http://schemas.openxmlformats.org/drawingml/2006/main">
                    <a:graphicData uri="http://schemas.openxmlformats.org/drawingml/2006/picture">
                      <pic:pic xmlns:pic="http://schemas.openxmlformats.org/drawingml/2006/picture">
                        <pic:nvPicPr>
                          <pic:cNvPr id="8325" name="Rectangle_93_SpCnt_1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326" name="Rectangle_92_SpCnt_13"/>
                  <wp:cNvGraphicFramePr/>
                  <a:graphic xmlns:a="http://schemas.openxmlformats.org/drawingml/2006/main">
                    <a:graphicData uri="http://schemas.openxmlformats.org/drawingml/2006/picture">
                      <pic:pic xmlns:pic="http://schemas.openxmlformats.org/drawingml/2006/picture">
                        <pic:nvPicPr>
                          <pic:cNvPr id="8326" name="Rectangle_92_SpCnt_1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312" name="Rectangle_91_SpCnt_13"/>
                  <wp:cNvGraphicFramePr/>
                  <a:graphic xmlns:a="http://schemas.openxmlformats.org/drawingml/2006/main">
                    <a:graphicData uri="http://schemas.openxmlformats.org/drawingml/2006/picture">
                      <pic:pic xmlns:pic="http://schemas.openxmlformats.org/drawingml/2006/picture">
                        <pic:nvPicPr>
                          <pic:cNvPr id="8312" name="Rectangle_91_SpCnt_1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332" name="Rectangle_90_SpCnt_13"/>
                  <wp:cNvGraphicFramePr/>
                  <a:graphic xmlns:a="http://schemas.openxmlformats.org/drawingml/2006/main">
                    <a:graphicData uri="http://schemas.openxmlformats.org/drawingml/2006/picture">
                      <pic:pic xmlns:pic="http://schemas.openxmlformats.org/drawingml/2006/picture">
                        <pic:nvPicPr>
                          <pic:cNvPr id="8332" name="Rectangle_90_SpCnt_1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333" name="Rectangle_89_SpCnt_13"/>
                  <wp:cNvGraphicFramePr/>
                  <a:graphic xmlns:a="http://schemas.openxmlformats.org/drawingml/2006/main">
                    <a:graphicData uri="http://schemas.openxmlformats.org/drawingml/2006/picture">
                      <pic:pic xmlns:pic="http://schemas.openxmlformats.org/drawingml/2006/picture">
                        <pic:nvPicPr>
                          <pic:cNvPr id="8333" name="Rectangle_89_SpCnt_1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327" name="Rectangle_88_SpCnt_13"/>
                  <wp:cNvGraphicFramePr/>
                  <a:graphic xmlns:a="http://schemas.openxmlformats.org/drawingml/2006/main">
                    <a:graphicData uri="http://schemas.openxmlformats.org/drawingml/2006/picture">
                      <pic:pic xmlns:pic="http://schemas.openxmlformats.org/drawingml/2006/picture">
                        <pic:nvPicPr>
                          <pic:cNvPr id="8327" name="Rectangle_88_SpCnt_1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334" name="Rectangle_87_SpCnt_13"/>
                  <wp:cNvGraphicFramePr/>
                  <a:graphic xmlns:a="http://schemas.openxmlformats.org/drawingml/2006/main">
                    <a:graphicData uri="http://schemas.openxmlformats.org/drawingml/2006/picture">
                      <pic:pic xmlns:pic="http://schemas.openxmlformats.org/drawingml/2006/picture">
                        <pic:nvPicPr>
                          <pic:cNvPr id="8334" name="Rectangle_87_SpCnt_1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305" name="Rectangle_86_SpCnt_13"/>
                  <wp:cNvGraphicFramePr/>
                  <a:graphic xmlns:a="http://schemas.openxmlformats.org/drawingml/2006/main">
                    <a:graphicData uri="http://schemas.openxmlformats.org/drawingml/2006/picture">
                      <pic:pic xmlns:pic="http://schemas.openxmlformats.org/drawingml/2006/picture">
                        <pic:nvPicPr>
                          <pic:cNvPr id="8305" name="Rectangle_86_SpCnt_1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335" name="Rectangle_85_SpCnt_13"/>
                  <wp:cNvGraphicFramePr/>
                  <a:graphic xmlns:a="http://schemas.openxmlformats.org/drawingml/2006/main">
                    <a:graphicData uri="http://schemas.openxmlformats.org/drawingml/2006/picture">
                      <pic:pic xmlns:pic="http://schemas.openxmlformats.org/drawingml/2006/picture">
                        <pic:nvPicPr>
                          <pic:cNvPr id="8335" name="Rectangle_85_SpCnt_1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336" name="Rectangle_84_SpCnt_13"/>
                  <wp:cNvGraphicFramePr/>
                  <a:graphic xmlns:a="http://schemas.openxmlformats.org/drawingml/2006/main">
                    <a:graphicData uri="http://schemas.openxmlformats.org/drawingml/2006/picture">
                      <pic:pic xmlns:pic="http://schemas.openxmlformats.org/drawingml/2006/picture">
                        <pic:nvPicPr>
                          <pic:cNvPr id="8336" name="Rectangle_84_SpCnt_1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340" name="Rectangle_83_SpCnt_13"/>
                  <wp:cNvGraphicFramePr/>
                  <a:graphic xmlns:a="http://schemas.openxmlformats.org/drawingml/2006/main">
                    <a:graphicData uri="http://schemas.openxmlformats.org/drawingml/2006/picture">
                      <pic:pic xmlns:pic="http://schemas.openxmlformats.org/drawingml/2006/picture">
                        <pic:nvPicPr>
                          <pic:cNvPr id="8340" name="Rectangle_83_SpCnt_1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359" name="Rectangle_82_SpCnt_13"/>
                  <wp:cNvGraphicFramePr/>
                  <a:graphic xmlns:a="http://schemas.openxmlformats.org/drawingml/2006/main">
                    <a:graphicData uri="http://schemas.openxmlformats.org/drawingml/2006/picture">
                      <pic:pic xmlns:pic="http://schemas.openxmlformats.org/drawingml/2006/picture">
                        <pic:nvPicPr>
                          <pic:cNvPr id="8359" name="Rectangle_82_SpCnt_1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341" name="Rectangle_81_SpCnt_13"/>
                  <wp:cNvGraphicFramePr/>
                  <a:graphic xmlns:a="http://schemas.openxmlformats.org/drawingml/2006/main">
                    <a:graphicData uri="http://schemas.openxmlformats.org/drawingml/2006/picture">
                      <pic:pic xmlns:pic="http://schemas.openxmlformats.org/drawingml/2006/picture">
                        <pic:nvPicPr>
                          <pic:cNvPr id="8341" name="Rectangle_81_SpCnt_1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339" name="Rectangle_80_SpCnt_13"/>
                  <wp:cNvGraphicFramePr/>
                  <a:graphic xmlns:a="http://schemas.openxmlformats.org/drawingml/2006/main">
                    <a:graphicData uri="http://schemas.openxmlformats.org/drawingml/2006/picture">
                      <pic:pic xmlns:pic="http://schemas.openxmlformats.org/drawingml/2006/picture">
                        <pic:nvPicPr>
                          <pic:cNvPr id="8339" name="Rectangle_80_SpCnt_1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356" name="Rectangle_79_SpCnt_14"/>
                  <wp:cNvGraphicFramePr/>
                  <a:graphic xmlns:a="http://schemas.openxmlformats.org/drawingml/2006/main">
                    <a:graphicData uri="http://schemas.openxmlformats.org/drawingml/2006/picture">
                      <pic:pic xmlns:pic="http://schemas.openxmlformats.org/drawingml/2006/picture">
                        <pic:nvPicPr>
                          <pic:cNvPr id="8356" name="Rectangle_79_SpCnt_1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337" name="Rectangle_78_SpCnt_13"/>
                  <wp:cNvGraphicFramePr/>
                  <a:graphic xmlns:a="http://schemas.openxmlformats.org/drawingml/2006/main">
                    <a:graphicData uri="http://schemas.openxmlformats.org/drawingml/2006/picture">
                      <pic:pic xmlns:pic="http://schemas.openxmlformats.org/drawingml/2006/picture">
                        <pic:nvPicPr>
                          <pic:cNvPr id="8337" name="Rectangle_78_SpCnt_1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342" name="Rectangle_77_SpCnt_13"/>
                  <wp:cNvGraphicFramePr/>
                  <a:graphic xmlns:a="http://schemas.openxmlformats.org/drawingml/2006/main">
                    <a:graphicData uri="http://schemas.openxmlformats.org/drawingml/2006/picture">
                      <pic:pic xmlns:pic="http://schemas.openxmlformats.org/drawingml/2006/picture">
                        <pic:nvPicPr>
                          <pic:cNvPr id="8342" name="Rectangle_77_SpCnt_1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338" name="Rectangle_76_SpCnt_13"/>
                  <wp:cNvGraphicFramePr/>
                  <a:graphic xmlns:a="http://schemas.openxmlformats.org/drawingml/2006/main">
                    <a:graphicData uri="http://schemas.openxmlformats.org/drawingml/2006/picture">
                      <pic:pic xmlns:pic="http://schemas.openxmlformats.org/drawingml/2006/picture">
                        <pic:nvPicPr>
                          <pic:cNvPr id="8338" name="Rectangle_76_SpCnt_1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360" name="Rectangle_75_SpCnt_13"/>
                  <wp:cNvGraphicFramePr/>
                  <a:graphic xmlns:a="http://schemas.openxmlformats.org/drawingml/2006/main">
                    <a:graphicData uri="http://schemas.openxmlformats.org/drawingml/2006/picture">
                      <pic:pic xmlns:pic="http://schemas.openxmlformats.org/drawingml/2006/picture">
                        <pic:nvPicPr>
                          <pic:cNvPr id="8360" name="Rectangle_75_SpCnt_1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365" name="Rectangle_74_SpCnt_13"/>
                  <wp:cNvGraphicFramePr/>
                  <a:graphic xmlns:a="http://schemas.openxmlformats.org/drawingml/2006/main">
                    <a:graphicData uri="http://schemas.openxmlformats.org/drawingml/2006/picture">
                      <pic:pic xmlns:pic="http://schemas.openxmlformats.org/drawingml/2006/picture">
                        <pic:nvPicPr>
                          <pic:cNvPr id="8365" name="Rectangle_74_SpCnt_1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343" name="Rectangle_73_SpCnt_13"/>
                  <wp:cNvGraphicFramePr/>
                  <a:graphic xmlns:a="http://schemas.openxmlformats.org/drawingml/2006/main">
                    <a:graphicData uri="http://schemas.openxmlformats.org/drawingml/2006/picture">
                      <pic:pic xmlns:pic="http://schemas.openxmlformats.org/drawingml/2006/picture">
                        <pic:nvPicPr>
                          <pic:cNvPr id="8343" name="Rectangle_73_SpCnt_1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366" name="AutoShape_9_SpCnt_79"/>
                  <wp:cNvGraphicFramePr/>
                  <a:graphic xmlns:a="http://schemas.openxmlformats.org/drawingml/2006/main">
                    <a:graphicData uri="http://schemas.openxmlformats.org/drawingml/2006/picture">
                      <pic:pic xmlns:pic="http://schemas.openxmlformats.org/drawingml/2006/picture">
                        <pic:nvPicPr>
                          <pic:cNvPr id="8366" name="AutoShape_9_SpCnt_7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350" name="AutoShape_8_SpCnt_78"/>
                  <wp:cNvGraphicFramePr/>
                  <a:graphic xmlns:a="http://schemas.openxmlformats.org/drawingml/2006/main">
                    <a:graphicData uri="http://schemas.openxmlformats.org/drawingml/2006/picture">
                      <pic:pic xmlns:pic="http://schemas.openxmlformats.org/drawingml/2006/picture">
                        <pic:nvPicPr>
                          <pic:cNvPr id="8350" name="AutoShape_8_SpCnt_7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348" name="AutoShape_7_SpCnt_79"/>
                  <wp:cNvGraphicFramePr/>
                  <a:graphic xmlns:a="http://schemas.openxmlformats.org/drawingml/2006/main">
                    <a:graphicData uri="http://schemas.openxmlformats.org/drawingml/2006/picture">
                      <pic:pic xmlns:pic="http://schemas.openxmlformats.org/drawingml/2006/picture">
                        <pic:nvPicPr>
                          <pic:cNvPr id="8348" name="AutoShape_7_SpCnt_7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367" name="AutoShape_6_SpCnt_79"/>
                  <wp:cNvGraphicFramePr/>
                  <a:graphic xmlns:a="http://schemas.openxmlformats.org/drawingml/2006/main">
                    <a:graphicData uri="http://schemas.openxmlformats.org/drawingml/2006/picture">
                      <pic:pic xmlns:pic="http://schemas.openxmlformats.org/drawingml/2006/picture">
                        <pic:nvPicPr>
                          <pic:cNvPr id="8367" name="AutoShape_6_SpCnt_7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364" name="AutoShape_5_SpCnt_78"/>
                  <wp:cNvGraphicFramePr/>
                  <a:graphic xmlns:a="http://schemas.openxmlformats.org/drawingml/2006/main">
                    <a:graphicData uri="http://schemas.openxmlformats.org/drawingml/2006/picture">
                      <pic:pic xmlns:pic="http://schemas.openxmlformats.org/drawingml/2006/picture">
                        <pic:nvPicPr>
                          <pic:cNvPr id="8364" name="AutoShape_5_SpCnt_7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361" name="AutoShape_4_SpCnt_79"/>
                  <wp:cNvGraphicFramePr/>
                  <a:graphic xmlns:a="http://schemas.openxmlformats.org/drawingml/2006/main">
                    <a:graphicData uri="http://schemas.openxmlformats.org/drawingml/2006/picture">
                      <pic:pic xmlns:pic="http://schemas.openxmlformats.org/drawingml/2006/picture">
                        <pic:nvPicPr>
                          <pic:cNvPr id="8361" name="AutoShape_4_SpCnt_7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362" name="AutoShape_3_SpCnt_79"/>
                  <wp:cNvGraphicFramePr/>
                  <a:graphic xmlns:a="http://schemas.openxmlformats.org/drawingml/2006/main">
                    <a:graphicData uri="http://schemas.openxmlformats.org/drawingml/2006/picture">
                      <pic:pic xmlns:pic="http://schemas.openxmlformats.org/drawingml/2006/picture">
                        <pic:nvPicPr>
                          <pic:cNvPr id="8362" name="AutoShape_3_SpCnt_7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363" name="AutoShape_2_SpCnt_78"/>
                  <wp:cNvGraphicFramePr/>
                  <a:graphic xmlns:a="http://schemas.openxmlformats.org/drawingml/2006/main">
                    <a:graphicData uri="http://schemas.openxmlformats.org/drawingml/2006/picture">
                      <pic:pic xmlns:pic="http://schemas.openxmlformats.org/drawingml/2006/picture">
                        <pic:nvPicPr>
                          <pic:cNvPr id="8363" name="AutoShape_2_SpCnt_7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349" name="AutoShape_1_SpCnt_80"/>
                  <wp:cNvGraphicFramePr/>
                  <a:graphic xmlns:a="http://schemas.openxmlformats.org/drawingml/2006/main">
                    <a:graphicData uri="http://schemas.openxmlformats.org/drawingml/2006/picture">
                      <pic:pic xmlns:pic="http://schemas.openxmlformats.org/drawingml/2006/picture">
                        <pic:nvPicPr>
                          <pic:cNvPr id="8349" name="AutoShape_1_SpCnt_8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344" name="AutoShape_9_SpCnt_80"/>
                  <wp:cNvGraphicFramePr/>
                  <a:graphic xmlns:a="http://schemas.openxmlformats.org/drawingml/2006/main">
                    <a:graphicData uri="http://schemas.openxmlformats.org/drawingml/2006/picture">
                      <pic:pic xmlns:pic="http://schemas.openxmlformats.org/drawingml/2006/picture">
                        <pic:nvPicPr>
                          <pic:cNvPr id="8344" name="AutoShape_9_SpCnt_8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345" name="AutoShape_8_SpCnt_79"/>
                  <wp:cNvGraphicFramePr/>
                  <a:graphic xmlns:a="http://schemas.openxmlformats.org/drawingml/2006/main">
                    <a:graphicData uri="http://schemas.openxmlformats.org/drawingml/2006/picture">
                      <pic:pic xmlns:pic="http://schemas.openxmlformats.org/drawingml/2006/picture">
                        <pic:nvPicPr>
                          <pic:cNvPr id="8345" name="AutoShape_8_SpCnt_7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346" name="AutoShape_7_SpCnt_80"/>
                  <wp:cNvGraphicFramePr/>
                  <a:graphic xmlns:a="http://schemas.openxmlformats.org/drawingml/2006/main">
                    <a:graphicData uri="http://schemas.openxmlformats.org/drawingml/2006/picture">
                      <pic:pic xmlns:pic="http://schemas.openxmlformats.org/drawingml/2006/picture">
                        <pic:nvPicPr>
                          <pic:cNvPr id="8346" name="AutoShape_7_SpCnt_8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347" name="AutoShape_6_SpCnt_80"/>
                  <wp:cNvGraphicFramePr/>
                  <a:graphic xmlns:a="http://schemas.openxmlformats.org/drawingml/2006/main">
                    <a:graphicData uri="http://schemas.openxmlformats.org/drawingml/2006/picture">
                      <pic:pic xmlns:pic="http://schemas.openxmlformats.org/drawingml/2006/picture">
                        <pic:nvPicPr>
                          <pic:cNvPr id="8347" name="AutoShape_6_SpCnt_8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351" name="AutoShape_5_SpCnt_79"/>
                  <wp:cNvGraphicFramePr/>
                  <a:graphic xmlns:a="http://schemas.openxmlformats.org/drawingml/2006/main">
                    <a:graphicData uri="http://schemas.openxmlformats.org/drawingml/2006/picture">
                      <pic:pic xmlns:pic="http://schemas.openxmlformats.org/drawingml/2006/picture">
                        <pic:nvPicPr>
                          <pic:cNvPr id="8351" name="AutoShape_5_SpCnt_7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352" name="AutoShape_4_SpCnt_80"/>
                  <wp:cNvGraphicFramePr/>
                  <a:graphic xmlns:a="http://schemas.openxmlformats.org/drawingml/2006/main">
                    <a:graphicData uri="http://schemas.openxmlformats.org/drawingml/2006/picture">
                      <pic:pic xmlns:pic="http://schemas.openxmlformats.org/drawingml/2006/picture">
                        <pic:nvPicPr>
                          <pic:cNvPr id="8352" name="AutoShape_4_SpCnt_8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353" name="AutoShape_3_SpCnt_80"/>
                  <wp:cNvGraphicFramePr/>
                  <a:graphic xmlns:a="http://schemas.openxmlformats.org/drawingml/2006/main">
                    <a:graphicData uri="http://schemas.openxmlformats.org/drawingml/2006/picture">
                      <pic:pic xmlns:pic="http://schemas.openxmlformats.org/drawingml/2006/picture">
                        <pic:nvPicPr>
                          <pic:cNvPr id="8353" name="AutoShape_3_SpCnt_8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354" name="AutoShape_2_SpCnt_79"/>
                  <wp:cNvGraphicFramePr/>
                  <a:graphic xmlns:a="http://schemas.openxmlformats.org/drawingml/2006/main">
                    <a:graphicData uri="http://schemas.openxmlformats.org/drawingml/2006/picture">
                      <pic:pic xmlns:pic="http://schemas.openxmlformats.org/drawingml/2006/picture">
                        <pic:nvPicPr>
                          <pic:cNvPr id="8354" name="AutoShape_2_SpCnt_7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355" name="AutoShape_1_SpCnt_81"/>
                  <wp:cNvGraphicFramePr/>
                  <a:graphic xmlns:a="http://schemas.openxmlformats.org/drawingml/2006/main">
                    <a:graphicData uri="http://schemas.openxmlformats.org/drawingml/2006/picture">
                      <pic:pic xmlns:pic="http://schemas.openxmlformats.org/drawingml/2006/picture">
                        <pic:nvPicPr>
                          <pic:cNvPr id="8355" name="AutoShape_1_SpCnt_8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357" name="Rectangle_54_SpCnt_13"/>
                  <wp:cNvGraphicFramePr/>
                  <a:graphic xmlns:a="http://schemas.openxmlformats.org/drawingml/2006/main">
                    <a:graphicData uri="http://schemas.openxmlformats.org/drawingml/2006/picture">
                      <pic:pic xmlns:pic="http://schemas.openxmlformats.org/drawingml/2006/picture">
                        <pic:nvPicPr>
                          <pic:cNvPr id="8357" name="Rectangle_54_SpCnt_1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358" name="Rectangle_53_SpCnt_13"/>
                  <wp:cNvGraphicFramePr/>
                  <a:graphic xmlns:a="http://schemas.openxmlformats.org/drawingml/2006/main">
                    <a:graphicData uri="http://schemas.openxmlformats.org/drawingml/2006/picture">
                      <pic:pic xmlns:pic="http://schemas.openxmlformats.org/drawingml/2006/picture">
                        <pic:nvPicPr>
                          <pic:cNvPr id="8358" name="Rectangle_53_SpCnt_1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393" name="Rectangle_52_SpCnt_13"/>
                  <wp:cNvGraphicFramePr/>
                  <a:graphic xmlns:a="http://schemas.openxmlformats.org/drawingml/2006/main">
                    <a:graphicData uri="http://schemas.openxmlformats.org/drawingml/2006/picture">
                      <pic:pic xmlns:pic="http://schemas.openxmlformats.org/drawingml/2006/picture">
                        <pic:nvPicPr>
                          <pic:cNvPr id="8393" name="Rectangle_52_SpCnt_1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371" name="Rectangle_51_SpCnt_14"/>
                  <wp:cNvGraphicFramePr/>
                  <a:graphic xmlns:a="http://schemas.openxmlformats.org/drawingml/2006/main">
                    <a:graphicData uri="http://schemas.openxmlformats.org/drawingml/2006/picture">
                      <pic:pic xmlns:pic="http://schemas.openxmlformats.org/drawingml/2006/picture">
                        <pic:nvPicPr>
                          <pic:cNvPr id="8371" name="Rectangle_51_SpCnt_1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377" name="Rectangle_50_SpCnt_13"/>
                  <wp:cNvGraphicFramePr/>
                  <a:graphic xmlns:a="http://schemas.openxmlformats.org/drawingml/2006/main">
                    <a:graphicData uri="http://schemas.openxmlformats.org/drawingml/2006/picture">
                      <pic:pic xmlns:pic="http://schemas.openxmlformats.org/drawingml/2006/picture">
                        <pic:nvPicPr>
                          <pic:cNvPr id="8377" name="Rectangle_50_SpCnt_1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368" name="Rectangle_49_SpCnt_13"/>
                  <wp:cNvGraphicFramePr/>
                  <a:graphic xmlns:a="http://schemas.openxmlformats.org/drawingml/2006/main">
                    <a:graphicData uri="http://schemas.openxmlformats.org/drawingml/2006/picture">
                      <pic:pic xmlns:pic="http://schemas.openxmlformats.org/drawingml/2006/picture">
                        <pic:nvPicPr>
                          <pic:cNvPr id="8368" name="Rectangle_49_SpCnt_1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381" name="Rectangle_48_SpCnt_13"/>
                  <wp:cNvGraphicFramePr/>
                  <a:graphic xmlns:a="http://schemas.openxmlformats.org/drawingml/2006/main">
                    <a:graphicData uri="http://schemas.openxmlformats.org/drawingml/2006/picture">
                      <pic:pic xmlns:pic="http://schemas.openxmlformats.org/drawingml/2006/picture">
                        <pic:nvPicPr>
                          <pic:cNvPr id="8381" name="Rectangle_48_SpCnt_1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385" name="Rectangle_47_SpCnt_13"/>
                  <wp:cNvGraphicFramePr/>
                  <a:graphic xmlns:a="http://schemas.openxmlformats.org/drawingml/2006/main">
                    <a:graphicData uri="http://schemas.openxmlformats.org/drawingml/2006/picture">
                      <pic:pic xmlns:pic="http://schemas.openxmlformats.org/drawingml/2006/picture">
                        <pic:nvPicPr>
                          <pic:cNvPr id="8385" name="Rectangle_47_SpCnt_1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372" name="Rectangle_46_SpCnt_13"/>
                  <wp:cNvGraphicFramePr/>
                  <a:graphic xmlns:a="http://schemas.openxmlformats.org/drawingml/2006/main">
                    <a:graphicData uri="http://schemas.openxmlformats.org/drawingml/2006/picture">
                      <pic:pic xmlns:pic="http://schemas.openxmlformats.org/drawingml/2006/picture">
                        <pic:nvPicPr>
                          <pic:cNvPr id="8372" name="Rectangle_46_SpCnt_1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395" name="Rectangle_45_SpCnt_13"/>
                  <wp:cNvGraphicFramePr/>
                  <a:graphic xmlns:a="http://schemas.openxmlformats.org/drawingml/2006/main">
                    <a:graphicData uri="http://schemas.openxmlformats.org/drawingml/2006/picture">
                      <pic:pic xmlns:pic="http://schemas.openxmlformats.org/drawingml/2006/picture">
                        <pic:nvPicPr>
                          <pic:cNvPr id="8395" name="Rectangle_45_SpCnt_1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379" name="Rectangle_44_SpCnt_13"/>
                  <wp:cNvGraphicFramePr/>
                  <a:graphic xmlns:a="http://schemas.openxmlformats.org/drawingml/2006/main">
                    <a:graphicData uri="http://schemas.openxmlformats.org/drawingml/2006/picture">
                      <pic:pic xmlns:pic="http://schemas.openxmlformats.org/drawingml/2006/picture">
                        <pic:nvPicPr>
                          <pic:cNvPr id="8379" name="Rectangle_44_SpCnt_1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391" name="Rectangle_43_SpCnt_13"/>
                  <wp:cNvGraphicFramePr/>
                  <a:graphic xmlns:a="http://schemas.openxmlformats.org/drawingml/2006/main">
                    <a:graphicData uri="http://schemas.openxmlformats.org/drawingml/2006/picture">
                      <pic:pic xmlns:pic="http://schemas.openxmlformats.org/drawingml/2006/picture">
                        <pic:nvPicPr>
                          <pic:cNvPr id="8391" name="Rectangle_43_SpCnt_1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399" name="Rectangle_42_SpCnt_13"/>
                  <wp:cNvGraphicFramePr/>
                  <a:graphic xmlns:a="http://schemas.openxmlformats.org/drawingml/2006/main">
                    <a:graphicData uri="http://schemas.openxmlformats.org/drawingml/2006/picture">
                      <pic:pic xmlns:pic="http://schemas.openxmlformats.org/drawingml/2006/picture">
                        <pic:nvPicPr>
                          <pic:cNvPr id="8399" name="Rectangle_42_SpCnt_1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398" name="Rectangle_41_SpCnt_13"/>
                  <wp:cNvGraphicFramePr/>
                  <a:graphic xmlns:a="http://schemas.openxmlformats.org/drawingml/2006/main">
                    <a:graphicData uri="http://schemas.openxmlformats.org/drawingml/2006/picture">
                      <pic:pic xmlns:pic="http://schemas.openxmlformats.org/drawingml/2006/picture">
                        <pic:nvPicPr>
                          <pic:cNvPr id="8398" name="Rectangle_41_SpCnt_1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369" name="Rectangle_40_SpCnt_13"/>
                  <wp:cNvGraphicFramePr/>
                  <a:graphic xmlns:a="http://schemas.openxmlformats.org/drawingml/2006/main">
                    <a:graphicData uri="http://schemas.openxmlformats.org/drawingml/2006/picture">
                      <pic:pic xmlns:pic="http://schemas.openxmlformats.org/drawingml/2006/picture">
                        <pic:nvPicPr>
                          <pic:cNvPr id="8369" name="Rectangle_40_SpCnt_1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388" name="Rectangle_39_SpCnt_14"/>
                  <wp:cNvGraphicFramePr/>
                  <a:graphic xmlns:a="http://schemas.openxmlformats.org/drawingml/2006/main">
                    <a:graphicData uri="http://schemas.openxmlformats.org/drawingml/2006/picture">
                      <pic:pic xmlns:pic="http://schemas.openxmlformats.org/drawingml/2006/picture">
                        <pic:nvPicPr>
                          <pic:cNvPr id="8388" name="Rectangle_39_SpCnt_1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392" name="Rectangle_38_SpCnt_13"/>
                  <wp:cNvGraphicFramePr/>
                  <a:graphic xmlns:a="http://schemas.openxmlformats.org/drawingml/2006/main">
                    <a:graphicData uri="http://schemas.openxmlformats.org/drawingml/2006/picture">
                      <pic:pic xmlns:pic="http://schemas.openxmlformats.org/drawingml/2006/picture">
                        <pic:nvPicPr>
                          <pic:cNvPr id="8392" name="Rectangle_38_SpCnt_1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389" name="Rectangle_37_SpCnt_13"/>
                  <wp:cNvGraphicFramePr/>
                  <a:graphic xmlns:a="http://schemas.openxmlformats.org/drawingml/2006/main">
                    <a:graphicData uri="http://schemas.openxmlformats.org/drawingml/2006/picture">
                      <pic:pic xmlns:pic="http://schemas.openxmlformats.org/drawingml/2006/picture">
                        <pic:nvPicPr>
                          <pic:cNvPr id="8389" name="Rectangle_37_SpCnt_1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396" name="AutoShape_9_SpCnt_81"/>
                  <wp:cNvGraphicFramePr/>
                  <a:graphic xmlns:a="http://schemas.openxmlformats.org/drawingml/2006/main">
                    <a:graphicData uri="http://schemas.openxmlformats.org/drawingml/2006/picture">
                      <pic:pic xmlns:pic="http://schemas.openxmlformats.org/drawingml/2006/picture">
                        <pic:nvPicPr>
                          <pic:cNvPr id="8396" name="AutoShape_9_SpCnt_8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394" name="AutoShape_8_SpCnt_80"/>
                  <wp:cNvGraphicFramePr/>
                  <a:graphic xmlns:a="http://schemas.openxmlformats.org/drawingml/2006/main">
                    <a:graphicData uri="http://schemas.openxmlformats.org/drawingml/2006/picture">
                      <pic:pic xmlns:pic="http://schemas.openxmlformats.org/drawingml/2006/picture">
                        <pic:nvPicPr>
                          <pic:cNvPr id="8394" name="AutoShape_8_SpCnt_8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386" name="AutoShape_7_SpCnt_81"/>
                  <wp:cNvGraphicFramePr/>
                  <a:graphic xmlns:a="http://schemas.openxmlformats.org/drawingml/2006/main">
                    <a:graphicData uri="http://schemas.openxmlformats.org/drawingml/2006/picture">
                      <pic:pic xmlns:pic="http://schemas.openxmlformats.org/drawingml/2006/picture">
                        <pic:nvPicPr>
                          <pic:cNvPr id="8386" name="AutoShape_7_SpCnt_8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397" name="AutoShape_6_SpCnt_81"/>
                  <wp:cNvGraphicFramePr/>
                  <a:graphic xmlns:a="http://schemas.openxmlformats.org/drawingml/2006/main">
                    <a:graphicData uri="http://schemas.openxmlformats.org/drawingml/2006/picture">
                      <pic:pic xmlns:pic="http://schemas.openxmlformats.org/drawingml/2006/picture">
                        <pic:nvPicPr>
                          <pic:cNvPr id="8397" name="AutoShape_6_SpCnt_8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370" name="AutoShape_5_SpCnt_80"/>
                  <wp:cNvGraphicFramePr/>
                  <a:graphic xmlns:a="http://schemas.openxmlformats.org/drawingml/2006/main">
                    <a:graphicData uri="http://schemas.openxmlformats.org/drawingml/2006/picture">
                      <pic:pic xmlns:pic="http://schemas.openxmlformats.org/drawingml/2006/picture">
                        <pic:nvPicPr>
                          <pic:cNvPr id="8370" name="AutoShape_5_SpCnt_8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384" name="AutoShape_4_SpCnt_81"/>
                  <wp:cNvGraphicFramePr/>
                  <a:graphic xmlns:a="http://schemas.openxmlformats.org/drawingml/2006/main">
                    <a:graphicData uri="http://schemas.openxmlformats.org/drawingml/2006/picture">
                      <pic:pic xmlns:pic="http://schemas.openxmlformats.org/drawingml/2006/picture">
                        <pic:nvPicPr>
                          <pic:cNvPr id="8384" name="AutoShape_4_SpCnt_8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373" name="AutoShape_3_SpCnt_81"/>
                  <wp:cNvGraphicFramePr/>
                  <a:graphic xmlns:a="http://schemas.openxmlformats.org/drawingml/2006/main">
                    <a:graphicData uri="http://schemas.openxmlformats.org/drawingml/2006/picture">
                      <pic:pic xmlns:pic="http://schemas.openxmlformats.org/drawingml/2006/picture">
                        <pic:nvPicPr>
                          <pic:cNvPr id="8373" name="AutoShape_3_SpCnt_8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374" name="AutoShape_2_SpCnt_80"/>
                  <wp:cNvGraphicFramePr/>
                  <a:graphic xmlns:a="http://schemas.openxmlformats.org/drawingml/2006/main">
                    <a:graphicData uri="http://schemas.openxmlformats.org/drawingml/2006/picture">
                      <pic:pic xmlns:pic="http://schemas.openxmlformats.org/drawingml/2006/picture">
                        <pic:nvPicPr>
                          <pic:cNvPr id="8374" name="AutoShape_2_SpCnt_8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390" name="AutoShape_1_SpCnt_82"/>
                  <wp:cNvGraphicFramePr/>
                  <a:graphic xmlns:a="http://schemas.openxmlformats.org/drawingml/2006/main">
                    <a:graphicData uri="http://schemas.openxmlformats.org/drawingml/2006/picture">
                      <pic:pic xmlns:pic="http://schemas.openxmlformats.org/drawingml/2006/picture">
                        <pic:nvPicPr>
                          <pic:cNvPr id="8390" name="AutoShape_1_SpCnt_8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375" name="AutoShape_9_SpCnt_82"/>
                  <wp:cNvGraphicFramePr/>
                  <a:graphic xmlns:a="http://schemas.openxmlformats.org/drawingml/2006/main">
                    <a:graphicData uri="http://schemas.openxmlformats.org/drawingml/2006/picture">
                      <pic:pic xmlns:pic="http://schemas.openxmlformats.org/drawingml/2006/picture">
                        <pic:nvPicPr>
                          <pic:cNvPr id="8375" name="AutoShape_9_SpCnt_8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376" name="AutoShape_8_SpCnt_81"/>
                  <wp:cNvGraphicFramePr/>
                  <a:graphic xmlns:a="http://schemas.openxmlformats.org/drawingml/2006/main">
                    <a:graphicData uri="http://schemas.openxmlformats.org/drawingml/2006/picture">
                      <pic:pic xmlns:pic="http://schemas.openxmlformats.org/drawingml/2006/picture">
                        <pic:nvPicPr>
                          <pic:cNvPr id="8376" name="AutoShape_8_SpCnt_8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382" name="AutoShape_7_SpCnt_82"/>
                  <wp:cNvGraphicFramePr/>
                  <a:graphic xmlns:a="http://schemas.openxmlformats.org/drawingml/2006/main">
                    <a:graphicData uri="http://schemas.openxmlformats.org/drawingml/2006/picture">
                      <pic:pic xmlns:pic="http://schemas.openxmlformats.org/drawingml/2006/picture">
                        <pic:nvPicPr>
                          <pic:cNvPr id="8382" name="AutoShape_7_SpCnt_8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378" name="AutoShape_6_SpCnt_82"/>
                  <wp:cNvGraphicFramePr/>
                  <a:graphic xmlns:a="http://schemas.openxmlformats.org/drawingml/2006/main">
                    <a:graphicData uri="http://schemas.openxmlformats.org/drawingml/2006/picture">
                      <pic:pic xmlns:pic="http://schemas.openxmlformats.org/drawingml/2006/picture">
                        <pic:nvPicPr>
                          <pic:cNvPr id="8378" name="AutoShape_6_SpCnt_8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380" name="AutoShape_5_SpCnt_81"/>
                  <wp:cNvGraphicFramePr/>
                  <a:graphic xmlns:a="http://schemas.openxmlformats.org/drawingml/2006/main">
                    <a:graphicData uri="http://schemas.openxmlformats.org/drawingml/2006/picture">
                      <pic:pic xmlns:pic="http://schemas.openxmlformats.org/drawingml/2006/picture">
                        <pic:nvPicPr>
                          <pic:cNvPr id="8380" name="AutoShape_5_SpCnt_8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383" name="AutoShape_4_SpCnt_82"/>
                  <wp:cNvGraphicFramePr/>
                  <a:graphic xmlns:a="http://schemas.openxmlformats.org/drawingml/2006/main">
                    <a:graphicData uri="http://schemas.openxmlformats.org/drawingml/2006/picture">
                      <pic:pic xmlns:pic="http://schemas.openxmlformats.org/drawingml/2006/picture">
                        <pic:nvPicPr>
                          <pic:cNvPr id="8383" name="AutoShape_4_SpCnt_8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387" name="AutoShape_3_SpCnt_82"/>
                  <wp:cNvGraphicFramePr/>
                  <a:graphic xmlns:a="http://schemas.openxmlformats.org/drawingml/2006/main">
                    <a:graphicData uri="http://schemas.openxmlformats.org/drawingml/2006/picture">
                      <pic:pic xmlns:pic="http://schemas.openxmlformats.org/drawingml/2006/picture">
                        <pic:nvPicPr>
                          <pic:cNvPr id="8387" name="AutoShape_3_SpCnt_8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427" name="AutoShape_2_SpCnt_81"/>
                  <wp:cNvGraphicFramePr/>
                  <a:graphic xmlns:a="http://schemas.openxmlformats.org/drawingml/2006/main">
                    <a:graphicData uri="http://schemas.openxmlformats.org/drawingml/2006/picture">
                      <pic:pic xmlns:pic="http://schemas.openxmlformats.org/drawingml/2006/picture">
                        <pic:nvPicPr>
                          <pic:cNvPr id="8427" name="AutoShape_2_SpCnt_8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428" name="AutoShape_1_SpCnt_83"/>
                  <wp:cNvGraphicFramePr/>
                  <a:graphic xmlns:a="http://schemas.openxmlformats.org/drawingml/2006/main">
                    <a:graphicData uri="http://schemas.openxmlformats.org/drawingml/2006/picture">
                      <pic:pic xmlns:pic="http://schemas.openxmlformats.org/drawingml/2006/picture">
                        <pic:nvPicPr>
                          <pic:cNvPr id="8428" name="AutoShape_1_SpCnt_8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411" name="AutoShape_9_SpCnt_83"/>
                  <wp:cNvGraphicFramePr/>
                  <a:graphic xmlns:a="http://schemas.openxmlformats.org/drawingml/2006/main">
                    <a:graphicData uri="http://schemas.openxmlformats.org/drawingml/2006/picture">
                      <pic:pic xmlns:pic="http://schemas.openxmlformats.org/drawingml/2006/picture">
                        <pic:nvPicPr>
                          <pic:cNvPr id="8411" name="AutoShape_9_SpCnt_8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422" name="AutoShape_8_SpCnt_82"/>
                  <wp:cNvGraphicFramePr/>
                  <a:graphic xmlns:a="http://schemas.openxmlformats.org/drawingml/2006/main">
                    <a:graphicData uri="http://schemas.openxmlformats.org/drawingml/2006/picture">
                      <pic:pic xmlns:pic="http://schemas.openxmlformats.org/drawingml/2006/picture">
                        <pic:nvPicPr>
                          <pic:cNvPr id="8422" name="AutoShape_8_SpCnt_8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420" name="AutoShape_7_SpCnt_83"/>
                  <wp:cNvGraphicFramePr/>
                  <a:graphic xmlns:a="http://schemas.openxmlformats.org/drawingml/2006/main">
                    <a:graphicData uri="http://schemas.openxmlformats.org/drawingml/2006/picture">
                      <pic:pic xmlns:pic="http://schemas.openxmlformats.org/drawingml/2006/picture">
                        <pic:nvPicPr>
                          <pic:cNvPr id="8420" name="AutoShape_7_SpCnt_8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412" name="AutoShape_6_SpCnt_83"/>
                  <wp:cNvGraphicFramePr/>
                  <a:graphic xmlns:a="http://schemas.openxmlformats.org/drawingml/2006/main">
                    <a:graphicData uri="http://schemas.openxmlformats.org/drawingml/2006/picture">
                      <pic:pic xmlns:pic="http://schemas.openxmlformats.org/drawingml/2006/picture">
                        <pic:nvPicPr>
                          <pic:cNvPr id="8412" name="AutoShape_6_SpCnt_8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423" name="AutoShape_5_SpCnt_82"/>
                  <wp:cNvGraphicFramePr/>
                  <a:graphic xmlns:a="http://schemas.openxmlformats.org/drawingml/2006/main">
                    <a:graphicData uri="http://schemas.openxmlformats.org/drawingml/2006/picture">
                      <pic:pic xmlns:pic="http://schemas.openxmlformats.org/drawingml/2006/picture">
                        <pic:nvPicPr>
                          <pic:cNvPr id="8423" name="AutoShape_5_SpCnt_8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408" name="AutoShape_4_SpCnt_83"/>
                  <wp:cNvGraphicFramePr/>
                  <a:graphic xmlns:a="http://schemas.openxmlformats.org/drawingml/2006/main">
                    <a:graphicData uri="http://schemas.openxmlformats.org/drawingml/2006/picture">
                      <pic:pic xmlns:pic="http://schemas.openxmlformats.org/drawingml/2006/picture">
                        <pic:nvPicPr>
                          <pic:cNvPr id="8408" name="AutoShape_4_SpCnt_8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430" name="AutoShape_3_SpCnt_83"/>
                  <wp:cNvGraphicFramePr/>
                  <a:graphic xmlns:a="http://schemas.openxmlformats.org/drawingml/2006/main">
                    <a:graphicData uri="http://schemas.openxmlformats.org/drawingml/2006/picture">
                      <pic:pic xmlns:pic="http://schemas.openxmlformats.org/drawingml/2006/picture">
                        <pic:nvPicPr>
                          <pic:cNvPr id="8430" name="AutoShape_3_SpCnt_8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431" name="AutoShape_2_SpCnt_82"/>
                  <wp:cNvGraphicFramePr/>
                  <a:graphic xmlns:a="http://schemas.openxmlformats.org/drawingml/2006/main">
                    <a:graphicData uri="http://schemas.openxmlformats.org/drawingml/2006/picture">
                      <pic:pic xmlns:pic="http://schemas.openxmlformats.org/drawingml/2006/picture">
                        <pic:nvPicPr>
                          <pic:cNvPr id="8431" name="AutoShape_2_SpCnt_8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406" name="AutoShape_1_SpCnt_84"/>
                  <wp:cNvGraphicFramePr/>
                  <a:graphic xmlns:a="http://schemas.openxmlformats.org/drawingml/2006/main">
                    <a:graphicData uri="http://schemas.openxmlformats.org/drawingml/2006/picture">
                      <pic:pic xmlns:pic="http://schemas.openxmlformats.org/drawingml/2006/picture">
                        <pic:nvPicPr>
                          <pic:cNvPr id="8406" name="AutoShape_1_SpCnt_8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429" name="AutoShape_9_SpCnt_84"/>
                  <wp:cNvGraphicFramePr/>
                  <a:graphic xmlns:a="http://schemas.openxmlformats.org/drawingml/2006/main">
                    <a:graphicData uri="http://schemas.openxmlformats.org/drawingml/2006/picture">
                      <pic:pic xmlns:pic="http://schemas.openxmlformats.org/drawingml/2006/picture">
                        <pic:nvPicPr>
                          <pic:cNvPr id="8429" name="AutoShape_9_SpCnt_8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400" name="AutoShape_8_SpCnt_83"/>
                  <wp:cNvGraphicFramePr/>
                  <a:graphic xmlns:a="http://schemas.openxmlformats.org/drawingml/2006/main">
                    <a:graphicData uri="http://schemas.openxmlformats.org/drawingml/2006/picture">
                      <pic:pic xmlns:pic="http://schemas.openxmlformats.org/drawingml/2006/picture">
                        <pic:nvPicPr>
                          <pic:cNvPr id="8400" name="AutoShape_8_SpCnt_8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407" name="AutoShape_7_SpCnt_84"/>
                  <wp:cNvGraphicFramePr/>
                  <a:graphic xmlns:a="http://schemas.openxmlformats.org/drawingml/2006/main">
                    <a:graphicData uri="http://schemas.openxmlformats.org/drawingml/2006/picture">
                      <pic:pic xmlns:pic="http://schemas.openxmlformats.org/drawingml/2006/picture">
                        <pic:nvPicPr>
                          <pic:cNvPr id="8407" name="AutoShape_7_SpCnt_8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425" name="AutoShape_6_SpCnt_84"/>
                  <wp:cNvGraphicFramePr/>
                  <a:graphic xmlns:a="http://schemas.openxmlformats.org/drawingml/2006/main">
                    <a:graphicData uri="http://schemas.openxmlformats.org/drawingml/2006/picture">
                      <pic:pic xmlns:pic="http://schemas.openxmlformats.org/drawingml/2006/picture">
                        <pic:nvPicPr>
                          <pic:cNvPr id="8425" name="AutoShape_6_SpCnt_8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424" name="AutoShape_5_SpCnt_83"/>
                  <wp:cNvGraphicFramePr/>
                  <a:graphic xmlns:a="http://schemas.openxmlformats.org/drawingml/2006/main">
                    <a:graphicData uri="http://schemas.openxmlformats.org/drawingml/2006/picture">
                      <pic:pic xmlns:pic="http://schemas.openxmlformats.org/drawingml/2006/picture">
                        <pic:nvPicPr>
                          <pic:cNvPr id="8424" name="AutoShape_5_SpCnt_8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413" name="AutoShape_4_SpCnt_84"/>
                  <wp:cNvGraphicFramePr/>
                  <a:graphic xmlns:a="http://schemas.openxmlformats.org/drawingml/2006/main">
                    <a:graphicData uri="http://schemas.openxmlformats.org/drawingml/2006/picture">
                      <pic:pic xmlns:pic="http://schemas.openxmlformats.org/drawingml/2006/picture">
                        <pic:nvPicPr>
                          <pic:cNvPr id="8413" name="AutoShape_4_SpCnt_8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414" name="AutoShape_3_SpCnt_84"/>
                  <wp:cNvGraphicFramePr/>
                  <a:graphic xmlns:a="http://schemas.openxmlformats.org/drawingml/2006/main">
                    <a:graphicData uri="http://schemas.openxmlformats.org/drawingml/2006/picture">
                      <pic:pic xmlns:pic="http://schemas.openxmlformats.org/drawingml/2006/picture">
                        <pic:nvPicPr>
                          <pic:cNvPr id="8414" name="AutoShape_3_SpCnt_8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421" name="AutoShape_2_SpCnt_83"/>
                  <wp:cNvGraphicFramePr/>
                  <a:graphic xmlns:a="http://schemas.openxmlformats.org/drawingml/2006/main">
                    <a:graphicData uri="http://schemas.openxmlformats.org/drawingml/2006/picture">
                      <pic:pic xmlns:pic="http://schemas.openxmlformats.org/drawingml/2006/picture">
                        <pic:nvPicPr>
                          <pic:cNvPr id="8421" name="AutoShape_2_SpCnt_8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409" name="AutoShape_1_SpCnt_85"/>
                  <wp:cNvGraphicFramePr/>
                  <a:graphic xmlns:a="http://schemas.openxmlformats.org/drawingml/2006/main">
                    <a:graphicData uri="http://schemas.openxmlformats.org/drawingml/2006/picture">
                      <pic:pic xmlns:pic="http://schemas.openxmlformats.org/drawingml/2006/picture">
                        <pic:nvPicPr>
                          <pic:cNvPr id="8409" name="AutoShape_1_SpCnt_8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426" name="Rectangle_108_SpCnt_14"/>
                  <wp:cNvGraphicFramePr/>
                  <a:graphic xmlns:a="http://schemas.openxmlformats.org/drawingml/2006/main">
                    <a:graphicData uri="http://schemas.openxmlformats.org/drawingml/2006/picture">
                      <pic:pic xmlns:pic="http://schemas.openxmlformats.org/drawingml/2006/picture">
                        <pic:nvPicPr>
                          <pic:cNvPr id="8426" name="Rectangle_108_SpCnt_1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410" name="Rectangle_107_SpCnt_14"/>
                  <wp:cNvGraphicFramePr/>
                  <a:graphic xmlns:a="http://schemas.openxmlformats.org/drawingml/2006/main">
                    <a:graphicData uri="http://schemas.openxmlformats.org/drawingml/2006/picture">
                      <pic:pic xmlns:pic="http://schemas.openxmlformats.org/drawingml/2006/picture">
                        <pic:nvPicPr>
                          <pic:cNvPr id="8410" name="Rectangle_107_SpCnt_1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417" name="Rectangle_106_SpCnt_14"/>
                  <wp:cNvGraphicFramePr/>
                  <a:graphic xmlns:a="http://schemas.openxmlformats.org/drawingml/2006/main">
                    <a:graphicData uri="http://schemas.openxmlformats.org/drawingml/2006/picture">
                      <pic:pic xmlns:pic="http://schemas.openxmlformats.org/drawingml/2006/picture">
                        <pic:nvPicPr>
                          <pic:cNvPr id="8417" name="Rectangle_106_SpCnt_1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415" name="Rectangle_105_SpCnt_14"/>
                  <wp:cNvGraphicFramePr/>
                  <a:graphic xmlns:a="http://schemas.openxmlformats.org/drawingml/2006/main">
                    <a:graphicData uri="http://schemas.openxmlformats.org/drawingml/2006/picture">
                      <pic:pic xmlns:pic="http://schemas.openxmlformats.org/drawingml/2006/picture">
                        <pic:nvPicPr>
                          <pic:cNvPr id="8415" name="Rectangle_105_SpCnt_1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401" name="Rectangle_104_SpCnt_14"/>
                  <wp:cNvGraphicFramePr/>
                  <a:graphic xmlns:a="http://schemas.openxmlformats.org/drawingml/2006/main">
                    <a:graphicData uri="http://schemas.openxmlformats.org/drawingml/2006/picture">
                      <pic:pic xmlns:pic="http://schemas.openxmlformats.org/drawingml/2006/picture">
                        <pic:nvPicPr>
                          <pic:cNvPr id="8401" name="Rectangle_104_SpCnt_1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419" name="Rectangle_103_SpCnt_15"/>
                  <wp:cNvGraphicFramePr/>
                  <a:graphic xmlns:a="http://schemas.openxmlformats.org/drawingml/2006/main">
                    <a:graphicData uri="http://schemas.openxmlformats.org/drawingml/2006/picture">
                      <pic:pic xmlns:pic="http://schemas.openxmlformats.org/drawingml/2006/picture">
                        <pic:nvPicPr>
                          <pic:cNvPr id="8419" name="Rectangle_103_SpCnt_1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402" name="Rectangle_102_SpCnt_14"/>
                  <wp:cNvGraphicFramePr/>
                  <a:graphic xmlns:a="http://schemas.openxmlformats.org/drawingml/2006/main">
                    <a:graphicData uri="http://schemas.openxmlformats.org/drawingml/2006/picture">
                      <pic:pic xmlns:pic="http://schemas.openxmlformats.org/drawingml/2006/picture">
                        <pic:nvPicPr>
                          <pic:cNvPr id="8402" name="Rectangle_102_SpCnt_1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403" name="Rectangle_101_SpCnt_14"/>
                  <wp:cNvGraphicFramePr/>
                  <a:graphic xmlns:a="http://schemas.openxmlformats.org/drawingml/2006/main">
                    <a:graphicData uri="http://schemas.openxmlformats.org/drawingml/2006/picture">
                      <pic:pic xmlns:pic="http://schemas.openxmlformats.org/drawingml/2006/picture">
                        <pic:nvPicPr>
                          <pic:cNvPr id="8403" name="Rectangle_101_SpCnt_1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404" name="Rectangle_100_SpCnt_14"/>
                  <wp:cNvGraphicFramePr/>
                  <a:graphic xmlns:a="http://schemas.openxmlformats.org/drawingml/2006/main">
                    <a:graphicData uri="http://schemas.openxmlformats.org/drawingml/2006/picture">
                      <pic:pic xmlns:pic="http://schemas.openxmlformats.org/drawingml/2006/picture">
                        <pic:nvPicPr>
                          <pic:cNvPr id="8404" name="Rectangle_100_SpCnt_1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416" name="Rectangle_99_SpCnt_15"/>
                  <wp:cNvGraphicFramePr/>
                  <a:graphic xmlns:a="http://schemas.openxmlformats.org/drawingml/2006/main">
                    <a:graphicData uri="http://schemas.openxmlformats.org/drawingml/2006/picture">
                      <pic:pic xmlns:pic="http://schemas.openxmlformats.org/drawingml/2006/picture">
                        <pic:nvPicPr>
                          <pic:cNvPr id="8416" name="Rectangle_99_SpCnt_1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405" name="Rectangle_98_SpCnt_14"/>
                  <wp:cNvGraphicFramePr/>
                  <a:graphic xmlns:a="http://schemas.openxmlformats.org/drawingml/2006/main">
                    <a:graphicData uri="http://schemas.openxmlformats.org/drawingml/2006/picture">
                      <pic:pic xmlns:pic="http://schemas.openxmlformats.org/drawingml/2006/picture">
                        <pic:nvPicPr>
                          <pic:cNvPr id="8405" name="Rectangle_98_SpCnt_1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418" name="Rectangle_97_SpCnt_14"/>
                  <wp:cNvGraphicFramePr/>
                  <a:graphic xmlns:a="http://schemas.openxmlformats.org/drawingml/2006/main">
                    <a:graphicData uri="http://schemas.openxmlformats.org/drawingml/2006/picture">
                      <pic:pic xmlns:pic="http://schemas.openxmlformats.org/drawingml/2006/picture">
                        <pic:nvPicPr>
                          <pic:cNvPr id="8418" name="Rectangle_97_SpCnt_1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457" name="Rectangle_96_SpCnt_14"/>
                  <wp:cNvGraphicFramePr/>
                  <a:graphic xmlns:a="http://schemas.openxmlformats.org/drawingml/2006/main">
                    <a:graphicData uri="http://schemas.openxmlformats.org/drawingml/2006/picture">
                      <pic:pic xmlns:pic="http://schemas.openxmlformats.org/drawingml/2006/picture">
                        <pic:nvPicPr>
                          <pic:cNvPr id="8457" name="Rectangle_96_SpCnt_1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455" name="Rectangle_95_SpCnt_14"/>
                  <wp:cNvGraphicFramePr/>
                  <a:graphic xmlns:a="http://schemas.openxmlformats.org/drawingml/2006/main">
                    <a:graphicData uri="http://schemas.openxmlformats.org/drawingml/2006/picture">
                      <pic:pic xmlns:pic="http://schemas.openxmlformats.org/drawingml/2006/picture">
                        <pic:nvPicPr>
                          <pic:cNvPr id="8455" name="Rectangle_95_SpCnt_1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461" name="Rectangle_94_SpCnt_14"/>
                  <wp:cNvGraphicFramePr/>
                  <a:graphic xmlns:a="http://schemas.openxmlformats.org/drawingml/2006/main">
                    <a:graphicData uri="http://schemas.openxmlformats.org/drawingml/2006/picture">
                      <pic:pic xmlns:pic="http://schemas.openxmlformats.org/drawingml/2006/picture">
                        <pic:nvPicPr>
                          <pic:cNvPr id="8461" name="Rectangle_94_SpCnt_1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443" name="Rectangle_93_SpCnt_14"/>
                  <wp:cNvGraphicFramePr/>
                  <a:graphic xmlns:a="http://schemas.openxmlformats.org/drawingml/2006/main">
                    <a:graphicData uri="http://schemas.openxmlformats.org/drawingml/2006/picture">
                      <pic:pic xmlns:pic="http://schemas.openxmlformats.org/drawingml/2006/picture">
                        <pic:nvPicPr>
                          <pic:cNvPr id="8443" name="Rectangle_93_SpCnt_1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442" name="Rectangle_92_SpCnt_14"/>
                  <wp:cNvGraphicFramePr/>
                  <a:graphic xmlns:a="http://schemas.openxmlformats.org/drawingml/2006/main">
                    <a:graphicData uri="http://schemas.openxmlformats.org/drawingml/2006/picture">
                      <pic:pic xmlns:pic="http://schemas.openxmlformats.org/drawingml/2006/picture">
                        <pic:nvPicPr>
                          <pic:cNvPr id="8442" name="Rectangle_92_SpCnt_1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444" name="Rectangle_91_SpCnt_14"/>
                  <wp:cNvGraphicFramePr/>
                  <a:graphic xmlns:a="http://schemas.openxmlformats.org/drawingml/2006/main">
                    <a:graphicData uri="http://schemas.openxmlformats.org/drawingml/2006/picture">
                      <pic:pic xmlns:pic="http://schemas.openxmlformats.org/drawingml/2006/picture">
                        <pic:nvPicPr>
                          <pic:cNvPr id="8444" name="Rectangle_91_SpCnt_1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439" name="Rectangle_90_SpCnt_14"/>
                  <wp:cNvGraphicFramePr/>
                  <a:graphic xmlns:a="http://schemas.openxmlformats.org/drawingml/2006/main">
                    <a:graphicData uri="http://schemas.openxmlformats.org/drawingml/2006/picture">
                      <pic:pic xmlns:pic="http://schemas.openxmlformats.org/drawingml/2006/picture">
                        <pic:nvPicPr>
                          <pic:cNvPr id="8439" name="Rectangle_90_SpCnt_1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448" name="Rectangle_89_SpCnt_14"/>
                  <wp:cNvGraphicFramePr/>
                  <a:graphic xmlns:a="http://schemas.openxmlformats.org/drawingml/2006/main">
                    <a:graphicData uri="http://schemas.openxmlformats.org/drawingml/2006/picture">
                      <pic:pic xmlns:pic="http://schemas.openxmlformats.org/drawingml/2006/picture">
                        <pic:nvPicPr>
                          <pic:cNvPr id="8448" name="Rectangle_89_SpCnt_1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445" name="Rectangle_88_SpCnt_14"/>
                  <wp:cNvGraphicFramePr/>
                  <a:graphic xmlns:a="http://schemas.openxmlformats.org/drawingml/2006/main">
                    <a:graphicData uri="http://schemas.openxmlformats.org/drawingml/2006/picture">
                      <pic:pic xmlns:pic="http://schemas.openxmlformats.org/drawingml/2006/picture">
                        <pic:nvPicPr>
                          <pic:cNvPr id="8445" name="Rectangle_88_SpCnt_1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462" name="Rectangle_87_SpCnt_14"/>
                  <wp:cNvGraphicFramePr/>
                  <a:graphic xmlns:a="http://schemas.openxmlformats.org/drawingml/2006/main">
                    <a:graphicData uri="http://schemas.openxmlformats.org/drawingml/2006/picture">
                      <pic:pic xmlns:pic="http://schemas.openxmlformats.org/drawingml/2006/picture">
                        <pic:nvPicPr>
                          <pic:cNvPr id="8462" name="Rectangle_87_SpCnt_1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460" name="Rectangle_86_SpCnt_14"/>
                  <wp:cNvGraphicFramePr/>
                  <a:graphic xmlns:a="http://schemas.openxmlformats.org/drawingml/2006/main">
                    <a:graphicData uri="http://schemas.openxmlformats.org/drawingml/2006/picture">
                      <pic:pic xmlns:pic="http://schemas.openxmlformats.org/drawingml/2006/picture">
                        <pic:nvPicPr>
                          <pic:cNvPr id="8460" name="Rectangle_86_SpCnt_1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463" name="Rectangle_85_SpCnt_14"/>
                  <wp:cNvGraphicFramePr/>
                  <a:graphic xmlns:a="http://schemas.openxmlformats.org/drawingml/2006/main">
                    <a:graphicData uri="http://schemas.openxmlformats.org/drawingml/2006/picture">
                      <pic:pic xmlns:pic="http://schemas.openxmlformats.org/drawingml/2006/picture">
                        <pic:nvPicPr>
                          <pic:cNvPr id="8463" name="Rectangle_85_SpCnt_1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434" name="Rectangle_84_SpCnt_14"/>
                  <wp:cNvGraphicFramePr/>
                  <a:graphic xmlns:a="http://schemas.openxmlformats.org/drawingml/2006/main">
                    <a:graphicData uri="http://schemas.openxmlformats.org/drawingml/2006/picture">
                      <pic:pic xmlns:pic="http://schemas.openxmlformats.org/drawingml/2006/picture">
                        <pic:nvPicPr>
                          <pic:cNvPr id="8434" name="Rectangle_84_SpCnt_1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432" name="Rectangle_83_SpCnt_14"/>
                  <wp:cNvGraphicFramePr/>
                  <a:graphic xmlns:a="http://schemas.openxmlformats.org/drawingml/2006/main">
                    <a:graphicData uri="http://schemas.openxmlformats.org/drawingml/2006/picture">
                      <pic:pic xmlns:pic="http://schemas.openxmlformats.org/drawingml/2006/picture">
                        <pic:nvPicPr>
                          <pic:cNvPr id="8432" name="Rectangle_83_SpCnt_1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447" name="Rectangle_82_SpCnt_14"/>
                  <wp:cNvGraphicFramePr/>
                  <a:graphic xmlns:a="http://schemas.openxmlformats.org/drawingml/2006/main">
                    <a:graphicData uri="http://schemas.openxmlformats.org/drawingml/2006/picture">
                      <pic:pic xmlns:pic="http://schemas.openxmlformats.org/drawingml/2006/picture">
                        <pic:nvPicPr>
                          <pic:cNvPr id="8447" name="Rectangle_82_SpCnt_1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458" name="Rectangle_81_SpCnt_14"/>
                  <wp:cNvGraphicFramePr/>
                  <a:graphic xmlns:a="http://schemas.openxmlformats.org/drawingml/2006/main">
                    <a:graphicData uri="http://schemas.openxmlformats.org/drawingml/2006/picture">
                      <pic:pic xmlns:pic="http://schemas.openxmlformats.org/drawingml/2006/picture">
                        <pic:nvPicPr>
                          <pic:cNvPr id="8458" name="Rectangle_81_SpCnt_1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446" name="Rectangle_80_SpCnt_14"/>
                  <wp:cNvGraphicFramePr/>
                  <a:graphic xmlns:a="http://schemas.openxmlformats.org/drawingml/2006/main">
                    <a:graphicData uri="http://schemas.openxmlformats.org/drawingml/2006/picture">
                      <pic:pic xmlns:pic="http://schemas.openxmlformats.org/drawingml/2006/picture">
                        <pic:nvPicPr>
                          <pic:cNvPr id="8446" name="Rectangle_80_SpCnt_1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441" name="Rectangle_79_SpCnt_15"/>
                  <wp:cNvGraphicFramePr/>
                  <a:graphic xmlns:a="http://schemas.openxmlformats.org/drawingml/2006/main">
                    <a:graphicData uri="http://schemas.openxmlformats.org/drawingml/2006/picture">
                      <pic:pic xmlns:pic="http://schemas.openxmlformats.org/drawingml/2006/picture">
                        <pic:nvPicPr>
                          <pic:cNvPr id="8441" name="Rectangle_79_SpCnt_1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459" name="Rectangle_78_SpCnt_14"/>
                  <wp:cNvGraphicFramePr/>
                  <a:graphic xmlns:a="http://schemas.openxmlformats.org/drawingml/2006/main">
                    <a:graphicData uri="http://schemas.openxmlformats.org/drawingml/2006/picture">
                      <pic:pic xmlns:pic="http://schemas.openxmlformats.org/drawingml/2006/picture">
                        <pic:nvPicPr>
                          <pic:cNvPr id="8459" name="Rectangle_78_SpCnt_1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436" name="Rectangle_77_SpCnt_14"/>
                  <wp:cNvGraphicFramePr/>
                  <a:graphic xmlns:a="http://schemas.openxmlformats.org/drawingml/2006/main">
                    <a:graphicData uri="http://schemas.openxmlformats.org/drawingml/2006/picture">
                      <pic:pic xmlns:pic="http://schemas.openxmlformats.org/drawingml/2006/picture">
                        <pic:nvPicPr>
                          <pic:cNvPr id="8436" name="Rectangle_77_SpCnt_1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438" name="Rectangle_76_SpCnt_14"/>
                  <wp:cNvGraphicFramePr/>
                  <a:graphic xmlns:a="http://schemas.openxmlformats.org/drawingml/2006/main">
                    <a:graphicData uri="http://schemas.openxmlformats.org/drawingml/2006/picture">
                      <pic:pic xmlns:pic="http://schemas.openxmlformats.org/drawingml/2006/picture">
                        <pic:nvPicPr>
                          <pic:cNvPr id="8438" name="Rectangle_76_SpCnt_1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433" name="Rectangle_75_SpCnt_14"/>
                  <wp:cNvGraphicFramePr/>
                  <a:graphic xmlns:a="http://schemas.openxmlformats.org/drawingml/2006/main">
                    <a:graphicData uri="http://schemas.openxmlformats.org/drawingml/2006/picture">
                      <pic:pic xmlns:pic="http://schemas.openxmlformats.org/drawingml/2006/picture">
                        <pic:nvPicPr>
                          <pic:cNvPr id="8433" name="Rectangle_75_SpCnt_1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456" name="Rectangle_74_SpCnt_14"/>
                  <wp:cNvGraphicFramePr/>
                  <a:graphic xmlns:a="http://schemas.openxmlformats.org/drawingml/2006/main">
                    <a:graphicData uri="http://schemas.openxmlformats.org/drawingml/2006/picture">
                      <pic:pic xmlns:pic="http://schemas.openxmlformats.org/drawingml/2006/picture">
                        <pic:nvPicPr>
                          <pic:cNvPr id="8456" name="Rectangle_74_SpCnt_1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435" name="Rectangle_73_SpCnt_14"/>
                  <wp:cNvGraphicFramePr/>
                  <a:graphic xmlns:a="http://schemas.openxmlformats.org/drawingml/2006/main">
                    <a:graphicData uri="http://schemas.openxmlformats.org/drawingml/2006/picture">
                      <pic:pic xmlns:pic="http://schemas.openxmlformats.org/drawingml/2006/picture">
                        <pic:nvPicPr>
                          <pic:cNvPr id="8435" name="Rectangle_73_SpCnt_1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437" name="AutoShape_9_SpCnt_85"/>
                  <wp:cNvGraphicFramePr/>
                  <a:graphic xmlns:a="http://schemas.openxmlformats.org/drawingml/2006/main">
                    <a:graphicData uri="http://schemas.openxmlformats.org/drawingml/2006/picture">
                      <pic:pic xmlns:pic="http://schemas.openxmlformats.org/drawingml/2006/picture">
                        <pic:nvPicPr>
                          <pic:cNvPr id="8437" name="AutoShape_9_SpCnt_8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440" name="AutoShape_8_SpCnt_84"/>
                  <wp:cNvGraphicFramePr/>
                  <a:graphic xmlns:a="http://schemas.openxmlformats.org/drawingml/2006/main">
                    <a:graphicData uri="http://schemas.openxmlformats.org/drawingml/2006/picture">
                      <pic:pic xmlns:pic="http://schemas.openxmlformats.org/drawingml/2006/picture">
                        <pic:nvPicPr>
                          <pic:cNvPr id="8440" name="AutoShape_8_SpCnt_8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449" name="AutoShape_7_SpCnt_85"/>
                  <wp:cNvGraphicFramePr/>
                  <a:graphic xmlns:a="http://schemas.openxmlformats.org/drawingml/2006/main">
                    <a:graphicData uri="http://schemas.openxmlformats.org/drawingml/2006/picture">
                      <pic:pic xmlns:pic="http://schemas.openxmlformats.org/drawingml/2006/picture">
                        <pic:nvPicPr>
                          <pic:cNvPr id="8449" name="AutoShape_7_SpCnt_8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450" name="AutoShape_6_SpCnt_85"/>
                  <wp:cNvGraphicFramePr/>
                  <a:graphic xmlns:a="http://schemas.openxmlformats.org/drawingml/2006/main">
                    <a:graphicData uri="http://schemas.openxmlformats.org/drawingml/2006/picture">
                      <pic:pic xmlns:pic="http://schemas.openxmlformats.org/drawingml/2006/picture">
                        <pic:nvPicPr>
                          <pic:cNvPr id="8450" name="AutoShape_6_SpCnt_8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451" name="AutoShape_5_SpCnt_84"/>
                  <wp:cNvGraphicFramePr/>
                  <a:graphic xmlns:a="http://schemas.openxmlformats.org/drawingml/2006/main">
                    <a:graphicData uri="http://schemas.openxmlformats.org/drawingml/2006/picture">
                      <pic:pic xmlns:pic="http://schemas.openxmlformats.org/drawingml/2006/picture">
                        <pic:nvPicPr>
                          <pic:cNvPr id="8451" name="AutoShape_5_SpCnt_8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452" name="AutoShape_4_SpCnt_85"/>
                  <wp:cNvGraphicFramePr/>
                  <a:graphic xmlns:a="http://schemas.openxmlformats.org/drawingml/2006/main">
                    <a:graphicData uri="http://schemas.openxmlformats.org/drawingml/2006/picture">
                      <pic:pic xmlns:pic="http://schemas.openxmlformats.org/drawingml/2006/picture">
                        <pic:nvPicPr>
                          <pic:cNvPr id="8452" name="AutoShape_4_SpCnt_8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453" name="AutoShape_3_SpCnt_85"/>
                  <wp:cNvGraphicFramePr/>
                  <a:graphic xmlns:a="http://schemas.openxmlformats.org/drawingml/2006/main">
                    <a:graphicData uri="http://schemas.openxmlformats.org/drawingml/2006/picture">
                      <pic:pic xmlns:pic="http://schemas.openxmlformats.org/drawingml/2006/picture">
                        <pic:nvPicPr>
                          <pic:cNvPr id="8453" name="AutoShape_3_SpCnt_8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454" name="AutoShape_2_SpCnt_84"/>
                  <wp:cNvGraphicFramePr/>
                  <a:graphic xmlns:a="http://schemas.openxmlformats.org/drawingml/2006/main">
                    <a:graphicData uri="http://schemas.openxmlformats.org/drawingml/2006/picture">
                      <pic:pic xmlns:pic="http://schemas.openxmlformats.org/drawingml/2006/picture">
                        <pic:nvPicPr>
                          <pic:cNvPr id="8454" name="AutoShape_2_SpCnt_8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479" name="AutoShape_1_SpCnt_86"/>
                  <wp:cNvGraphicFramePr/>
                  <a:graphic xmlns:a="http://schemas.openxmlformats.org/drawingml/2006/main">
                    <a:graphicData uri="http://schemas.openxmlformats.org/drawingml/2006/picture">
                      <pic:pic xmlns:pic="http://schemas.openxmlformats.org/drawingml/2006/picture">
                        <pic:nvPicPr>
                          <pic:cNvPr id="8479" name="AutoShape_1_SpCnt_8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476" name="AutoShape_9_SpCnt_86"/>
                  <wp:cNvGraphicFramePr/>
                  <a:graphic xmlns:a="http://schemas.openxmlformats.org/drawingml/2006/main">
                    <a:graphicData uri="http://schemas.openxmlformats.org/drawingml/2006/picture">
                      <pic:pic xmlns:pic="http://schemas.openxmlformats.org/drawingml/2006/picture">
                        <pic:nvPicPr>
                          <pic:cNvPr id="8476" name="AutoShape_9_SpCnt_8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484" name="AutoShape_8_SpCnt_85"/>
                  <wp:cNvGraphicFramePr/>
                  <a:graphic xmlns:a="http://schemas.openxmlformats.org/drawingml/2006/main">
                    <a:graphicData uri="http://schemas.openxmlformats.org/drawingml/2006/picture">
                      <pic:pic xmlns:pic="http://schemas.openxmlformats.org/drawingml/2006/picture">
                        <pic:nvPicPr>
                          <pic:cNvPr id="8484" name="AutoShape_8_SpCnt_8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482" name="AutoShape_7_SpCnt_86"/>
                  <wp:cNvGraphicFramePr/>
                  <a:graphic xmlns:a="http://schemas.openxmlformats.org/drawingml/2006/main">
                    <a:graphicData uri="http://schemas.openxmlformats.org/drawingml/2006/picture">
                      <pic:pic xmlns:pic="http://schemas.openxmlformats.org/drawingml/2006/picture">
                        <pic:nvPicPr>
                          <pic:cNvPr id="8482" name="AutoShape_7_SpCnt_8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491" name="AutoShape_6_SpCnt_86"/>
                  <wp:cNvGraphicFramePr/>
                  <a:graphic xmlns:a="http://schemas.openxmlformats.org/drawingml/2006/main">
                    <a:graphicData uri="http://schemas.openxmlformats.org/drawingml/2006/picture">
                      <pic:pic xmlns:pic="http://schemas.openxmlformats.org/drawingml/2006/picture">
                        <pic:nvPicPr>
                          <pic:cNvPr id="8491" name="AutoShape_6_SpCnt_8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495" name="AutoShape_5_SpCnt_85"/>
                  <wp:cNvGraphicFramePr/>
                  <a:graphic xmlns:a="http://schemas.openxmlformats.org/drawingml/2006/main">
                    <a:graphicData uri="http://schemas.openxmlformats.org/drawingml/2006/picture">
                      <pic:pic xmlns:pic="http://schemas.openxmlformats.org/drawingml/2006/picture">
                        <pic:nvPicPr>
                          <pic:cNvPr id="8495" name="AutoShape_5_SpCnt_8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485" name="AutoShape_4_SpCnt_86"/>
                  <wp:cNvGraphicFramePr/>
                  <a:graphic xmlns:a="http://schemas.openxmlformats.org/drawingml/2006/main">
                    <a:graphicData uri="http://schemas.openxmlformats.org/drawingml/2006/picture">
                      <pic:pic xmlns:pic="http://schemas.openxmlformats.org/drawingml/2006/picture">
                        <pic:nvPicPr>
                          <pic:cNvPr id="8485" name="AutoShape_4_SpCnt_8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475" name="AutoShape_3_SpCnt_86"/>
                  <wp:cNvGraphicFramePr/>
                  <a:graphic xmlns:a="http://schemas.openxmlformats.org/drawingml/2006/main">
                    <a:graphicData uri="http://schemas.openxmlformats.org/drawingml/2006/picture">
                      <pic:pic xmlns:pic="http://schemas.openxmlformats.org/drawingml/2006/picture">
                        <pic:nvPicPr>
                          <pic:cNvPr id="8475" name="AutoShape_3_SpCnt_8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480" name="AutoShape_2_SpCnt_85"/>
                  <wp:cNvGraphicFramePr/>
                  <a:graphic xmlns:a="http://schemas.openxmlformats.org/drawingml/2006/main">
                    <a:graphicData uri="http://schemas.openxmlformats.org/drawingml/2006/picture">
                      <pic:pic xmlns:pic="http://schemas.openxmlformats.org/drawingml/2006/picture">
                        <pic:nvPicPr>
                          <pic:cNvPr id="8480" name="AutoShape_2_SpCnt_8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489" name="AutoShape_1_SpCnt_87"/>
                  <wp:cNvGraphicFramePr/>
                  <a:graphic xmlns:a="http://schemas.openxmlformats.org/drawingml/2006/main">
                    <a:graphicData uri="http://schemas.openxmlformats.org/drawingml/2006/picture">
                      <pic:pic xmlns:pic="http://schemas.openxmlformats.org/drawingml/2006/picture">
                        <pic:nvPicPr>
                          <pic:cNvPr id="8489" name="AutoShape_1_SpCnt_8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478" name="Rectangle_54_SpCnt_14"/>
                  <wp:cNvGraphicFramePr/>
                  <a:graphic xmlns:a="http://schemas.openxmlformats.org/drawingml/2006/main">
                    <a:graphicData uri="http://schemas.openxmlformats.org/drawingml/2006/picture">
                      <pic:pic xmlns:pic="http://schemas.openxmlformats.org/drawingml/2006/picture">
                        <pic:nvPicPr>
                          <pic:cNvPr id="8478" name="Rectangle_54_SpCnt_1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465" name="Rectangle_53_SpCnt_14"/>
                  <wp:cNvGraphicFramePr/>
                  <a:graphic xmlns:a="http://schemas.openxmlformats.org/drawingml/2006/main">
                    <a:graphicData uri="http://schemas.openxmlformats.org/drawingml/2006/picture">
                      <pic:pic xmlns:pic="http://schemas.openxmlformats.org/drawingml/2006/picture">
                        <pic:nvPicPr>
                          <pic:cNvPr id="8465" name="Rectangle_53_SpCnt_1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494" name="Rectangle_52_SpCnt_14"/>
                  <wp:cNvGraphicFramePr/>
                  <a:graphic xmlns:a="http://schemas.openxmlformats.org/drawingml/2006/main">
                    <a:graphicData uri="http://schemas.openxmlformats.org/drawingml/2006/picture">
                      <pic:pic xmlns:pic="http://schemas.openxmlformats.org/drawingml/2006/picture">
                        <pic:nvPicPr>
                          <pic:cNvPr id="8494" name="Rectangle_52_SpCnt_1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466" name="Rectangle_51_SpCnt_15"/>
                  <wp:cNvGraphicFramePr/>
                  <a:graphic xmlns:a="http://schemas.openxmlformats.org/drawingml/2006/main">
                    <a:graphicData uri="http://schemas.openxmlformats.org/drawingml/2006/picture">
                      <pic:pic xmlns:pic="http://schemas.openxmlformats.org/drawingml/2006/picture">
                        <pic:nvPicPr>
                          <pic:cNvPr id="8466" name="Rectangle_51_SpCnt_1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474" name="Rectangle_50_SpCnt_14"/>
                  <wp:cNvGraphicFramePr/>
                  <a:graphic xmlns:a="http://schemas.openxmlformats.org/drawingml/2006/main">
                    <a:graphicData uri="http://schemas.openxmlformats.org/drawingml/2006/picture">
                      <pic:pic xmlns:pic="http://schemas.openxmlformats.org/drawingml/2006/picture">
                        <pic:nvPicPr>
                          <pic:cNvPr id="8474" name="Rectangle_50_SpCnt_1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469" name="Rectangle_49_SpCnt_14"/>
                  <wp:cNvGraphicFramePr/>
                  <a:graphic xmlns:a="http://schemas.openxmlformats.org/drawingml/2006/main">
                    <a:graphicData uri="http://schemas.openxmlformats.org/drawingml/2006/picture">
                      <pic:pic xmlns:pic="http://schemas.openxmlformats.org/drawingml/2006/picture">
                        <pic:nvPicPr>
                          <pic:cNvPr id="8469" name="Rectangle_49_SpCnt_1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492" name="Rectangle_48_SpCnt_14"/>
                  <wp:cNvGraphicFramePr/>
                  <a:graphic xmlns:a="http://schemas.openxmlformats.org/drawingml/2006/main">
                    <a:graphicData uri="http://schemas.openxmlformats.org/drawingml/2006/picture">
                      <pic:pic xmlns:pic="http://schemas.openxmlformats.org/drawingml/2006/picture">
                        <pic:nvPicPr>
                          <pic:cNvPr id="8492" name="Rectangle_48_SpCnt_1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481" name="Rectangle_47_SpCnt_14"/>
                  <wp:cNvGraphicFramePr/>
                  <a:graphic xmlns:a="http://schemas.openxmlformats.org/drawingml/2006/main">
                    <a:graphicData uri="http://schemas.openxmlformats.org/drawingml/2006/picture">
                      <pic:pic xmlns:pic="http://schemas.openxmlformats.org/drawingml/2006/picture">
                        <pic:nvPicPr>
                          <pic:cNvPr id="8481" name="Rectangle_47_SpCnt_1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468" name="Rectangle_46_SpCnt_14"/>
                  <wp:cNvGraphicFramePr/>
                  <a:graphic xmlns:a="http://schemas.openxmlformats.org/drawingml/2006/main">
                    <a:graphicData uri="http://schemas.openxmlformats.org/drawingml/2006/picture">
                      <pic:pic xmlns:pic="http://schemas.openxmlformats.org/drawingml/2006/picture">
                        <pic:nvPicPr>
                          <pic:cNvPr id="8468" name="Rectangle_46_SpCnt_1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477" name="Rectangle_45_SpCnt_14"/>
                  <wp:cNvGraphicFramePr/>
                  <a:graphic xmlns:a="http://schemas.openxmlformats.org/drawingml/2006/main">
                    <a:graphicData uri="http://schemas.openxmlformats.org/drawingml/2006/picture">
                      <pic:pic xmlns:pic="http://schemas.openxmlformats.org/drawingml/2006/picture">
                        <pic:nvPicPr>
                          <pic:cNvPr id="8477" name="Rectangle_45_SpCnt_1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488" name="Rectangle_44_SpCnt_14"/>
                  <wp:cNvGraphicFramePr/>
                  <a:graphic xmlns:a="http://schemas.openxmlformats.org/drawingml/2006/main">
                    <a:graphicData uri="http://schemas.openxmlformats.org/drawingml/2006/picture">
                      <pic:pic xmlns:pic="http://schemas.openxmlformats.org/drawingml/2006/picture">
                        <pic:nvPicPr>
                          <pic:cNvPr id="8488" name="Rectangle_44_SpCnt_1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486" name="Rectangle_43_SpCnt_14"/>
                  <wp:cNvGraphicFramePr/>
                  <a:graphic xmlns:a="http://schemas.openxmlformats.org/drawingml/2006/main">
                    <a:graphicData uri="http://schemas.openxmlformats.org/drawingml/2006/picture">
                      <pic:pic xmlns:pic="http://schemas.openxmlformats.org/drawingml/2006/picture">
                        <pic:nvPicPr>
                          <pic:cNvPr id="8486" name="Rectangle_43_SpCnt_1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493" name="Rectangle_42_SpCnt_14"/>
                  <wp:cNvGraphicFramePr/>
                  <a:graphic xmlns:a="http://schemas.openxmlformats.org/drawingml/2006/main">
                    <a:graphicData uri="http://schemas.openxmlformats.org/drawingml/2006/picture">
                      <pic:pic xmlns:pic="http://schemas.openxmlformats.org/drawingml/2006/picture">
                        <pic:nvPicPr>
                          <pic:cNvPr id="8493" name="Rectangle_42_SpCnt_1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483" name="Rectangle_41_SpCnt_14"/>
                  <wp:cNvGraphicFramePr/>
                  <a:graphic xmlns:a="http://schemas.openxmlformats.org/drawingml/2006/main">
                    <a:graphicData uri="http://schemas.openxmlformats.org/drawingml/2006/picture">
                      <pic:pic xmlns:pic="http://schemas.openxmlformats.org/drawingml/2006/picture">
                        <pic:nvPicPr>
                          <pic:cNvPr id="8483" name="Rectangle_41_SpCnt_1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490" name="Rectangle_40_SpCnt_14"/>
                  <wp:cNvGraphicFramePr/>
                  <a:graphic xmlns:a="http://schemas.openxmlformats.org/drawingml/2006/main">
                    <a:graphicData uri="http://schemas.openxmlformats.org/drawingml/2006/picture">
                      <pic:pic xmlns:pic="http://schemas.openxmlformats.org/drawingml/2006/picture">
                        <pic:nvPicPr>
                          <pic:cNvPr id="8490" name="Rectangle_40_SpCnt_1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467" name="Rectangle_39_SpCnt_15"/>
                  <wp:cNvGraphicFramePr/>
                  <a:graphic xmlns:a="http://schemas.openxmlformats.org/drawingml/2006/main">
                    <a:graphicData uri="http://schemas.openxmlformats.org/drawingml/2006/picture">
                      <pic:pic xmlns:pic="http://schemas.openxmlformats.org/drawingml/2006/picture">
                        <pic:nvPicPr>
                          <pic:cNvPr id="8467" name="Rectangle_39_SpCnt_1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464" name="Rectangle_38_SpCnt_14"/>
                  <wp:cNvGraphicFramePr/>
                  <a:graphic xmlns:a="http://schemas.openxmlformats.org/drawingml/2006/main">
                    <a:graphicData uri="http://schemas.openxmlformats.org/drawingml/2006/picture">
                      <pic:pic xmlns:pic="http://schemas.openxmlformats.org/drawingml/2006/picture">
                        <pic:nvPicPr>
                          <pic:cNvPr id="8464" name="Rectangle_38_SpCnt_1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487" name="Rectangle_37_SpCnt_14"/>
                  <wp:cNvGraphicFramePr/>
                  <a:graphic xmlns:a="http://schemas.openxmlformats.org/drawingml/2006/main">
                    <a:graphicData uri="http://schemas.openxmlformats.org/drawingml/2006/picture">
                      <pic:pic xmlns:pic="http://schemas.openxmlformats.org/drawingml/2006/picture">
                        <pic:nvPicPr>
                          <pic:cNvPr id="8487" name="Rectangle_37_SpCnt_1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470" name="AutoShape_9_SpCnt_87"/>
                  <wp:cNvGraphicFramePr/>
                  <a:graphic xmlns:a="http://schemas.openxmlformats.org/drawingml/2006/main">
                    <a:graphicData uri="http://schemas.openxmlformats.org/drawingml/2006/picture">
                      <pic:pic xmlns:pic="http://schemas.openxmlformats.org/drawingml/2006/picture">
                        <pic:nvPicPr>
                          <pic:cNvPr id="8470" name="AutoShape_9_SpCnt_8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471" name="AutoShape_8_SpCnt_86"/>
                  <wp:cNvGraphicFramePr/>
                  <a:graphic xmlns:a="http://schemas.openxmlformats.org/drawingml/2006/main">
                    <a:graphicData uri="http://schemas.openxmlformats.org/drawingml/2006/picture">
                      <pic:pic xmlns:pic="http://schemas.openxmlformats.org/drawingml/2006/picture">
                        <pic:nvPicPr>
                          <pic:cNvPr id="8471" name="AutoShape_8_SpCnt_8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472" name="AutoShape_7_SpCnt_87"/>
                  <wp:cNvGraphicFramePr/>
                  <a:graphic xmlns:a="http://schemas.openxmlformats.org/drawingml/2006/main">
                    <a:graphicData uri="http://schemas.openxmlformats.org/drawingml/2006/picture">
                      <pic:pic xmlns:pic="http://schemas.openxmlformats.org/drawingml/2006/picture">
                        <pic:nvPicPr>
                          <pic:cNvPr id="8472" name="AutoShape_7_SpCnt_8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473" name="AutoShape_6_SpCnt_87"/>
                  <wp:cNvGraphicFramePr/>
                  <a:graphic xmlns:a="http://schemas.openxmlformats.org/drawingml/2006/main">
                    <a:graphicData uri="http://schemas.openxmlformats.org/drawingml/2006/picture">
                      <pic:pic xmlns:pic="http://schemas.openxmlformats.org/drawingml/2006/picture">
                        <pic:nvPicPr>
                          <pic:cNvPr id="8473" name="AutoShape_6_SpCnt_8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516" name="AutoShape_5_SpCnt_86"/>
                  <wp:cNvGraphicFramePr/>
                  <a:graphic xmlns:a="http://schemas.openxmlformats.org/drawingml/2006/main">
                    <a:graphicData uri="http://schemas.openxmlformats.org/drawingml/2006/picture">
                      <pic:pic xmlns:pic="http://schemas.openxmlformats.org/drawingml/2006/picture">
                        <pic:nvPicPr>
                          <pic:cNvPr id="8516" name="AutoShape_5_SpCnt_8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498" name="AutoShape_4_SpCnt_87"/>
                  <wp:cNvGraphicFramePr/>
                  <a:graphic xmlns:a="http://schemas.openxmlformats.org/drawingml/2006/main">
                    <a:graphicData uri="http://schemas.openxmlformats.org/drawingml/2006/picture">
                      <pic:pic xmlns:pic="http://schemas.openxmlformats.org/drawingml/2006/picture">
                        <pic:nvPicPr>
                          <pic:cNvPr id="8498" name="AutoShape_4_SpCnt_8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523" name="AutoShape_3_SpCnt_87"/>
                  <wp:cNvGraphicFramePr/>
                  <a:graphic xmlns:a="http://schemas.openxmlformats.org/drawingml/2006/main">
                    <a:graphicData uri="http://schemas.openxmlformats.org/drawingml/2006/picture">
                      <pic:pic xmlns:pic="http://schemas.openxmlformats.org/drawingml/2006/picture">
                        <pic:nvPicPr>
                          <pic:cNvPr id="8523" name="AutoShape_3_SpCnt_8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525" name="AutoShape_2_SpCnt_86"/>
                  <wp:cNvGraphicFramePr/>
                  <a:graphic xmlns:a="http://schemas.openxmlformats.org/drawingml/2006/main">
                    <a:graphicData uri="http://schemas.openxmlformats.org/drawingml/2006/picture">
                      <pic:pic xmlns:pic="http://schemas.openxmlformats.org/drawingml/2006/picture">
                        <pic:nvPicPr>
                          <pic:cNvPr id="8525" name="AutoShape_2_SpCnt_8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511" name="AutoShape_1_SpCnt_88"/>
                  <wp:cNvGraphicFramePr/>
                  <a:graphic xmlns:a="http://schemas.openxmlformats.org/drawingml/2006/main">
                    <a:graphicData uri="http://schemas.openxmlformats.org/drawingml/2006/picture">
                      <pic:pic xmlns:pic="http://schemas.openxmlformats.org/drawingml/2006/picture">
                        <pic:nvPicPr>
                          <pic:cNvPr id="8511" name="AutoShape_1_SpCnt_8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517" name="AutoShape_9_SpCnt_88"/>
                  <wp:cNvGraphicFramePr/>
                  <a:graphic xmlns:a="http://schemas.openxmlformats.org/drawingml/2006/main">
                    <a:graphicData uri="http://schemas.openxmlformats.org/drawingml/2006/picture">
                      <pic:pic xmlns:pic="http://schemas.openxmlformats.org/drawingml/2006/picture">
                        <pic:nvPicPr>
                          <pic:cNvPr id="8517" name="AutoShape_9_SpCnt_8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527" name="AutoShape_8_SpCnt_87"/>
                  <wp:cNvGraphicFramePr/>
                  <a:graphic xmlns:a="http://schemas.openxmlformats.org/drawingml/2006/main">
                    <a:graphicData uri="http://schemas.openxmlformats.org/drawingml/2006/picture">
                      <pic:pic xmlns:pic="http://schemas.openxmlformats.org/drawingml/2006/picture">
                        <pic:nvPicPr>
                          <pic:cNvPr id="8527" name="AutoShape_8_SpCnt_8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521" name="AutoShape_7_SpCnt_88"/>
                  <wp:cNvGraphicFramePr/>
                  <a:graphic xmlns:a="http://schemas.openxmlformats.org/drawingml/2006/main">
                    <a:graphicData uri="http://schemas.openxmlformats.org/drawingml/2006/picture">
                      <pic:pic xmlns:pic="http://schemas.openxmlformats.org/drawingml/2006/picture">
                        <pic:nvPicPr>
                          <pic:cNvPr id="8521" name="AutoShape_7_SpCnt_8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499" name="AutoShape_6_SpCnt_88"/>
                  <wp:cNvGraphicFramePr/>
                  <a:graphic xmlns:a="http://schemas.openxmlformats.org/drawingml/2006/main">
                    <a:graphicData uri="http://schemas.openxmlformats.org/drawingml/2006/picture">
                      <pic:pic xmlns:pic="http://schemas.openxmlformats.org/drawingml/2006/picture">
                        <pic:nvPicPr>
                          <pic:cNvPr id="8499" name="AutoShape_6_SpCnt_8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518" name="AutoShape_5_SpCnt_87"/>
                  <wp:cNvGraphicFramePr/>
                  <a:graphic xmlns:a="http://schemas.openxmlformats.org/drawingml/2006/main">
                    <a:graphicData uri="http://schemas.openxmlformats.org/drawingml/2006/picture">
                      <pic:pic xmlns:pic="http://schemas.openxmlformats.org/drawingml/2006/picture">
                        <pic:nvPicPr>
                          <pic:cNvPr id="8518" name="AutoShape_5_SpCnt_8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519" name="AutoShape_4_SpCnt_88"/>
                  <wp:cNvGraphicFramePr/>
                  <a:graphic xmlns:a="http://schemas.openxmlformats.org/drawingml/2006/main">
                    <a:graphicData uri="http://schemas.openxmlformats.org/drawingml/2006/picture">
                      <pic:pic xmlns:pic="http://schemas.openxmlformats.org/drawingml/2006/picture">
                        <pic:nvPicPr>
                          <pic:cNvPr id="8519" name="AutoShape_4_SpCnt_8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520" name="AutoShape_3_SpCnt_88"/>
                  <wp:cNvGraphicFramePr/>
                  <a:graphic xmlns:a="http://schemas.openxmlformats.org/drawingml/2006/main">
                    <a:graphicData uri="http://schemas.openxmlformats.org/drawingml/2006/picture">
                      <pic:pic xmlns:pic="http://schemas.openxmlformats.org/drawingml/2006/picture">
                        <pic:nvPicPr>
                          <pic:cNvPr id="8520" name="AutoShape_3_SpCnt_8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496" name="AutoShape_2_SpCnt_87"/>
                  <wp:cNvGraphicFramePr/>
                  <a:graphic xmlns:a="http://schemas.openxmlformats.org/drawingml/2006/main">
                    <a:graphicData uri="http://schemas.openxmlformats.org/drawingml/2006/picture">
                      <pic:pic xmlns:pic="http://schemas.openxmlformats.org/drawingml/2006/picture">
                        <pic:nvPicPr>
                          <pic:cNvPr id="8496" name="AutoShape_2_SpCnt_8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502" name="AutoShape_1_SpCnt_89"/>
                  <wp:cNvGraphicFramePr/>
                  <a:graphic xmlns:a="http://schemas.openxmlformats.org/drawingml/2006/main">
                    <a:graphicData uri="http://schemas.openxmlformats.org/drawingml/2006/picture">
                      <pic:pic xmlns:pic="http://schemas.openxmlformats.org/drawingml/2006/picture">
                        <pic:nvPicPr>
                          <pic:cNvPr id="8502" name="AutoShape_1_SpCnt_8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513" name="AutoShape_9_SpCnt_89"/>
                  <wp:cNvGraphicFramePr/>
                  <a:graphic xmlns:a="http://schemas.openxmlformats.org/drawingml/2006/main">
                    <a:graphicData uri="http://schemas.openxmlformats.org/drawingml/2006/picture">
                      <pic:pic xmlns:pic="http://schemas.openxmlformats.org/drawingml/2006/picture">
                        <pic:nvPicPr>
                          <pic:cNvPr id="8513" name="AutoShape_9_SpCnt_8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501" name="AutoShape_8_SpCnt_88"/>
                  <wp:cNvGraphicFramePr/>
                  <a:graphic xmlns:a="http://schemas.openxmlformats.org/drawingml/2006/main">
                    <a:graphicData uri="http://schemas.openxmlformats.org/drawingml/2006/picture">
                      <pic:pic xmlns:pic="http://schemas.openxmlformats.org/drawingml/2006/picture">
                        <pic:nvPicPr>
                          <pic:cNvPr id="8501" name="AutoShape_8_SpCnt_8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500" name="AutoShape_7_SpCnt_89"/>
                  <wp:cNvGraphicFramePr/>
                  <a:graphic xmlns:a="http://schemas.openxmlformats.org/drawingml/2006/main">
                    <a:graphicData uri="http://schemas.openxmlformats.org/drawingml/2006/picture">
                      <pic:pic xmlns:pic="http://schemas.openxmlformats.org/drawingml/2006/picture">
                        <pic:nvPicPr>
                          <pic:cNvPr id="8500" name="AutoShape_7_SpCnt_8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497" name="AutoShape_6_SpCnt_89"/>
                  <wp:cNvGraphicFramePr/>
                  <a:graphic xmlns:a="http://schemas.openxmlformats.org/drawingml/2006/main">
                    <a:graphicData uri="http://schemas.openxmlformats.org/drawingml/2006/picture">
                      <pic:pic xmlns:pic="http://schemas.openxmlformats.org/drawingml/2006/picture">
                        <pic:nvPicPr>
                          <pic:cNvPr id="8497" name="AutoShape_6_SpCnt_8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526" name="AutoShape_5_SpCnt_88"/>
                  <wp:cNvGraphicFramePr/>
                  <a:graphic xmlns:a="http://schemas.openxmlformats.org/drawingml/2006/main">
                    <a:graphicData uri="http://schemas.openxmlformats.org/drawingml/2006/picture">
                      <pic:pic xmlns:pic="http://schemas.openxmlformats.org/drawingml/2006/picture">
                        <pic:nvPicPr>
                          <pic:cNvPr id="8526" name="AutoShape_5_SpCnt_8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522" name="AutoShape_4_SpCnt_89"/>
                  <wp:cNvGraphicFramePr/>
                  <a:graphic xmlns:a="http://schemas.openxmlformats.org/drawingml/2006/main">
                    <a:graphicData uri="http://schemas.openxmlformats.org/drawingml/2006/picture">
                      <pic:pic xmlns:pic="http://schemas.openxmlformats.org/drawingml/2006/picture">
                        <pic:nvPicPr>
                          <pic:cNvPr id="8522" name="AutoShape_4_SpCnt_8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503" name="AutoShape_3_SpCnt_89"/>
                  <wp:cNvGraphicFramePr/>
                  <a:graphic xmlns:a="http://schemas.openxmlformats.org/drawingml/2006/main">
                    <a:graphicData uri="http://schemas.openxmlformats.org/drawingml/2006/picture">
                      <pic:pic xmlns:pic="http://schemas.openxmlformats.org/drawingml/2006/picture">
                        <pic:nvPicPr>
                          <pic:cNvPr id="8503" name="AutoShape_3_SpCnt_8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524" name="AutoShape_2_SpCnt_88"/>
                  <wp:cNvGraphicFramePr/>
                  <a:graphic xmlns:a="http://schemas.openxmlformats.org/drawingml/2006/main">
                    <a:graphicData uri="http://schemas.openxmlformats.org/drawingml/2006/picture">
                      <pic:pic xmlns:pic="http://schemas.openxmlformats.org/drawingml/2006/picture">
                        <pic:nvPicPr>
                          <pic:cNvPr id="8524" name="AutoShape_2_SpCnt_8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504" name="AutoShape_1_SpCnt_90"/>
                  <wp:cNvGraphicFramePr/>
                  <a:graphic xmlns:a="http://schemas.openxmlformats.org/drawingml/2006/main">
                    <a:graphicData uri="http://schemas.openxmlformats.org/drawingml/2006/picture">
                      <pic:pic xmlns:pic="http://schemas.openxmlformats.org/drawingml/2006/picture">
                        <pic:nvPicPr>
                          <pic:cNvPr id="8504" name="AutoShape_1_SpCnt_9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515" name="AutoShape_9_SpCnt_90"/>
                  <wp:cNvGraphicFramePr/>
                  <a:graphic xmlns:a="http://schemas.openxmlformats.org/drawingml/2006/main">
                    <a:graphicData uri="http://schemas.openxmlformats.org/drawingml/2006/picture">
                      <pic:pic xmlns:pic="http://schemas.openxmlformats.org/drawingml/2006/picture">
                        <pic:nvPicPr>
                          <pic:cNvPr id="8515" name="AutoShape_9_SpCnt_9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506" name="AutoShape_8_SpCnt_89"/>
                  <wp:cNvGraphicFramePr/>
                  <a:graphic xmlns:a="http://schemas.openxmlformats.org/drawingml/2006/main">
                    <a:graphicData uri="http://schemas.openxmlformats.org/drawingml/2006/picture">
                      <pic:pic xmlns:pic="http://schemas.openxmlformats.org/drawingml/2006/picture">
                        <pic:nvPicPr>
                          <pic:cNvPr id="8506" name="AutoShape_8_SpCnt_8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505" name="AutoShape_7_SpCnt_90"/>
                  <wp:cNvGraphicFramePr/>
                  <a:graphic xmlns:a="http://schemas.openxmlformats.org/drawingml/2006/main">
                    <a:graphicData uri="http://schemas.openxmlformats.org/drawingml/2006/picture">
                      <pic:pic xmlns:pic="http://schemas.openxmlformats.org/drawingml/2006/picture">
                        <pic:nvPicPr>
                          <pic:cNvPr id="8505" name="AutoShape_7_SpCnt_9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507" name="AutoShape_6_SpCnt_90"/>
                  <wp:cNvGraphicFramePr/>
                  <a:graphic xmlns:a="http://schemas.openxmlformats.org/drawingml/2006/main">
                    <a:graphicData uri="http://schemas.openxmlformats.org/drawingml/2006/picture">
                      <pic:pic xmlns:pic="http://schemas.openxmlformats.org/drawingml/2006/picture">
                        <pic:nvPicPr>
                          <pic:cNvPr id="8507" name="AutoShape_6_SpCnt_9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508" name="AutoShape_5_SpCnt_89"/>
                  <wp:cNvGraphicFramePr/>
                  <a:graphic xmlns:a="http://schemas.openxmlformats.org/drawingml/2006/main">
                    <a:graphicData uri="http://schemas.openxmlformats.org/drawingml/2006/picture">
                      <pic:pic xmlns:pic="http://schemas.openxmlformats.org/drawingml/2006/picture">
                        <pic:nvPicPr>
                          <pic:cNvPr id="8508" name="AutoShape_5_SpCnt_8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509" name="AutoShape_4_SpCnt_90"/>
                  <wp:cNvGraphicFramePr/>
                  <a:graphic xmlns:a="http://schemas.openxmlformats.org/drawingml/2006/main">
                    <a:graphicData uri="http://schemas.openxmlformats.org/drawingml/2006/picture">
                      <pic:pic xmlns:pic="http://schemas.openxmlformats.org/drawingml/2006/picture">
                        <pic:nvPicPr>
                          <pic:cNvPr id="8509" name="AutoShape_4_SpCnt_9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510" name="AutoShape_3_SpCnt_90"/>
                  <wp:cNvGraphicFramePr/>
                  <a:graphic xmlns:a="http://schemas.openxmlformats.org/drawingml/2006/main">
                    <a:graphicData uri="http://schemas.openxmlformats.org/drawingml/2006/picture">
                      <pic:pic xmlns:pic="http://schemas.openxmlformats.org/drawingml/2006/picture">
                        <pic:nvPicPr>
                          <pic:cNvPr id="8510" name="AutoShape_3_SpCnt_9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512" name="AutoShape_2_SpCnt_89"/>
                  <wp:cNvGraphicFramePr/>
                  <a:graphic xmlns:a="http://schemas.openxmlformats.org/drawingml/2006/main">
                    <a:graphicData uri="http://schemas.openxmlformats.org/drawingml/2006/picture">
                      <pic:pic xmlns:pic="http://schemas.openxmlformats.org/drawingml/2006/picture">
                        <pic:nvPicPr>
                          <pic:cNvPr id="8512" name="AutoShape_2_SpCnt_8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514" name="AutoShape_1_SpCnt_91"/>
                  <wp:cNvGraphicFramePr/>
                  <a:graphic xmlns:a="http://schemas.openxmlformats.org/drawingml/2006/main">
                    <a:graphicData uri="http://schemas.openxmlformats.org/drawingml/2006/picture">
                      <pic:pic xmlns:pic="http://schemas.openxmlformats.org/drawingml/2006/picture">
                        <pic:nvPicPr>
                          <pic:cNvPr id="8514" name="AutoShape_1_SpCnt_9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558" name="Rectangle_108_SpCnt_15"/>
                  <wp:cNvGraphicFramePr/>
                  <a:graphic xmlns:a="http://schemas.openxmlformats.org/drawingml/2006/main">
                    <a:graphicData uri="http://schemas.openxmlformats.org/drawingml/2006/picture">
                      <pic:pic xmlns:pic="http://schemas.openxmlformats.org/drawingml/2006/picture">
                        <pic:nvPicPr>
                          <pic:cNvPr id="8558" name="Rectangle_108_SpCnt_1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530" name="Rectangle_107_SpCnt_15"/>
                  <wp:cNvGraphicFramePr/>
                  <a:graphic xmlns:a="http://schemas.openxmlformats.org/drawingml/2006/main">
                    <a:graphicData uri="http://schemas.openxmlformats.org/drawingml/2006/picture">
                      <pic:pic xmlns:pic="http://schemas.openxmlformats.org/drawingml/2006/picture">
                        <pic:nvPicPr>
                          <pic:cNvPr id="8530" name="Rectangle_107_SpCnt_1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559" name="Rectangle_106_SpCnt_15"/>
                  <wp:cNvGraphicFramePr/>
                  <a:graphic xmlns:a="http://schemas.openxmlformats.org/drawingml/2006/main">
                    <a:graphicData uri="http://schemas.openxmlformats.org/drawingml/2006/picture">
                      <pic:pic xmlns:pic="http://schemas.openxmlformats.org/drawingml/2006/picture">
                        <pic:nvPicPr>
                          <pic:cNvPr id="8559" name="Rectangle_106_SpCnt_1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547" name="Rectangle_105_SpCnt_15"/>
                  <wp:cNvGraphicFramePr/>
                  <a:graphic xmlns:a="http://schemas.openxmlformats.org/drawingml/2006/main">
                    <a:graphicData uri="http://schemas.openxmlformats.org/drawingml/2006/picture">
                      <pic:pic xmlns:pic="http://schemas.openxmlformats.org/drawingml/2006/picture">
                        <pic:nvPicPr>
                          <pic:cNvPr id="8547" name="Rectangle_105_SpCnt_1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531" name="Rectangle_104_SpCnt_15"/>
                  <wp:cNvGraphicFramePr/>
                  <a:graphic xmlns:a="http://schemas.openxmlformats.org/drawingml/2006/main">
                    <a:graphicData uri="http://schemas.openxmlformats.org/drawingml/2006/picture">
                      <pic:pic xmlns:pic="http://schemas.openxmlformats.org/drawingml/2006/picture">
                        <pic:nvPicPr>
                          <pic:cNvPr id="8531" name="Rectangle_104_SpCnt_1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552" name="Rectangle_103_SpCnt_16"/>
                  <wp:cNvGraphicFramePr/>
                  <a:graphic xmlns:a="http://schemas.openxmlformats.org/drawingml/2006/main">
                    <a:graphicData uri="http://schemas.openxmlformats.org/drawingml/2006/picture">
                      <pic:pic xmlns:pic="http://schemas.openxmlformats.org/drawingml/2006/picture">
                        <pic:nvPicPr>
                          <pic:cNvPr id="8552" name="Rectangle_103_SpCnt_1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545" name="Rectangle_102_SpCnt_15"/>
                  <wp:cNvGraphicFramePr/>
                  <a:graphic xmlns:a="http://schemas.openxmlformats.org/drawingml/2006/main">
                    <a:graphicData uri="http://schemas.openxmlformats.org/drawingml/2006/picture">
                      <pic:pic xmlns:pic="http://schemas.openxmlformats.org/drawingml/2006/picture">
                        <pic:nvPicPr>
                          <pic:cNvPr id="8545" name="Rectangle_102_SpCnt_1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532" name="Rectangle_101_SpCnt_15"/>
                  <wp:cNvGraphicFramePr/>
                  <a:graphic xmlns:a="http://schemas.openxmlformats.org/drawingml/2006/main">
                    <a:graphicData uri="http://schemas.openxmlformats.org/drawingml/2006/picture">
                      <pic:pic xmlns:pic="http://schemas.openxmlformats.org/drawingml/2006/picture">
                        <pic:nvPicPr>
                          <pic:cNvPr id="8532" name="Rectangle_101_SpCnt_1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535" name="Rectangle_100_SpCnt_15"/>
                  <wp:cNvGraphicFramePr/>
                  <a:graphic xmlns:a="http://schemas.openxmlformats.org/drawingml/2006/main">
                    <a:graphicData uri="http://schemas.openxmlformats.org/drawingml/2006/picture">
                      <pic:pic xmlns:pic="http://schemas.openxmlformats.org/drawingml/2006/picture">
                        <pic:nvPicPr>
                          <pic:cNvPr id="8535" name="Rectangle_100_SpCnt_1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554" name="Rectangle_99_SpCnt_16"/>
                  <wp:cNvGraphicFramePr/>
                  <a:graphic xmlns:a="http://schemas.openxmlformats.org/drawingml/2006/main">
                    <a:graphicData uri="http://schemas.openxmlformats.org/drawingml/2006/picture">
                      <pic:pic xmlns:pic="http://schemas.openxmlformats.org/drawingml/2006/picture">
                        <pic:nvPicPr>
                          <pic:cNvPr id="8554" name="Rectangle_99_SpCnt_1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548" name="Rectangle_98_SpCnt_15"/>
                  <wp:cNvGraphicFramePr/>
                  <a:graphic xmlns:a="http://schemas.openxmlformats.org/drawingml/2006/main">
                    <a:graphicData uri="http://schemas.openxmlformats.org/drawingml/2006/picture">
                      <pic:pic xmlns:pic="http://schemas.openxmlformats.org/drawingml/2006/picture">
                        <pic:nvPicPr>
                          <pic:cNvPr id="8548" name="Rectangle_98_SpCnt_1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533" name="Rectangle_97_SpCnt_15"/>
                  <wp:cNvGraphicFramePr/>
                  <a:graphic xmlns:a="http://schemas.openxmlformats.org/drawingml/2006/main">
                    <a:graphicData uri="http://schemas.openxmlformats.org/drawingml/2006/picture">
                      <pic:pic xmlns:pic="http://schemas.openxmlformats.org/drawingml/2006/picture">
                        <pic:nvPicPr>
                          <pic:cNvPr id="8533" name="Rectangle_97_SpCnt_1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538" name="Rectangle_96_SpCnt_15"/>
                  <wp:cNvGraphicFramePr/>
                  <a:graphic xmlns:a="http://schemas.openxmlformats.org/drawingml/2006/main">
                    <a:graphicData uri="http://schemas.openxmlformats.org/drawingml/2006/picture">
                      <pic:pic xmlns:pic="http://schemas.openxmlformats.org/drawingml/2006/picture">
                        <pic:nvPicPr>
                          <pic:cNvPr id="8538" name="Rectangle_96_SpCnt_1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557" name="Rectangle_95_SpCnt_15"/>
                  <wp:cNvGraphicFramePr/>
                  <a:graphic xmlns:a="http://schemas.openxmlformats.org/drawingml/2006/main">
                    <a:graphicData uri="http://schemas.openxmlformats.org/drawingml/2006/picture">
                      <pic:pic xmlns:pic="http://schemas.openxmlformats.org/drawingml/2006/picture">
                        <pic:nvPicPr>
                          <pic:cNvPr id="8557" name="Rectangle_95_SpCnt_1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539" name="Rectangle_94_SpCnt_15"/>
                  <wp:cNvGraphicFramePr/>
                  <a:graphic xmlns:a="http://schemas.openxmlformats.org/drawingml/2006/main">
                    <a:graphicData uri="http://schemas.openxmlformats.org/drawingml/2006/picture">
                      <pic:pic xmlns:pic="http://schemas.openxmlformats.org/drawingml/2006/picture">
                        <pic:nvPicPr>
                          <pic:cNvPr id="8539" name="Rectangle_94_SpCnt_1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528" name="Rectangle_93_SpCnt_15"/>
                  <wp:cNvGraphicFramePr/>
                  <a:graphic xmlns:a="http://schemas.openxmlformats.org/drawingml/2006/main">
                    <a:graphicData uri="http://schemas.openxmlformats.org/drawingml/2006/picture">
                      <pic:pic xmlns:pic="http://schemas.openxmlformats.org/drawingml/2006/picture">
                        <pic:nvPicPr>
                          <pic:cNvPr id="8528" name="Rectangle_93_SpCnt_1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541" name="Rectangle_92_SpCnt_15"/>
                  <wp:cNvGraphicFramePr/>
                  <a:graphic xmlns:a="http://schemas.openxmlformats.org/drawingml/2006/main">
                    <a:graphicData uri="http://schemas.openxmlformats.org/drawingml/2006/picture">
                      <pic:pic xmlns:pic="http://schemas.openxmlformats.org/drawingml/2006/picture">
                        <pic:nvPicPr>
                          <pic:cNvPr id="8541" name="Rectangle_92_SpCnt_1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551" name="Rectangle_91_SpCnt_15"/>
                  <wp:cNvGraphicFramePr/>
                  <a:graphic xmlns:a="http://schemas.openxmlformats.org/drawingml/2006/main">
                    <a:graphicData uri="http://schemas.openxmlformats.org/drawingml/2006/picture">
                      <pic:pic xmlns:pic="http://schemas.openxmlformats.org/drawingml/2006/picture">
                        <pic:nvPicPr>
                          <pic:cNvPr id="8551" name="Rectangle_91_SpCnt_1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529" name="Rectangle_90_SpCnt_15"/>
                  <wp:cNvGraphicFramePr/>
                  <a:graphic xmlns:a="http://schemas.openxmlformats.org/drawingml/2006/main">
                    <a:graphicData uri="http://schemas.openxmlformats.org/drawingml/2006/picture">
                      <pic:pic xmlns:pic="http://schemas.openxmlformats.org/drawingml/2006/picture">
                        <pic:nvPicPr>
                          <pic:cNvPr id="8529" name="Rectangle_90_SpCnt_1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540" name="Rectangle_89_SpCnt_15"/>
                  <wp:cNvGraphicFramePr/>
                  <a:graphic xmlns:a="http://schemas.openxmlformats.org/drawingml/2006/main">
                    <a:graphicData uri="http://schemas.openxmlformats.org/drawingml/2006/picture">
                      <pic:pic xmlns:pic="http://schemas.openxmlformats.org/drawingml/2006/picture">
                        <pic:nvPicPr>
                          <pic:cNvPr id="8540" name="Rectangle_89_SpCnt_1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549" name="Rectangle_88_SpCnt_15"/>
                  <wp:cNvGraphicFramePr/>
                  <a:graphic xmlns:a="http://schemas.openxmlformats.org/drawingml/2006/main">
                    <a:graphicData uri="http://schemas.openxmlformats.org/drawingml/2006/picture">
                      <pic:pic xmlns:pic="http://schemas.openxmlformats.org/drawingml/2006/picture">
                        <pic:nvPicPr>
                          <pic:cNvPr id="8549" name="Rectangle_88_SpCnt_1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534" name="Rectangle_87_SpCnt_15"/>
                  <wp:cNvGraphicFramePr/>
                  <a:graphic xmlns:a="http://schemas.openxmlformats.org/drawingml/2006/main">
                    <a:graphicData uri="http://schemas.openxmlformats.org/drawingml/2006/picture">
                      <pic:pic xmlns:pic="http://schemas.openxmlformats.org/drawingml/2006/picture">
                        <pic:nvPicPr>
                          <pic:cNvPr id="8534" name="Rectangle_87_SpCnt_1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536" name="Rectangle_86_SpCnt_15"/>
                  <wp:cNvGraphicFramePr/>
                  <a:graphic xmlns:a="http://schemas.openxmlformats.org/drawingml/2006/main">
                    <a:graphicData uri="http://schemas.openxmlformats.org/drawingml/2006/picture">
                      <pic:pic xmlns:pic="http://schemas.openxmlformats.org/drawingml/2006/picture">
                        <pic:nvPicPr>
                          <pic:cNvPr id="8536" name="Rectangle_86_SpCnt_1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537" name="Rectangle_85_SpCnt_15"/>
                  <wp:cNvGraphicFramePr/>
                  <a:graphic xmlns:a="http://schemas.openxmlformats.org/drawingml/2006/main">
                    <a:graphicData uri="http://schemas.openxmlformats.org/drawingml/2006/picture">
                      <pic:pic xmlns:pic="http://schemas.openxmlformats.org/drawingml/2006/picture">
                        <pic:nvPicPr>
                          <pic:cNvPr id="8537" name="Rectangle_85_SpCnt_1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542" name="Rectangle_84_SpCnt_15"/>
                  <wp:cNvGraphicFramePr/>
                  <a:graphic xmlns:a="http://schemas.openxmlformats.org/drawingml/2006/main">
                    <a:graphicData uri="http://schemas.openxmlformats.org/drawingml/2006/picture">
                      <pic:pic xmlns:pic="http://schemas.openxmlformats.org/drawingml/2006/picture">
                        <pic:nvPicPr>
                          <pic:cNvPr id="8542" name="Rectangle_84_SpCnt_1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546" name="Rectangle_83_SpCnt_15"/>
                  <wp:cNvGraphicFramePr/>
                  <a:graphic xmlns:a="http://schemas.openxmlformats.org/drawingml/2006/main">
                    <a:graphicData uri="http://schemas.openxmlformats.org/drawingml/2006/picture">
                      <pic:pic xmlns:pic="http://schemas.openxmlformats.org/drawingml/2006/picture">
                        <pic:nvPicPr>
                          <pic:cNvPr id="8546" name="Rectangle_83_SpCnt_1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543" name="Rectangle_82_SpCnt_15"/>
                  <wp:cNvGraphicFramePr/>
                  <a:graphic xmlns:a="http://schemas.openxmlformats.org/drawingml/2006/main">
                    <a:graphicData uri="http://schemas.openxmlformats.org/drawingml/2006/picture">
                      <pic:pic xmlns:pic="http://schemas.openxmlformats.org/drawingml/2006/picture">
                        <pic:nvPicPr>
                          <pic:cNvPr id="8543" name="Rectangle_82_SpCnt_1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553" name="Rectangle_81_SpCnt_15"/>
                  <wp:cNvGraphicFramePr/>
                  <a:graphic xmlns:a="http://schemas.openxmlformats.org/drawingml/2006/main">
                    <a:graphicData uri="http://schemas.openxmlformats.org/drawingml/2006/picture">
                      <pic:pic xmlns:pic="http://schemas.openxmlformats.org/drawingml/2006/picture">
                        <pic:nvPicPr>
                          <pic:cNvPr id="8553" name="Rectangle_81_SpCnt_1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544" name="Rectangle_80_SpCnt_15"/>
                  <wp:cNvGraphicFramePr/>
                  <a:graphic xmlns:a="http://schemas.openxmlformats.org/drawingml/2006/main">
                    <a:graphicData uri="http://schemas.openxmlformats.org/drawingml/2006/picture">
                      <pic:pic xmlns:pic="http://schemas.openxmlformats.org/drawingml/2006/picture">
                        <pic:nvPicPr>
                          <pic:cNvPr id="8544" name="Rectangle_80_SpCnt_1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550" name="Rectangle_79_SpCnt_16"/>
                  <wp:cNvGraphicFramePr/>
                  <a:graphic xmlns:a="http://schemas.openxmlformats.org/drawingml/2006/main">
                    <a:graphicData uri="http://schemas.openxmlformats.org/drawingml/2006/picture">
                      <pic:pic xmlns:pic="http://schemas.openxmlformats.org/drawingml/2006/picture">
                        <pic:nvPicPr>
                          <pic:cNvPr id="8550" name="Rectangle_79_SpCnt_1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555" name="Rectangle_78_SpCnt_15"/>
                  <wp:cNvGraphicFramePr/>
                  <a:graphic xmlns:a="http://schemas.openxmlformats.org/drawingml/2006/main">
                    <a:graphicData uri="http://schemas.openxmlformats.org/drawingml/2006/picture">
                      <pic:pic xmlns:pic="http://schemas.openxmlformats.org/drawingml/2006/picture">
                        <pic:nvPicPr>
                          <pic:cNvPr id="8555" name="Rectangle_78_SpCnt_1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556" name="Rectangle_77_SpCnt_15"/>
                  <wp:cNvGraphicFramePr/>
                  <a:graphic xmlns:a="http://schemas.openxmlformats.org/drawingml/2006/main">
                    <a:graphicData uri="http://schemas.openxmlformats.org/drawingml/2006/picture">
                      <pic:pic xmlns:pic="http://schemas.openxmlformats.org/drawingml/2006/picture">
                        <pic:nvPicPr>
                          <pic:cNvPr id="8556" name="Rectangle_77_SpCnt_1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589" name="Rectangle_76_SpCnt_15"/>
                  <wp:cNvGraphicFramePr/>
                  <a:graphic xmlns:a="http://schemas.openxmlformats.org/drawingml/2006/main">
                    <a:graphicData uri="http://schemas.openxmlformats.org/drawingml/2006/picture">
                      <pic:pic xmlns:pic="http://schemas.openxmlformats.org/drawingml/2006/picture">
                        <pic:nvPicPr>
                          <pic:cNvPr id="8589" name="Rectangle_76_SpCnt_1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566" name="Rectangle_75_SpCnt_15"/>
                  <wp:cNvGraphicFramePr/>
                  <a:graphic xmlns:a="http://schemas.openxmlformats.org/drawingml/2006/main">
                    <a:graphicData uri="http://schemas.openxmlformats.org/drawingml/2006/picture">
                      <pic:pic xmlns:pic="http://schemas.openxmlformats.org/drawingml/2006/picture">
                        <pic:nvPicPr>
                          <pic:cNvPr id="8566" name="Rectangle_75_SpCnt_1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577" name="Rectangle_74_SpCnt_15"/>
                  <wp:cNvGraphicFramePr/>
                  <a:graphic xmlns:a="http://schemas.openxmlformats.org/drawingml/2006/main">
                    <a:graphicData uri="http://schemas.openxmlformats.org/drawingml/2006/picture">
                      <pic:pic xmlns:pic="http://schemas.openxmlformats.org/drawingml/2006/picture">
                        <pic:nvPicPr>
                          <pic:cNvPr id="8577" name="Rectangle_74_SpCnt_1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572" name="Rectangle_73_SpCnt_15"/>
                  <wp:cNvGraphicFramePr/>
                  <a:graphic xmlns:a="http://schemas.openxmlformats.org/drawingml/2006/main">
                    <a:graphicData uri="http://schemas.openxmlformats.org/drawingml/2006/picture">
                      <pic:pic xmlns:pic="http://schemas.openxmlformats.org/drawingml/2006/picture">
                        <pic:nvPicPr>
                          <pic:cNvPr id="8572" name="Rectangle_73_SpCnt_1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567" name="AutoShape_9_SpCnt_91"/>
                  <wp:cNvGraphicFramePr/>
                  <a:graphic xmlns:a="http://schemas.openxmlformats.org/drawingml/2006/main">
                    <a:graphicData uri="http://schemas.openxmlformats.org/drawingml/2006/picture">
                      <pic:pic xmlns:pic="http://schemas.openxmlformats.org/drawingml/2006/picture">
                        <pic:nvPicPr>
                          <pic:cNvPr id="8567" name="AutoShape_9_SpCnt_9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570" name="AutoShape_8_SpCnt_90"/>
                  <wp:cNvGraphicFramePr/>
                  <a:graphic xmlns:a="http://schemas.openxmlformats.org/drawingml/2006/main">
                    <a:graphicData uri="http://schemas.openxmlformats.org/drawingml/2006/picture">
                      <pic:pic xmlns:pic="http://schemas.openxmlformats.org/drawingml/2006/picture">
                        <pic:nvPicPr>
                          <pic:cNvPr id="8570" name="AutoShape_8_SpCnt_9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586" name="AutoShape_7_SpCnt_91"/>
                  <wp:cNvGraphicFramePr/>
                  <a:graphic xmlns:a="http://schemas.openxmlformats.org/drawingml/2006/main">
                    <a:graphicData uri="http://schemas.openxmlformats.org/drawingml/2006/picture">
                      <pic:pic xmlns:pic="http://schemas.openxmlformats.org/drawingml/2006/picture">
                        <pic:nvPicPr>
                          <pic:cNvPr id="8586" name="AutoShape_7_SpCnt_9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565" name="AutoShape_6_SpCnt_91"/>
                  <wp:cNvGraphicFramePr/>
                  <a:graphic xmlns:a="http://schemas.openxmlformats.org/drawingml/2006/main">
                    <a:graphicData uri="http://schemas.openxmlformats.org/drawingml/2006/picture">
                      <pic:pic xmlns:pic="http://schemas.openxmlformats.org/drawingml/2006/picture">
                        <pic:nvPicPr>
                          <pic:cNvPr id="8565" name="AutoShape_6_SpCnt_9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563" name="AutoShape_5_SpCnt_90"/>
                  <wp:cNvGraphicFramePr/>
                  <a:graphic xmlns:a="http://schemas.openxmlformats.org/drawingml/2006/main">
                    <a:graphicData uri="http://schemas.openxmlformats.org/drawingml/2006/picture">
                      <pic:pic xmlns:pic="http://schemas.openxmlformats.org/drawingml/2006/picture">
                        <pic:nvPicPr>
                          <pic:cNvPr id="8563" name="AutoShape_5_SpCnt_9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568" name="AutoShape_4_SpCnt_91"/>
                  <wp:cNvGraphicFramePr/>
                  <a:graphic xmlns:a="http://schemas.openxmlformats.org/drawingml/2006/main">
                    <a:graphicData uri="http://schemas.openxmlformats.org/drawingml/2006/picture">
                      <pic:pic xmlns:pic="http://schemas.openxmlformats.org/drawingml/2006/picture">
                        <pic:nvPicPr>
                          <pic:cNvPr id="8568" name="AutoShape_4_SpCnt_9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560" name="AutoShape_3_SpCnt_91"/>
                  <wp:cNvGraphicFramePr/>
                  <a:graphic xmlns:a="http://schemas.openxmlformats.org/drawingml/2006/main">
                    <a:graphicData uri="http://schemas.openxmlformats.org/drawingml/2006/picture">
                      <pic:pic xmlns:pic="http://schemas.openxmlformats.org/drawingml/2006/picture">
                        <pic:nvPicPr>
                          <pic:cNvPr id="8560" name="AutoShape_3_SpCnt_9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576" name="AutoShape_2_SpCnt_90"/>
                  <wp:cNvGraphicFramePr/>
                  <a:graphic xmlns:a="http://schemas.openxmlformats.org/drawingml/2006/main">
                    <a:graphicData uri="http://schemas.openxmlformats.org/drawingml/2006/picture">
                      <pic:pic xmlns:pic="http://schemas.openxmlformats.org/drawingml/2006/picture">
                        <pic:nvPicPr>
                          <pic:cNvPr id="8576" name="AutoShape_2_SpCnt_9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584" name="AutoShape_1_SpCnt_92"/>
                  <wp:cNvGraphicFramePr/>
                  <a:graphic xmlns:a="http://schemas.openxmlformats.org/drawingml/2006/main">
                    <a:graphicData uri="http://schemas.openxmlformats.org/drawingml/2006/picture">
                      <pic:pic xmlns:pic="http://schemas.openxmlformats.org/drawingml/2006/picture">
                        <pic:nvPicPr>
                          <pic:cNvPr id="8584" name="AutoShape_1_SpCnt_9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569" name="AutoShape_9_SpCnt_92"/>
                  <wp:cNvGraphicFramePr/>
                  <a:graphic xmlns:a="http://schemas.openxmlformats.org/drawingml/2006/main">
                    <a:graphicData uri="http://schemas.openxmlformats.org/drawingml/2006/picture">
                      <pic:pic xmlns:pic="http://schemas.openxmlformats.org/drawingml/2006/picture">
                        <pic:nvPicPr>
                          <pic:cNvPr id="8569" name="AutoShape_9_SpCnt_9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587" name="AutoShape_8_SpCnt_91"/>
                  <wp:cNvGraphicFramePr/>
                  <a:graphic xmlns:a="http://schemas.openxmlformats.org/drawingml/2006/main">
                    <a:graphicData uri="http://schemas.openxmlformats.org/drawingml/2006/picture">
                      <pic:pic xmlns:pic="http://schemas.openxmlformats.org/drawingml/2006/picture">
                        <pic:nvPicPr>
                          <pic:cNvPr id="8587" name="AutoShape_8_SpCnt_9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578" name="AutoShape_7_SpCnt_92"/>
                  <wp:cNvGraphicFramePr/>
                  <a:graphic xmlns:a="http://schemas.openxmlformats.org/drawingml/2006/main">
                    <a:graphicData uri="http://schemas.openxmlformats.org/drawingml/2006/picture">
                      <pic:pic xmlns:pic="http://schemas.openxmlformats.org/drawingml/2006/picture">
                        <pic:nvPicPr>
                          <pic:cNvPr id="8578" name="AutoShape_7_SpCnt_9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579" name="AutoShape_6_SpCnt_92"/>
                  <wp:cNvGraphicFramePr/>
                  <a:graphic xmlns:a="http://schemas.openxmlformats.org/drawingml/2006/main">
                    <a:graphicData uri="http://schemas.openxmlformats.org/drawingml/2006/picture">
                      <pic:pic xmlns:pic="http://schemas.openxmlformats.org/drawingml/2006/picture">
                        <pic:nvPicPr>
                          <pic:cNvPr id="8579" name="AutoShape_6_SpCnt_9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571" name="AutoShape_5_SpCnt_91"/>
                  <wp:cNvGraphicFramePr/>
                  <a:graphic xmlns:a="http://schemas.openxmlformats.org/drawingml/2006/main">
                    <a:graphicData uri="http://schemas.openxmlformats.org/drawingml/2006/picture">
                      <pic:pic xmlns:pic="http://schemas.openxmlformats.org/drawingml/2006/picture">
                        <pic:nvPicPr>
                          <pic:cNvPr id="8571" name="AutoShape_5_SpCnt_9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588" name="AutoShape_4_SpCnt_92"/>
                  <wp:cNvGraphicFramePr/>
                  <a:graphic xmlns:a="http://schemas.openxmlformats.org/drawingml/2006/main">
                    <a:graphicData uri="http://schemas.openxmlformats.org/drawingml/2006/picture">
                      <pic:pic xmlns:pic="http://schemas.openxmlformats.org/drawingml/2006/picture">
                        <pic:nvPicPr>
                          <pic:cNvPr id="8588" name="AutoShape_4_SpCnt_9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590" name="AutoShape_3_SpCnt_92"/>
                  <wp:cNvGraphicFramePr/>
                  <a:graphic xmlns:a="http://schemas.openxmlformats.org/drawingml/2006/main">
                    <a:graphicData uri="http://schemas.openxmlformats.org/drawingml/2006/picture">
                      <pic:pic xmlns:pic="http://schemas.openxmlformats.org/drawingml/2006/picture">
                        <pic:nvPicPr>
                          <pic:cNvPr id="8590" name="AutoShape_3_SpCnt_9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573" name="AutoShape_2_SpCnt_91"/>
                  <wp:cNvGraphicFramePr/>
                  <a:graphic xmlns:a="http://schemas.openxmlformats.org/drawingml/2006/main">
                    <a:graphicData uri="http://schemas.openxmlformats.org/drawingml/2006/picture">
                      <pic:pic xmlns:pic="http://schemas.openxmlformats.org/drawingml/2006/picture">
                        <pic:nvPicPr>
                          <pic:cNvPr id="8573" name="AutoShape_2_SpCnt_9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580" name="AutoShape_1_SpCnt_93"/>
                  <wp:cNvGraphicFramePr/>
                  <a:graphic xmlns:a="http://schemas.openxmlformats.org/drawingml/2006/main">
                    <a:graphicData uri="http://schemas.openxmlformats.org/drawingml/2006/picture">
                      <pic:pic xmlns:pic="http://schemas.openxmlformats.org/drawingml/2006/picture">
                        <pic:nvPicPr>
                          <pic:cNvPr id="8580" name="AutoShape_1_SpCnt_9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591" name="Rectangle_54_SpCnt_15"/>
                  <wp:cNvGraphicFramePr/>
                  <a:graphic xmlns:a="http://schemas.openxmlformats.org/drawingml/2006/main">
                    <a:graphicData uri="http://schemas.openxmlformats.org/drawingml/2006/picture">
                      <pic:pic xmlns:pic="http://schemas.openxmlformats.org/drawingml/2006/picture">
                        <pic:nvPicPr>
                          <pic:cNvPr id="8591" name="Rectangle_54_SpCnt_1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564" name="Rectangle_53_SpCnt_15"/>
                  <wp:cNvGraphicFramePr/>
                  <a:graphic xmlns:a="http://schemas.openxmlformats.org/drawingml/2006/main">
                    <a:graphicData uri="http://schemas.openxmlformats.org/drawingml/2006/picture">
                      <pic:pic xmlns:pic="http://schemas.openxmlformats.org/drawingml/2006/picture">
                        <pic:nvPicPr>
                          <pic:cNvPr id="8564" name="Rectangle_53_SpCnt_1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585" name="Rectangle_52_SpCnt_15"/>
                  <wp:cNvGraphicFramePr/>
                  <a:graphic xmlns:a="http://schemas.openxmlformats.org/drawingml/2006/main">
                    <a:graphicData uri="http://schemas.openxmlformats.org/drawingml/2006/picture">
                      <pic:pic xmlns:pic="http://schemas.openxmlformats.org/drawingml/2006/picture">
                        <pic:nvPicPr>
                          <pic:cNvPr id="8585" name="Rectangle_52_SpCnt_1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574" name="Rectangle_51_SpCnt_16"/>
                  <wp:cNvGraphicFramePr/>
                  <a:graphic xmlns:a="http://schemas.openxmlformats.org/drawingml/2006/main">
                    <a:graphicData uri="http://schemas.openxmlformats.org/drawingml/2006/picture">
                      <pic:pic xmlns:pic="http://schemas.openxmlformats.org/drawingml/2006/picture">
                        <pic:nvPicPr>
                          <pic:cNvPr id="8574" name="Rectangle_51_SpCnt_1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561" name="Rectangle_50_SpCnt_15"/>
                  <wp:cNvGraphicFramePr/>
                  <a:graphic xmlns:a="http://schemas.openxmlformats.org/drawingml/2006/main">
                    <a:graphicData uri="http://schemas.openxmlformats.org/drawingml/2006/picture">
                      <pic:pic xmlns:pic="http://schemas.openxmlformats.org/drawingml/2006/picture">
                        <pic:nvPicPr>
                          <pic:cNvPr id="8561" name="Rectangle_50_SpCnt_1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562" name="Rectangle_49_SpCnt_15"/>
                  <wp:cNvGraphicFramePr/>
                  <a:graphic xmlns:a="http://schemas.openxmlformats.org/drawingml/2006/main">
                    <a:graphicData uri="http://schemas.openxmlformats.org/drawingml/2006/picture">
                      <pic:pic xmlns:pic="http://schemas.openxmlformats.org/drawingml/2006/picture">
                        <pic:nvPicPr>
                          <pic:cNvPr id="8562" name="Rectangle_49_SpCnt_1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583" name="Rectangle_48_SpCnt_15"/>
                  <wp:cNvGraphicFramePr/>
                  <a:graphic xmlns:a="http://schemas.openxmlformats.org/drawingml/2006/main">
                    <a:graphicData uri="http://schemas.openxmlformats.org/drawingml/2006/picture">
                      <pic:pic xmlns:pic="http://schemas.openxmlformats.org/drawingml/2006/picture">
                        <pic:nvPicPr>
                          <pic:cNvPr id="8583" name="Rectangle_48_SpCnt_1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575" name="Rectangle_47_SpCnt_15"/>
                  <wp:cNvGraphicFramePr/>
                  <a:graphic xmlns:a="http://schemas.openxmlformats.org/drawingml/2006/main">
                    <a:graphicData uri="http://schemas.openxmlformats.org/drawingml/2006/picture">
                      <pic:pic xmlns:pic="http://schemas.openxmlformats.org/drawingml/2006/picture">
                        <pic:nvPicPr>
                          <pic:cNvPr id="8575" name="Rectangle_47_SpCnt_1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581" name="Rectangle_46_SpCnt_15"/>
                  <wp:cNvGraphicFramePr/>
                  <a:graphic xmlns:a="http://schemas.openxmlformats.org/drawingml/2006/main">
                    <a:graphicData uri="http://schemas.openxmlformats.org/drawingml/2006/picture">
                      <pic:pic xmlns:pic="http://schemas.openxmlformats.org/drawingml/2006/picture">
                        <pic:nvPicPr>
                          <pic:cNvPr id="8581" name="Rectangle_46_SpCnt_1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582" name="Rectangle_45_SpCnt_15"/>
                  <wp:cNvGraphicFramePr/>
                  <a:graphic xmlns:a="http://schemas.openxmlformats.org/drawingml/2006/main">
                    <a:graphicData uri="http://schemas.openxmlformats.org/drawingml/2006/picture">
                      <pic:pic xmlns:pic="http://schemas.openxmlformats.org/drawingml/2006/picture">
                        <pic:nvPicPr>
                          <pic:cNvPr id="8582" name="Rectangle_45_SpCnt_1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602" name="Rectangle_44_SpCnt_15"/>
                  <wp:cNvGraphicFramePr/>
                  <a:graphic xmlns:a="http://schemas.openxmlformats.org/drawingml/2006/main">
                    <a:graphicData uri="http://schemas.openxmlformats.org/drawingml/2006/picture">
                      <pic:pic xmlns:pic="http://schemas.openxmlformats.org/drawingml/2006/picture">
                        <pic:nvPicPr>
                          <pic:cNvPr id="8602" name="Rectangle_44_SpCnt_1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623" name="Rectangle_43_SpCnt_15"/>
                  <wp:cNvGraphicFramePr/>
                  <a:graphic xmlns:a="http://schemas.openxmlformats.org/drawingml/2006/main">
                    <a:graphicData uri="http://schemas.openxmlformats.org/drawingml/2006/picture">
                      <pic:pic xmlns:pic="http://schemas.openxmlformats.org/drawingml/2006/picture">
                        <pic:nvPicPr>
                          <pic:cNvPr id="8623" name="Rectangle_43_SpCnt_1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611" name="Rectangle_42_SpCnt_15"/>
                  <wp:cNvGraphicFramePr/>
                  <a:graphic xmlns:a="http://schemas.openxmlformats.org/drawingml/2006/main">
                    <a:graphicData uri="http://schemas.openxmlformats.org/drawingml/2006/picture">
                      <pic:pic xmlns:pic="http://schemas.openxmlformats.org/drawingml/2006/picture">
                        <pic:nvPicPr>
                          <pic:cNvPr id="8611" name="Rectangle_42_SpCnt_1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595" name="Rectangle_41_SpCnt_15"/>
                  <wp:cNvGraphicFramePr/>
                  <a:graphic xmlns:a="http://schemas.openxmlformats.org/drawingml/2006/main">
                    <a:graphicData uri="http://schemas.openxmlformats.org/drawingml/2006/picture">
                      <pic:pic xmlns:pic="http://schemas.openxmlformats.org/drawingml/2006/picture">
                        <pic:nvPicPr>
                          <pic:cNvPr id="8595" name="Rectangle_41_SpCnt_1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599" name="Rectangle_40_SpCnt_15"/>
                  <wp:cNvGraphicFramePr/>
                  <a:graphic xmlns:a="http://schemas.openxmlformats.org/drawingml/2006/main">
                    <a:graphicData uri="http://schemas.openxmlformats.org/drawingml/2006/picture">
                      <pic:pic xmlns:pic="http://schemas.openxmlformats.org/drawingml/2006/picture">
                        <pic:nvPicPr>
                          <pic:cNvPr id="8599" name="Rectangle_40_SpCnt_1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592" name="Rectangle_39_SpCnt_16"/>
                  <wp:cNvGraphicFramePr/>
                  <a:graphic xmlns:a="http://schemas.openxmlformats.org/drawingml/2006/main">
                    <a:graphicData uri="http://schemas.openxmlformats.org/drawingml/2006/picture">
                      <pic:pic xmlns:pic="http://schemas.openxmlformats.org/drawingml/2006/picture">
                        <pic:nvPicPr>
                          <pic:cNvPr id="8592" name="Rectangle_39_SpCnt_1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615" name="Rectangle_38_SpCnt_15"/>
                  <wp:cNvGraphicFramePr/>
                  <a:graphic xmlns:a="http://schemas.openxmlformats.org/drawingml/2006/main">
                    <a:graphicData uri="http://schemas.openxmlformats.org/drawingml/2006/picture">
                      <pic:pic xmlns:pic="http://schemas.openxmlformats.org/drawingml/2006/picture">
                        <pic:nvPicPr>
                          <pic:cNvPr id="8615" name="Rectangle_38_SpCnt_1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617" name="Rectangle_37_SpCnt_15"/>
                  <wp:cNvGraphicFramePr/>
                  <a:graphic xmlns:a="http://schemas.openxmlformats.org/drawingml/2006/main">
                    <a:graphicData uri="http://schemas.openxmlformats.org/drawingml/2006/picture">
                      <pic:pic xmlns:pic="http://schemas.openxmlformats.org/drawingml/2006/picture">
                        <pic:nvPicPr>
                          <pic:cNvPr id="8617" name="Rectangle_37_SpCnt_1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610" name="AutoShape_9_SpCnt_93"/>
                  <wp:cNvGraphicFramePr/>
                  <a:graphic xmlns:a="http://schemas.openxmlformats.org/drawingml/2006/main">
                    <a:graphicData uri="http://schemas.openxmlformats.org/drawingml/2006/picture">
                      <pic:pic xmlns:pic="http://schemas.openxmlformats.org/drawingml/2006/picture">
                        <pic:nvPicPr>
                          <pic:cNvPr id="8610" name="AutoShape_9_SpCnt_9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618" name="AutoShape_8_SpCnt_92"/>
                  <wp:cNvGraphicFramePr/>
                  <a:graphic xmlns:a="http://schemas.openxmlformats.org/drawingml/2006/main">
                    <a:graphicData uri="http://schemas.openxmlformats.org/drawingml/2006/picture">
                      <pic:pic xmlns:pic="http://schemas.openxmlformats.org/drawingml/2006/picture">
                        <pic:nvPicPr>
                          <pic:cNvPr id="8618" name="AutoShape_8_SpCnt_9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612" name="AutoShape_7_SpCnt_93"/>
                  <wp:cNvGraphicFramePr/>
                  <a:graphic xmlns:a="http://schemas.openxmlformats.org/drawingml/2006/main">
                    <a:graphicData uri="http://schemas.openxmlformats.org/drawingml/2006/picture">
                      <pic:pic xmlns:pic="http://schemas.openxmlformats.org/drawingml/2006/picture">
                        <pic:nvPicPr>
                          <pic:cNvPr id="8612" name="AutoShape_7_SpCnt_9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616" name="AutoShape_6_SpCnt_93"/>
                  <wp:cNvGraphicFramePr/>
                  <a:graphic xmlns:a="http://schemas.openxmlformats.org/drawingml/2006/main">
                    <a:graphicData uri="http://schemas.openxmlformats.org/drawingml/2006/picture">
                      <pic:pic xmlns:pic="http://schemas.openxmlformats.org/drawingml/2006/picture">
                        <pic:nvPicPr>
                          <pic:cNvPr id="8616" name="AutoShape_6_SpCnt_9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600" name="AutoShape_5_SpCnt_92"/>
                  <wp:cNvGraphicFramePr/>
                  <a:graphic xmlns:a="http://schemas.openxmlformats.org/drawingml/2006/main">
                    <a:graphicData uri="http://schemas.openxmlformats.org/drawingml/2006/picture">
                      <pic:pic xmlns:pic="http://schemas.openxmlformats.org/drawingml/2006/picture">
                        <pic:nvPicPr>
                          <pic:cNvPr id="8600" name="AutoShape_5_SpCnt_9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598" name="AutoShape_4_SpCnt_93"/>
                  <wp:cNvGraphicFramePr/>
                  <a:graphic xmlns:a="http://schemas.openxmlformats.org/drawingml/2006/main">
                    <a:graphicData uri="http://schemas.openxmlformats.org/drawingml/2006/picture">
                      <pic:pic xmlns:pic="http://schemas.openxmlformats.org/drawingml/2006/picture">
                        <pic:nvPicPr>
                          <pic:cNvPr id="8598" name="AutoShape_4_SpCnt_9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614" name="AutoShape_3_SpCnt_93"/>
                  <wp:cNvGraphicFramePr/>
                  <a:graphic xmlns:a="http://schemas.openxmlformats.org/drawingml/2006/main">
                    <a:graphicData uri="http://schemas.openxmlformats.org/drawingml/2006/picture">
                      <pic:pic xmlns:pic="http://schemas.openxmlformats.org/drawingml/2006/picture">
                        <pic:nvPicPr>
                          <pic:cNvPr id="8614" name="AutoShape_3_SpCnt_9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619" name="AutoShape_2_SpCnt_92"/>
                  <wp:cNvGraphicFramePr/>
                  <a:graphic xmlns:a="http://schemas.openxmlformats.org/drawingml/2006/main">
                    <a:graphicData uri="http://schemas.openxmlformats.org/drawingml/2006/picture">
                      <pic:pic xmlns:pic="http://schemas.openxmlformats.org/drawingml/2006/picture">
                        <pic:nvPicPr>
                          <pic:cNvPr id="8619" name="AutoShape_2_SpCnt_9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613" name="AutoShape_1_SpCnt_94"/>
                  <wp:cNvGraphicFramePr/>
                  <a:graphic xmlns:a="http://schemas.openxmlformats.org/drawingml/2006/main">
                    <a:graphicData uri="http://schemas.openxmlformats.org/drawingml/2006/picture">
                      <pic:pic xmlns:pic="http://schemas.openxmlformats.org/drawingml/2006/picture">
                        <pic:nvPicPr>
                          <pic:cNvPr id="8613" name="AutoShape_1_SpCnt_9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597" name="AutoShape_9_SpCnt_94"/>
                  <wp:cNvGraphicFramePr/>
                  <a:graphic xmlns:a="http://schemas.openxmlformats.org/drawingml/2006/main">
                    <a:graphicData uri="http://schemas.openxmlformats.org/drawingml/2006/picture">
                      <pic:pic xmlns:pic="http://schemas.openxmlformats.org/drawingml/2006/picture">
                        <pic:nvPicPr>
                          <pic:cNvPr id="8597" name="AutoShape_9_SpCnt_9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593" name="AutoShape_8_SpCnt_93"/>
                  <wp:cNvGraphicFramePr/>
                  <a:graphic xmlns:a="http://schemas.openxmlformats.org/drawingml/2006/main">
                    <a:graphicData uri="http://schemas.openxmlformats.org/drawingml/2006/picture">
                      <pic:pic xmlns:pic="http://schemas.openxmlformats.org/drawingml/2006/picture">
                        <pic:nvPicPr>
                          <pic:cNvPr id="8593" name="AutoShape_8_SpCnt_9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594" name="AutoShape_7_SpCnt_94"/>
                  <wp:cNvGraphicFramePr/>
                  <a:graphic xmlns:a="http://schemas.openxmlformats.org/drawingml/2006/main">
                    <a:graphicData uri="http://schemas.openxmlformats.org/drawingml/2006/picture">
                      <pic:pic xmlns:pic="http://schemas.openxmlformats.org/drawingml/2006/picture">
                        <pic:nvPicPr>
                          <pic:cNvPr id="8594" name="AutoShape_7_SpCnt_9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606" name="AutoShape_6_SpCnt_94"/>
                  <wp:cNvGraphicFramePr/>
                  <a:graphic xmlns:a="http://schemas.openxmlformats.org/drawingml/2006/main">
                    <a:graphicData uri="http://schemas.openxmlformats.org/drawingml/2006/picture">
                      <pic:pic xmlns:pic="http://schemas.openxmlformats.org/drawingml/2006/picture">
                        <pic:nvPicPr>
                          <pic:cNvPr id="8606" name="AutoShape_6_SpCnt_9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603" name="AutoShape_5_SpCnt_93"/>
                  <wp:cNvGraphicFramePr/>
                  <a:graphic xmlns:a="http://schemas.openxmlformats.org/drawingml/2006/main">
                    <a:graphicData uri="http://schemas.openxmlformats.org/drawingml/2006/picture">
                      <pic:pic xmlns:pic="http://schemas.openxmlformats.org/drawingml/2006/picture">
                        <pic:nvPicPr>
                          <pic:cNvPr id="8603" name="AutoShape_5_SpCnt_9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608" name="AutoShape_4_SpCnt_94"/>
                  <wp:cNvGraphicFramePr/>
                  <a:graphic xmlns:a="http://schemas.openxmlformats.org/drawingml/2006/main">
                    <a:graphicData uri="http://schemas.openxmlformats.org/drawingml/2006/picture">
                      <pic:pic xmlns:pic="http://schemas.openxmlformats.org/drawingml/2006/picture">
                        <pic:nvPicPr>
                          <pic:cNvPr id="8608" name="AutoShape_4_SpCnt_9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607" name="AutoShape_3_SpCnt_94"/>
                  <wp:cNvGraphicFramePr/>
                  <a:graphic xmlns:a="http://schemas.openxmlformats.org/drawingml/2006/main">
                    <a:graphicData uri="http://schemas.openxmlformats.org/drawingml/2006/picture">
                      <pic:pic xmlns:pic="http://schemas.openxmlformats.org/drawingml/2006/picture">
                        <pic:nvPicPr>
                          <pic:cNvPr id="8607" name="AutoShape_3_SpCnt_9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620" name="AutoShape_2_SpCnt_93"/>
                  <wp:cNvGraphicFramePr/>
                  <a:graphic xmlns:a="http://schemas.openxmlformats.org/drawingml/2006/main">
                    <a:graphicData uri="http://schemas.openxmlformats.org/drawingml/2006/picture">
                      <pic:pic xmlns:pic="http://schemas.openxmlformats.org/drawingml/2006/picture">
                        <pic:nvPicPr>
                          <pic:cNvPr id="8620" name="AutoShape_2_SpCnt_9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601" name="AutoShape_1_SpCnt_95"/>
                  <wp:cNvGraphicFramePr/>
                  <a:graphic xmlns:a="http://schemas.openxmlformats.org/drawingml/2006/main">
                    <a:graphicData uri="http://schemas.openxmlformats.org/drawingml/2006/picture">
                      <pic:pic xmlns:pic="http://schemas.openxmlformats.org/drawingml/2006/picture">
                        <pic:nvPicPr>
                          <pic:cNvPr id="8601" name="AutoShape_1_SpCnt_9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604" name="AutoShape_9_SpCnt_95"/>
                  <wp:cNvGraphicFramePr/>
                  <a:graphic xmlns:a="http://schemas.openxmlformats.org/drawingml/2006/main">
                    <a:graphicData uri="http://schemas.openxmlformats.org/drawingml/2006/picture">
                      <pic:pic xmlns:pic="http://schemas.openxmlformats.org/drawingml/2006/picture">
                        <pic:nvPicPr>
                          <pic:cNvPr id="8604" name="AutoShape_9_SpCnt_9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621" name="AutoShape_8_SpCnt_94"/>
                  <wp:cNvGraphicFramePr/>
                  <a:graphic xmlns:a="http://schemas.openxmlformats.org/drawingml/2006/main">
                    <a:graphicData uri="http://schemas.openxmlformats.org/drawingml/2006/picture">
                      <pic:pic xmlns:pic="http://schemas.openxmlformats.org/drawingml/2006/picture">
                        <pic:nvPicPr>
                          <pic:cNvPr id="8621" name="AutoShape_8_SpCnt_9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596" name="AutoShape_7_SpCnt_95"/>
                  <wp:cNvGraphicFramePr/>
                  <a:graphic xmlns:a="http://schemas.openxmlformats.org/drawingml/2006/main">
                    <a:graphicData uri="http://schemas.openxmlformats.org/drawingml/2006/picture">
                      <pic:pic xmlns:pic="http://schemas.openxmlformats.org/drawingml/2006/picture">
                        <pic:nvPicPr>
                          <pic:cNvPr id="8596" name="AutoShape_7_SpCnt_9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605" name="AutoShape_6_SpCnt_95"/>
                  <wp:cNvGraphicFramePr/>
                  <a:graphic xmlns:a="http://schemas.openxmlformats.org/drawingml/2006/main">
                    <a:graphicData uri="http://schemas.openxmlformats.org/drawingml/2006/picture">
                      <pic:pic xmlns:pic="http://schemas.openxmlformats.org/drawingml/2006/picture">
                        <pic:nvPicPr>
                          <pic:cNvPr id="8605" name="AutoShape_6_SpCnt_9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609" name="AutoShape_5_SpCnt_94"/>
                  <wp:cNvGraphicFramePr/>
                  <a:graphic xmlns:a="http://schemas.openxmlformats.org/drawingml/2006/main">
                    <a:graphicData uri="http://schemas.openxmlformats.org/drawingml/2006/picture">
                      <pic:pic xmlns:pic="http://schemas.openxmlformats.org/drawingml/2006/picture">
                        <pic:nvPicPr>
                          <pic:cNvPr id="8609" name="AutoShape_5_SpCnt_9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622" name="AutoShape_4_SpCnt_95"/>
                  <wp:cNvGraphicFramePr/>
                  <a:graphic xmlns:a="http://schemas.openxmlformats.org/drawingml/2006/main">
                    <a:graphicData uri="http://schemas.openxmlformats.org/drawingml/2006/picture">
                      <pic:pic xmlns:pic="http://schemas.openxmlformats.org/drawingml/2006/picture">
                        <pic:nvPicPr>
                          <pic:cNvPr id="8622" name="AutoShape_4_SpCnt_9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633" name="AutoShape_3_SpCnt_95"/>
                  <wp:cNvGraphicFramePr/>
                  <a:graphic xmlns:a="http://schemas.openxmlformats.org/drawingml/2006/main">
                    <a:graphicData uri="http://schemas.openxmlformats.org/drawingml/2006/picture">
                      <pic:pic xmlns:pic="http://schemas.openxmlformats.org/drawingml/2006/picture">
                        <pic:nvPicPr>
                          <pic:cNvPr id="8633" name="AutoShape_3_SpCnt_9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641" name="AutoShape_2_SpCnt_94"/>
                  <wp:cNvGraphicFramePr/>
                  <a:graphic xmlns:a="http://schemas.openxmlformats.org/drawingml/2006/main">
                    <a:graphicData uri="http://schemas.openxmlformats.org/drawingml/2006/picture">
                      <pic:pic xmlns:pic="http://schemas.openxmlformats.org/drawingml/2006/picture">
                        <pic:nvPicPr>
                          <pic:cNvPr id="8641" name="AutoShape_2_SpCnt_9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654" name="AutoShape_1_SpCnt_96"/>
                  <wp:cNvGraphicFramePr/>
                  <a:graphic xmlns:a="http://schemas.openxmlformats.org/drawingml/2006/main">
                    <a:graphicData uri="http://schemas.openxmlformats.org/drawingml/2006/picture">
                      <pic:pic xmlns:pic="http://schemas.openxmlformats.org/drawingml/2006/picture">
                        <pic:nvPicPr>
                          <pic:cNvPr id="8654" name="AutoShape_1_SpCnt_9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631" name="AutoShape_9_SpCnt_96"/>
                  <wp:cNvGraphicFramePr/>
                  <a:graphic xmlns:a="http://schemas.openxmlformats.org/drawingml/2006/main">
                    <a:graphicData uri="http://schemas.openxmlformats.org/drawingml/2006/picture">
                      <pic:pic xmlns:pic="http://schemas.openxmlformats.org/drawingml/2006/picture">
                        <pic:nvPicPr>
                          <pic:cNvPr id="8631" name="AutoShape_9_SpCnt_9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648" name="AutoShape_8_SpCnt_95"/>
                  <wp:cNvGraphicFramePr/>
                  <a:graphic xmlns:a="http://schemas.openxmlformats.org/drawingml/2006/main">
                    <a:graphicData uri="http://schemas.openxmlformats.org/drawingml/2006/picture">
                      <pic:pic xmlns:pic="http://schemas.openxmlformats.org/drawingml/2006/picture">
                        <pic:nvPicPr>
                          <pic:cNvPr id="8648" name="AutoShape_8_SpCnt_9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649" name="AutoShape_7_SpCnt_96"/>
                  <wp:cNvGraphicFramePr/>
                  <a:graphic xmlns:a="http://schemas.openxmlformats.org/drawingml/2006/main">
                    <a:graphicData uri="http://schemas.openxmlformats.org/drawingml/2006/picture">
                      <pic:pic xmlns:pic="http://schemas.openxmlformats.org/drawingml/2006/picture">
                        <pic:nvPicPr>
                          <pic:cNvPr id="8649" name="AutoShape_7_SpCnt_9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625" name="AutoShape_6_SpCnt_96"/>
                  <wp:cNvGraphicFramePr/>
                  <a:graphic xmlns:a="http://schemas.openxmlformats.org/drawingml/2006/main">
                    <a:graphicData uri="http://schemas.openxmlformats.org/drawingml/2006/picture">
                      <pic:pic xmlns:pic="http://schemas.openxmlformats.org/drawingml/2006/picture">
                        <pic:nvPicPr>
                          <pic:cNvPr id="8625" name="AutoShape_6_SpCnt_9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636" name="AutoShape_5_SpCnt_95"/>
                  <wp:cNvGraphicFramePr/>
                  <a:graphic xmlns:a="http://schemas.openxmlformats.org/drawingml/2006/main">
                    <a:graphicData uri="http://schemas.openxmlformats.org/drawingml/2006/picture">
                      <pic:pic xmlns:pic="http://schemas.openxmlformats.org/drawingml/2006/picture">
                        <pic:nvPicPr>
                          <pic:cNvPr id="8636" name="AutoShape_5_SpCnt_9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653" name="AutoShape_4_SpCnt_96"/>
                  <wp:cNvGraphicFramePr/>
                  <a:graphic xmlns:a="http://schemas.openxmlformats.org/drawingml/2006/main">
                    <a:graphicData uri="http://schemas.openxmlformats.org/drawingml/2006/picture">
                      <pic:pic xmlns:pic="http://schemas.openxmlformats.org/drawingml/2006/picture">
                        <pic:nvPicPr>
                          <pic:cNvPr id="8653" name="AutoShape_4_SpCnt_9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642" name="AutoShape_3_SpCnt_96"/>
                  <wp:cNvGraphicFramePr/>
                  <a:graphic xmlns:a="http://schemas.openxmlformats.org/drawingml/2006/main">
                    <a:graphicData uri="http://schemas.openxmlformats.org/drawingml/2006/picture">
                      <pic:pic xmlns:pic="http://schemas.openxmlformats.org/drawingml/2006/picture">
                        <pic:nvPicPr>
                          <pic:cNvPr id="8642" name="AutoShape_3_SpCnt_9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632" name="AutoShape_2_SpCnt_95"/>
                  <wp:cNvGraphicFramePr/>
                  <a:graphic xmlns:a="http://schemas.openxmlformats.org/drawingml/2006/main">
                    <a:graphicData uri="http://schemas.openxmlformats.org/drawingml/2006/picture">
                      <pic:pic xmlns:pic="http://schemas.openxmlformats.org/drawingml/2006/picture">
                        <pic:nvPicPr>
                          <pic:cNvPr id="8632" name="AutoShape_2_SpCnt_9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629" name="AutoShape_1_SpCnt_97"/>
                  <wp:cNvGraphicFramePr/>
                  <a:graphic xmlns:a="http://schemas.openxmlformats.org/drawingml/2006/main">
                    <a:graphicData uri="http://schemas.openxmlformats.org/drawingml/2006/picture">
                      <pic:pic xmlns:pic="http://schemas.openxmlformats.org/drawingml/2006/picture">
                        <pic:nvPicPr>
                          <pic:cNvPr id="8629" name="AutoShape_1_SpCnt_9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635" name="Rectangle_108_SpCnt_16"/>
                  <wp:cNvGraphicFramePr/>
                  <a:graphic xmlns:a="http://schemas.openxmlformats.org/drawingml/2006/main">
                    <a:graphicData uri="http://schemas.openxmlformats.org/drawingml/2006/picture">
                      <pic:pic xmlns:pic="http://schemas.openxmlformats.org/drawingml/2006/picture">
                        <pic:nvPicPr>
                          <pic:cNvPr id="8635" name="Rectangle_108_SpCnt_1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651" name="Rectangle_107_SpCnt_16"/>
                  <wp:cNvGraphicFramePr/>
                  <a:graphic xmlns:a="http://schemas.openxmlformats.org/drawingml/2006/main">
                    <a:graphicData uri="http://schemas.openxmlformats.org/drawingml/2006/picture">
                      <pic:pic xmlns:pic="http://schemas.openxmlformats.org/drawingml/2006/picture">
                        <pic:nvPicPr>
                          <pic:cNvPr id="8651" name="Rectangle_107_SpCnt_1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644" name="Rectangle_106_SpCnt_16"/>
                  <wp:cNvGraphicFramePr/>
                  <a:graphic xmlns:a="http://schemas.openxmlformats.org/drawingml/2006/main">
                    <a:graphicData uri="http://schemas.openxmlformats.org/drawingml/2006/picture">
                      <pic:pic xmlns:pic="http://schemas.openxmlformats.org/drawingml/2006/picture">
                        <pic:nvPicPr>
                          <pic:cNvPr id="8644" name="Rectangle_106_SpCnt_1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655" name="Rectangle_105_SpCnt_16"/>
                  <wp:cNvGraphicFramePr/>
                  <a:graphic xmlns:a="http://schemas.openxmlformats.org/drawingml/2006/main">
                    <a:graphicData uri="http://schemas.openxmlformats.org/drawingml/2006/picture">
                      <pic:pic xmlns:pic="http://schemas.openxmlformats.org/drawingml/2006/picture">
                        <pic:nvPicPr>
                          <pic:cNvPr id="8655" name="Rectangle_105_SpCnt_1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624" name="Rectangle_104_SpCnt_16"/>
                  <wp:cNvGraphicFramePr/>
                  <a:graphic xmlns:a="http://schemas.openxmlformats.org/drawingml/2006/main">
                    <a:graphicData uri="http://schemas.openxmlformats.org/drawingml/2006/picture">
                      <pic:pic xmlns:pic="http://schemas.openxmlformats.org/drawingml/2006/picture">
                        <pic:nvPicPr>
                          <pic:cNvPr id="8624" name="Rectangle_104_SpCnt_1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650" name="Rectangle_103_SpCnt_17"/>
                  <wp:cNvGraphicFramePr/>
                  <a:graphic xmlns:a="http://schemas.openxmlformats.org/drawingml/2006/main">
                    <a:graphicData uri="http://schemas.openxmlformats.org/drawingml/2006/picture">
                      <pic:pic xmlns:pic="http://schemas.openxmlformats.org/drawingml/2006/picture">
                        <pic:nvPicPr>
                          <pic:cNvPr id="8650" name="Rectangle_103_SpCnt_1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646" name="Rectangle_102_SpCnt_16"/>
                  <wp:cNvGraphicFramePr/>
                  <a:graphic xmlns:a="http://schemas.openxmlformats.org/drawingml/2006/main">
                    <a:graphicData uri="http://schemas.openxmlformats.org/drawingml/2006/picture">
                      <pic:pic xmlns:pic="http://schemas.openxmlformats.org/drawingml/2006/picture">
                        <pic:nvPicPr>
                          <pic:cNvPr id="8646" name="Rectangle_102_SpCnt_1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626" name="Rectangle_101_SpCnt_16"/>
                  <wp:cNvGraphicFramePr/>
                  <a:graphic xmlns:a="http://schemas.openxmlformats.org/drawingml/2006/main">
                    <a:graphicData uri="http://schemas.openxmlformats.org/drawingml/2006/picture">
                      <pic:pic xmlns:pic="http://schemas.openxmlformats.org/drawingml/2006/picture">
                        <pic:nvPicPr>
                          <pic:cNvPr id="8626" name="Rectangle_101_SpCnt_1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627" name="Rectangle_100_SpCnt_16"/>
                  <wp:cNvGraphicFramePr/>
                  <a:graphic xmlns:a="http://schemas.openxmlformats.org/drawingml/2006/main">
                    <a:graphicData uri="http://schemas.openxmlformats.org/drawingml/2006/picture">
                      <pic:pic xmlns:pic="http://schemas.openxmlformats.org/drawingml/2006/picture">
                        <pic:nvPicPr>
                          <pic:cNvPr id="8627" name="Rectangle_100_SpCnt_1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645" name="Rectangle_99_SpCnt_17"/>
                  <wp:cNvGraphicFramePr/>
                  <a:graphic xmlns:a="http://schemas.openxmlformats.org/drawingml/2006/main">
                    <a:graphicData uri="http://schemas.openxmlformats.org/drawingml/2006/picture">
                      <pic:pic xmlns:pic="http://schemas.openxmlformats.org/drawingml/2006/picture">
                        <pic:nvPicPr>
                          <pic:cNvPr id="8645" name="Rectangle_99_SpCnt_1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628" name="Rectangle_98_SpCnt_16"/>
                  <wp:cNvGraphicFramePr/>
                  <a:graphic xmlns:a="http://schemas.openxmlformats.org/drawingml/2006/main">
                    <a:graphicData uri="http://schemas.openxmlformats.org/drawingml/2006/picture">
                      <pic:pic xmlns:pic="http://schemas.openxmlformats.org/drawingml/2006/picture">
                        <pic:nvPicPr>
                          <pic:cNvPr id="8628" name="Rectangle_98_SpCnt_1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630" name="Rectangle_97_SpCnt_16"/>
                  <wp:cNvGraphicFramePr/>
                  <a:graphic xmlns:a="http://schemas.openxmlformats.org/drawingml/2006/main">
                    <a:graphicData uri="http://schemas.openxmlformats.org/drawingml/2006/picture">
                      <pic:pic xmlns:pic="http://schemas.openxmlformats.org/drawingml/2006/picture">
                        <pic:nvPicPr>
                          <pic:cNvPr id="8630" name="Rectangle_97_SpCnt_1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634" name="Rectangle_96_SpCnt_16"/>
                  <wp:cNvGraphicFramePr/>
                  <a:graphic xmlns:a="http://schemas.openxmlformats.org/drawingml/2006/main">
                    <a:graphicData uri="http://schemas.openxmlformats.org/drawingml/2006/picture">
                      <pic:pic xmlns:pic="http://schemas.openxmlformats.org/drawingml/2006/picture">
                        <pic:nvPicPr>
                          <pic:cNvPr id="8634" name="Rectangle_96_SpCnt_1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637" name="Rectangle_95_SpCnt_16"/>
                  <wp:cNvGraphicFramePr/>
                  <a:graphic xmlns:a="http://schemas.openxmlformats.org/drawingml/2006/main">
                    <a:graphicData uri="http://schemas.openxmlformats.org/drawingml/2006/picture">
                      <pic:pic xmlns:pic="http://schemas.openxmlformats.org/drawingml/2006/picture">
                        <pic:nvPicPr>
                          <pic:cNvPr id="8637" name="Rectangle_95_SpCnt_1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638" name="Rectangle_94_SpCnt_16"/>
                  <wp:cNvGraphicFramePr/>
                  <a:graphic xmlns:a="http://schemas.openxmlformats.org/drawingml/2006/main">
                    <a:graphicData uri="http://schemas.openxmlformats.org/drawingml/2006/picture">
                      <pic:pic xmlns:pic="http://schemas.openxmlformats.org/drawingml/2006/picture">
                        <pic:nvPicPr>
                          <pic:cNvPr id="8638" name="Rectangle_94_SpCnt_1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639" name="Rectangle_93_SpCnt_16"/>
                  <wp:cNvGraphicFramePr/>
                  <a:graphic xmlns:a="http://schemas.openxmlformats.org/drawingml/2006/main">
                    <a:graphicData uri="http://schemas.openxmlformats.org/drawingml/2006/picture">
                      <pic:pic xmlns:pic="http://schemas.openxmlformats.org/drawingml/2006/picture">
                        <pic:nvPicPr>
                          <pic:cNvPr id="8639" name="Rectangle_93_SpCnt_1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640" name="Rectangle_92_SpCnt_16"/>
                  <wp:cNvGraphicFramePr/>
                  <a:graphic xmlns:a="http://schemas.openxmlformats.org/drawingml/2006/main">
                    <a:graphicData uri="http://schemas.openxmlformats.org/drawingml/2006/picture">
                      <pic:pic xmlns:pic="http://schemas.openxmlformats.org/drawingml/2006/picture">
                        <pic:nvPicPr>
                          <pic:cNvPr id="8640" name="Rectangle_92_SpCnt_1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647" name="Rectangle_91_SpCnt_16"/>
                  <wp:cNvGraphicFramePr/>
                  <a:graphic xmlns:a="http://schemas.openxmlformats.org/drawingml/2006/main">
                    <a:graphicData uri="http://schemas.openxmlformats.org/drawingml/2006/picture">
                      <pic:pic xmlns:pic="http://schemas.openxmlformats.org/drawingml/2006/picture">
                        <pic:nvPicPr>
                          <pic:cNvPr id="8647" name="Rectangle_91_SpCnt_1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652" name="Rectangle_90_SpCnt_16"/>
                  <wp:cNvGraphicFramePr/>
                  <a:graphic xmlns:a="http://schemas.openxmlformats.org/drawingml/2006/main">
                    <a:graphicData uri="http://schemas.openxmlformats.org/drawingml/2006/picture">
                      <pic:pic xmlns:pic="http://schemas.openxmlformats.org/drawingml/2006/picture">
                        <pic:nvPicPr>
                          <pic:cNvPr id="8652" name="Rectangle_90_SpCnt_1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643" name="Rectangle_89_SpCnt_16"/>
                  <wp:cNvGraphicFramePr/>
                  <a:graphic xmlns:a="http://schemas.openxmlformats.org/drawingml/2006/main">
                    <a:graphicData uri="http://schemas.openxmlformats.org/drawingml/2006/picture">
                      <pic:pic xmlns:pic="http://schemas.openxmlformats.org/drawingml/2006/picture">
                        <pic:nvPicPr>
                          <pic:cNvPr id="8643" name="Rectangle_89_SpCnt_1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660" name="Rectangle_88_SpCnt_16"/>
                  <wp:cNvGraphicFramePr/>
                  <a:graphic xmlns:a="http://schemas.openxmlformats.org/drawingml/2006/main">
                    <a:graphicData uri="http://schemas.openxmlformats.org/drawingml/2006/picture">
                      <pic:pic xmlns:pic="http://schemas.openxmlformats.org/drawingml/2006/picture">
                        <pic:nvPicPr>
                          <pic:cNvPr id="8660" name="Rectangle_88_SpCnt_1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673" name="Rectangle_87_SpCnt_16"/>
                  <wp:cNvGraphicFramePr/>
                  <a:graphic xmlns:a="http://schemas.openxmlformats.org/drawingml/2006/main">
                    <a:graphicData uri="http://schemas.openxmlformats.org/drawingml/2006/picture">
                      <pic:pic xmlns:pic="http://schemas.openxmlformats.org/drawingml/2006/picture">
                        <pic:nvPicPr>
                          <pic:cNvPr id="8673" name="Rectangle_87_SpCnt_1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661" name="Rectangle_86_SpCnt_16"/>
                  <wp:cNvGraphicFramePr/>
                  <a:graphic xmlns:a="http://schemas.openxmlformats.org/drawingml/2006/main">
                    <a:graphicData uri="http://schemas.openxmlformats.org/drawingml/2006/picture">
                      <pic:pic xmlns:pic="http://schemas.openxmlformats.org/drawingml/2006/picture">
                        <pic:nvPicPr>
                          <pic:cNvPr id="8661" name="Rectangle_86_SpCnt_1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662" name="Rectangle_85_SpCnt_16"/>
                  <wp:cNvGraphicFramePr/>
                  <a:graphic xmlns:a="http://schemas.openxmlformats.org/drawingml/2006/main">
                    <a:graphicData uri="http://schemas.openxmlformats.org/drawingml/2006/picture">
                      <pic:pic xmlns:pic="http://schemas.openxmlformats.org/drawingml/2006/picture">
                        <pic:nvPicPr>
                          <pic:cNvPr id="8662" name="Rectangle_85_SpCnt_1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677" name="Rectangle_84_SpCnt_16"/>
                  <wp:cNvGraphicFramePr/>
                  <a:graphic xmlns:a="http://schemas.openxmlformats.org/drawingml/2006/main">
                    <a:graphicData uri="http://schemas.openxmlformats.org/drawingml/2006/picture">
                      <pic:pic xmlns:pic="http://schemas.openxmlformats.org/drawingml/2006/picture">
                        <pic:nvPicPr>
                          <pic:cNvPr id="8677" name="Rectangle_84_SpCnt_1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678" name="Rectangle_83_SpCnt_16"/>
                  <wp:cNvGraphicFramePr/>
                  <a:graphic xmlns:a="http://schemas.openxmlformats.org/drawingml/2006/main">
                    <a:graphicData uri="http://schemas.openxmlformats.org/drawingml/2006/picture">
                      <pic:pic xmlns:pic="http://schemas.openxmlformats.org/drawingml/2006/picture">
                        <pic:nvPicPr>
                          <pic:cNvPr id="8678" name="Rectangle_83_SpCnt_1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674" name="Rectangle_82_SpCnt_16"/>
                  <wp:cNvGraphicFramePr/>
                  <a:graphic xmlns:a="http://schemas.openxmlformats.org/drawingml/2006/main">
                    <a:graphicData uri="http://schemas.openxmlformats.org/drawingml/2006/picture">
                      <pic:pic xmlns:pic="http://schemas.openxmlformats.org/drawingml/2006/picture">
                        <pic:nvPicPr>
                          <pic:cNvPr id="8674" name="Rectangle_82_SpCnt_1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664" name="Rectangle_81_SpCnt_16"/>
                  <wp:cNvGraphicFramePr/>
                  <a:graphic xmlns:a="http://schemas.openxmlformats.org/drawingml/2006/main">
                    <a:graphicData uri="http://schemas.openxmlformats.org/drawingml/2006/picture">
                      <pic:pic xmlns:pic="http://schemas.openxmlformats.org/drawingml/2006/picture">
                        <pic:nvPicPr>
                          <pic:cNvPr id="8664" name="Rectangle_81_SpCnt_1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679" name="Rectangle_80_SpCnt_16"/>
                  <wp:cNvGraphicFramePr/>
                  <a:graphic xmlns:a="http://schemas.openxmlformats.org/drawingml/2006/main">
                    <a:graphicData uri="http://schemas.openxmlformats.org/drawingml/2006/picture">
                      <pic:pic xmlns:pic="http://schemas.openxmlformats.org/drawingml/2006/picture">
                        <pic:nvPicPr>
                          <pic:cNvPr id="8679" name="Rectangle_80_SpCnt_1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672" name="Rectangle_79_SpCnt_17"/>
                  <wp:cNvGraphicFramePr/>
                  <a:graphic xmlns:a="http://schemas.openxmlformats.org/drawingml/2006/main">
                    <a:graphicData uri="http://schemas.openxmlformats.org/drawingml/2006/picture">
                      <pic:pic xmlns:pic="http://schemas.openxmlformats.org/drawingml/2006/picture">
                        <pic:nvPicPr>
                          <pic:cNvPr id="8672" name="Rectangle_79_SpCnt_1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684" name="Rectangle_78_SpCnt_16"/>
                  <wp:cNvGraphicFramePr/>
                  <a:graphic xmlns:a="http://schemas.openxmlformats.org/drawingml/2006/main">
                    <a:graphicData uri="http://schemas.openxmlformats.org/drawingml/2006/picture">
                      <pic:pic xmlns:pic="http://schemas.openxmlformats.org/drawingml/2006/picture">
                        <pic:nvPicPr>
                          <pic:cNvPr id="8684" name="Rectangle_78_SpCnt_1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681" name="Rectangle_77_SpCnt_16"/>
                  <wp:cNvGraphicFramePr/>
                  <a:graphic xmlns:a="http://schemas.openxmlformats.org/drawingml/2006/main">
                    <a:graphicData uri="http://schemas.openxmlformats.org/drawingml/2006/picture">
                      <pic:pic xmlns:pic="http://schemas.openxmlformats.org/drawingml/2006/picture">
                        <pic:nvPicPr>
                          <pic:cNvPr id="8681" name="Rectangle_77_SpCnt_1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663" name="Rectangle_76_SpCnt_16"/>
                  <wp:cNvGraphicFramePr/>
                  <a:graphic xmlns:a="http://schemas.openxmlformats.org/drawingml/2006/main">
                    <a:graphicData uri="http://schemas.openxmlformats.org/drawingml/2006/picture">
                      <pic:pic xmlns:pic="http://schemas.openxmlformats.org/drawingml/2006/picture">
                        <pic:nvPicPr>
                          <pic:cNvPr id="8663" name="Rectangle_76_SpCnt_1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685" name="Rectangle_75_SpCnt_16"/>
                  <wp:cNvGraphicFramePr/>
                  <a:graphic xmlns:a="http://schemas.openxmlformats.org/drawingml/2006/main">
                    <a:graphicData uri="http://schemas.openxmlformats.org/drawingml/2006/picture">
                      <pic:pic xmlns:pic="http://schemas.openxmlformats.org/drawingml/2006/picture">
                        <pic:nvPicPr>
                          <pic:cNvPr id="8685" name="Rectangle_75_SpCnt_1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665" name="Rectangle_74_SpCnt_16"/>
                  <wp:cNvGraphicFramePr/>
                  <a:graphic xmlns:a="http://schemas.openxmlformats.org/drawingml/2006/main">
                    <a:graphicData uri="http://schemas.openxmlformats.org/drawingml/2006/picture">
                      <pic:pic xmlns:pic="http://schemas.openxmlformats.org/drawingml/2006/picture">
                        <pic:nvPicPr>
                          <pic:cNvPr id="8665" name="Rectangle_74_SpCnt_1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670" name="Rectangle_73_SpCnt_16"/>
                  <wp:cNvGraphicFramePr/>
                  <a:graphic xmlns:a="http://schemas.openxmlformats.org/drawingml/2006/main">
                    <a:graphicData uri="http://schemas.openxmlformats.org/drawingml/2006/picture">
                      <pic:pic xmlns:pic="http://schemas.openxmlformats.org/drawingml/2006/picture">
                        <pic:nvPicPr>
                          <pic:cNvPr id="8670" name="Rectangle_73_SpCnt_1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682" name="AutoShape_9_SpCnt_97"/>
                  <wp:cNvGraphicFramePr/>
                  <a:graphic xmlns:a="http://schemas.openxmlformats.org/drawingml/2006/main">
                    <a:graphicData uri="http://schemas.openxmlformats.org/drawingml/2006/picture">
                      <pic:pic xmlns:pic="http://schemas.openxmlformats.org/drawingml/2006/picture">
                        <pic:nvPicPr>
                          <pic:cNvPr id="8682" name="AutoShape_9_SpCnt_9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675" name="AutoShape_8_SpCnt_96"/>
                  <wp:cNvGraphicFramePr/>
                  <a:graphic xmlns:a="http://schemas.openxmlformats.org/drawingml/2006/main">
                    <a:graphicData uri="http://schemas.openxmlformats.org/drawingml/2006/picture">
                      <pic:pic xmlns:pic="http://schemas.openxmlformats.org/drawingml/2006/picture">
                        <pic:nvPicPr>
                          <pic:cNvPr id="8675" name="AutoShape_8_SpCnt_9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669" name="AutoShape_7_SpCnt_97"/>
                  <wp:cNvGraphicFramePr/>
                  <a:graphic xmlns:a="http://schemas.openxmlformats.org/drawingml/2006/main">
                    <a:graphicData uri="http://schemas.openxmlformats.org/drawingml/2006/picture">
                      <pic:pic xmlns:pic="http://schemas.openxmlformats.org/drawingml/2006/picture">
                        <pic:nvPicPr>
                          <pic:cNvPr id="8669" name="AutoShape_7_SpCnt_9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686" name="AutoShape_6_SpCnt_97"/>
                  <wp:cNvGraphicFramePr/>
                  <a:graphic xmlns:a="http://schemas.openxmlformats.org/drawingml/2006/main">
                    <a:graphicData uri="http://schemas.openxmlformats.org/drawingml/2006/picture">
                      <pic:pic xmlns:pic="http://schemas.openxmlformats.org/drawingml/2006/picture">
                        <pic:nvPicPr>
                          <pic:cNvPr id="8686" name="AutoShape_6_SpCnt_9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676" name="AutoShape_5_SpCnt_96"/>
                  <wp:cNvGraphicFramePr/>
                  <a:graphic xmlns:a="http://schemas.openxmlformats.org/drawingml/2006/main">
                    <a:graphicData uri="http://schemas.openxmlformats.org/drawingml/2006/picture">
                      <pic:pic xmlns:pic="http://schemas.openxmlformats.org/drawingml/2006/picture">
                        <pic:nvPicPr>
                          <pic:cNvPr id="8676" name="AutoShape_5_SpCnt_9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671" name="AutoShape_4_SpCnt_97"/>
                  <wp:cNvGraphicFramePr/>
                  <a:graphic xmlns:a="http://schemas.openxmlformats.org/drawingml/2006/main">
                    <a:graphicData uri="http://schemas.openxmlformats.org/drawingml/2006/picture">
                      <pic:pic xmlns:pic="http://schemas.openxmlformats.org/drawingml/2006/picture">
                        <pic:nvPicPr>
                          <pic:cNvPr id="8671" name="AutoShape_4_SpCnt_9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680" name="AutoShape_3_SpCnt_97"/>
                  <wp:cNvGraphicFramePr/>
                  <a:graphic xmlns:a="http://schemas.openxmlformats.org/drawingml/2006/main">
                    <a:graphicData uri="http://schemas.openxmlformats.org/drawingml/2006/picture">
                      <pic:pic xmlns:pic="http://schemas.openxmlformats.org/drawingml/2006/picture">
                        <pic:nvPicPr>
                          <pic:cNvPr id="8680" name="AutoShape_3_SpCnt_9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666" name="AutoShape_2_SpCnt_96"/>
                  <wp:cNvGraphicFramePr/>
                  <a:graphic xmlns:a="http://schemas.openxmlformats.org/drawingml/2006/main">
                    <a:graphicData uri="http://schemas.openxmlformats.org/drawingml/2006/picture">
                      <pic:pic xmlns:pic="http://schemas.openxmlformats.org/drawingml/2006/picture">
                        <pic:nvPicPr>
                          <pic:cNvPr id="8666" name="AutoShape_2_SpCnt_9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683" name="AutoShape_1_SpCnt_98"/>
                  <wp:cNvGraphicFramePr/>
                  <a:graphic xmlns:a="http://schemas.openxmlformats.org/drawingml/2006/main">
                    <a:graphicData uri="http://schemas.openxmlformats.org/drawingml/2006/picture">
                      <pic:pic xmlns:pic="http://schemas.openxmlformats.org/drawingml/2006/picture">
                        <pic:nvPicPr>
                          <pic:cNvPr id="8683" name="AutoShape_1_SpCnt_9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687" name="AutoShape_9_SpCnt_98"/>
                  <wp:cNvGraphicFramePr/>
                  <a:graphic xmlns:a="http://schemas.openxmlformats.org/drawingml/2006/main">
                    <a:graphicData uri="http://schemas.openxmlformats.org/drawingml/2006/picture">
                      <pic:pic xmlns:pic="http://schemas.openxmlformats.org/drawingml/2006/picture">
                        <pic:nvPicPr>
                          <pic:cNvPr id="8687" name="AutoShape_9_SpCnt_9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656" name="AutoShape_8_SpCnt_97"/>
                  <wp:cNvGraphicFramePr/>
                  <a:graphic xmlns:a="http://schemas.openxmlformats.org/drawingml/2006/main">
                    <a:graphicData uri="http://schemas.openxmlformats.org/drawingml/2006/picture">
                      <pic:pic xmlns:pic="http://schemas.openxmlformats.org/drawingml/2006/picture">
                        <pic:nvPicPr>
                          <pic:cNvPr id="8656" name="AutoShape_8_SpCnt_9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667" name="AutoShape_7_SpCnt_98"/>
                  <wp:cNvGraphicFramePr/>
                  <a:graphic xmlns:a="http://schemas.openxmlformats.org/drawingml/2006/main">
                    <a:graphicData uri="http://schemas.openxmlformats.org/drawingml/2006/picture">
                      <pic:pic xmlns:pic="http://schemas.openxmlformats.org/drawingml/2006/picture">
                        <pic:nvPicPr>
                          <pic:cNvPr id="8667" name="AutoShape_7_SpCnt_9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657" name="AutoShape_6_SpCnt_98"/>
                  <wp:cNvGraphicFramePr/>
                  <a:graphic xmlns:a="http://schemas.openxmlformats.org/drawingml/2006/main">
                    <a:graphicData uri="http://schemas.openxmlformats.org/drawingml/2006/picture">
                      <pic:pic xmlns:pic="http://schemas.openxmlformats.org/drawingml/2006/picture">
                        <pic:nvPicPr>
                          <pic:cNvPr id="8657" name="AutoShape_6_SpCnt_9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658" name="AutoShape_5_SpCnt_97"/>
                  <wp:cNvGraphicFramePr/>
                  <a:graphic xmlns:a="http://schemas.openxmlformats.org/drawingml/2006/main">
                    <a:graphicData uri="http://schemas.openxmlformats.org/drawingml/2006/picture">
                      <pic:pic xmlns:pic="http://schemas.openxmlformats.org/drawingml/2006/picture">
                        <pic:nvPicPr>
                          <pic:cNvPr id="8658" name="AutoShape_5_SpCnt_9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659" name="AutoShape_4_SpCnt_98"/>
                  <wp:cNvGraphicFramePr/>
                  <a:graphic xmlns:a="http://schemas.openxmlformats.org/drawingml/2006/main">
                    <a:graphicData uri="http://schemas.openxmlformats.org/drawingml/2006/picture">
                      <pic:pic xmlns:pic="http://schemas.openxmlformats.org/drawingml/2006/picture">
                        <pic:nvPicPr>
                          <pic:cNvPr id="8659" name="AutoShape_4_SpCnt_9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668" name="AutoShape_3_SpCnt_98"/>
                  <wp:cNvGraphicFramePr/>
                  <a:graphic xmlns:a="http://schemas.openxmlformats.org/drawingml/2006/main">
                    <a:graphicData uri="http://schemas.openxmlformats.org/drawingml/2006/picture">
                      <pic:pic xmlns:pic="http://schemas.openxmlformats.org/drawingml/2006/picture">
                        <pic:nvPicPr>
                          <pic:cNvPr id="8668" name="AutoShape_3_SpCnt_9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694" name="AutoShape_2_SpCnt_97"/>
                  <wp:cNvGraphicFramePr/>
                  <a:graphic xmlns:a="http://schemas.openxmlformats.org/drawingml/2006/main">
                    <a:graphicData uri="http://schemas.openxmlformats.org/drawingml/2006/picture">
                      <pic:pic xmlns:pic="http://schemas.openxmlformats.org/drawingml/2006/picture">
                        <pic:nvPicPr>
                          <pic:cNvPr id="8694" name="AutoShape_2_SpCnt_9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705" name="AutoShape_1_SpCnt_99"/>
                  <wp:cNvGraphicFramePr/>
                  <a:graphic xmlns:a="http://schemas.openxmlformats.org/drawingml/2006/main">
                    <a:graphicData uri="http://schemas.openxmlformats.org/drawingml/2006/picture">
                      <pic:pic xmlns:pic="http://schemas.openxmlformats.org/drawingml/2006/picture">
                        <pic:nvPicPr>
                          <pic:cNvPr id="8705" name="AutoShape_1_SpCnt_9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692" name="Rectangle_54_SpCnt_16"/>
                  <wp:cNvGraphicFramePr/>
                  <a:graphic xmlns:a="http://schemas.openxmlformats.org/drawingml/2006/main">
                    <a:graphicData uri="http://schemas.openxmlformats.org/drawingml/2006/picture">
                      <pic:pic xmlns:pic="http://schemas.openxmlformats.org/drawingml/2006/picture">
                        <pic:nvPicPr>
                          <pic:cNvPr id="8692" name="Rectangle_54_SpCnt_1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691" name="Rectangle_53_SpCnt_16"/>
                  <wp:cNvGraphicFramePr/>
                  <a:graphic xmlns:a="http://schemas.openxmlformats.org/drawingml/2006/main">
                    <a:graphicData uri="http://schemas.openxmlformats.org/drawingml/2006/picture">
                      <pic:pic xmlns:pic="http://schemas.openxmlformats.org/drawingml/2006/picture">
                        <pic:nvPicPr>
                          <pic:cNvPr id="8691" name="Rectangle_53_SpCnt_1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708" name="Rectangle_52_SpCnt_16"/>
                  <wp:cNvGraphicFramePr/>
                  <a:graphic xmlns:a="http://schemas.openxmlformats.org/drawingml/2006/main">
                    <a:graphicData uri="http://schemas.openxmlformats.org/drawingml/2006/picture">
                      <pic:pic xmlns:pic="http://schemas.openxmlformats.org/drawingml/2006/picture">
                        <pic:nvPicPr>
                          <pic:cNvPr id="8708" name="Rectangle_52_SpCnt_1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698" name="Rectangle_51_SpCnt_17"/>
                  <wp:cNvGraphicFramePr/>
                  <a:graphic xmlns:a="http://schemas.openxmlformats.org/drawingml/2006/main">
                    <a:graphicData uri="http://schemas.openxmlformats.org/drawingml/2006/picture">
                      <pic:pic xmlns:pic="http://schemas.openxmlformats.org/drawingml/2006/picture">
                        <pic:nvPicPr>
                          <pic:cNvPr id="8698" name="Rectangle_51_SpCnt_1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688" name="Rectangle_50_SpCnt_16"/>
                  <wp:cNvGraphicFramePr/>
                  <a:graphic xmlns:a="http://schemas.openxmlformats.org/drawingml/2006/main">
                    <a:graphicData uri="http://schemas.openxmlformats.org/drawingml/2006/picture">
                      <pic:pic xmlns:pic="http://schemas.openxmlformats.org/drawingml/2006/picture">
                        <pic:nvPicPr>
                          <pic:cNvPr id="8688" name="Rectangle_50_SpCnt_1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693" name="Rectangle_49_SpCnt_16"/>
                  <wp:cNvGraphicFramePr/>
                  <a:graphic xmlns:a="http://schemas.openxmlformats.org/drawingml/2006/main">
                    <a:graphicData uri="http://schemas.openxmlformats.org/drawingml/2006/picture">
                      <pic:pic xmlns:pic="http://schemas.openxmlformats.org/drawingml/2006/picture">
                        <pic:nvPicPr>
                          <pic:cNvPr id="8693" name="Rectangle_49_SpCnt_1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689" name="Rectangle_48_SpCnt_16"/>
                  <wp:cNvGraphicFramePr/>
                  <a:graphic xmlns:a="http://schemas.openxmlformats.org/drawingml/2006/main">
                    <a:graphicData uri="http://schemas.openxmlformats.org/drawingml/2006/picture">
                      <pic:pic xmlns:pic="http://schemas.openxmlformats.org/drawingml/2006/picture">
                        <pic:nvPicPr>
                          <pic:cNvPr id="8689" name="Rectangle_48_SpCnt_1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718" name="Rectangle_47_SpCnt_16"/>
                  <wp:cNvGraphicFramePr/>
                  <a:graphic xmlns:a="http://schemas.openxmlformats.org/drawingml/2006/main">
                    <a:graphicData uri="http://schemas.openxmlformats.org/drawingml/2006/picture">
                      <pic:pic xmlns:pic="http://schemas.openxmlformats.org/drawingml/2006/picture">
                        <pic:nvPicPr>
                          <pic:cNvPr id="8718" name="Rectangle_47_SpCnt_1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702" name="Rectangle_46_SpCnt_16"/>
                  <wp:cNvGraphicFramePr/>
                  <a:graphic xmlns:a="http://schemas.openxmlformats.org/drawingml/2006/main">
                    <a:graphicData uri="http://schemas.openxmlformats.org/drawingml/2006/picture">
                      <pic:pic xmlns:pic="http://schemas.openxmlformats.org/drawingml/2006/picture">
                        <pic:nvPicPr>
                          <pic:cNvPr id="8702" name="Rectangle_46_SpCnt_1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709" name="Rectangle_45_SpCnt_16"/>
                  <wp:cNvGraphicFramePr/>
                  <a:graphic xmlns:a="http://schemas.openxmlformats.org/drawingml/2006/main">
                    <a:graphicData uri="http://schemas.openxmlformats.org/drawingml/2006/picture">
                      <pic:pic xmlns:pic="http://schemas.openxmlformats.org/drawingml/2006/picture">
                        <pic:nvPicPr>
                          <pic:cNvPr id="8709" name="Rectangle_45_SpCnt_1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706" name="Rectangle_44_SpCnt_16"/>
                  <wp:cNvGraphicFramePr/>
                  <a:graphic xmlns:a="http://schemas.openxmlformats.org/drawingml/2006/main">
                    <a:graphicData uri="http://schemas.openxmlformats.org/drawingml/2006/picture">
                      <pic:pic xmlns:pic="http://schemas.openxmlformats.org/drawingml/2006/picture">
                        <pic:nvPicPr>
                          <pic:cNvPr id="8706" name="Rectangle_44_SpCnt_1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714" name="Rectangle_43_SpCnt_16"/>
                  <wp:cNvGraphicFramePr/>
                  <a:graphic xmlns:a="http://schemas.openxmlformats.org/drawingml/2006/main">
                    <a:graphicData uri="http://schemas.openxmlformats.org/drawingml/2006/picture">
                      <pic:pic xmlns:pic="http://schemas.openxmlformats.org/drawingml/2006/picture">
                        <pic:nvPicPr>
                          <pic:cNvPr id="8714" name="Rectangle_43_SpCnt_1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710" name="Rectangle_42_SpCnt_16"/>
                  <wp:cNvGraphicFramePr/>
                  <a:graphic xmlns:a="http://schemas.openxmlformats.org/drawingml/2006/main">
                    <a:graphicData uri="http://schemas.openxmlformats.org/drawingml/2006/picture">
                      <pic:pic xmlns:pic="http://schemas.openxmlformats.org/drawingml/2006/picture">
                        <pic:nvPicPr>
                          <pic:cNvPr id="8710" name="Rectangle_42_SpCnt_1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711" name="Rectangle_41_SpCnt_16"/>
                  <wp:cNvGraphicFramePr/>
                  <a:graphic xmlns:a="http://schemas.openxmlformats.org/drawingml/2006/main">
                    <a:graphicData uri="http://schemas.openxmlformats.org/drawingml/2006/picture">
                      <pic:pic xmlns:pic="http://schemas.openxmlformats.org/drawingml/2006/picture">
                        <pic:nvPicPr>
                          <pic:cNvPr id="8711" name="Rectangle_41_SpCnt_1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697" name="Rectangle_40_SpCnt_16"/>
                  <wp:cNvGraphicFramePr/>
                  <a:graphic xmlns:a="http://schemas.openxmlformats.org/drawingml/2006/main">
                    <a:graphicData uri="http://schemas.openxmlformats.org/drawingml/2006/picture">
                      <pic:pic xmlns:pic="http://schemas.openxmlformats.org/drawingml/2006/picture">
                        <pic:nvPicPr>
                          <pic:cNvPr id="8697" name="Rectangle_40_SpCnt_1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707" name="Rectangle_39_SpCnt_17"/>
                  <wp:cNvGraphicFramePr/>
                  <a:graphic xmlns:a="http://schemas.openxmlformats.org/drawingml/2006/main">
                    <a:graphicData uri="http://schemas.openxmlformats.org/drawingml/2006/picture">
                      <pic:pic xmlns:pic="http://schemas.openxmlformats.org/drawingml/2006/picture">
                        <pic:nvPicPr>
                          <pic:cNvPr id="8707" name="Rectangle_39_SpCnt_1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695" name="Rectangle_38_SpCnt_16"/>
                  <wp:cNvGraphicFramePr/>
                  <a:graphic xmlns:a="http://schemas.openxmlformats.org/drawingml/2006/main">
                    <a:graphicData uri="http://schemas.openxmlformats.org/drawingml/2006/picture">
                      <pic:pic xmlns:pic="http://schemas.openxmlformats.org/drawingml/2006/picture">
                        <pic:nvPicPr>
                          <pic:cNvPr id="8695" name="Rectangle_38_SpCnt_1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699" name="Rectangle_37_SpCnt_16"/>
                  <wp:cNvGraphicFramePr/>
                  <a:graphic xmlns:a="http://schemas.openxmlformats.org/drawingml/2006/main">
                    <a:graphicData uri="http://schemas.openxmlformats.org/drawingml/2006/picture">
                      <pic:pic xmlns:pic="http://schemas.openxmlformats.org/drawingml/2006/picture">
                        <pic:nvPicPr>
                          <pic:cNvPr id="8699" name="Rectangle_37_SpCnt_1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696" name="AutoShape_9_SpCnt_99"/>
                  <wp:cNvGraphicFramePr/>
                  <a:graphic xmlns:a="http://schemas.openxmlformats.org/drawingml/2006/main">
                    <a:graphicData uri="http://schemas.openxmlformats.org/drawingml/2006/picture">
                      <pic:pic xmlns:pic="http://schemas.openxmlformats.org/drawingml/2006/picture">
                        <pic:nvPicPr>
                          <pic:cNvPr id="8696" name="AutoShape_9_SpCnt_9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703" name="AutoShape_8_SpCnt_98"/>
                  <wp:cNvGraphicFramePr/>
                  <a:graphic xmlns:a="http://schemas.openxmlformats.org/drawingml/2006/main">
                    <a:graphicData uri="http://schemas.openxmlformats.org/drawingml/2006/picture">
                      <pic:pic xmlns:pic="http://schemas.openxmlformats.org/drawingml/2006/picture">
                        <pic:nvPicPr>
                          <pic:cNvPr id="8703" name="AutoShape_8_SpCnt_9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712" name="AutoShape_7_SpCnt_99"/>
                  <wp:cNvGraphicFramePr/>
                  <a:graphic xmlns:a="http://schemas.openxmlformats.org/drawingml/2006/main">
                    <a:graphicData uri="http://schemas.openxmlformats.org/drawingml/2006/picture">
                      <pic:pic xmlns:pic="http://schemas.openxmlformats.org/drawingml/2006/picture">
                        <pic:nvPicPr>
                          <pic:cNvPr id="8712" name="AutoShape_7_SpCnt_9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716" name="AutoShape_6_SpCnt_99"/>
                  <wp:cNvGraphicFramePr/>
                  <a:graphic xmlns:a="http://schemas.openxmlformats.org/drawingml/2006/main">
                    <a:graphicData uri="http://schemas.openxmlformats.org/drawingml/2006/picture">
                      <pic:pic xmlns:pic="http://schemas.openxmlformats.org/drawingml/2006/picture">
                        <pic:nvPicPr>
                          <pic:cNvPr id="8716" name="AutoShape_6_SpCnt_9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700" name="AutoShape_5_SpCnt_98"/>
                  <wp:cNvGraphicFramePr/>
                  <a:graphic xmlns:a="http://schemas.openxmlformats.org/drawingml/2006/main">
                    <a:graphicData uri="http://schemas.openxmlformats.org/drawingml/2006/picture">
                      <pic:pic xmlns:pic="http://schemas.openxmlformats.org/drawingml/2006/picture">
                        <pic:nvPicPr>
                          <pic:cNvPr id="8700" name="AutoShape_5_SpCnt_9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690" name="AutoShape_4_SpCnt_99"/>
                  <wp:cNvGraphicFramePr/>
                  <a:graphic xmlns:a="http://schemas.openxmlformats.org/drawingml/2006/main">
                    <a:graphicData uri="http://schemas.openxmlformats.org/drawingml/2006/picture">
                      <pic:pic xmlns:pic="http://schemas.openxmlformats.org/drawingml/2006/picture">
                        <pic:nvPicPr>
                          <pic:cNvPr id="8690" name="AutoShape_4_SpCnt_9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717" name="AutoShape_3_SpCnt_99"/>
                  <wp:cNvGraphicFramePr/>
                  <a:graphic xmlns:a="http://schemas.openxmlformats.org/drawingml/2006/main">
                    <a:graphicData uri="http://schemas.openxmlformats.org/drawingml/2006/picture">
                      <pic:pic xmlns:pic="http://schemas.openxmlformats.org/drawingml/2006/picture">
                        <pic:nvPicPr>
                          <pic:cNvPr id="8717" name="AutoShape_3_SpCnt_9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713" name="AutoShape_2_SpCnt_98"/>
                  <wp:cNvGraphicFramePr/>
                  <a:graphic xmlns:a="http://schemas.openxmlformats.org/drawingml/2006/main">
                    <a:graphicData uri="http://schemas.openxmlformats.org/drawingml/2006/picture">
                      <pic:pic xmlns:pic="http://schemas.openxmlformats.org/drawingml/2006/picture">
                        <pic:nvPicPr>
                          <pic:cNvPr id="8713" name="AutoShape_2_SpCnt_9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715" name="AutoShape_1_SpCnt_100"/>
                  <wp:cNvGraphicFramePr/>
                  <a:graphic xmlns:a="http://schemas.openxmlformats.org/drawingml/2006/main">
                    <a:graphicData uri="http://schemas.openxmlformats.org/drawingml/2006/picture">
                      <pic:pic xmlns:pic="http://schemas.openxmlformats.org/drawingml/2006/picture">
                        <pic:nvPicPr>
                          <pic:cNvPr id="8715" name="AutoShape_1_SpCnt_10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719" name="AutoShape_9_SpCnt_100"/>
                  <wp:cNvGraphicFramePr/>
                  <a:graphic xmlns:a="http://schemas.openxmlformats.org/drawingml/2006/main">
                    <a:graphicData uri="http://schemas.openxmlformats.org/drawingml/2006/picture">
                      <pic:pic xmlns:pic="http://schemas.openxmlformats.org/drawingml/2006/picture">
                        <pic:nvPicPr>
                          <pic:cNvPr id="8719" name="AutoShape_9_SpCnt_10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701" name="AutoShape_8_SpCnt_99"/>
                  <wp:cNvGraphicFramePr/>
                  <a:graphic xmlns:a="http://schemas.openxmlformats.org/drawingml/2006/main">
                    <a:graphicData uri="http://schemas.openxmlformats.org/drawingml/2006/picture">
                      <pic:pic xmlns:pic="http://schemas.openxmlformats.org/drawingml/2006/picture">
                        <pic:nvPicPr>
                          <pic:cNvPr id="8701" name="AutoShape_8_SpCnt_9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704" name="AutoShape_7_SpCnt_100"/>
                  <wp:cNvGraphicFramePr/>
                  <a:graphic xmlns:a="http://schemas.openxmlformats.org/drawingml/2006/main">
                    <a:graphicData uri="http://schemas.openxmlformats.org/drawingml/2006/picture">
                      <pic:pic xmlns:pic="http://schemas.openxmlformats.org/drawingml/2006/picture">
                        <pic:nvPicPr>
                          <pic:cNvPr id="8704" name="AutoShape_7_SpCnt_10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742" name="AutoShape_6_SpCnt_100"/>
                  <wp:cNvGraphicFramePr/>
                  <a:graphic xmlns:a="http://schemas.openxmlformats.org/drawingml/2006/main">
                    <a:graphicData uri="http://schemas.openxmlformats.org/drawingml/2006/picture">
                      <pic:pic xmlns:pic="http://schemas.openxmlformats.org/drawingml/2006/picture">
                        <pic:nvPicPr>
                          <pic:cNvPr id="8742" name="AutoShape_6_SpCnt_10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749" name="AutoShape_5_SpCnt_99"/>
                  <wp:cNvGraphicFramePr/>
                  <a:graphic xmlns:a="http://schemas.openxmlformats.org/drawingml/2006/main">
                    <a:graphicData uri="http://schemas.openxmlformats.org/drawingml/2006/picture">
                      <pic:pic xmlns:pic="http://schemas.openxmlformats.org/drawingml/2006/picture">
                        <pic:nvPicPr>
                          <pic:cNvPr id="8749" name="AutoShape_5_SpCnt_9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751" name="AutoShape_4_SpCnt_100"/>
                  <wp:cNvGraphicFramePr/>
                  <a:graphic xmlns:a="http://schemas.openxmlformats.org/drawingml/2006/main">
                    <a:graphicData uri="http://schemas.openxmlformats.org/drawingml/2006/picture">
                      <pic:pic xmlns:pic="http://schemas.openxmlformats.org/drawingml/2006/picture">
                        <pic:nvPicPr>
                          <pic:cNvPr id="8751" name="AutoShape_4_SpCnt_10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750" name="AutoShape_3_SpCnt_100"/>
                  <wp:cNvGraphicFramePr/>
                  <a:graphic xmlns:a="http://schemas.openxmlformats.org/drawingml/2006/main">
                    <a:graphicData uri="http://schemas.openxmlformats.org/drawingml/2006/picture">
                      <pic:pic xmlns:pic="http://schemas.openxmlformats.org/drawingml/2006/picture">
                        <pic:nvPicPr>
                          <pic:cNvPr id="8750" name="AutoShape_3_SpCnt_10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720" name="AutoShape_2_SpCnt_99"/>
                  <wp:cNvGraphicFramePr/>
                  <a:graphic xmlns:a="http://schemas.openxmlformats.org/drawingml/2006/main">
                    <a:graphicData uri="http://schemas.openxmlformats.org/drawingml/2006/picture">
                      <pic:pic xmlns:pic="http://schemas.openxmlformats.org/drawingml/2006/picture">
                        <pic:nvPicPr>
                          <pic:cNvPr id="8720" name="AutoShape_2_SpCnt_9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731" name="AutoShape_1_SpCnt_101"/>
                  <wp:cNvGraphicFramePr/>
                  <a:graphic xmlns:a="http://schemas.openxmlformats.org/drawingml/2006/main">
                    <a:graphicData uri="http://schemas.openxmlformats.org/drawingml/2006/picture">
                      <pic:pic xmlns:pic="http://schemas.openxmlformats.org/drawingml/2006/picture">
                        <pic:nvPicPr>
                          <pic:cNvPr id="8731" name="AutoShape_1_SpCnt_10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732" name="AutoShape_9_SpCnt_101"/>
                  <wp:cNvGraphicFramePr/>
                  <a:graphic xmlns:a="http://schemas.openxmlformats.org/drawingml/2006/main">
                    <a:graphicData uri="http://schemas.openxmlformats.org/drawingml/2006/picture">
                      <pic:pic xmlns:pic="http://schemas.openxmlformats.org/drawingml/2006/picture">
                        <pic:nvPicPr>
                          <pic:cNvPr id="8732" name="AutoShape_9_SpCnt_10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734" name="AutoShape_8_SpCnt_100"/>
                  <wp:cNvGraphicFramePr/>
                  <a:graphic xmlns:a="http://schemas.openxmlformats.org/drawingml/2006/main">
                    <a:graphicData uri="http://schemas.openxmlformats.org/drawingml/2006/picture">
                      <pic:pic xmlns:pic="http://schemas.openxmlformats.org/drawingml/2006/picture">
                        <pic:nvPicPr>
                          <pic:cNvPr id="8734" name="AutoShape_8_SpCnt_10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737" name="AutoShape_7_SpCnt_101"/>
                  <wp:cNvGraphicFramePr/>
                  <a:graphic xmlns:a="http://schemas.openxmlformats.org/drawingml/2006/main">
                    <a:graphicData uri="http://schemas.openxmlformats.org/drawingml/2006/picture">
                      <pic:pic xmlns:pic="http://schemas.openxmlformats.org/drawingml/2006/picture">
                        <pic:nvPicPr>
                          <pic:cNvPr id="8737" name="AutoShape_7_SpCnt_10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727" name="AutoShape_6_SpCnt_101"/>
                  <wp:cNvGraphicFramePr/>
                  <a:graphic xmlns:a="http://schemas.openxmlformats.org/drawingml/2006/main">
                    <a:graphicData uri="http://schemas.openxmlformats.org/drawingml/2006/picture">
                      <pic:pic xmlns:pic="http://schemas.openxmlformats.org/drawingml/2006/picture">
                        <pic:nvPicPr>
                          <pic:cNvPr id="8727" name="AutoShape_6_SpCnt_10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733" name="AutoShape_5_SpCnt_100"/>
                  <wp:cNvGraphicFramePr/>
                  <a:graphic xmlns:a="http://schemas.openxmlformats.org/drawingml/2006/main">
                    <a:graphicData uri="http://schemas.openxmlformats.org/drawingml/2006/picture">
                      <pic:pic xmlns:pic="http://schemas.openxmlformats.org/drawingml/2006/picture">
                        <pic:nvPicPr>
                          <pic:cNvPr id="8733" name="AutoShape_5_SpCnt_10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746" name="AutoShape_4_SpCnt_101"/>
                  <wp:cNvGraphicFramePr/>
                  <a:graphic xmlns:a="http://schemas.openxmlformats.org/drawingml/2006/main">
                    <a:graphicData uri="http://schemas.openxmlformats.org/drawingml/2006/picture">
                      <pic:pic xmlns:pic="http://schemas.openxmlformats.org/drawingml/2006/picture">
                        <pic:nvPicPr>
                          <pic:cNvPr id="8746" name="AutoShape_4_SpCnt_10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723" name="AutoShape_3_SpCnt_101"/>
                  <wp:cNvGraphicFramePr/>
                  <a:graphic xmlns:a="http://schemas.openxmlformats.org/drawingml/2006/main">
                    <a:graphicData uri="http://schemas.openxmlformats.org/drawingml/2006/picture">
                      <pic:pic xmlns:pic="http://schemas.openxmlformats.org/drawingml/2006/picture">
                        <pic:nvPicPr>
                          <pic:cNvPr id="8723" name="AutoShape_3_SpCnt_10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735" name="AutoShape_2_SpCnt_100"/>
                  <wp:cNvGraphicFramePr/>
                  <a:graphic xmlns:a="http://schemas.openxmlformats.org/drawingml/2006/main">
                    <a:graphicData uri="http://schemas.openxmlformats.org/drawingml/2006/picture">
                      <pic:pic xmlns:pic="http://schemas.openxmlformats.org/drawingml/2006/picture">
                        <pic:nvPicPr>
                          <pic:cNvPr id="8735" name="AutoShape_2_SpCnt_10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745" name="AutoShape_1_SpCnt_102"/>
                  <wp:cNvGraphicFramePr/>
                  <a:graphic xmlns:a="http://schemas.openxmlformats.org/drawingml/2006/main">
                    <a:graphicData uri="http://schemas.openxmlformats.org/drawingml/2006/picture">
                      <pic:pic xmlns:pic="http://schemas.openxmlformats.org/drawingml/2006/picture">
                        <pic:nvPicPr>
                          <pic:cNvPr id="8745" name="AutoShape_1_SpCnt_10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728" name="AutoShape_9_SpCnt_102"/>
                  <wp:cNvGraphicFramePr/>
                  <a:graphic xmlns:a="http://schemas.openxmlformats.org/drawingml/2006/main">
                    <a:graphicData uri="http://schemas.openxmlformats.org/drawingml/2006/picture">
                      <pic:pic xmlns:pic="http://schemas.openxmlformats.org/drawingml/2006/picture">
                        <pic:nvPicPr>
                          <pic:cNvPr id="8728" name="AutoShape_9_SpCnt_10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739" name="AutoShape_8_SpCnt_101"/>
                  <wp:cNvGraphicFramePr/>
                  <a:graphic xmlns:a="http://schemas.openxmlformats.org/drawingml/2006/main">
                    <a:graphicData uri="http://schemas.openxmlformats.org/drawingml/2006/picture">
                      <pic:pic xmlns:pic="http://schemas.openxmlformats.org/drawingml/2006/picture">
                        <pic:nvPicPr>
                          <pic:cNvPr id="8739" name="AutoShape_8_SpCnt_10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736" name="AutoShape_7_SpCnt_102"/>
                  <wp:cNvGraphicFramePr/>
                  <a:graphic xmlns:a="http://schemas.openxmlformats.org/drawingml/2006/main">
                    <a:graphicData uri="http://schemas.openxmlformats.org/drawingml/2006/picture">
                      <pic:pic xmlns:pic="http://schemas.openxmlformats.org/drawingml/2006/picture">
                        <pic:nvPicPr>
                          <pic:cNvPr id="8736" name="AutoShape_7_SpCnt_10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729" name="AutoShape_6_SpCnt_102"/>
                  <wp:cNvGraphicFramePr/>
                  <a:graphic xmlns:a="http://schemas.openxmlformats.org/drawingml/2006/main">
                    <a:graphicData uri="http://schemas.openxmlformats.org/drawingml/2006/picture">
                      <pic:pic xmlns:pic="http://schemas.openxmlformats.org/drawingml/2006/picture">
                        <pic:nvPicPr>
                          <pic:cNvPr id="8729" name="AutoShape_6_SpCnt_10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738" name="AutoShape_5_SpCnt_101"/>
                  <wp:cNvGraphicFramePr/>
                  <a:graphic xmlns:a="http://schemas.openxmlformats.org/drawingml/2006/main">
                    <a:graphicData uri="http://schemas.openxmlformats.org/drawingml/2006/picture">
                      <pic:pic xmlns:pic="http://schemas.openxmlformats.org/drawingml/2006/picture">
                        <pic:nvPicPr>
                          <pic:cNvPr id="8738" name="AutoShape_5_SpCnt_10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740" name="AutoShape_4_SpCnt_102"/>
                  <wp:cNvGraphicFramePr/>
                  <a:graphic xmlns:a="http://schemas.openxmlformats.org/drawingml/2006/main">
                    <a:graphicData uri="http://schemas.openxmlformats.org/drawingml/2006/picture">
                      <pic:pic xmlns:pic="http://schemas.openxmlformats.org/drawingml/2006/picture">
                        <pic:nvPicPr>
                          <pic:cNvPr id="8740" name="AutoShape_4_SpCnt_10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730" name="AutoShape_3_SpCnt_102"/>
                  <wp:cNvGraphicFramePr/>
                  <a:graphic xmlns:a="http://schemas.openxmlformats.org/drawingml/2006/main">
                    <a:graphicData uri="http://schemas.openxmlformats.org/drawingml/2006/picture">
                      <pic:pic xmlns:pic="http://schemas.openxmlformats.org/drawingml/2006/picture">
                        <pic:nvPicPr>
                          <pic:cNvPr id="8730" name="AutoShape_3_SpCnt_10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744" name="AutoShape_2_SpCnt_101"/>
                  <wp:cNvGraphicFramePr/>
                  <a:graphic xmlns:a="http://schemas.openxmlformats.org/drawingml/2006/main">
                    <a:graphicData uri="http://schemas.openxmlformats.org/drawingml/2006/picture">
                      <pic:pic xmlns:pic="http://schemas.openxmlformats.org/drawingml/2006/picture">
                        <pic:nvPicPr>
                          <pic:cNvPr id="8744" name="AutoShape_2_SpCnt_10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741" name="AutoShape_1_SpCnt_103"/>
                  <wp:cNvGraphicFramePr/>
                  <a:graphic xmlns:a="http://schemas.openxmlformats.org/drawingml/2006/main">
                    <a:graphicData uri="http://schemas.openxmlformats.org/drawingml/2006/picture">
                      <pic:pic xmlns:pic="http://schemas.openxmlformats.org/drawingml/2006/picture">
                        <pic:nvPicPr>
                          <pic:cNvPr id="8741" name="AutoShape_1_SpCnt_10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743" name="Rectangle_108_SpCnt_17"/>
                  <wp:cNvGraphicFramePr/>
                  <a:graphic xmlns:a="http://schemas.openxmlformats.org/drawingml/2006/main">
                    <a:graphicData uri="http://schemas.openxmlformats.org/drawingml/2006/picture">
                      <pic:pic xmlns:pic="http://schemas.openxmlformats.org/drawingml/2006/picture">
                        <pic:nvPicPr>
                          <pic:cNvPr id="8743" name="Rectangle_108_SpCnt_1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721" name="Rectangle_107_SpCnt_17"/>
                  <wp:cNvGraphicFramePr/>
                  <a:graphic xmlns:a="http://schemas.openxmlformats.org/drawingml/2006/main">
                    <a:graphicData uri="http://schemas.openxmlformats.org/drawingml/2006/picture">
                      <pic:pic xmlns:pic="http://schemas.openxmlformats.org/drawingml/2006/picture">
                        <pic:nvPicPr>
                          <pic:cNvPr id="8721" name="Rectangle_107_SpCnt_1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725" name="Rectangle_106_SpCnt_17"/>
                  <wp:cNvGraphicFramePr/>
                  <a:graphic xmlns:a="http://schemas.openxmlformats.org/drawingml/2006/main">
                    <a:graphicData uri="http://schemas.openxmlformats.org/drawingml/2006/picture">
                      <pic:pic xmlns:pic="http://schemas.openxmlformats.org/drawingml/2006/picture">
                        <pic:nvPicPr>
                          <pic:cNvPr id="8725" name="Rectangle_106_SpCnt_1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747" name="Rectangle_105_SpCnt_17"/>
                  <wp:cNvGraphicFramePr/>
                  <a:graphic xmlns:a="http://schemas.openxmlformats.org/drawingml/2006/main">
                    <a:graphicData uri="http://schemas.openxmlformats.org/drawingml/2006/picture">
                      <pic:pic xmlns:pic="http://schemas.openxmlformats.org/drawingml/2006/picture">
                        <pic:nvPicPr>
                          <pic:cNvPr id="8747" name="Rectangle_105_SpCnt_1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724" name="Rectangle_104_SpCnt_17"/>
                  <wp:cNvGraphicFramePr/>
                  <a:graphic xmlns:a="http://schemas.openxmlformats.org/drawingml/2006/main">
                    <a:graphicData uri="http://schemas.openxmlformats.org/drawingml/2006/picture">
                      <pic:pic xmlns:pic="http://schemas.openxmlformats.org/drawingml/2006/picture">
                        <pic:nvPicPr>
                          <pic:cNvPr id="8724" name="Rectangle_104_SpCnt_1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748" name="Rectangle_103_SpCnt_18"/>
                  <wp:cNvGraphicFramePr/>
                  <a:graphic xmlns:a="http://schemas.openxmlformats.org/drawingml/2006/main">
                    <a:graphicData uri="http://schemas.openxmlformats.org/drawingml/2006/picture">
                      <pic:pic xmlns:pic="http://schemas.openxmlformats.org/drawingml/2006/picture">
                        <pic:nvPicPr>
                          <pic:cNvPr id="8748" name="Rectangle_103_SpCnt_1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722" name="Rectangle_102_SpCnt_17"/>
                  <wp:cNvGraphicFramePr/>
                  <a:graphic xmlns:a="http://schemas.openxmlformats.org/drawingml/2006/main">
                    <a:graphicData uri="http://schemas.openxmlformats.org/drawingml/2006/picture">
                      <pic:pic xmlns:pic="http://schemas.openxmlformats.org/drawingml/2006/picture">
                        <pic:nvPicPr>
                          <pic:cNvPr id="8722" name="Rectangle_102_SpCnt_1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726" name="Rectangle_101_SpCnt_17"/>
                  <wp:cNvGraphicFramePr/>
                  <a:graphic xmlns:a="http://schemas.openxmlformats.org/drawingml/2006/main">
                    <a:graphicData uri="http://schemas.openxmlformats.org/drawingml/2006/picture">
                      <pic:pic xmlns:pic="http://schemas.openxmlformats.org/drawingml/2006/picture">
                        <pic:nvPicPr>
                          <pic:cNvPr id="8726" name="Rectangle_101_SpCnt_1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762" name="Rectangle_100_SpCnt_17"/>
                  <wp:cNvGraphicFramePr/>
                  <a:graphic xmlns:a="http://schemas.openxmlformats.org/drawingml/2006/main">
                    <a:graphicData uri="http://schemas.openxmlformats.org/drawingml/2006/picture">
                      <pic:pic xmlns:pic="http://schemas.openxmlformats.org/drawingml/2006/picture">
                        <pic:nvPicPr>
                          <pic:cNvPr id="8762" name="Rectangle_100_SpCnt_1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771" name="Rectangle_99_SpCnt_18"/>
                  <wp:cNvGraphicFramePr/>
                  <a:graphic xmlns:a="http://schemas.openxmlformats.org/drawingml/2006/main">
                    <a:graphicData uri="http://schemas.openxmlformats.org/drawingml/2006/picture">
                      <pic:pic xmlns:pic="http://schemas.openxmlformats.org/drawingml/2006/picture">
                        <pic:nvPicPr>
                          <pic:cNvPr id="8771" name="Rectangle_99_SpCnt_1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758" name="Rectangle_98_SpCnt_17"/>
                  <wp:cNvGraphicFramePr/>
                  <a:graphic xmlns:a="http://schemas.openxmlformats.org/drawingml/2006/main">
                    <a:graphicData uri="http://schemas.openxmlformats.org/drawingml/2006/picture">
                      <pic:pic xmlns:pic="http://schemas.openxmlformats.org/drawingml/2006/picture">
                        <pic:nvPicPr>
                          <pic:cNvPr id="8758" name="Rectangle_98_SpCnt_1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759" name="Rectangle_97_SpCnt_17"/>
                  <wp:cNvGraphicFramePr/>
                  <a:graphic xmlns:a="http://schemas.openxmlformats.org/drawingml/2006/main">
                    <a:graphicData uri="http://schemas.openxmlformats.org/drawingml/2006/picture">
                      <pic:pic xmlns:pic="http://schemas.openxmlformats.org/drawingml/2006/picture">
                        <pic:nvPicPr>
                          <pic:cNvPr id="8759" name="Rectangle_97_SpCnt_1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753" name="Rectangle_96_SpCnt_17"/>
                  <wp:cNvGraphicFramePr/>
                  <a:graphic xmlns:a="http://schemas.openxmlformats.org/drawingml/2006/main">
                    <a:graphicData uri="http://schemas.openxmlformats.org/drawingml/2006/picture">
                      <pic:pic xmlns:pic="http://schemas.openxmlformats.org/drawingml/2006/picture">
                        <pic:nvPicPr>
                          <pic:cNvPr id="8753" name="Rectangle_96_SpCnt_1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756" name="Rectangle_95_SpCnt_17"/>
                  <wp:cNvGraphicFramePr/>
                  <a:graphic xmlns:a="http://schemas.openxmlformats.org/drawingml/2006/main">
                    <a:graphicData uri="http://schemas.openxmlformats.org/drawingml/2006/picture">
                      <pic:pic xmlns:pic="http://schemas.openxmlformats.org/drawingml/2006/picture">
                        <pic:nvPicPr>
                          <pic:cNvPr id="8756" name="Rectangle_95_SpCnt_1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770" name="Rectangle_94_SpCnt_17"/>
                  <wp:cNvGraphicFramePr/>
                  <a:graphic xmlns:a="http://schemas.openxmlformats.org/drawingml/2006/main">
                    <a:graphicData uri="http://schemas.openxmlformats.org/drawingml/2006/picture">
                      <pic:pic xmlns:pic="http://schemas.openxmlformats.org/drawingml/2006/picture">
                        <pic:nvPicPr>
                          <pic:cNvPr id="8770" name="Rectangle_94_SpCnt_1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764" name="Rectangle_93_SpCnt_17"/>
                  <wp:cNvGraphicFramePr/>
                  <a:graphic xmlns:a="http://schemas.openxmlformats.org/drawingml/2006/main">
                    <a:graphicData uri="http://schemas.openxmlformats.org/drawingml/2006/picture">
                      <pic:pic xmlns:pic="http://schemas.openxmlformats.org/drawingml/2006/picture">
                        <pic:nvPicPr>
                          <pic:cNvPr id="8764" name="Rectangle_93_SpCnt_1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777" name="Rectangle_92_SpCnt_17"/>
                  <wp:cNvGraphicFramePr/>
                  <a:graphic xmlns:a="http://schemas.openxmlformats.org/drawingml/2006/main">
                    <a:graphicData uri="http://schemas.openxmlformats.org/drawingml/2006/picture">
                      <pic:pic xmlns:pic="http://schemas.openxmlformats.org/drawingml/2006/picture">
                        <pic:nvPicPr>
                          <pic:cNvPr id="8777" name="Rectangle_92_SpCnt_1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781" name="Rectangle_91_SpCnt_17"/>
                  <wp:cNvGraphicFramePr/>
                  <a:graphic xmlns:a="http://schemas.openxmlformats.org/drawingml/2006/main">
                    <a:graphicData uri="http://schemas.openxmlformats.org/drawingml/2006/picture">
                      <pic:pic xmlns:pic="http://schemas.openxmlformats.org/drawingml/2006/picture">
                        <pic:nvPicPr>
                          <pic:cNvPr id="8781" name="Rectangle_91_SpCnt_1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754" name="Rectangle_90_SpCnt_17"/>
                  <wp:cNvGraphicFramePr/>
                  <a:graphic xmlns:a="http://schemas.openxmlformats.org/drawingml/2006/main">
                    <a:graphicData uri="http://schemas.openxmlformats.org/drawingml/2006/picture">
                      <pic:pic xmlns:pic="http://schemas.openxmlformats.org/drawingml/2006/picture">
                        <pic:nvPicPr>
                          <pic:cNvPr id="8754" name="Rectangle_90_SpCnt_1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779" name="Rectangle_89_SpCnt_17"/>
                  <wp:cNvGraphicFramePr/>
                  <a:graphic xmlns:a="http://schemas.openxmlformats.org/drawingml/2006/main">
                    <a:graphicData uri="http://schemas.openxmlformats.org/drawingml/2006/picture">
                      <pic:pic xmlns:pic="http://schemas.openxmlformats.org/drawingml/2006/picture">
                        <pic:nvPicPr>
                          <pic:cNvPr id="8779" name="Rectangle_89_SpCnt_1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755" name="Rectangle_88_SpCnt_17"/>
                  <wp:cNvGraphicFramePr/>
                  <a:graphic xmlns:a="http://schemas.openxmlformats.org/drawingml/2006/main">
                    <a:graphicData uri="http://schemas.openxmlformats.org/drawingml/2006/picture">
                      <pic:pic xmlns:pic="http://schemas.openxmlformats.org/drawingml/2006/picture">
                        <pic:nvPicPr>
                          <pic:cNvPr id="8755" name="Rectangle_88_SpCnt_1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780" name="Rectangle_87_SpCnt_17"/>
                  <wp:cNvGraphicFramePr/>
                  <a:graphic xmlns:a="http://schemas.openxmlformats.org/drawingml/2006/main">
                    <a:graphicData uri="http://schemas.openxmlformats.org/drawingml/2006/picture">
                      <pic:pic xmlns:pic="http://schemas.openxmlformats.org/drawingml/2006/picture">
                        <pic:nvPicPr>
                          <pic:cNvPr id="8780" name="Rectangle_87_SpCnt_1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772" name="Rectangle_86_SpCnt_17"/>
                  <wp:cNvGraphicFramePr/>
                  <a:graphic xmlns:a="http://schemas.openxmlformats.org/drawingml/2006/main">
                    <a:graphicData uri="http://schemas.openxmlformats.org/drawingml/2006/picture">
                      <pic:pic xmlns:pic="http://schemas.openxmlformats.org/drawingml/2006/picture">
                        <pic:nvPicPr>
                          <pic:cNvPr id="8772" name="Rectangle_86_SpCnt_1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757" name="Rectangle_85_SpCnt_17"/>
                  <wp:cNvGraphicFramePr/>
                  <a:graphic xmlns:a="http://schemas.openxmlformats.org/drawingml/2006/main">
                    <a:graphicData uri="http://schemas.openxmlformats.org/drawingml/2006/picture">
                      <pic:pic xmlns:pic="http://schemas.openxmlformats.org/drawingml/2006/picture">
                        <pic:nvPicPr>
                          <pic:cNvPr id="8757" name="Rectangle_85_SpCnt_1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765" name="Rectangle_84_SpCnt_17"/>
                  <wp:cNvGraphicFramePr/>
                  <a:graphic xmlns:a="http://schemas.openxmlformats.org/drawingml/2006/main">
                    <a:graphicData uri="http://schemas.openxmlformats.org/drawingml/2006/picture">
                      <pic:pic xmlns:pic="http://schemas.openxmlformats.org/drawingml/2006/picture">
                        <pic:nvPicPr>
                          <pic:cNvPr id="8765" name="Rectangle_84_SpCnt_1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776" name="Rectangle_83_SpCnt_17"/>
                  <wp:cNvGraphicFramePr/>
                  <a:graphic xmlns:a="http://schemas.openxmlformats.org/drawingml/2006/main">
                    <a:graphicData uri="http://schemas.openxmlformats.org/drawingml/2006/picture">
                      <pic:pic xmlns:pic="http://schemas.openxmlformats.org/drawingml/2006/picture">
                        <pic:nvPicPr>
                          <pic:cNvPr id="8776" name="Rectangle_83_SpCnt_1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760" name="Rectangle_82_SpCnt_17"/>
                  <wp:cNvGraphicFramePr/>
                  <a:graphic xmlns:a="http://schemas.openxmlformats.org/drawingml/2006/main">
                    <a:graphicData uri="http://schemas.openxmlformats.org/drawingml/2006/picture">
                      <pic:pic xmlns:pic="http://schemas.openxmlformats.org/drawingml/2006/picture">
                        <pic:nvPicPr>
                          <pic:cNvPr id="8760" name="Rectangle_82_SpCnt_1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778" name="Rectangle_81_SpCnt_17"/>
                  <wp:cNvGraphicFramePr/>
                  <a:graphic xmlns:a="http://schemas.openxmlformats.org/drawingml/2006/main">
                    <a:graphicData uri="http://schemas.openxmlformats.org/drawingml/2006/picture">
                      <pic:pic xmlns:pic="http://schemas.openxmlformats.org/drawingml/2006/picture">
                        <pic:nvPicPr>
                          <pic:cNvPr id="8778" name="Rectangle_81_SpCnt_1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761" name="Rectangle_80_SpCnt_17"/>
                  <wp:cNvGraphicFramePr/>
                  <a:graphic xmlns:a="http://schemas.openxmlformats.org/drawingml/2006/main">
                    <a:graphicData uri="http://schemas.openxmlformats.org/drawingml/2006/picture">
                      <pic:pic xmlns:pic="http://schemas.openxmlformats.org/drawingml/2006/picture">
                        <pic:nvPicPr>
                          <pic:cNvPr id="8761" name="Rectangle_80_SpCnt_1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783" name="Rectangle_79_SpCnt_18"/>
                  <wp:cNvGraphicFramePr/>
                  <a:graphic xmlns:a="http://schemas.openxmlformats.org/drawingml/2006/main">
                    <a:graphicData uri="http://schemas.openxmlformats.org/drawingml/2006/picture">
                      <pic:pic xmlns:pic="http://schemas.openxmlformats.org/drawingml/2006/picture">
                        <pic:nvPicPr>
                          <pic:cNvPr id="8783" name="Rectangle_79_SpCnt_1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782" name="Rectangle_78_SpCnt_17"/>
                  <wp:cNvGraphicFramePr/>
                  <a:graphic xmlns:a="http://schemas.openxmlformats.org/drawingml/2006/main">
                    <a:graphicData uri="http://schemas.openxmlformats.org/drawingml/2006/picture">
                      <pic:pic xmlns:pic="http://schemas.openxmlformats.org/drawingml/2006/picture">
                        <pic:nvPicPr>
                          <pic:cNvPr id="8782" name="Rectangle_78_SpCnt_1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767" name="Rectangle_77_SpCnt_17"/>
                  <wp:cNvGraphicFramePr/>
                  <a:graphic xmlns:a="http://schemas.openxmlformats.org/drawingml/2006/main">
                    <a:graphicData uri="http://schemas.openxmlformats.org/drawingml/2006/picture">
                      <pic:pic xmlns:pic="http://schemas.openxmlformats.org/drawingml/2006/picture">
                        <pic:nvPicPr>
                          <pic:cNvPr id="8767" name="Rectangle_77_SpCnt_1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763" name="Rectangle_76_SpCnt_17"/>
                  <wp:cNvGraphicFramePr/>
                  <a:graphic xmlns:a="http://schemas.openxmlformats.org/drawingml/2006/main">
                    <a:graphicData uri="http://schemas.openxmlformats.org/drawingml/2006/picture">
                      <pic:pic xmlns:pic="http://schemas.openxmlformats.org/drawingml/2006/picture">
                        <pic:nvPicPr>
                          <pic:cNvPr id="8763" name="Rectangle_76_SpCnt_1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773" name="Rectangle_75_SpCnt_17"/>
                  <wp:cNvGraphicFramePr/>
                  <a:graphic xmlns:a="http://schemas.openxmlformats.org/drawingml/2006/main">
                    <a:graphicData uri="http://schemas.openxmlformats.org/drawingml/2006/picture">
                      <pic:pic xmlns:pic="http://schemas.openxmlformats.org/drawingml/2006/picture">
                        <pic:nvPicPr>
                          <pic:cNvPr id="8773" name="Rectangle_75_SpCnt_1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752" name="Rectangle_74_SpCnt_17"/>
                  <wp:cNvGraphicFramePr/>
                  <a:graphic xmlns:a="http://schemas.openxmlformats.org/drawingml/2006/main">
                    <a:graphicData uri="http://schemas.openxmlformats.org/drawingml/2006/picture">
                      <pic:pic xmlns:pic="http://schemas.openxmlformats.org/drawingml/2006/picture">
                        <pic:nvPicPr>
                          <pic:cNvPr id="8752" name="Rectangle_74_SpCnt_1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766" name="Rectangle_73_SpCnt_17"/>
                  <wp:cNvGraphicFramePr/>
                  <a:graphic xmlns:a="http://schemas.openxmlformats.org/drawingml/2006/main">
                    <a:graphicData uri="http://schemas.openxmlformats.org/drawingml/2006/picture">
                      <pic:pic xmlns:pic="http://schemas.openxmlformats.org/drawingml/2006/picture">
                        <pic:nvPicPr>
                          <pic:cNvPr id="8766" name="Rectangle_73_SpCnt_1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768" name="AutoShape_9_SpCnt_103"/>
                  <wp:cNvGraphicFramePr/>
                  <a:graphic xmlns:a="http://schemas.openxmlformats.org/drawingml/2006/main">
                    <a:graphicData uri="http://schemas.openxmlformats.org/drawingml/2006/picture">
                      <pic:pic xmlns:pic="http://schemas.openxmlformats.org/drawingml/2006/picture">
                        <pic:nvPicPr>
                          <pic:cNvPr id="8768" name="AutoShape_9_SpCnt_10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774" name="AutoShape_8_SpCnt_102"/>
                  <wp:cNvGraphicFramePr/>
                  <a:graphic xmlns:a="http://schemas.openxmlformats.org/drawingml/2006/main">
                    <a:graphicData uri="http://schemas.openxmlformats.org/drawingml/2006/picture">
                      <pic:pic xmlns:pic="http://schemas.openxmlformats.org/drawingml/2006/picture">
                        <pic:nvPicPr>
                          <pic:cNvPr id="8774" name="AutoShape_8_SpCnt_10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769" name="AutoShape_7_SpCnt_103"/>
                  <wp:cNvGraphicFramePr/>
                  <a:graphic xmlns:a="http://schemas.openxmlformats.org/drawingml/2006/main">
                    <a:graphicData uri="http://schemas.openxmlformats.org/drawingml/2006/picture">
                      <pic:pic xmlns:pic="http://schemas.openxmlformats.org/drawingml/2006/picture">
                        <pic:nvPicPr>
                          <pic:cNvPr id="8769" name="AutoShape_7_SpCnt_10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775" name="AutoShape_6_SpCnt_103"/>
                  <wp:cNvGraphicFramePr/>
                  <a:graphic xmlns:a="http://schemas.openxmlformats.org/drawingml/2006/main">
                    <a:graphicData uri="http://schemas.openxmlformats.org/drawingml/2006/picture">
                      <pic:pic xmlns:pic="http://schemas.openxmlformats.org/drawingml/2006/picture">
                        <pic:nvPicPr>
                          <pic:cNvPr id="8775" name="AutoShape_6_SpCnt_10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795" name="AutoShape_5_SpCnt_102"/>
                  <wp:cNvGraphicFramePr/>
                  <a:graphic xmlns:a="http://schemas.openxmlformats.org/drawingml/2006/main">
                    <a:graphicData uri="http://schemas.openxmlformats.org/drawingml/2006/picture">
                      <pic:pic xmlns:pic="http://schemas.openxmlformats.org/drawingml/2006/picture">
                        <pic:nvPicPr>
                          <pic:cNvPr id="8795" name="AutoShape_5_SpCnt_10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794" name="AutoShape_4_SpCnt_103"/>
                  <wp:cNvGraphicFramePr/>
                  <a:graphic xmlns:a="http://schemas.openxmlformats.org/drawingml/2006/main">
                    <a:graphicData uri="http://schemas.openxmlformats.org/drawingml/2006/picture">
                      <pic:pic xmlns:pic="http://schemas.openxmlformats.org/drawingml/2006/picture">
                        <pic:nvPicPr>
                          <pic:cNvPr id="8794" name="AutoShape_4_SpCnt_10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784" name="AutoShape_3_SpCnt_103"/>
                  <wp:cNvGraphicFramePr/>
                  <a:graphic xmlns:a="http://schemas.openxmlformats.org/drawingml/2006/main">
                    <a:graphicData uri="http://schemas.openxmlformats.org/drawingml/2006/picture">
                      <pic:pic xmlns:pic="http://schemas.openxmlformats.org/drawingml/2006/picture">
                        <pic:nvPicPr>
                          <pic:cNvPr id="8784" name="AutoShape_3_SpCnt_10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803" name="AutoShape_2_SpCnt_102"/>
                  <wp:cNvGraphicFramePr/>
                  <a:graphic xmlns:a="http://schemas.openxmlformats.org/drawingml/2006/main">
                    <a:graphicData uri="http://schemas.openxmlformats.org/drawingml/2006/picture">
                      <pic:pic xmlns:pic="http://schemas.openxmlformats.org/drawingml/2006/picture">
                        <pic:nvPicPr>
                          <pic:cNvPr id="8803" name="AutoShape_2_SpCnt_10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790" name="AutoShape_1_SpCnt_104"/>
                  <wp:cNvGraphicFramePr/>
                  <a:graphic xmlns:a="http://schemas.openxmlformats.org/drawingml/2006/main">
                    <a:graphicData uri="http://schemas.openxmlformats.org/drawingml/2006/picture">
                      <pic:pic xmlns:pic="http://schemas.openxmlformats.org/drawingml/2006/picture">
                        <pic:nvPicPr>
                          <pic:cNvPr id="8790" name="AutoShape_1_SpCnt_10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787" name="AutoShape_9_SpCnt_104"/>
                  <wp:cNvGraphicFramePr/>
                  <a:graphic xmlns:a="http://schemas.openxmlformats.org/drawingml/2006/main">
                    <a:graphicData uri="http://schemas.openxmlformats.org/drawingml/2006/picture">
                      <pic:pic xmlns:pic="http://schemas.openxmlformats.org/drawingml/2006/picture">
                        <pic:nvPicPr>
                          <pic:cNvPr id="8787" name="AutoShape_9_SpCnt_10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788" name="AutoShape_8_SpCnt_103"/>
                  <wp:cNvGraphicFramePr/>
                  <a:graphic xmlns:a="http://schemas.openxmlformats.org/drawingml/2006/main">
                    <a:graphicData uri="http://schemas.openxmlformats.org/drawingml/2006/picture">
                      <pic:pic xmlns:pic="http://schemas.openxmlformats.org/drawingml/2006/picture">
                        <pic:nvPicPr>
                          <pic:cNvPr id="8788" name="AutoShape_8_SpCnt_10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804" name="AutoShape_7_SpCnt_104"/>
                  <wp:cNvGraphicFramePr/>
                  <a:graphic xmlns:a="http://schemas.openxmlformats.org/drawingml/2006/main">
                    <a:graphicData uri="http://schemas.openxmlformats.org/drawingml/2006/picture">
                      <pic:pic xmlns:pic="http://schemas.openxmlformats.org/drawingml/2006/picture">
                        <pic:nvPicPr>
                          <pic:cNvPr id="8804" name="AutoShape_7_SpCnt_10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797" name="AutoShape_6_SpCnt_104"/>
                  <wp:cNvGraphicFramePr/>
                  <a:graphic xmlns:a="http://schemas.openxmlformats.org/drawingml/2006/main">
                    <a:graphicData uri="http://schemas.openxmlformats.org/drawingml/2006/picture">
                      <pic:pic xmlns:pic="http://schemas.openxmlformats.org/drawingml/2006/picture">
                        <pic:nvPicPr>
                          <pic:cNvPr id="8797" name="AutoShape_6_SpCnt_10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793" name="AutoShape_5_SpCnt_103"/>
                  <wp:cNvGraphicFramePr/>
                  <a:graphic xmlns:a="http://schemas.openxmlformats.org/drawingml/2006/main">
                    <a:graphicData uri="http://schemas.openxmlformats.org/drawingml/2006/picture">
                      <pic:pic xmlns:pic="http://schemas.openxmlformats.org/drawingml/2006/picture">
                        <pic:nvPicPr>
                          <pic:cNvPr id="8793" name="AutoShape_5_SpCnt_10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815" name="AutoShape_4_SpCnt_104"/>
                  <wp:cNvGraphicFramePr/>
                  <a:graphic xmlns:a="http://schemas.openxmlformats.org/drawingml/2006/main">
                    <a:graphicData uri="http://schemas.openxmlformats.org/drawingml/2006/picture">
                      <pic:pic xmlns:pic="http://schemas.openxmlformats.org/drawingml/2006/picture">
                        <pic:nvPicPr>
                          <pic:cNvPr id="8815" name="AutoShape_4_SpCnt_10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805" name="AutoShape_3_SpCnt_104"/>
                  <wp:cNvGraphicFramePr/>
                  <a:graphic xmlns:a="http://schemas.openxmlformats.org/drawingml/2006/main">
                    <a:graphicData uri="http://schemas.openxmlformats.org/drawingml/2006/picture">
                      <pic:pic xmlns:pic="http://schemas.openxmlformats.org/drawingml/2006/picture">
                        <pic:nvPicPr>
                          <pic:cNvPr id="8805" name="AutoShape_3_SpCnt_10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806" name="AutoShape_2_SpCnt_103"/>
                  <wp:cNvGraphicFramePr/>
                  <a:graphic xmlns:a="http://schemas.openxmlformats.org/drawingml/2006/main">
                    <a:graphicData uri="http://schemas.openxmlformats.org/drawingml/2006/picture">
                      <pic:pic xmlns:pic="http://schemas.openxmlformats.org/drawingml/2006/picture">
                        <pic:nvPicPr>
                          <pic:cNvPr id="8806" name="AutoShape_2_SpCnt_10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785" name="AutoShape_1_SpCnt_105"/>
                  <wp:cNvGraphicFramePr/>
                  <a:graphic xmlns:a="http://schemas.openxmlformats.org/drawingml/2006/main">
                    <a:graphicData uri="http://schemas.openxmlformats.org/drawingml/2006/picture">
                      <pic:pic xmlns:pic="http://schemas.openxmlformats.org/drawingml/2006/picture">
                        <pic:nvPicPr>
                          <pic:cNvPr id="8785" name="AutoShape_1_SpCnt_10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786" name="Rectangle_54_SpCnt_17"/>
                  <wp:cNvGraphicFramePr/>
                  <a:graphic xmlns:a="http://schemas.openxmlformats.org/drawingml/2006/main">
                    <a:graphicData uri="http://schemas.openxmlformats.org/drawingml/2006/picture">
                      <pic:pic xmlns:pic="http://schemas.openxmlformats.org/drawingml/2006/picture">
                        <pic:nvPicPr>
                          <pic:cNvPr id="8786" name="Rectangle_54_SpCnt_1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812" name="Rectangle_53_SpCnt_17"/>
                  <wp:cNvGraphicFramePr/>
                  <a:graphic xmlns:a="http://schemas.openxmlformats.org/drawingml/2006/main">
                    <a:graphicData uri="http://schemas.openxmlformats.org/drawingml/2006/picture">
                      <pic:pic xmlns:pic="http://schemas.openxmlformats.org/drawingml/2006/picture">
                        <pic:nvPicPr>
                          <pic:cNvPr id="8812" name="Rectangle_53_SpCnt_1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808" name="Rectangle_52_SpCnt_17"/>
                  <wp:cNvGraphicFramePr/>
                  <a:graphic xmlns:a="http://schemas.openxmlformats.org/drawingml/2006/main">
                    <a:graphicData uri="http://schemas.openxmlformats.org/drawingml/2006/picture">
                      <pic:pic xmlns:pic="http://schemas.openxmlformats.org/drawingml/2006/picture">
                        <pic:nvPicPr>
                          <pic:cNvPr id="8808" name="Rectangle_52_SpCnt_1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809" name="Rectangle_51_SpCnt_18"/>
                  <wp:cNvGraphicFramePr/>
                  <a:graphic xmlns:a="http://schemas.openxmlformats.org/drawingml/2006/main">
                    <a:graphicData uri="http://schemas.openxmlformats.org/drawingml/2006/picture">
                      <pic:pic xmlns:pic="http://schemas.openxmlformats.org/drawingml/2006/picture">
                        <pic:nvPicPr>
                          <pic:cNvPr id="8809" name="Rectangle_51_SpCnt_1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796" name="Rectangle_50_SpCnt_17"/>
                  <wp:cNvGraphicFramePr/>
                  <a:graphic xmlns:a="http://schemas.openxmlformats.org/drawingml/2006/main">
                    <a:graphicData uri="http://schemas.openxmlformats.org/drawingml/2006/picture">
                      <pic:pic xmlns:pic="http://schemas.openxmlformats.org/drawingml/2006/picture">
                        <pic:nvPicPr>
                          <pic:cNvPr id="8796" name="Rectangle_50_SpCnt_1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813" name="Rectangle_49_SpCnt_17"/>
                  <wp:cNvGraphicFramePr/>
                  <a:graphic xmlns:a="http://schemas.openxmlformats.org/drawingml/2006/main">
                    <a:graphicData uri="http://schemas.openxmlformats.org/drawingml/2006/picture">
                      <pic:pic xmlns:pic="http://schemas.openxmlformats.org/drawingml/2006/picture">
                        <pic:nvPicPr>
                          <pic:cNvPr id="8813" name="Rectangle_49_SpCnt_1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798" name="Rectangle_48_SpCnt_17"/>
                  <wp:cNvGraphicFramePr/>
                  <a:graphic xmlns:a="http://schemas.openxmlformats.org/drawingml/2006/main">
                    <a:graphicData uri="http://schemas.openxmlformats.org/drawingml/2006/picture">
                      <pic:pic xmlns:pic="http://schemas.openxmlformats.org/drawingml/2006/picture">
                        <pic:nvPicPr>
                          <pic:cNvPr id="8798" name="Rectangle_48_SpCnt_1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799" name="Rectangle_47_SpCnt_17"/>
                  <wp:cNvGraphicFramePr/>
                  <a:graphic xmlns:a="http://schemas.openxmlformats.org/drawingml/2006/main">
                    <a:graphicData uri="http://schemas.openxmlformats.org/drawingml/2006/picture">
                      <pic:pic xmlns:pic="http://schemas.openxmlformats.org/drawingml/2006/picture">
                        <pic:nvPicPr>
                          <pic:cNvPr id="8799" name="Rectangle_47_SpCnt_1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810" name="Rectangle_46_SpCnt_17"/>
                  <wp:cNvGraphicFramePr/>
                  <a:graphic xmlns:a="http://schemas.openxmlformats.org/drawingml/2006/main">
                    <a:graphicData uri="http://schemas.openxmlformats.org/drawingml/2006/picture">
                      <pic:pic xmlns:pic="http://schemas.openxmlformats.org/drawingml/2006/picture">
                        <pic:nvPicPr>
                          <pic:cNvPr id="8810" name="Rectangle_46_SpCnt_1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811" name="Rectangle_45_SpCnt_17"/>
                  <wp:cNvGraphicFramePr/>
                  <a:graphic xmlns:a="http://schemas.openxmlformats.org/drawingml/2006/main">
                    <a:graphicData uri="http://schemas.openxmlformats.org/drawingml/2006/picture">
                      <pic:pic xmlns:pic="http://schemas.openxmlformats.org/drawingml/2006/picture">
                        <pic:nvPicPr>
                          <pic:cNvPr id="8811" name="Rectangle_45_SpCnt_1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800" name="Rectangle_44_SpCnt_17"/>
                  <wp:cNvGraphicFramePr/>
                  <a:graphic xmlns:a="http://schemas.openxmlformats.org/drawingml/2006/main">
                    <a:graphicData uri="http://schemas.openxmlformats.org/drawingml/2006/picture">
                      <pic:pic xmlns:pic="http://schemas.openxmlformats.org/drawingml/2006/picture">
                        <pic:nvPicPr>
                          <pic:cNvPr id="8800" name="Rectangle_44_SpCnt_1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814" name="Rectangle_43_SpCnt_17"/>
                  <wp:cNvGraphicFramePr/>
                  <a:graphic xmlns:a="http://schemas.openxmlformats.org/drawingml/2006/main">
                    <a:graphicData uri="http://schemas.openxmlformats.org/drawingml/2006/picture">
                      <pic:pic xmlns:pic="http://schemas.openxmlformats.org/drawingml/2006/picture">
                        <pic:nvPicPr>
                          <pic:cNvPr id="8814" name="Rectangle_43_SpCnt_1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789" name="Rectangle_42_SpCnt_17"/>
                  <wp:cNvGraphicFramePr/>
                  <a:graphic xmlns:a="http://schemas.openxmlformats.org/drawingml/2006/main">
                    <a:graphicData uri="http://schemas.openxmlformats.org/drawingml/2006/picture">
                      <pic:pic xmlns:pic="http://schemas.openxmlformats.org/drawingml/2006/picture">
                        <pic:nvPicPr>
                          <pic:cNvPr id="8789" name="Rectangle_42_SpCnt_1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791" name="Rectangle_41_SpCnt_17"/>
                  <wp:cNvGraphicFramePr/>
                  <a:graphic xmlns:a="http://schemas.openxmlformats.org/drawingml/2006/main">
                    <a:graphicData uri="http://schemas.openxmlformats.org/drawingml/2006/picture">
                      <pic:pic xmlns:pic="http://schemas.openxmlformats.org/drawingml/2006/picture">
                        <pic:nvPicPr>
                          <pic:cNvPr id="8791" name="Rectangle_41_SpCnt_1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792" name="Rectangle_40_SpCnt_17"/>
                  <wp:cNvGraphicFramePr/>
                  <a:graphic xmlns:a="http://schemas.openxmlformats.org/drawingml/2006/main">
                    <a:graphicData uri="http://schemas.openxmlformats.org/drawingml/2006/picture">
                      <pic:pic xmlns:pic="http://schemas.openxmlformats.org/drawingml/2006/picture">
                        <pic:nvPicPr>
                          <pic:cNvPr id="8792" name="Rectangle_40_SpCnt_1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807" name="Rectangle_39_SpCnt_18"/>
                  <wp:cNvGraphicFramePr/>
                  <a:graphic xmlns:a="http://schemas.openxmlformats.org/drawingml/2006/main">
                    <a:graphicData uri="http://schemas.openxmlformats.org/drawingml/2006/picture">
                      <pic:pic xmlns:pic="http://schemas.openxmlformats.org/drawingml/2006/picture">
                        <pic:nvPicPr>
                          <pic:cNvPr id="8807" name="Rectangle_39_SpCnt_1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801" name="Rectangle_38_SpCnt_17"/>
                  <wp:cNvGraphicFramePr/>
                  <a:graphic xmlns:a="http://schemas.openxmlformats.org/drawingml/2006/main">
                    <a:graphicData uri="http://schemas.openxmlformats.org/drawingml/2006/picture">
                      <pic:pic xmlns:pic="http://schemas.openxmlformats.org/drawingml/2006/picture">
                        <pic:nvPicPr>
                          <pic:cNvPr id="8801" name="Rectangle_38_SpCnt_1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802" name="Rectangle_37_SpCnt_17"/>
                  <wp:cNvGraphicFramePr/>
                  <a:graphic xmlns:a="http://schemas.openxmlformats.org/drawingml/2006/main">
                    <a:graphicData uri="http://schemas.openxmlformats.org/drawingml/2006/picture">
                      <pic:pic xmlns:pic="http://schemas.openxmlformats.org/drawingml/2006/picture">
                        <pic:nvPicPr>
                          <pic:cNvPr id="8802" name="Rectangle_37_SpCnt_1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842" name="AutoShape_9_SpCnt_105"/>
                  <wp:cNvGraphicFramePr/>
                  <a:graphic xmlns:a="http://schemas.openxmlformats.org/drawingml/2006/main">
                    <a:graphicData uri="http://schemas.openxmlformats.org/drawingml/2006/picture">
                      <pic:pic xmlns:pic="http://schemas.openxmlformats.org/drawingml/2006/picture">
                        <pic:nvPicPr>
                          <pic:cNvPr id="8842" name="AutoShape_9_SpCnt_10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834" name="AutoShape_8_SpCnt_104"/>
                  <wp:cNvGraphicFramePr/>
                  <a:graphic xmlns:a="http://schemas.openxmlformats.org/drawingml/2006/main">
                    <a:graphicData uri="http://schemas.openxmlformats.org/drawingml/2006/picture">
                      <pic:pic xmlns:pic="http://schemas.openxmlformats.org/drawingml/2006/picture">
                        <pic:nvPicPr>
                          <pic:cNvPr id="8834" name="AutoShape_8_SpCnt_10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833" name="AutoShape_7_SpCnt_105"/>
                  <wp:cNvGraphicFramePr/>
                  <a:graphic xmlns:a="http://schemas.openxmlformats.org/drawingml/2006/main">
                    <a:graphicData uri="http://schemas.openxmlformats.org/drawingml/2006/picture">
                      <pic:pic xmlns:pic="http://schemas.openxmlformats.org/drawingml/2006/picture">
                        <pic:nvPicPr>
                          <pic:cNvPr id="8833" name="AutoShape_7_SpCnt_10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816" name="AutoShape_6_SpCnt_105"/>
                  <wp:cNvGraphicFramePr/>
                  <a:graphic xmlns:a="http://schemas.openxmlformats.org/drawingml/2006/main">
                    <a:graphicData uri="http://schemas.openxmlformats.org/drawingml/2006/picture">
                      <pic:pic xmlns:pic="http://schemas.openxmlformats.org/drawingml/2006/picture">
                        <pic:nvPicPr>
                          <pic:cNvPr id="8816" name="AutoShape_6_SpCnt_10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830" name="AutoShape_5_SpCnt_104"/>
                  <wp:cNvGraphicFramePr/>
                  <a:graphic xmlns:a="http://schemas.openxmlformats.org/drawingml/2006/main">
                    <a:graphicData uri="http://schemas.openxmlformats.org/drawingml/2006/picture">
                      <pic:pic xmlns:pic="http://schemas.openxmlformats.org/drawingml/2006/picture">
                        <pic:nvPicPr>
                          <pic:cNvPr id="8830" name="AutoShape_5_SpCnt_10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835" name="AutoShape_4_SpCnt_105"/>
                  <wp:cNvGraphicFramePr/>
                  <a:graphic xmlns:a="http://schemas.openxmlformats.org/drawingml/2006/main">
                    <a:graphicData uri="http://schemas.openxmlformats.org/drawingml/2006/picture">
                      <pic:pic xmlns:pic="http://schemas.openxmlformats.org/drawingml/2006/picture">
                        <pic:nvPicPr>
                          <pic:cNvPr id="8835" name="AutoShape_4_SpCnt_10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819" name="AutoShape_3_SpCnt_105"/>
                  <wp:cNvGraphicFramePr/>
                  <a:graphic xmlns:a="http://schemas.openxmlformats.org/drawingml/2006/main">
                    <a:graphicData uri="http://schemas.openxmlformats.org/drawingml/2006/picture">
                      <pic:pic xmlns:pic="http://schemas.openxmlformats.org/drawingml/2006/picture">
                        <pic:nvPicPr>
                          <pic:cNvPr id="8819" name="AutoShape_3_SpCnt_10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836" name="AutoShape_2_SpCnt_104"/>
                  <wp:cNvGraphicFramePr/>
                  <a:graphic xmlns:a="http://schemas.openxmlformats.org/drawingml/2006/main">
                    <a:graphicData uri="http://schemas.openxmlformats.org/drawingml/2006/picture">
                      <pic:pic xmlns:pic="http://schemas.openxmlformats.org/drawingml/2006/picture">
                        <pic:nvPicPr>
                          <pic:cNvPr id="8836" name="AutoShape_2_SpCnt_10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837" name="AutoShape_1_SpCnt_106"/>
                  <wp:cNvGraphicFramePr/>
                  <a:graphic xmlns:a="http://schemas.openxmlformats.org/drawingml/2006/main">
                    <a:graphicData uri="http://schemas.openxmlformats.org/drawingml/2006/picture">
                      <pic:pic xmlns:pic="http://schemas.openxmlformats.org/drawingml/2006/picture">
                        <pic:nvPicPr>
                          <pic:cNvPr id="8837" name="AutoShape_1_SpCnt_10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843" name="AutoShape_9_SpCnt_106"/>
                  <wp:cNvGraphicFramePr/>
                  <a:graphic xmlns:a="http://schemas.openxmlformats.org/drawingml/2006/main">
                    <a:graphicData uri="http://schemas.openxmlformats.org/drawingml/2006/picture">
                      <pic:pic xmlns:pic="http://schemas.openxmlformats.org/drawingml/2006/picture">
                        <pic:nvPicPr>
                          <pic:cNvPr id="8843" name="AutoShape_9_SpCnt_10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841" name="AutoShape_8_SpCnt_105"/>
                  <wp:cNvGraphicFramePr/>
                  <a:graphic xmlns:a="http://schemas.openxmlformats.org/drawingml/2006/main">
                    <a:graphicData uri="http://schemas.openxmlformats.org/drawingml/2006/picture">
                      <pic:pic xmlns:pic="http://schemas.openxmlformats.org/drawingml/2006/picture">
                        <pic:nvPicPr>
                          <pic:cNvPr id="8841" name="AutoShape_8_SpCnt_10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846" name="AutoShape_7_SpCnt_106"/>
                  <wp:cNvGraphicFramePr/>
                  <a:graphic xmlns:a="http://schemas.openxmlformats.org/drawingml/2006/main">
                    <a:graphicData uri="http://schemas.openxmlformats.org/drawingml/2006/picture">
                      <pic:pic xmlns:pic="http://schemas.openxmlformats.org/drawingml/2006/picture">
                        <pic:nvPicPr>
                          <pic:cNvPr id="8846" name="AutoShape_7_SpCnt_10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832" name="AutoShape_6_SpCnt_106"/>
                  <wp:cNvGraphicFramePr/>
                  <a:graphic xmlns:a="http://schemas.openxmlformats.org/drawingml/2006/main">
                    <a:graphicData uri="http://schemas.openxmlformats.org/drawingml/2006/picture">
                      <pic:pic xmlns:pic="http://schemas.openxmlformats.org/drawingml/2006/picture">
                        <pic:nvPicPr>
                          <pic:cNvPr id="8832" name="AutoShape_6_SpCnt_10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831" name="AutoShape_5_SpCnt_105"/>
                  <wp:cNvGraphicFramePr/>
                  <a:graphic xmlns:a="http://schemas.openxmlformats.org/drawingml/2006/main">
                    <a:graphicData uri="http://schemas.openxmlformats.org/drawingml/2006/picture">
                      <pic:pic xmlns:pic="http://schemas.openxmlformats.org/drawingml/2006/picture">
                        <pic:nvPicPr>
                          <pic:cNvPr id="8831" name="AutoShape_5_SpCnt_10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820" name="AutoShape_4_SpCnt_106"/>
                  <wp:cNvGraphicFramePr/>
                  <a:graphic xmlns:a="http://schemas.openxmlformats.org/drawingml/2006/main">
                    <a:graphicData uri="http://schemas.openxmlformats.org/drawingml/2006/picture">
                      <pic:pic xmlns:pic="http://schemas.openxmlformats.org/drawingml/2006/picture">
                        <pic:nvPicPr>
                          <pic:cNvPr id="8820" name="AutoShape_4_SpCnt_10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828" name="AutoShape_3_SpCnt_106"/>
                  <wp:cNvGraphicFramePr/>
                  <a:graphic xmlns:a="http://schemas.openxmlformats.org/drawingml/2006/main">
                    <a:graphicData uri="http://schemas.openxmlformats.org/drawingml/2006/picture">
                      <pic:pic xmlns:pic="http://schemas.openxmlformats.org/drawingml/2006/picture">
                        <pic:nvPicPr>
                          <pic:cNvPr id="8828" name="AutoShape_3_SpCnt_10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838" name="AutoShape_2_SpCnt_105"/>
                  <wp:cNvGraphicFramePr/>
                  <a:graphic xmlns:a="http://schemas.openxmlformats.org/drawingml/2006/main">
                    <a:graphicData uri="http://schemas.openxmlformats.org/drawingml/2006/picture">
                      <pic:pic xmlns:pic="http://schemas.openxmlformats.org/drawingml/2006/picture">
                        <pic:nvPicPr>
                          <pic:cNvPr id="8838" name="AutoShape_2_SpCnt_10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844" name="AutoShape_1_SpCnt_107"/>
                  <wp:cNvGraphicFramePr/>
                  <a:graphic xmlns:a="http://schemas.openxmlformats.org/drawingml/2006/main">
                    <a:graphicData uri="http://schemas.openxmlformats.org/drawingml/2006/picture">
                      <pic:pic xmlns:pic="http://schemas.openxmlformats.org/drawingml/2006/picture">
                        <pic:nvPicPr>
                          <pic:cNvPr id="8844" name="AutoShape_1_SpCnt_10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829" name="AutoShape_9_SpCnt_107"/>
                  <wp:cNvGraphicFramePr/>
                  <a:graphic xmlns:a="http://schemas.openxmlformats.org/drawingml/2006/main">
                    <a:graphicData uri="http://schemas.openxmlformats.org/drawingml/2006/picture">
                      <pic:pic xmlns:pic="http://schemas.openxmlformats.org/drawingml/2006/picture">
                        <pic:nvPicPr>
                          <pic:cNvPr id="8829" name="AutoShape_9_SpCnt_10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847" name="AutoShape_8_SpCnt_106"/>
                  <wp:cNvGraphicFramePr/>
                  <a:graphic xmlns:a="http://schemas.openxmlformats.org/drawingml/2006/main">
                    <a:graphicData uri="http://schemas.openxmlformats.org/drawingml/2006/picture">
                      <pic:pic xmlns:pic="http://schemas.openxmlformats.org/drawingml/2006/picture">
                        <pic:nvPicPr>
                          <pic:cNvPr id="8847" name="AutoShape_8_SpCnt_10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827" name="AutoShape_7_SpCnt_107"/>
                  <wp:cNvGraphicFramePr/>
                  <a:graphic xmlns:a="http://schemas.openxmlformats.org/drawingml/2006/main">
                    <a:graphicData uri="http://schemas.openxmlformats.org/drawingml/2006/picture">
                      <pic:pic xmlns:pic="http://schemas.openxmlformats.org/drawingml/2006/picture">
                        <pic:nvPicPr>
                          <pic:cNvPr id="8827" name="AutoShape_7_SpCnt_10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823" name="AutoShape_6_SpCnt_107"/>
                  <wp:cNvGraphicFramePr/>
                  <a:graphic xmlns:a="http://schemas.openxmlformats.org/drawingml/2006/main">
                    <a:graphicData uri="http://schemas.openxmlformats.org/drawingml/2006/picture">
                      <pic:pic xmlns:pic="http://schemas.openxmlformats.org/drawingml/2006/picture">
                        <pic:nvPicPr>
                          <pic:cNvPr id="8823" name="AutoShape_6_SpCnt_10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817" name="AutoShape_5_SpCnt_106"/>
                  <wp:cNvGraphicFramePr/>
                  <a:graphic xmlns:a="http://schemas.openxmlformats.org/drawingml/2006/main">
                    <a:graphicData uri="http://schemas.openxmlformats.org/drawingml/2006/picture">
                      <pic:pic xmlns:pic="http://schemas.openxmlformats.org/drawingml/2006/picture">
                        <pic:nvPicPr>
                          <pic:cNvPr id="8817" name="AutoShape_5_SpCnt_10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818" name="AutoShape_4_SpCnt_107"/>
                  <wp:cNvGraphicFramePr/>
                  <a:graphic xmlns:a="http://schemas.openxmlformats.org/drawingml/2006/main">
                    <a:graphicData uri="http://schemas.openxmlformats.org/drawingml/2006/picture">
                      <pic:pic xmlns:pic="http://schemas.openxmlformats.org/drawingml/2006/picture">
                        <pic:nvPicPr>
                          <pic:cNvPr id="8818" name="AutoShape_4_SpCnt_10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821" name="AutoShape_3_SpCnt_107"/>
                  <wp:cNvGraphicFramePr/>
                  <a:graphic xmlns:a="http://schemas.openxmlformats.org/drawingml/2006/main">
                    <a:graphicData uri="http://schemas.openxmlformats.org/drawingml/2006/picture">
                      <pic:pic xmlns:pic="http://schemas.openxmlformats.org/drawingml/2006/picture">
                        <pic:nvPicPr>
                          <pic:cNvPr id="8821" name="AutoShape_3_SpCnt_10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839" name="AutoShape_2_SpCnt_106"/>
                  <wp:cNvGraphicFramePr/>
                  <a:graphic xmlns:a="http://schemas.openxmlformats.org/drawingml/2006/main">
                    <a:graphicData uri="http://schemas.openxmlformats.org/drawingml/2006/picture">
                      <pic:pic xmlns:pic="http://schemas.openxmlformats.org/drawingml/2006/picture">
                        <pic:nvPicPr>
                          <pic:cNvPr id="8839" name="AutoShape_2_SpCnt_10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822" name="AutoShape_1_SpCnt_108"/>
                  <wp:cNvGraphicFramePr/>
                  <a:graphic xmlns:a="http://schemas.openxmlformats.org/drawingml/2006/main">
                    <a:graphicData uri="http://schemas.openxmlformats.org/drawingml/2006/picture">
                      <pic:pic xmlns:pic="http://schemas.openxmlformats.org/drawingml/2006/picture">
                        <pic:nvPicPr>
                          <pic:cNvPr id="8822" name="AutoShape_1_SpCnt_10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840" name="AutoShape_9_SpCnt_108"/>
                  <wp:cNvGraphicFramePr/>
                  <a:graphic xmlns:a="http://schemas.openxmlformats.org/drawingml/2006/main">
                    <a:graphicData uri="http://schemas.openxmlformats.org/drawingml/2006/picture">
                      <pic:pic xmlns:pic="http://schemas.openxmlformats.org/drawingml/2006/picture">
                        <pic:nvPicPr>
                          <pic:cNvPr id="8840" name="AutoShape_9_SpCnt_10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825" name="AutoShape_8_SpCnt_107"/>
                  <wp:cNvGraphicFramePr/>
                  <a:graphic xmlns:a="http://schemas.openxmlformats.org/drawingml/2006/main">
                    <a:graphicData uri="http://schemas.openxmlformats.org/drawingml/2006/picture">
                      <pic:pic xmlns:pic="http://schemas.openxmlformats.org/drawingml/2006/picture">
                        <pic:nvPicPr>
                          <pic:cNvPr id="8825" name="AutoShape_8_SpCnt_10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845" name="AutoShape_7_SpCnt_108"/>
                  <wp:cNvGraphicFramePr/>
                  <a:graphic xmlns:a="http://schemas.openxmlformats.org/drawingml/2006/main">
                    <a:graphicData uri="http://schemas.openxmlformats.org/drawingml/2006/picture">
                      <pic:pic xmlns:pic="http://schemas.openxmlformats.org/drawingml/2006/picture">
                        <pic:nvPicPr>
                          <pic:cNvPr id="8845" name="AutoShape_7_SpCnt_10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824" name="AutoShape_6_SpCnt_108"/>
                  <wp:cNvGraphicFramePr/>
                  <a:graphic xmlns:a="http://schemas.openxmlformats.org/drawingml/2006/main">
                    <a:graphicData uri="http://schemas.openxmlformats.org/drawingml/2006/picture">
                      <pic:pic xmlns:pic="http://schemas.openxmlformats.org/drawingml/2006/picture">
                        <pic:nvPicPr>
                          <pic:cNvPr id="8824" name="AutoShape_6_SpCnt_10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826" name="AutoShape_5_SpCnt_107"/>
                  <wp:cNvGraphicFramePr/>
                  <a:graphic xmlns:a="http://schemas.openxmlformats.org/drawingml/2006/main">
                    <a:graphicData uri="http://schemas.openxmlformats.org/drawingml/2006/picture">
                      <pic:pic xmlns:pic="http://schemas.openxmlformats.org/drawingml/2006/picture">
                        <pic:nvPicPr>
                          <pic:cNvPr id="8826" name="AutoShape_5_SpCnt_10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851" name="AutoShape_4_SpCnt_108"/>
                  <wp:cNvGraphicFramePr/>
                  <a:graphic xmlns:a="http://schemas.openxmlformats.org/drawingml/2006/main">
                    <a:graphicData uri="http://schemas.openxmlformats.org/drawingml/2006/picture">
                      <pic:pic xmlns:pic="http://schemas.openxmlformats.org/drawingml/2006/picture">
                        <pic:nvPicPr>
                          <pic:cNvPr id="8851" name="AutoShape_4_SpCnt_10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860" name="AutoShape_3_SpCnt_108"/>
                  <wp:cNvGraphicFramePr/>
                  <a:graphic xmlns:a="http://schemas.openxmlformats.org/drawingml/2006/main">
                    <a:graphicData uri="http://schemas.openxmlformats.org/drawingml/2006/picture">
                      <pic:pic xmlns:pic="http://schemas.openxmlformats.org/drawingml/2006/picture">
                        <pic:nvPicPr>
                          <pic:cNvPr id="8860" name="AutoShape_3_SpCnt_10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859" name="AutoShape_2_SpCnt_107"/>
                  <wp:cNvGraphicFramePr/>
                  <a:graphic xmlns:a="http://schemas.openxmlformats.org/drawingml/2006/main">
                    <a:graphicData uri="http://schemas.openxmlformats.org/drawingml/2006/picture">
                      <pic:pic xmlns:pic="http://schemas.openxmlformats.org/drawingml/2006/picture">
                        <pic:nvPicPr>
                          <pic:cNvPr id="8859" name="AutoShape_2_SpCnt_10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863" name="AutoShape_1_SpCnt_109"/>
                  <wp:cNvGraphicFramePr/>
                  <a:graphic xmlns:a="http://schemas.openxmlformats.org/drawingml/2006/main">
                    <a:graphicData uri="http://schemas.openxmlformats.org/drawingml/2006/picture">
                      <pic:pic xmlns:pic="http://schemas.openxmlformats.org/drawingml/2006/picture">
                        <pic:nvPicPr>
                          <pic:cNvPr id="8863" name="AutoShape_1_SpCnt_10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856" name="Rectangle_108_SpCnt_18"/>
                  <wp:cNvGraphicFramePr/>
                  <a:graphic xmlns:a="http://schemas.openxmlformats.org/drawingml/2006/main">
                    <a:graphicData uri="http://schemas.openxmlformats.org/drawingml/2006/picture">
                      <pic:pic xmlns:pic="http://schemas.openxmlformats.org/drawingml/2006/picture">
                        <pic:nvPicPr>
                          <pic:cNvPr id="8856" name="Rectangle_108_SpCnt_1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850" name="Rectangle_107_SpCnt_18"/>
                  <wp:cNvGraphicFramePr/>
                  <a:graphic xmlns:a="http://schemas.openxmlformats.org/drawingml/2006/main">
                    <a:graphicData uri="http://schemas.openxmlformats.org/drawingml/2006/picture">
                      <pic:pic xmlns:pic="http://schemas.openxmlformats.org/drawingml/2006/picture">
                        <pic:nvPicPr>
                          <pic:cNvPr id="8850" name="Rectangle_107_SpCnt_1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857" name="Rectangle_106_SpCnt_18"/>
                  <wp:cNvGraphicFramePr/>
                  <a:graphic xmlns:a="http://schemas.openxmlformats.org/drawingml/2006/main">
                    <a:graphicData uri="http://schemas.openxmlformats.org/drawingml/2006/picture">
                      <pic:pic xmlns:pic="http://schemas.openxmlformats.org/drawingml/2006/picture">
                        <pic:nvPicPr>
                          <pic:cNvPr id="8857" name="Rectangle_106_SpCnt_1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861" name="Rectangle_105_SpCnt_18"/>
                  <wp:cNvGraphicFramePr/>
                  <a:graphic xmlns:a="http://schemas.openxmlformats.org/drawingml/2006/main">
                    <a:graphicData uri="http://schemas.openxmlformats.org/drawingml/2006/picture">
                      <pic:pic xmlns:pic="http://schemas.openxmlformats.org/drawingml/2006/picture">
                        <pic:nvPicPr>
                          <pic:cNvPr id="8861" name="Rectangle_105_SpCnt_1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864" name="Rectangle_104_SpCnt_18"/>
                  <wp:cNvGraphicFramePr/>
                  <a:graphic xmlns:a="http://schemas.openxmlformats.org/drawingml/2006/main">
                    <a:graphicData uri="http://schemas.openxmlformats.org/drawingml/2006/picture">
                      <pic:pic xmlns:pic="http://schemas.openxmlformats.org/drawingml/2006/picture">
                        <pic:nvPicPr>
                          <pic:cNvPr id="8864" name="Rectangle_104_SpCnt_1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853" name="Rectangle_103_SpCnt_19"/>
                  <wp:cNvGraphicFramePr/>
                  <a:graphic xmlns:a="http://schemas.openxmlformats.org/drawingml/2006/main">
                    <a:graphicData uri="http://schemas.openxmlformats.org/drawingml/2006/picture">
                      <pic:pic xmlns:pic="http://schemas.openxmlformats.org/drawingml/2006/picture">
                        <pic:nvPicPr>
                          <pic:cNvPr id="8853" name="Rectangle_103_SpCnt_1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858" name="Rectangle_102_SpCnt_18"/>
                  <wp:cNvGraphicFramePr/>
                  <a:graphic xmlns:a="http://schemas.openxmlformats.org/drawingml/2006/main">
                    <a:graphicData uri="http://schemas.openxmlformats.org/drawingml/2006/picture">
                      <pic:pic xmlns:pic="http://schemas.openxmlformats.org/drawingml/2006/picture">
                        <pic:nvPicPr>
                          <pic:cNvPr id="8858" name="Rectangle_102_SpCnt_1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865" name="Rectangle_101_SpCnt_18"/>
                  <wp:cNvGraphicFramePr/>
                  <a:graphic xmlns:a="http://schemas.openxmlformats.org/drawingml/2006/main">
                    <a:graphicData uri="http://schemas.openxmlformats.org/drawingml/2006/picture">
                      <pic:pic xmlns:pic="http://schemas.openxmlformats.org/drawingml/2006/picture">
                        <pic:nvPicPr>
                          <pic:cNvPr id="8865" name="Rectangle_101_SpCnt_1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852" name="Rectangle_98_SpCnt_18"/>
                  <wp:cNvGraphicFramePr/>
                  <a:graphic xmlns:a="http://schemas.openxmlformats.org/drawingml/2006/main">
                    <a:graphicData uri="http://schemas.openxmlformats.org/drawingml/2006/picture">
                      <pic:pic xmlns:pic="http://schemas.openxmlformats.org/drawingml/2006/picture">
                        <pic:nvPicPr>
                          <pic:cNvPr id="8852" name="Rectangle_98_SpCnt_1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855" name="Rectangle_100_SpCnt_18"/>
                  <wp:cNvGraphicFramePr/>
                  <a:graphic xmlns:a="http://schemas.openxmlformats.org/drawingml/2006/main">
                    <a:graphicData uri="http://schemas.openxmlformats.org/drawingml/2006/picture">
                      <pic:pic xmlns:pic="http://schemas.openxmlformats.org/drawingml/2006/picture">
                        <pic:nvPicPr>
                          <pic:cNvPr id="8855" name="Rectangle_100_SpCnt_1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862" name="Rectangle_97_SpCnt_18"/>
                  <wp:cNvGraphicFramePr/>
                  <a:graphic xmlns:a="http://schemas.openxmlformats.org/drawingml/2006/main">
                    <a:graphicData uri="http://schemas.openxmlformats.org/drawingml/2006/picture">
                      <pic:pic xmlns:pic="http://schemas.openxmlformats.org/drawingml/2006/picture">
                        <pic:nvPicPr>
                          <pic:cNvPr id="8862" name="Rectangle_97_SpCnt_1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854" name="Rectangle_96_SpCnt_18"/>
                  <wp:cNvGraphicFramePr/>
                  <a:graphic xmlns:a="http://schemas.openxmlformats.org/drawingml/2006/main">
                    <a:graphicData uri="http://schemas.openxmlformats.org/drawingml/2006/picture">
                      <pic:pic xmlns:pic="http://schemas.openxmlformats.org/drawingml/2006/picture">
                        <pic:nvPicPr>
                          <pic:cNvPr id="8854" name="Rectangle_96_SpCnt_1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848" name="Rectangle_95_SpCnt_18"/>
                  <wp:cNvGraphicFramePr/>
                  <a:graphic xmlns:a="http://schemas.openxmlformats.org/drawingml/2006/main">
                    <a:graphicData uri="http://schemas.openxmlformats.org/drawingml/2006/picture">
                      <pic:pic xmlns:pic="http://schemas.openxmlformats.org/drawingml/2006/picture">
                        <pic:nvPicPr>
                          <pic:cNvPr id="8848" name="Rectangle_95_SpCnt_1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849" name="Rectangle_94_SpCnt_18"/>
                  <wp:cNvGraphicFramePr/>
                  <a:graphic xmlns:a="http://schemas.openxmlformats.org/drawingml/2006/main">
                    <a:graphicData uri="http://schemas.openxmlformats.org/drawingml/2006/picture">
                      <pic:pic xmlns:pic="http://schemas.openxmlformats.org/drawingml/2006/picture">
                        <pic:nvPicPr>
                          <pic:cNvPr id="8849" name="Rectangle_94_SpCnt_1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223" name="Rectangle_93_SpCnt_18"/>
                  <wp:cNvGraphicFramePr/>
                  <a:graphic xmlns:a="http://schemas.openxmlformats.org/drawingml/2006/main">
                    <a:graphicData uri="http://schemas.openxmlformats.org/drawingml/2006/picture">
                      <pic:pic xmlns:pic="http://schemas.openxmlformats.org/drawingml/2006/picture">
                        <pic:nvPicPr>
                          <pic:cNvPr id="6223" name="Rectangle_93_SpCnt_1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224" name="Rectangle_92_SpCnt_18"/>
                  <wp:cNvGraphicFramePr/>
                  <a:graphic xmlns:a="http://schemas.openxmlformats.org/drawingml/2006/main">
                    <a:graphicData uri="http://schemas.openxmlformats.org/drawingml/2006/picture">
                      <pic:pic xmlns:pic="http://schemas.openxmlformats.org/drawingml/2006/picture">
                        <pic:nvPicPr>
                          <pic:cNvPr id="6224" name="Rectangle_92_SpCnt_1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206" name="Rectangle_91_SpCnt_18"/>
                  <wp:cNvGraphicFramePr/>
                  <a:graphic xmlns:a="http://schemas.openxmlformats.org/drawingml/2006/main">
                    <a:graphicData uri="http://schemas.openxmlformats.org/drawingml/2006/picture">
                      <pic:pic xmlns:pic="http://schemas.openxmlformats.org/drawingml/2006/picture">
                        <pic:nvPicPr>
                          <pic:cNvPr id="6206" name="Rectangle_91_SpCnt_1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218" name="Rectangle_90_SpCnt_18"/>
                  <wp:cNvGraphicFramePr/>
                  <a:graphic xmlns:a="http://schemas.openxmlformats.org/drawingml/2006/main">
                    <a:graphicData uri="http://schemas.openxmlformats.org/drawingml/2006/picture">
                      <pic:pic xmlns:pic="http://schemas.openxmlformats.org/drawingml/2006/picture">
                        <pic:nvPicPr>
                          <pic:cNvPr id="6218" name="Rectangle_90_SpCnt_1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227" name="Rectangle_89_SpCnt_18"/>
                  <wp:cNvGraphicFramePr/>
                  <a:graphic xmlns:a="http://schemas.openxmlformats.org/drawingml/2006/main">
                    <a:graphicData uri="http://schemas.openxmlformats.org/drawingml/2006/picture">
                      <pic:pic xmlns:pic="http://schemas.openxmlformats.org/drawingml/2006/picture">
                        <pic:nvPicPr>
                          <pic:cNvPr id="6227" name="Rectangle_89_SpCnt_1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235" name="Rectangle_88_SpCnt_18"/>
                  <wp:cNvGraphicFramePr/>
                  <a:graphic xmlns:a="http://schemas.openxmlformats.org/drawingml/2006/main">
                    <a:graphicData uri="http://schemas.openxmlformats.org/drawingml/2006/picture">
                      <pic:pic xmlns:pic="http://schemas.openxmlformats.org/drawingml/2006/picture">
                        <pic:nvPicPr>
                          <pic:cNvPr id="6235" name="Rectangle_88_SpCnt_1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217" name="Rectangle_87_SpCnt_18"/>
                  <wp:cNvGraphicFramePr/>
                  <a:graphic xmlns:a="http://schemas.openxmlformats.org/drawingml/2006/main">
                    <a:graphicData uri="http://schemas.openxmlformats.org/drawingml/2006/picture">
                      <pic:pic xmlns:pic="http://schemas.openxmlformats.org/drawingml/2006/picture">
                        <pic:nvPicPr>
                          <pic:cNvPr id="6217" name="Rectangle_87_SpCnt_1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230" name="Rectangle_86_SpCnt_18"/>
                  <wp:cNvGraphicFramePr/>
                  <a:graphic xmlns:a="http://schemas.openxmlformats.org/drawingml/2006/main">
                    <a:graphicData uri="http://schemas.openxmlformats.org/drawingml/2006/picture">
                      <pic:pic xmlns:pic="http://schemas.openxmlformats.org/drawingml/2006/picture">
                        <pic:nvPicPr>
                          <pic:cNvPr id="6230" name="Rectangle_86_SpCnt_1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208" name="Rectangle_85_SpCnt_18"/>
                  <wp:cNvGraphicFramePr/>
                  <a:graphic xmlns:a="http://schemas.openxmlformats.org/drawingml/2006/main">
                    <a:graphicData uri="http://schemas.openxmlformats.org/drawingml/2006/picture">
                      <pic:pic xmlns:pic="http://schemas.openxmlformats.org/drawingml/2006/picture">
                        <pic:nvPicPr>
                          <pic:cNvPr id="6208" name="Rectangle_85_SpCnt_1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211" name="Rectangle_84_SpCnt_18"/>
                  <wp:cNvGraphicFramePr/>
                  <a:graphic xmlns:a="http://schemas.openxmlformats.org/drawingml/2006/main">
                    <a:graphicData uri="http://schemas.openxmlformats.org/drawingml/2006/picture">
                      <pic:pic xmlns:pic="http://schemas.openxmlformats.org/drawingml/2006/picture">
                        <pic:nvPicPr>
                          <pic:cNvPr id="6211" name="Rectangle_84_SpCnt_1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225" name="Rectangle_83_SpCnt_18"/>
                  <wp:cNvGraphicFramePr/>
                  <a:graphic xmlns:a="http://schemas.openxmlformats.org/drawingml/2006/main">
                    <a:graphicData uri="http://schemas.openxmlformats.org/drawingml/2006/picture">
                      <pic:pic xmlns:pic="http://schemas.openxmlformats.org/drawingml/2006/picture">
                        <pic:nvPicPr>
                          <pic:cNvPr id="6225" name="Rectangle_83_SpCnt_1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210" name="Rectangle_82_SpCnt_18"/>
                  <wp:cNvGraphicFramePr/>
                  <a:graphic xmlns:a="http://schemas.openxmlformats.org/drawingml/2006/main">
                    <a:graphicData uri="http://schemas.openxmlformats.org/drawingml/2006/picture">
                      <pic:pic xmlns:pic="http://schemas.openxmlformats.org/drawingml/2006/picture">
                        <pic:nvPicPr>
                          <pic:cNvPr id="6210" name="Rectangle_82_SpCnt_1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231" name="Rectangle_81_SpCnt_18"/>
                  <wp:cNvGraphicFramePr/>
                  <a:graphic xmlns:a="http://schemas.openxmlformats.org/drawingml/2006/main">
                    <a:graphicData uri="http://schemas.openxmlformats.org/drawingml/2006/picture">
                      <pic:pic xmlns:pic="http://schemas.openxmlformats.org/drawingml/2006/picture">
                        <pic:nvPicPr>
                          <pic:cNvPr id="6231" name="Rectangle_81_SpCnt_1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228" name="Rectangle_80_SpCnt_18"/>
                  <wp:cNvGraphicFramePr/>
                  <a:graphic xmlns:a="http://schemas.openxmlformats.org/drawingml/2006/main">
                    <a:graphicData uri="http://schemas.openxmlformats.org/drawingml/2006/picture">
                      <pic:pic xmlns:pic="http://schemas.openxmlformats.org/drawingml/2006/picture">
                        <pic:nvPicPr>
                          <pic:cNvPr id="6228" name="Rectangle_80_SpCnt_1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212" name="Rectangle_79_SpCnt_19"/>
                  <wp:cNvGraphicFramePr/>
                  <a:graphic xmlns:a="http://schemas.openxmlformats.org/drawingml/2006/main">
                    <a:graphicData uri="http://schemas.openxmlformats.org/drawingml/2006/picture">
                      <pic:pic xmlns:pic="http://schemas.openxmlformats.org/drawingml/2006/picture">
                        <pic:nvPicPr>
                          <pic:cNvPr id="6212" name="Rectangle_79_SpCnt_1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226" name="Rectangle_78_SpCnt_18"/>
                  <wp:cNvGraphicFramePr/>
                  <a:graphic xmlns:a="http://schemas.openxmlformats.org/drawingml/2006/main">
                    <a:graphicData uri="http://schemas.openxmlformats.org/drawingml/2006/picture">
                      <pic:pic xmlns:pic="http://schemas.openxmlformats.org/drawingml/2006/picture">
                        <pic:nvPicPr>
                          <pic:cNvPr id="6226" name="Rectangle_78_SpCnt_1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213" name="Rectangle_77_SpCnt_18"/>
                  <wp:cNvGraphicFramePr/>
                  <a:graphic xmlns:a="http://schemas.openxmlformats.org/drawingml/2006/main">
                    <a:graphicData uri="http://schemas.openxmlformats.org/drawingml/2006/picture">
                      <pic:pic xmlns:pic="http://schemas.openxmlformats.org/drawingml/2006/picture">
                        <pic:nvPicPr>
                          <pic:cNvPr id="6213" name="Rectangle_77_SpCnt_1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219" name="Rectangle_76_SpCnt_18"/>
                  <wp:cNvGraphicFramePr/>
                  <a:graphic xmlns:a="http://schemas.openxmlformats.org/drawingml/2006/main">
                    <a:graphicData uri="http://schemas.openxmlformats.org/drawingml/2006/picture">
                      <pic:pic xmlns:pic="http://schemas.openxmlformats.org/drawingml/2006/picture">
                        <pic:nvPicPr>
                          <pic:cNvPr id="6219" name="Rectangle_76_SpCnt_1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229" name="Rectangle_75_SpCnt_18"/>
                  <wp:cNvGraphicFramePr/>
                  <a:graphic xmlns:a="http://schemas.openxmlformats.org/drawingml/2006/main">
                    <a:graphicData uri="http://schemas.openxmlformats.org/drawingml/2006/picture">
                      <pic:pic xmlns:pic="http://schemas.openxmlformats.org/drawingml/2006/picture">
                        <pic:nvPicPr>
                          <pic:cNvPr id="6229" name="Rectangle_75_SpCnt_1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220" name="Rectangle_74_SpCnt_18"/>
                  <wp:cNvGraphicFramePr/>
                  <a:graphic xmlns:a="http://schemas.openxmlformats.org/drawingml/2006/main">
                    <a:graphicData uri="http://schemas.openxmlformats.org/drawingml/2006/picture">
                      <pic:pic xmlns:pic="http://schemas.openxmlformats.org/drawingml/2006/picture">
                        <pic:nvPicPr>
                          <pic:cNvPr id="6220" name="Rectangle_74_SpCnt_1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216" name="Rectangle_73_SpCnt_18"/>
                  <wp:cNvGraphicFramePr/>
                  <a:graphic xmlns:a="http://schemas.openxmlformats.org/drawingml/2006/main">
                    <a:graphicData uri="http://schemas.openxmlformats.org/drawingml/2006/picture">
                      <pic:pic xmlns:pic="http://schemas.openxmlformats.org/drawingml/2006/picture">
                        <pic:nvPicPr>
                          <pic:cNvPr id="6216" name="Rectangle_73_SpCnt_1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232" name="AutoShape_9_SpCnt_109"/>
                  <wp:cNvGraphicFramePr/>
                  <a:graphic xmlns:a="http://schemas.openxmlformats.org/drawingml/2006/main">
                    <a:graphicData uri="http://schemas.openxmlformats.org/drawingml/2006/picture">
                      <pic:pic xmlns:pic="http://schemas.openxmlformats.org/drawingml/2006/picture">
                        <pic:nvPicPr>
                          <pic:cNvPr id="6232" name="AutoShape_9_SpCnt_10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233" name="AutoShape_8_SpCnt_108"/>
                  <wp:cNvGraphicFramePr/>
                  <a:graphic xmlns:a="http://schemas.openxmlformats.org/drawingml/2006/main">
                    <a:graphicData uri="http://schemas.openxmlformats.org/drawingml/2006/picture">
                      <pic:pic xmlns:pic="http://schemas.openxmlformats.org/drawingml/2006/picture">
                        <pic:nvPicPr>
                          <pic:cNvPr id="6233" name="AutoShape_8_SpCnt_10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207" name="AutoShape_7_SpCnt_109"/>
                  <wp:cNvGraphicFramePr/>
                  <a:graphic xmlns:a="http://schemas.openxmlformats.org/drawingml/2006/main">
                    <a:graphicData uri="http://schemas.openxmlformats.org/drawingml/2006/picture">
                      <pic:pic xmlns:pic="http://schemas.openxmlformats.org/drawingml/2006/picture">
                        <pic:nvPicPr>
                          <pic:cNvPr id="6207" name="AutoShape_7_SpCnt_10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221" name="AutoShape_6_SpCnt_109"/>
                  <wp:cNvGraphicFramePr/>
                  <a:graphic xmlns:a="http://schemas.openxmlformats.org/drawingml/2006/main">
                    <a:graphicData uri="http://schemas.openxmlformats.org/drawingml/2006/picture">
                      <pic:pic xmlns:pic="http://schemas.openxmlformats.org/drawingml/2006/picture">
                        <pic:nvPicPr>
                          <pic:cNvPr id="6221" name="AutoShape_6_SpCnt_10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234" name="AutoShape_5_SpCnt_108"/>
                  <wp:cNvGraphicFramePr/>
                  <a:graphic xmlns:a="http://schemas.openxmlformats.org/drawingml/2006/main">
                    <a:graphicData uri="http://schemas.openxmlformats.org/drawingml/2006/picture">
                      <pic:pic xmlns:pic="http://schemas.openxmlformats.org/drawingml/2006/picture">
                        <pic:nvPicPr>
                          <pic:cNvPr id="6234" name="AutoShape_5_SpCnt_10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222" name="AutoShape_4_SpCnt_109"/>
                  <wp:cNvGraphicFramePr/>
                  <a:graphic xmlns:a="http://schemas.openxmlformats.org/drawingml/2006/main">
                    <a:graphicData uri="http://schemas.openxmlformats.org/drawingml/2006/picture">
                      <pic:pic xmlns:pic="http://schemas.openxmlformats.org/drawingml/2006/picture">
                        <pic:nvPicPr>
                          <pic:cNvPr id="6222" name="AutoShape_4_SpCnt_10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209" name="AutoShape_3_SpCnt_109"/>
                  <wp:cNvGraphicFramePr/>
                  <a:graphic xmlns:a="http://schemas.openxmlformats.org/drawingml/2006/main">
                    <a:graphicData uri="http://schemas.openxmlformats.org/drawingml/2006/picture">
                      <pic:pic xmlns:pic="http://schemas.openxmlformats.org/drawingml/2006/picture">
                        <pic:nvPicPr>
                          <pic:cNvPr id="6209" name="AutoShape_3_SpCnt_10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236" name="AutoShape_2_SpCnt_108"/>
                  <wp:cNvGraphicFramePr/>
                  <a:graphic xmlns:a="http://schemas.openxmlformats.org/drawingml/2006/main">
                    <a:graphicData uri="http://schemas.openxmlformats.org/drawingml/2006/picture">
                      <pic:pic xmlns:pic="http://schemas.openxmlformats.org/drawingml/2006/picture">
                        <pic:nvPicPr>
                          <pic:cNvPr id="6236" name="AutoShape_2_SpCnt_10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237" name="AutoShape_1_SpCnt_110"/>
                  <wp:cNvGraphicFramePr/>
                  <a:graphic xmlns:a="http://schemas.openxmlformats.org/drawingml/2006/main">
                    <a:graphicData uri="http://schemas.openxmlformats.org/drawingml/2006/picture">
                      <pic:pic xmlns:pic="http://schemas.openxmlformats.org/drawingml/2006/picture">
                        <pic:nvPicPr>
                          <pic:cNvPr id="6237" name="AutoShape_1_SpCnt_11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214" name="AutoShape_9_SpCnt_110"/>
                  <wp:cNvGraphicFramePr/>
                  <a:graphic xmlns:a="http://schemas.openxmlformats.org/drawingml/2006/main">
                    <a:graphicData uri="http://schemas.openxmlformats.org/drawingml/2006/picture">
                      <pic:pic xmlns:pic="http://schemas.openxmlformats.org/drawingml/2006/picture">
                        <pic:nvPicPr>
                          <pic:cNvPr id="6214" name="AutoShape_9_SpCnt_11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215" name="AutoShape_8_SpCnt_109"/>
                  <wp:cNvGraphicFramePr/>
                  <a:graphic xmlns:a="http://schemas.openxmlformats.org/drawingml/2006/main">
                    <a:graphicData uri="http://schemas.openxmlformats.org/drawingml/2006/picture">
                      <pic:pic xmlns:pic="http://schemas.openxmlformats.org/drawingml/2006/picture">
                        <pic:nvPicPr>
                          <pic:cNvPr id="6215" name="AutoShape_8_SpCnt_10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241" name="AutoShape_7_SpCnt_110"/>
                  <wp:cNvGraphicFramePr/>
                  <a:graphic xmlns:a="http://schemas.openxmlformats.org/drawingml/2006/main">
                    <a:graphicData uri="http://schemas.openxmlformats.org/drawingml/2006/picture">
                      <pic:pic xmlns:pic="http://schemas.openxmlformats.org/drawingml/2006/picture">
                        <pic:nvPicPr>
                          <pic:cNvPr id="6241" name="AutoShape_7_SpCnt_11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257" name="AutoShape_6_SpCnt_110"/>
                  <wp:cNvGraphicFramePr/>
                  <a:graphic xmlns:a="http://schemas.openxmlformats.org/drawingml/2006/main">
                    <a:graphicData uri="http://schemas.openxmlformats.org/drawingml/2006/picture">
                      <pic:pic xmlns:pic="http://schemas.openxmlformats.org/drawingml/2006/picture">
                        <pic:nvPicPr>
                          <pic:cNvPr id="6257" name="AutoShape_6_SpCnt_11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250" name="AutoShape_5_SpCnt_109"/>
                  <wp:cNvGraphicFramePr/>
                  <a:graphic xmlns:a="http://schemas.openxmlformats.org/drawingml/2006/main">
                    <a:graphicData uri="http://schemas.openxmlformats.org/drawingml/2006/picture">
                      <pic:pic xmlns:pic="http://schemas.openxmlformats.org/drawingml/2006/picture">
                        <pic:nvPicPr>
                          <pic:cNvPr id="6250" name="AutoShape_5_SpCnt_10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262" name="AutoShape_4_SpCnt_110"/>
                  <wp:cNvGraphicFramePr/>
                  <a:graphic xmlns:a="http://schemas.openxmlformats.org/drawingml/2006/main">
                    <a:graphicData uri="http://schemas.openxmlformats.org/drawingml/2006/picture">
                      <pic:pic xmlns:pic="http://schemas.openxmlformats.org/drawingml/2006/picture">
                        <pic:nvPicPr>
                          <pic:cNvPr id="6262" name="AutoShape_4_SpCnt_11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245" name="AutoShape_3_SpCnt_110"/>
                  <wp:cNvGraphicFramePr/>
                  <a:graphic xmlns:a="http://schemas.openxmlformats.org/drawingml/2006/main">
                    <a:graphicData uri="http://schemas.openxmlformats.org/drawingml/2006/picture">
                      <pic:pic xmlns:pic="http://schemas.openxmlformats.org/drawingml/2006/picture">
                        <pic:nvPicPr>
                          <pic:cNvPr id="6245" name="AutoShape_3_SpCnt_11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263" name="AutoShape_2_SpCnt_109"/>
                  <wp:cNvGraphicFramePr/>
                  <a:graphic xmlns:a="http://schemas.openxmlformats.org/drawingml/2006/main">
                    <a:graphicData uri="http://schemas.openxmlformats.org/drawingml/2006/picture">
                      <pic:pic xmlns:pic="http://schemas.openxmlformats.org/drawingml/2006/picture">
                        <pic:nvPicPr>
                          <pic:cNvPr id="6263" name="AutoShape_2_SpCnt_10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267" name="AutoShape_1_SpCnt_111"/>
                  <wp:cNvGraphicFramePr/>
                  <a:graphic xmlns:a="http://schemas.openxmlformats.org/drawingml/2006/main">
                    <a:graphicData uri="http://schemas.openxmlformats.org/drawingml/2006/picture">
                      <pic:pic xmlns:pic="http://schemas.openxmlformats.org/drawingml/2006/picture">
                        <pic:nvPicPr>
                          <pic:cNvPr id="6267" name="AutoShape_1_SpCnt_11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251" name="Rectangle_54_SpCnt_18"/>
                  <wp:cNvGraphicFramePr/>
                  <a:graphic xmlns:a="http://schemas.openxmlformats.org/drawingml/2006/main">
                    <a:graphicData uri="http://schemas.openxmlformats.org/drawingml/2006/picture">
                      <pic:pic xmlns:pic="http://schemas.openxmlformats.org/drawingml/2006/picture">
                        <pic:nvPicPr>
                          <pic:cNvPr id="6251" name="Rectangle_54_SpCnt_1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268" name="Rectangle_53_SpCnt_18"/>
                  <wp:cNvGraphicFramePr/>
                  <a:graphic xmlns:a="http://schemas.openxmlformats.org/drawingml/2006/main">
                    <a:graphicData uri="http://schemas.openxmlformats.org/drawingml/2006/picture">
                      <pic:pic xmlns:pic="http://schemas.openxmlformats.org/drawingml/2006/picture">
                        <pic:nvPicPr>
                          <pic:cNvPr id="6268" name="Rectangle_53_SpCnt_1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238" name="Rectangle_52_SpCnt_18"/>
                  <wp:cNvGraphicFramePr/>
                  <a:graphic xmlns:a="http://schemas.openxmlformats.org/drawingml/2006/main">
                    <a:graphicData uri="http://schemas.openxmlformats.org/drawingml/2006/picture">
                      <pic:pic xmlns:pic="http://schemas.openxmlformats.org/drawingml/2006/picture">
                        <pic:nvPicPr>
                          <pic:cNvPr id="6238" name="Rectangle_52_SpCnt_1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258" name="Rectangle_51_SpCnt_19"/>
                  <wp:cNvGraphicFramePr/>
                  <a:graphic xmlns:a="http://schemas.openxmlformats.org/drawingml/2006/main">
                    <a:graphicData uri="http://schemas.openxmlformats.org/drawingml/2006/picture">
                      <pic:pic xmlns:pic="http://schemas.openxmlformats.org/drawingml/2006/picture">
                        <pic:nvPicPr>
                          <pic:cNvPr id="6258" name="Rectangle_51_SpCnt_1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264" name="Rectangle_50_SpCnt_18"/>
                  <wp:cNvGraphicFramePr/>
                  <a:graphic xmlns:a="http://schemas.openxmlformats.org/drawingml/2006/main">
                    <a:graphicData uri="http://schemas.openxmlformats.org/drawingml/2006/picture">
                      <pic:pic xmlns:pic="http://schemas.openxmlformats.org/drawingml/2006/picture">
                        <pic:nvPicPr>
                          <pic:cNvPr id="6264" name="Rectangle_50_SpCnt_1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242" name="Rectangle_49_SpCnt_18"/>
                  <wp:cNvGraphicFramePr/>
                  <a:graphic xmlns:a="http://schemas.openxmlformats.org/drawingml/2006/main">
                    <a:graphicData uri="http://schemas.openxmlformats.org/drawingml/2006/picture">
                      <pic:pic xmlns:pic="http://schemas.openxmlformats.org/drawingml/2006/picture">
                        <pic:nvPicPr>
                          <pic:cNvPr id="6242" name="Rectangle_49_SpCnt_1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269" name="Rectangle_48_SpCnt_18"/>
                  <wp:cNvGraphicFramePr/>
                  <a:graphic xmlns:a="http://schemas.openxmlformats.org/drawingml/2006/main">
                    <a:graphicData uri="http://schemas.openxmlformats.org/drawingml/2006/picture">
                      <pic:pic xmlns:pic="http://schemas.openxmlformats.org/drawingml/2006/picture">
                        <pic:nvPicPr>
                          <pic:cNvPr id="6269" name="Rectangle_48_SpCnt_1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249" name="Rectangle_47_SpCnt_18"/>
                  <wp:cNvGraphicFramePr/>
                  <a:graphic xmlns:a="http://schemas.openxmlformats.org/drawingml/2006/main">
                    <a:graphicData uri="http://schemas.openxmlformats.org/drawingml/2006/picture">
                      <pic:pic xmlns:pic="http://schemas.openxmlformats.org/drawingml/2006/picture">
                        <pic:nvPicPr>
                          <pic:cNvPr id="6249" name="Rectangle_47_SpCnt_1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248" name="Rectangle_46_SpCnt_18"/>
                  <wp:cNvGraphicFramePr/>
                  <a:graphic xmlns:a="http://schemas.openxmlformats.org/drawingml/2006/main">
                    <a:graphicData uri="http://schemas.openxmlformats.org/drawingml/2006/picture">
                      <pic:pic xmlns:pic="http://schemas.openxmlformats.org/drawingml/2006/picture">
                        <pic:nvPicPr>
                          <pic:cNvPr id="6248" name="Rectangle_46_SpCnt_1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256" name="Rectangle_45_SpCnt_18"/>
                  <wp:cNvGraphicFramePr/>
                  <a:graphic xmlns:a="http://schemas.openxmlformats.org/drawingml/2006/main">
                    <a:graphicData uri="http://schemas.openxmlformats.org/drawingml/2006/picture">
                      <pic:pic xmlns:pic="http://schemas.openxmlformats.org/drawingml/2006/picture">
                        <pic:nvPicPr>
                          <pic:cNvPr id="6256" name="Rectangle_45_SpCnt_1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259" name="Rectangle_44_SpCnt_18"/>
                  <wp:cNvGraphicFramePr/>
                  <a:graphic xmlns:a="http://schemas.openxmlformats.org/drawingml/2006/main">
                    <a:graphicData uri="http://schemas.openxmlformats.org/drawingml/2006/picture">
                      <pic:pic xmlns:pic="http://schemas.openxmlformats.org/drawingml/2006/picture">
                        <pic:nvPicPr>
                          <pic:cNvPr id="6259" name="Rectangle_44_SpCnt_1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260" name="Rectangle_43_SpCnt_18"/>
                  <wp:cNvGraphicFramePr/>
                  <a:graphic xmlns:a="http://schemas.openxmlformats.org/drawingml/2006/main">
                    <a:graphicData uri="http://schemas.openxmlformats.org/drawingml/2006/picture">
                      <pic:pic xmlns:pic="http://schemas.openxmlformats.org/drawingml/2006/picture">
                        <pic:nvPicPr>
                          <pic:cNvPr id="6260" name="Rectangle_43_SpCnt_1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239" name="Rectangle_42_SpCnt_18"/>
                  <wp:cNvGraphicFramePr/>
                  <a:graphic xmlns:a="http://schemas.openxmlformats.org/drawingml/2006/main">
                    <a:graphicData uri="http://schemas.openxmlformats.org/drawingml/2006/picture">
                      <pic:pic xmlns:pic="http://schemas.openxmlformats.org/drawingml/2006/picture">
                        <pic:nvPicPr>
                          <pic:cNvPr id="6239" name="Rectangle_42_SpCnt_1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240" name="Rectangle_41_SpCnt_18"/>
                  <wp:cNvGraphicFramePr/>
                  <a:graphic xmlns:a="http://schemas.openxmlformats.org/drawingml/2006/main">
                    <a:graphicData uri="http://schemas.openxmlformats.org/drawingml/2006/picture">
                      <pic:pic xmlns:pic="http://schemas.openxmlformats.org/drawingml/2006/picture">
                        <pic:nvPicPr>
                          <pic:cNvPr id="6240" name="Rectangle_41_SpCnt_1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265" name="Rectangle_40_SpCnt_18"/>
                  <wp:cNvGraphicFramePr/>
                  <a:graphic xmlns:a="http://schemas.openxmlformats.org/drawingml/2006/main">
                    <a:graphicData uri="http://schemas.openxmlformats.org/drawingml/2006/picture">
                      <pic:pic xmlns:pic="http://schemas.openxmlformats.org/drawingml/2006/picture">
                        <pic:nvPicPr>
                          <pic:cNvPr id="6265" name="Rectangle_40_SpCnt_1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247" name="Rectangle_39_SpCnt_19"/>
                  <wp:cNvGraphicFramePr/>
                  <a:graphic xmlns:a="http://schemas.openxmlformats.org/drawingml/2006/main">
                    <a:graphicData uri="http://schemas.openxmlformats.org/drawingml/2006/picture">
                      <pic:pic xmlns:pic="http://schemas.openxmlformats.org/drawingml/2006/picture">
                        <pic:nvPicPr>
                          <pic:cNvPr id="6247" name="Rectangle_39_SpCnt_1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243" name="Rectangle_38_SpCnt_18"/>
                  <wp:cNvGraphicFramePr/>
                  <a:graphic xmlns:a="http://schemas.openxmlformats.org/drawingml/2006/main">
                    <a:graphicData uri="http://schemas.openxmlformats.org/drawingml/2006/picture">
                      <pic:pic xmlns:pic="http://schemas.openxmlformats.org/drawingml/2006/picture">
                        <pic:nvPicPr>
                          <pic:cNvPr id="6243" name="Rectangle_38_SpCnt_1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261" name="Rectangle_37_SpCnt_18"/>
                  <wp:cNvGraphicFramePr/>
                  <a:graphic xmlns:a="http://schemas.openxmlformats.org/drawingml/2006/main">
                    <a:graphicData uri="http://schemas.openxmlformats.org/drawingml/2006/picture">
                      <pic:pic xmlns:pic="http://schemas.openxmlformats.org/drawingml/2006/picture">
                        <pic:nvPicPr>
                          <pic:cNvPr id="6261" name="Rectangle_37_SpCnt_1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266" name="AutoShape_9_SpCnt_111"/>
                  <wp:cNvGraphicFramePr/>
                  <a:graphic xmlns:a="http://schemas.openxmlformats.org/drawingml/2006/main">
                    <a:graphicData uri="http://schemas.openxmlformats.org/drawingml/2006/picture">
                      <pic:pic xmlns:pic="http://schemas.openxmlformats.org/drawingml/2006/picture">
                        <pic:nvPicPr>
                          <pic:cNvPr id="6266" name="AutoShape_9_SpCnt_11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252" name="AutoShape_8_SpCnt_110"/>
                  <wp:cNvGraphicFramePr/>
                  <a:graphic xmlns:a="http://schemas.openxmlformats.org/drawingml/2006/main">
                    <a:graphicData uri="http://schemas.openxmlformats.org/drawingml/2006/picture">
                      <pic:pic xmlns:pic="http://schemas.openxmlformats.org/drawingml/2006/picture">
                        <pic:nvPicPr>
                          <pic:cNvPr id="6252" name="AutoShape_8_SpCnt_11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253" name="AutoShape_7_SpCnt_111"/>
                  <wp:cNvGraphicFramePr/>
                  <a:graphic xmlns:a="http://schemas.openxmlformats.org/drawingml/2006/main">
                    <a:graphicData uri="http://schemas.openxmlformats.org/drawingml/2006/picture">
                      <pic:pic xmlns:pic="http://schemas.openxmlformats.org/drawingml/2006/picture">
                        <pic:nvPicPr>
                          <pic:cNvPr id="6253" name="AutoShape_7_SpCnt_11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255" name="AutoShape_6_SpCnt_111"/>
                  <wp:cNvGraphicFramePr/>
                  <a:graphic xmlns:a="http://schemas.openxmlformats.org/drawingml/2006/main">
                    <a:graphicData uri="http://schemas.openxmlformats.org/drawingml/2006/picture">
                      <pic:pic xmlns:pic="http://schemas.openxmlformats.org/drawingml/2006/picture">
                        <pic:nvPicPr>
                          <pic:cNvPr id="6255" name="AutoShape_6_SpCnt_11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246" name="AutoShape_5_SpCnt_110"/>
                  <wp:cNvGraphicFramePr/>
                  <a:graphic xmlns:a="http://schemas.openxmlformats.org/drawingml/2006/main">
                    <a:graphicData uri="http://schemas.openxmlformats.org/drawingml/2006/picture">
                      <pic:pic xmlns:pic="http://schemas.openxmlformats.org/drawingml/2006/picture">
                        <pic:nvPicPr>
                          <pic:cNvPr id="6246" name="AutoShape_5_SpCnt_11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244" name="AutoShape_4_SpCnt_111"/>
                  <wp:cNvGraphicFramePr/>
                  <a:graphic xmlns:a="http://schemas.openxmlformats.org/drawingml/2006/main">
                    <a:graphicData uri="http://schemas.openxmlformats.org/drawingml/2006/picture">
                      <pic:pic xmlns:pic="http://schemas.openxmlformats.org/drawingml/2006/picture">
                        <pic:nvPicPr>
                          <pic:cNvPr id="6244" name="AutoShape_4_SpCnt_11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254" name="AutoShape_3_SpCnt_111"/>
                  <wp:cNvGraphicFramePr/>
                  <a:graphic xmlns:a="http://schemas.openxmlformats.org/drawingml/2006/main">
                    <a:graphicData uri="http://schemas.openxmlformats.org/drawingml/2006/picture">
                      <pic:pic xmlns:pic="http://schemas.openxmlformats.org/drawingml/2006/picture">
                        <pic:nvPicPr>
                          <pic:cNvPr id="6254" name="AutoShape_3_SpCnt_11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294" name="AutoShape_2_SpCnt_110"/>
                  <wp:cNvGraphicFramePr/>
                  <a:graphic xmlns:a="http://schemas.openxmlformats.org/drawingml/2006/main">
                    <a:graphicData uri="http://schemas.openxmlformats.org/drawingml/2006/picture">
                      <pic:pic xmlns:pic="http://schemas.openxmlformats.org/drawingml/2006/picture">
                        <pic:nvPicPr>
                          <pic:cNvPr id="6294" name="AutoShape_2_SpCnt_11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293" name="AutoShape_1_SpCnt_112"/>
                  <wp:cNvGraphicFramePr/>
                  <a:graphic xmlns:a="http://schemas.openxmlformats.org/drawingml/2006/main">
                    <a:graphicData uri="http://schemas.openxmlformats.org/drawingml/2006/picture">
                      <pic:pic xmlns:pic="http://schemas.openxmlformats.org/drawingml/2006/picture">
                        <pic:nvPicPr>
                          <pic:cNvPr id="6293" name="AutoShape_1_SpCnt_11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275" name="AutoShape_9_SpCnt_112"/>
                  <wp:cNvGraphicFramePr/>
                  <a:graphic xmlns:a="http://schemas.openxmlformats.org/drawingml/2006/main">
                    <a:graphicData uri="http://schemas.openxmlformats.org/drawingml/2006/picture">
                      <pic:pic xmlns:pic="http://schemas.openxmlformats.org/drawingml/2006/picture">
                        <pic:nvPicPr>
                          <pic:cNvPr id="6275" name="AutoShape_9_SpCnt_11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276" name="AutoShape_8_SpCnt_111"/>
                  <wp:cNvGraphicFramePr/>
                  <a:graphic xmlns:a="http://schemas.openxmlformats.org/drawingml/2006/main">
                    <a:graphicData uri="http://schemas.openxmlformats.org/drawingml/2006/picture">
                      <pic:pic xmlns:pic="http://schemas.openxmlformats.org/drawingml/2006/picture">
                        <pic:nvPicPr>
                          <pic:cNvPr id="6276" name="AutoShape_8_SpCnt_11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295" name="AutoShape_7_SpCnt_112"/>
                  <wp:cNvGraphicFramePr/>
                  <a:graphic xmlns:a="http://schemas.openxmlformats.org/drawingml/2006/main">
                    <a:graphicData uri="http://schemas.openxmlformats.org/drawingml/2006/picture">
                      <pic:pic xmlns:pic="http://schemas.openxmlformats.org/drawingml/2006/picture">
                        <pic:nvPicPr>
                          <pic:cNvPr id="6295" name="AutoShape_7_SpCnt_11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280" name="AutoShape_6_SpCnt_112"/>
                  <wp:cNvGraphicFramePr/>
                  <a:graphic xmlns:a="http://schemas.openxmlformats.org/drawingml/2006/main">
                    <a:graphicData uri="http://schemas.openxmlformats.org/drawingml/2006/picture">
                      <pic:pic xmlns:pic="http://schemas.openxmlformats.org/drawingml/2006/picture">
                        <pic:nvPicPr>
                          <pic:cNvPr id="6280" name="AutoShape_6_SpCnt_11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277" name="AutoShape_5_SpCnt_111"/>
                  <wp:cNvGraphicFramePr/>
                  <a:graphic xmlns:a="http://schemas.openxmlformats.org/drawingml/2006/main">
                    <a:graphicData uri="http://schemas.openxmlformats.org/drawingml/2006/picture">
                      <pic:pic xmlns:pic="http://schemas.openxmlformats.org/drawingml/2006/picture">
                        <pic:nvPicPr>
                          <pic:cNvPr id="6277" name="AutoShape_5_SpCnt_11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289" name="AutoShape_4_SpCnt_112"/>
                  <wp:cNvGraphicFramePr/>
                  <a:graphic xmlns:a="http://schemas.openxmlformats.org/drawingml/2006/main">
                    <a:graphicData uri="http://schemas.openxmlformats.org/drawingml/2006/picture">
                      <pic:pic xmlns:pic="http://schemas.openxmlformats.org/drawingml/2006/picture">
                        <pic:nvPicPr>
                          <pic:cNvPr id="6289" name="AutoShape_4_SpCnt_11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296" name="AutoShape_3_SpCnt_112"/>
                  <wp:cNvGraphicFramePr/>
                  <a:graphic xmlns:a="http://schemas.openxmlformats.org/drawingml/2006/main">
                    <a:graphicData uri="http://schemas.openxmlformats.org/drawingml/2006/picture">
                      <pic:pic xmlns:pic="http://schemas.openxmlformats.org/drawingml/2006/picture">
                        <pic:nvPicPr>
                          <pic:cNvPr id="6296" name="AutoShape_3_SpCnt_11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292" name="AutoShape_2_SpCnt_111"/>
                  <wp:cNvGraphicFramePr/>
                  <a:graphic xmlns:a="http://schemas.openxmlformats.org/drawingml/2006/main">
                    <a:graphicData uri="http://schemas.openxmlformats.org/drawingml/2006/picture">
                      <pic:pic xmlns:pic="http://schemas.openxmlformats.org/drawingml/2006/picture">
                        <pic:nvPicPr>
                          <pic:cNvPr id="6292" name="AutoShape_2_SpCnt_11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274" name="AutoShape_1_SpCnt_113"/>
                  <wp:cNvGraphicFramePr/>
                  <a:graphic xmlns:a="http://schemas.openxmlformats.org/drawingml/2006/main">
                    <a:graphicData uri="http://schemas.openxmlformats.org/drawingml/2006/picture">
                      <pic:pic xmlns:pic="http://schemas.openxmlformats.org/drawingml/2006/picture">
                        <pic:nvPicPr>
                          <pic:cNvPr id="6274" name="AutoShape_1_SpCnt_11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283" name="AutoShape_9_SpCnt_113"/>
                  <wp:cNvGraphicFramePr/>
                  <a:graphic xmlns:a="http://schemas.openxmlformats.org/drawingml/2006/main">
                    <a:graphicData uri="http://schemas.openxmlformats.org/drawingml/2006/picture">
                      <pic:pic xmlns:pic="http://schemas.openxmlformats.org/drawingml/2006/picture">
                        <pic:nvPicPr>
                          <pic:cNvPr id="6283" name="AutoShape_9_SpCnt_11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287" name="AutoShape_8_SpCnt_112"/>
                  <wp:cNvGraphicFramePr/>
                  <a:graphic xmlns:a="http://schemas.openxmlformats.org/drawingml/2006/main">
                    <a:graphicData uri="http://schemas.openxmlformats.org/drawingml/2006/picture">
                      <pic:pic xmlns:pic="http://schemas.openxmlformats.org/drawingml/2006/picture">
                        <pic:nvPicPr>
                          <pic:cNvPr id="6287" name="AutoShape_8_SpCnt_11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278" name="AutoShape_7_SpCnt_113"/>
                  <wp:cNvGraphicFramePr/>
                  <a:graphic xmlns:a="http://schemas.openxmlformats.org/drawingml/2006/main">
                    <a:graphicData uri="http://schemas.openxmlformats.org/drawingml/2006/picture">
                      <pic:pic xmlns:pic="http://schemas.openxmlformats.org/drawingml/2006/picture">
                        <pic:nvPicPr>
                          <pic:cNvPr id="6278" name="AutoShape_7_SpCnt_11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279" name="AutoShape_6_SpCnt_113"/>
                  <wp:cNvGraphicFramePr/>
                  <a:graphic xmlns:a="http://schemas.openxmlformats.org/drawingml/2006/main">
                    <a:graphicData uri="http://schemas.openxmlformats.org/drawingml/2006/picture">
                      <pic:pic xmlns:pic="http://schemas.openxmlformats.org/drawingml/2006/picture">
                        <pic:nvPicPr>
                          <pic:cNvPr id="6279" name="AutoShape_6_SpCnt_11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281" name="AutoShape_5_SpCnt_112"/>
                  <wp:cNvGraphicFramePr/>
                  <a:graphic xmlns:a="http://schemas.openxmlformats.org/drawingml/2006/main">
                    <a:graphicData uri="http://schemas.openxmlformats.org/drawingml/2006/picture">
                      <pic:pic xmlns:pic="http://schemas.openxmlformats.org/drawingml/2006/picture">
                        <pic:nvPicPr>
                          <pic:cNvPr id="6281" name="AutoShape_5_SpCnt_11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282" name="AutoShape_4_SpCnt_113"/>
                  <wp:cNvGraphicFramePr/>
                  <a:graphic xmlns:a="http://schemas.openxmlformats.org/drawingml/2006/main">
                    <a:graphicData uri="http://schemas.openxmlformats.org/drawingml/2006/picture">
                      <pic:pic xmlns:pic="http://schemas.openxmlformats.org/drawingml/2006/picture">
                        <pic:nvPicPr>
                          <pic:cNvPr id="6282" name="AutoShape_4_SpCnt_11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297" name="AutoShape_3_SpCnt_113"/>
                  <wp:cNvGraphicFramePr/>
                  <a:graphic xmlns:a="http://schemas.openxmlformats.org/drawingml/2006/main">
                    <a:graphicData uri="http://schemas.openxmlformats.org/drawingml/2006/picture">
                      <pic:pic xmlns:pic="http://schemas.openxmlformats.org/drawingml/2006/picture">
                        <pic:nvPicPr>
                          <pic:cNvPr id="6297" name="AutoShape_3_SpCnt_11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298" name="AutoShape_2_SpCnt_112"/>
                  <wp:cNvGraphicFramePr/>
                  <a:graphic xmlns:a="http://schemas.openxmlformats.org/drawingml/2006/main">
                    <a:graphicData uri="http://schemas.openxmlformats.org/drawingml/2006/picture">
                      <pic:pic xmlns:pic="http://schemas.openxmlformats.org/drawingml/2006/picture">
                        <pic:nvPicPr>
                          <pic:cNvPr id="6298" name="AutoShape_2_SpCnt_11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300" name="AutoShape_1_SpCnt_114"/>
                  <wp:cNvGraphicFramePr/>
                  <a:graphic xmlns:a="http://schemas.openxmlformats.org/drawingml/2006/main">
                    <a:graphicData uri="http://schemas.openxmlformats.org/drawingml/2006/picture">
                      <pic:pic xmlns:pic="http://schemas.openxmlformats.org/drawingml/2006/picture">
                        <pic:nvPicPr>
                          <pic:cNvPr id="6300" name="AutoShape_1_SpCnt_11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284" name="AutoShape_9_SpCnt_114"/>
                  <wp:cNvGraphicFramePr/>
                  <a:graphic xmlns:a="http://schemas.openxmlformats.org/drawingml/2006/main">
                    <a:graphicData uri="http://schemas.openxmlformats.org/drawingml/2006/picture">
                      <pic:pic xmlns:pic="http://schemas.openxmlformats.org/drawingml/2006/picture">
                        <pic:nvPicPr>
                          <pic:cNvPr id="6284" name="AutoShape_9_SpCnt_11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299" name="AutoShape_8_SpCnt_113"/>
                  <wp:cNvGraphicFramePr/>
                  <a:graphic xmlns:a="http://schemas.openxmlformats.org/drawingml/2006/main">
                    <a:graphicData uri="http://schemas.openxmlformats.org/drawingml/2006/picture">
                      <pic:pic xmlns:pic="http://schemas.openxmlformats.org/drawingml/2006/picture">
                        <pic:nvPicPr>
                          <pic:cNvPr id="6299" name="AutoShape_8_SpCnt_11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301" name="AutoShape_7_SpCnt_114"/>
                  <wp:cNvGraphicFramePr/>
                  <a:graphic xmlns:a="http://schemas.openxmlformats.org/drawingml/2006/main">
                    <a:graphicData uri="http://schemas.openxmlformats.org/drawingml/2006/picture">
                      <pic:pic xmlns:pic="http://schemas.openxmlformats.org/drawingml/2006/picture">
                        <pic:nvPicPr>
                          <pic:cNvPr id="6301" name="AutoShape_7_SpCnt_11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285" name="AutoShape_6_SpCnt_114"/>
                  <wp:cNvGraphicFramePr/>
                  <a:graphic xmlns:a="http://schemas.openxmlformats.org/drawingml/2006/main">
                    <a:graphicData uri="http://schemas.openxmlformats.org/drawingml/2006/picture">
                      <pic:pic xmlns:pic="http://schemas.openxmlformats.org/drawingml/2006/picture">
                        <pic:nvPicPr>
                          <pic:cNvPr id="6285" name="AutoShape_6_SpCnt_11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270" name="AutoShape_5_SpCnt_113"/>
                  <wp:cNvGraphicFramePr/>
                  <a:graphic xmlns:a="http://schemas.openxmlformats.org/drawingml/2006/main">
                    <a:graphicData uri="http://schemas.openxmlformats.org/drawingml/2006/picture">
                      <pic:pic xmlns:pic="http://schemas.openxmlformats.org/drawingml/2006/picture">
                        <pic:nvPicPr>
                          <pic:cNvPr id="6270" name="AutoShape_5_SpCnt_11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271" name="AutoShape_4_SpCnt_114"/>
                  <wp:cNvGraphicFramePr/>
                  <a:graphic xmlns:a="http://schemas.openxmlformats.org/drawingml/2006/main">
                    <a:graphicData uri="http://schemas.openxmlformats.org/drawingml/2006/picture">
                      <pic:pic xmlns:pic="http://schemas.openxmlformats.org/drawingml/2006/picture">
                        <pic:nvPicPr>
                          <pic:cNvPr id="6271" name="AutoShape_4_SpCnt_11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286" name="AutoShape_3_SpCnt_114"/>
                  <wp:cNvGraphicFramePr/>
                  <a:graphic xmlns:a="http://schemas.openxmlformats.org/drawingml/2006/main">
                    <a:graphicData uri="http://schemas.openxmlformats.org/drawingml/2006/picture">
                      <pic:pic xmlns:pic="http://schemas.openxmlformats.org/drawingml/2006/picture">
                        <pic:nvPicPr>
                          <pic:cNvPr id="6286" name="AutoShape_3_SpCnt_11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272" name="AutoShape_2_SpCnt_113"/>
                  <wp:cNvGraphicFramePr/>
                  <a:graphic xmlns:a="http://schemas.openxmlformats.org/drawingml/2006/main">
                    <a:graphicData uri="http://schemas.openxmlformats.org/drawingml/2006/picture">
                      <pic:pic xmlns:pic="http://schemas.openxmlformats.org/drawingml/2006/picture">
                        <pic:nvPicPr>
                          <pic:cNvPr id="6272" name="AutoShape_2_SpCnt_11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288" name="AutoShape_1_SpCnt_115"/>
                  <wp:cNvGraphicFramePr/>
                  <a:graphic xmlns:a="http://schemas.openxmlformats.org/drawingml/2006/main">
                    <a:graphicData uri="http://schemas.openxmlformats.org/drawingml/2006/picture">
                      <pic:pic xmlns:pic="http://schemas.openxmlformats.org/drawingml/2006/picture">
                        <pic:nvPicPr>
                          <pic:cNvPr id="6288" name="AutoShape_1_SpCnt_11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290" name="Rectangle_108_SpCnt_19"/>
                  <wp:cNvGraphicFramePr/>
                  <a:graphic xmlns:a="http://schemas.openxmlformats.org/drawingml/2006/main">
                    <a:graphicData uri="http://schemas.openxmlformats.org/drawingml/2006/picture">
                      <pic:pic xmlns:pic="http://schemas.openxmlformats.org/drawingml/2006/picture">
                        <pic:nvPicPr>
                          <pic:cNvPr id="6290" name="Rectangle_108_SpCnt_1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291" name="Rectangle_107_SpCnt_19"/>
                  <wp:cNvGraphicFramePr/>
                  <a:graphic xmlns:a="http://schemas.openxmlformats.org/drawingml/2006/main">
                    <a:graphicData uri="http://schemas.openxmlformats.org/drawingml/2006/picture">
                      <pic:pic xmlns:pic="http://schemas.openxmlformats.org/drawingml/2006/picture">
                        <pic:nvPicPr>
                          <pic:cNvPr id="6291" name="Rectangle_107_SpCnt_1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273" name="Rectangle_106_SpCnt_19"/>
                  <wp:cNvGraphicFramePr/>
                  <a:graphic xmlns:a="http://schemas.openxmlformats.org/drawingml/2006/main">
                    <a:graphicData uri="http://schemas.openxmlformats.org/drawingml/2006/picture">
                      <pic:pic xmlns:pic="http://schemas.openxmlformats.org/drawingml/2006/picture">
                        <pic:nvPicPr>
                          <pic:cNvPr id="6273" name="Rectangle_106_SpCnt_1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323" name="Rectangle_105_SpCnt_19"/>
                  <wp:cNvGraphicFramePr/>
                  <a:graphic xmlns:a="http://schemas.openxmlformats.org/drawingml/2006/main">
                    <a:graphicData uri="http://schemas.openxmlformats.org/drawingml/2006/picture">
                      <pic:pic xmlns:pic="http://schemas.openxmlformats.org/drawingml/2006/picture">
                        <pic:nvPicPr>
                          <pic:cNvPr id="6323" name="Rectangle_105_SpCnt_1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314" name="Rectangle_104_SpCnt_19"/>
                  <wp:cNvGraphicFramePr/>
                  <a:graphic xmlns:a="http://schemas.openxmlformats.org/drawingml/2006/main">
                    <a:graphicData uri="http://schemas.openxmlformats.org/drawingml/2006/picture">
                      <pic:pic xmlns:pic="http://schemas.openxmlformats.org/drawingml/2006/picture">
                        <pic:nvPicPr>
                          <pic:cNvPr id="6314" name="Rectangle_104_SpCnt_1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312" name="Rectangle_103_SpCnt_20"/>
                  <wp:cNvGraphicFramePr/>
                  <a:graphic xmlns:a="http://schemas.openxmlformats.org/drawingml/2006/main">
                    <a:graphicData uri="http://schemas.openxmlformats.org/drawingml/2006/picture">
                      <pic:pic xmlns:pic="http://schemas.openxmlformats.org/drawingml/2006/picture">
                        <pic:nvPicPr>
                          <pic:cNvPr id="6312" name="Rectangle_103_SpCnt_2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330" name="Rectangle_102_SpCnt_19"/>
                  <wp:cNvGraphicFramePr/>
                  <a:graphic xmlns:a="http://schemas.openxmlformats.org/drawingml/2006/main">
                    <a:graphicData uri="http://schemas.openxmlformats.org/drawingml/2006/picture">
                      <pic:pic xmlns:pic="http://schemas.openxmlformats.org/drawingml/2006/picture">
                        <pic:nvPicPr>
                          <pic:cNvPr id="6330" name="Rectangle_102_SpCnt_1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317" name="Rectangle_101_SpCnt_19"/>
                  <wp:cNvGraphicFramePr/>
                  <a:graphic xmlns:a="http://schemas.openxmlformats.org/drawingml/2006/main">
                    <a:graphicData uri="http://schemas.openxmlformats.org/drawingml/2006/picture">
                      <pic:pic xmlns:pic="http://schemas.openxmlformats.org/drawingml/2006/picture">
                        <pic:nvPicPr>
                          <pic:cNvPr id="6317" name="Rectangle_101_SpCnt_1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302" name="Rectangle_100_SpCnt_19"/>
                  <wp:cNvGraphicFramePr/>
                  <a:graphic xmlns:a="http://schemas.openxmlformats.org/drawingml/2006/main">
                    <a:graphicData uri="http://schemas.openxmlformats.org/drawingml/2006/picture">
                      <pic:pic xmlns:pic="http://schemas.openxmlformats.org/drawingml/2006/picture">
                        <pic:nvPicPr>
                          <pic:cNvPr id="6302" name="Rectangle_100_SpCnt_1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327" name="Rectangle_99_SpCnt_19"/>
                  <wp:cNvGraphicFramePr/>
                  <a:graphic xmlns:a="http://schemas.openxmlformats.org/drawingml/2006/main">
                    <a:graphicData uri="http://schemas.openxmlformats.org/drawingml/2006/picture">
                      <pic:pic xmlns:pic="http://schemas.openxmlformats.org/drawingml/2006/picture">
                        <pic:nvPicPr>
                          <pic:cNvPr id="6327" name="Rectangle_99_SpCnt_1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324" name="Rectangle_98_SpCnt_19"/>
                  <wp:cNvGraphicFramePr/>
                  <a:graphic xmlns:a="http://schemas.openxmlformats.org/drawingml/2006/main">
                    <a:graphicData uri="http://schemas.openxmlformats.org/drawingml/2006/picture">
                      <pic:pic xmlns:pic="http://schemas.openxmlformats.org/drawingml/2006/picture">
                        <pic:nvPicPr>
                          <pic:cNvPr id="6324" name="Rectangle_98_SpCnt_1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308" name="Rectangle_97_SpCnt_19"/>
                  <wp:cNvGraphicFramePr/>
                  <a:graphic xmlns:a="http://schemas.openxmlformats.org/drawingml/2006/main">
                    <a:graphicData uri="http://schemas.openxmlformats.org/drawingml/2006/picture">
                      <pic:pic xmlns:pic="http://schemas.openxmlformats.org/drawingml/2006/picture">
                        <pic:nvPicPr>
                          <pic:cNvPr id="6308" name="Rectangle_97_SpCnt_1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332" name="Rectangle_96_SpCnt_19"/>
                  <wp:cNvGraphicFramePr/>
                  <a:graphic xmlns:a="http://schemas.openxmlformats.org/drawingml/2006/main">
                    <a:graphicData uri="http://schemas.openxmlformats.org/drawingml/2006/picture">
                      <pic:pic xmlns:pic="http://schemas.openxmlformats.org/drawingml/2006/picture">
                        <pic:nvPicPr>
                          <pic:cNvPr id="6332" name="Rectangle_96_SpCnt_1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315" name="Rectangle_95_SpCnt_19"/>
                  <wp:cNvGraphicFramePr/>
                  <a:graphic xmlns:a="http://schemas.openxmlformats.org/drawingml/2006/main">
                    <a:graphicData uri="http://schemas.openxmlformats.org/drawingml/2006/picture">
                      <pic:pic xmlns:pic="http://schemas.openxmlformats.org/drawingml/2006/picture">
                        <pic:nvPicPr>
                          <pic:cNvPr id="6315" name="Rectangle_95_SpCnt_1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331" name="Rectangle_94_SpCnt_19"/>
                  <wp:cNvGraphicFramePr/>
                  <a:graphic xmlns:a="http://schemas.openxmlformats.org/drawingml/2006/main">
                    <a:graphicData uri="http://schemas.openxmlformats.org/drawingml/2006/picture">
                      <pic:pic xmlns:pic="http://schemas.openxmlformats.org/drawingml/2006/picture">
                        <pic:nvPicPr>
                          <pic:cNvPr id="6331" name="Rectangle_94_SpCnt_1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303" name="Rectangle_93_SpCnt_19"/>
                  <wp:cNvGraphicFramePr/>
                  <a:graphic xmlns:a="http://schemas.openxmlformats.org/drawingml/2006/main">
                    <a:graphicData uri="http://schemas.openxmlformats.org/drawingml/2006/picture">
                      <pic:pic xmlns:pic="http://schemas.openxmlformats.org/drawingml/2006/picture">
                        <pic:nvPicPr>
                          <pic:cNvPr id="6303" name="Rectangle_93_SpCnt_1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333" name="Rectangle_92_SpCnt_19"/>
                  <wp:cNvGraphicFramePr/>
                  <a:graphic xmlns:a="http://schemas.openxmlformats.org/drawingml/2006/main">
                    <a:graphicData uri="http://schemas.openxmlformats.org/drawingml/2006/picture">
                      <pic:pic xmlns:pic="http://schemas.openxmlformats.org/drawingml/2006/picture">
                        <pic:nvPicPr>
                          <pic:cNvPr id="6333" name="Rectangle_92_SpCnt_1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325" name="Rectangle_91_SpCnt_19"/>
                  <wp:cNvGraphicFramePr/>
                  <a:graphic xmlns:a="http://schemas.openxmlformats.org/drawingml/2006/main">
                    <a:graphicData uri="http://schemas.openxmlformats.org/drawingml/2006/picture">
                      <pic:pic xmlns:pic="http://schemas.openxmlformats.org/drawingml/2006/picture">
                        <pic:nvPicPr>
                          <pic:cNvPr id="6325" name="Rectangle_91_SpCnt_1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305" name="Rectangle_90_SpCnt_19"/>
                  <wp:cNvGraphicFramePr/>
                  <a:graphic xmlns:a="http://schemas.openxmlformats.org/drawingml/2006/main">
                    <a:graphicData uri="http://schemas.openxmlformats.org/drawingml/2006/picture">
                      <pic:pic xmlns:pic="http://schemas.openxmlformats.org/drawingml/2006/picture">
                        <pic:nvPicPr>
                          <pic:cNvPr id="6305" name="Rectangle_90_SpCnt_1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311" name="Rectangle_89_SpCnt_19"/>
                  <wp:cNvGraphicFramePr/>
                  <a:graphic xmlns:a="http://schemas.openxmlformats.org/drawingml/2006/main">
                    <a:graphicData uri="http://schemas.openxmlformats.org/drawingml/2006/picture">
                      <pic:pic xmlns:pic="http://schemas.openxmlformats.org/drawingml/2006/picture">
                        <pic:nvPicPr>
                          <pic:cNvPr id="6311" name="Rectangle_89_SpCnt_1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306" name="Rectangle_88_SpCnt_19"/>
                  <wp:cNvGraphicFramePr/>
                  <a:graphic xmlns:a="http://schemas.openxmlformats.org/drawingml/2006/main">
                    <a:graphicData uri="http://schemas.openxmlformats.org/drawingml/2006/picture">
                      <pic:pic xmlns:pic="http://schemas.openxmlformats.org/drawingml/2006/picture">
                        <pic:nvPicPr>
                          <pic:cNvPr id="6306" name="Rectangle_88_SpCnt_1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316" name="Rectangle_87_SpCnt_19"/>
                  <wp:cNvGraphicFramePr/>
                  <a:graphic xmlns:a="http://schemas.openxmlformats.org/drawingml/2006/main">
                    <a:graphicData uri="http://schemas.openxmlformats.org/drawingml/2006/picture">
                      <pic:pic xmlns:pic="http://schemas.openxmlformats.org/drawingml/2006/picture">
                        <pic:nvPicPr>
                          <pic:cNvPr id="6316" name="Rectangle_87_SpCnt_1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313" name="Rectangle_86_SpCnt_19"/>
                  <wp:cNvGraphicFramePr/>
                  <a:graphic xmlns:a="http://schemas.openxmlformats.org/drawingml/2006/main">
                    <a:graphicData uri="http://schemas.openxmlformats.org/drawingml/2006/picture">
                      <pic:pic xmlns:pic="http://schemas.openxmlformats.org/drawingml/2006/picture">
                        <pic:nvPicPr>
                          <pic:cNvPr id="6313" name="Rectangle_86_SpCnt_1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304" name="Rectangle_85_SpCnt_19"/>
                  <wp:cNvGraphicFramePr/>
                  <a:graphic xmlns:a="http://schemas.openxmlformats.org/drawingml/2006/main">
                    <a:graphicData uri="http://schemas.openxmlformats.org/drawingml/2006/picture">
                      <pic:pic xmlns:pic="http://schemas.openxmlformats.org/drawingml/2006/picture">
                        <pic:nvPicPr>
                          <pic:cNvPr id="6304" name="Rectangle_85_SpCnt_1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310" name="Rectangle_84_SpCnt_19"/>
                  <wp:cNvGraphicFramePr/>
                  <a:graphic xmlns:a="http://schemas.openxmlformats.org/drawingml/2006/main">
                    <a:graphicData uri="http://schemas.openxmlformats.org/drawingml/2006/picture">
                      <pic:pic xmlns:pic="http://schemas.openxmlformats.org/drawingml/2006/picture">
                        <pic:nvPicPr>
                          <pic:cNvPr id="6310" name="Rectangle_84_SpCnt_1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318" name="Rectangle_83_SpCnt_19"/>
                  <wp:cNvGraphicFramePr/>
                  <a:graphic xmlns:a="http://schemas.openxmlformats.org/drawingml/2006/main">
                    <a:graphicData uri="http://schemas.openxmlformats.org/drawingml/2006/picture">
                      <pic:pic xmlns:pic="http://schemas.openxmlformats.org/drawingml/2006/picture">
                        <pic:nvPicPr>
                          <pic:cNvPr id="6318" name="Rectangle_83_SpCnt_1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319" name="Rectangle_82_SpCnt_19"/>
                  <wp:cNvGraphicFramePr/>
                  <a:graphic xmlns:a="http://schemas.openxmlformats.org/drawingml/2006/main">
                    <a:graphicData uri="http://schemas.openxmlformats.org/drawingml/2006/picture">
                      <pic:pic xmlns:pic="http://schemas.openxmlformats.org/drawingml/2006/picture">
                        <pic:nvPicPr>
                          <pic:cNvPr id="6319" name="Rectangle_82_SpCnt_1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320" name="Rectangle_81_SpCnt_19"/>
                  <wp:cNvGraphicFramePr/>
                  <a:graphic xmlns:a="http://schemas.openxmlformats.org/drawingml/2006/main">
                    <a:graphicData uri="http://schemas.openxmlformats.org/drawingml/2006/picture">
                      <pic:pic xmlns:pic="http://schemas.openxmlformats.org/drawingml/2006/picture">
                        <pic:nvPicPr>
                          <pic:cNvPr id="6320" name="Rectangle_81_SpCnt_1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329" name="Rectangle_80_SpCnt_19"/>
                  <wp:cNvGraphicFramePr/>
                  <a:graphic xmlns:a="http://schemas.openxmlformats.org/drawingml/2006/main">
                    <a:graphicData uri="http://schemas.openxmlformats.org/drawingml/2006/picture">
                      <pic:pic xmlns:pic="http://schemas.openxmlformats.org/drawingml/2006/picture">
                        <pic:nvPicPr>
                          <pic:cNvPr id="6329" name="Rectangle_80_SpCnt_1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321" name="Rectangle_79_SpCnt_20"/>
                  <wp:cNvGraphicFramePr/>
                  <a:graphic xmlns:a="http://schemas.openxmlformats.org/drawingml/2006/main">
                    <a:graphicData uri="http://schemas.openxmlformats.org/drawingml/2006/picture">
                      <pic:pic xmlns:pic="http://schemas.openxmlformats.org/drawingml/2006/picture">
                        <pic:nvPicPr>
                          <pic:cNvPr id="6321" name="Rectangle_79_SpCnt_2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307" name="Rectangle_78_SpCnt_19"/>
                  <wp:cNvGraphicFramePr/>
                  <a:graphic xmlns:a="http://schemas.openxmlformats.org/drawingml/2006/main">
                    <a:graphicData uri="http://schemas.openxmlformats.org/drawingml/2006/picture">
                      <pic:pic xmlns:pic="http://schemas.openxmlformats.org/drawingml/2006/picture">
                        <pic:nvPicPr>
                          <pic:cNvPr id="6307" name="Rectangle_78_SpCnt_1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322" name="Rectangle_77_SpCnt_19"/>
                  <wp:cNvGraphicFramePr/>
                  <a:graphic xmlns:a="http://schemas.openxmlformats.org/drawingml/2006/main">
                    <a:graphicData uri="http://schemas.openxmlformats.org/drawingml/2006/picture">
                      <pic:pic xmlns:pic="http://schemas.openxmlformats.org/drawingml/2006/picture">
                        <pic:nvPicPr>
                          <pic:cNvPr id="6322" name="Rectangle_77_SpCnt_1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326" name="Rectangle_76_SpCnt_19"/>
                  <wp:cNvGraphicFramePr/>
                  <a:graphic xmlns:a="http://schemas.openxmlformats.org/drawingml/2006/main">
                    <a:graphicData uri="http://schemas.openxmlformats.org/drawingml/2006/picture">
                      <pic:pic xmlns:pic="http://schemas.openxmlformats.org/drawingml/2006/picture">
                        <pic:nvPicPr>
                          <pic:cNvPr id="6326" name="Rectangle_76_SpCnt_1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309" name="Rectangle_75_SpCnt_19"/>
                  <wp:cNvGraphicFramePr/>
                  <a:graphic xmlns:a="http://schemas.openxmlformats.org/drawingml/2006/main">
                    <a:graphicData uri="http://schemas.openxmlformats.org/drawingml/2006/picture">
                      <pic:pic xmlns:pic="http://schemas.openxmlformats.org/drawingml/2006/picture">
                        <pic:nvPicPr>
                          <pic:cNvPr id="6309" name="Rectangle_75_SpCnt_1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328" name="Rectangle_74_SpCnt_19"/>
                  <wp:cNvGraphicFramePr/>
                  <a:graphic xmlns:a="http://schemas.openxmlformats.org/drawingml/2006/main">
                    <a:graphicData uri="http://schemas.openxmlformats.org/drawingml/2006/picture">
                      <pic:pic xmlns:pic="http://schemas.openxmlformats.org/drawingml/2006/picture">
                        <pic:nvPicPr>
                          <pic:cNvPr id="6328" name="Rectangle_74_SpCnt_1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351" name="Rectangle_73_SpCnt_19"/>
                  <wp:cNvGraphicFramePr/>
                  <a:graphic xmlns:a="http://schemas.openxmlformats.org/drawingml/2006/main">
                    <a:graphicData uri="http://schemas.openxmlformats.org/drawingml/2006/picture">
                      <pic:pic xmlns:pic="http://schemas.openxmlformats.org/drawingml/2006/picture">
                        <pic:nvPicPr>
                          <pic:cNvPr id="6351" name="Rectangle_73_SpCnt_1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338" name="AutoShape_9_SpCnt_115"/>
                  <wp:cNvGraphicFramePr/>
                  <a:graphic xmlns:a="http://schemas.openxmlformats.org/drawingml/2006/main">
                    <a:graphicData uri="http://schemas.openxmlformats.org/drawingml/2006/picture">
                      <pic:pic xmlns:pic="http://schemas.openxmlformats.org/drawingml/2006/picture">
                        <pic:nvPicPr>
                          <pic:cNvPr id="6338" name="AutoShape_9_SpCnt_11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352" name="AutoShape_8_SpCnt_114"/>
                  <wp:cNvGraphicFramePr/>
                  <a:graphic xmlns:a="http://schemas.openxmlformats.org/drawingml/2006/main">
                    <a:graphicData uri="http://schemas.openxmlformats.org/drawingml/2006/picture">
                      <pic:pic xmlns:pic="http://schemas.openxmlformats.org/drawingml/2006/picture">
                        <pic:nvPicPr>
                          <pic:cNvPr id="6352" name="AutoShape_8_SpCnt_11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364" name="AutoShape_7_SpCnt_115"/>
                  <wp:cNvGraphicFramePr/>
                  <a:graphic xmlns:a="http://schemas.openxmlformats.org/drawingml/2006/main">
                    <a:graphicData uri="http://schemas.openxmlformats.org/drawingml/2006/picture">
                      <pic:pic xmlns:pic="http://schemas.openxmlformats.org/drawingml/2006/picture">
                        <pic:nvPicPr>
                          <pic:cNvPr id="6364" name="AutoShape_7_SpCnt_11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365" name="AutoShape_6_SpCnt_115"/>
                  <wp:cNvGraphicFramePr/>
                  <a:graphic xmlns:a="http://schemas.openxmlformats.org/drawingml/2006/main">
                    <a:graphicData uri="http://schemas.openxmlformats.org/drawingml/2006/picture">
                      <pic:pic xmlns:pic="http://schemas.openxmlformats.org/drawingml/2006/picture">
                        <pic:nvPicPr>
                          <pic:cNvPr id="6365" name="AutoShape_6_SpCnt_11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334" name="AutoShape_5_SpCnt_114"/>
                  <wp:cNvGraphicFramePr/>
                  <a:graphic xmlns:a="http://schemas.openxmlformats.org/drawingml/2006/main">
                    <a:graphicData uri="http://schemas.openxmlformats.org/drawingml/2006/picture">
                      <pic:pic xmlns:pic="http://schemas.openxmlformats.org/drawingml/2006/picture">
                        <pic:nvPicPr>
                          <pic:cNvPr id="6334" name="AutoShape_5_SpCnt_11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349" name="AutoShape_4_SpCnt_115"/>
                  <wp:cNvGraphicFramePr/>
                  <a:graphic xmlns:a="http://schemas.openxmlformats.org/drawingml/2006/main">
                    <a:graphicData uri="http://schemas.openxmlformats.org/drawingml/2006/picture">
                      <pic:pic xmlns:pic="http://schemas.openxmlformats.org/drawingml/2006/picture">
                        <pic:nvPicPr>
                          <pic:cNvPr id="6349" name="AutoShape_4_SpCnt_11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357" name="AutoShape_3_SpCnt_115"/>
                  <wp:cNvGraphicFramePr/>
                  <a:graphic xmlns:a="http://schemas.openxmlformats.org/drawingml/2006/main">
                    <a:graphicData uri="http://schemas.openxmlformats.org/drawingml/2006/picture">
                      <pic:pic xmlns:pic="http://schemas.openxmlformats.org/drawingml/2006/picture">
                        <pic:nvPicPr>
                          <pic:cNvPr id="6357" name="AutoShape_3_SpCnt_11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361" name="AutoShape_2_SpCnt_114"/>
                  <wp:cNvGraphicFramePr/>
                  <a:graphic xmlns:a="http://schemas.openxmlformats.org/drawingml/2006/main">
                    <a:graphicData uri="http://schemas.openxmlformats.org/drawingml/2006/picture">
                      <pic:pic xmlns:pic="http://schemas.openxmlformats.org/drawingml/2006/picture">
                        <pic:nvPicPr>
                          <pic:cNvPr id="6361" name="AutoShape_2_SpCnt_11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345" name="AutoShape_1_SpCnt_116"/>
                  <wp:cNvGraphicFramePr/>
                  <a:graphic xmlns:a="http://schemas.openxmlformats.org/drawingml/2006/main">
                    <a:graphicData uri="http://schemas.openxmlformats.org/drawingml/2006/picture">
                      <pic:pic xmlns:pic="http://schemas.openxmlformats.org/drawingml/2006/picture">
                        <pic:nvPicPr>
                          <pic:cNvPr id="6345" name="AutoShape_1_SpCnt_11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337" name="AutoShape_9_SpCnt_116"/>
                  <wp:cNvGraphicFramePr/>
                  <a:graphic xmlns:a="http://schemas.openxmlformats.org/drawingml/2006/main">
                    <a:graphicData uri="http://schemas.openxmlformats.org/drawingml/2006/picture">
                      <pic:pic xmlns:pic="http://schemas.openxmlformats.org/drawingml/2006/picture">
                        <pic:nvPicPr>
                          <pic:cNvPr id="6337" name="AutoShape_9_SpCnt_11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339" name="AutoShape_8_SpCnt_115"/>
                  <wp:cNvGraphicFramePr/>
                  <a:graphic xmlns:a="http://schemas.openxmlformats.org/drawingml/2006/main">
                    <a:graphicData uri="http://schemas.openxmlformats.org/drawingml/2006/picture">
                      <pic:pic xmlns:pic="http://schemas.openxmlformats.org/drawingml/2006/picture">
                        <pic:nvPicPr>
                          <pic:cNvPr id="6339" name="AutoShape_8_SpCnt_11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347" name="AutoShape_7_SpCnt_116"/>
                  <wp:cNvGraphicFramePr/>
                  <a:graphic xmlns:a="http://schemas.openxmlformats.org/drawingml/2006/main">
                    <a:graphicData uri="http://schemas.openxmlformats.org/drawingml/2006/picture">
                      <pic:pic xmlns:pic="http://schemas.openxmlformats.org/drawingml/2006/picture">
                        <pic:nvPicPr>
                          <pic:cNvPr id="6347" name="AutoShape_7_SpCnt_11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362" name="AutoShape_6_SpCnt_116"/>
                  <wp:cNvGraphicFramePr/>
                  <a:graphic xmlns:a="http://schemas.openxmlformats.org/drawingml/2006/main">
                    <a:graphicData uri="http://schemas.openxmlformats.org/drawingml/2006/picture">
                      <pic:pic xmlns:pic="http://schemas.openxmlformats.org/drawingml/2006/picture">
                        <pic:nvPicPr>
                          <pic:cNvPr id="6362" name="AutoShape_6_SpCnt_11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344" name="AutoShape_5_SpCnt_115"/>
                  <wp:cNvGraphicFramePr/>
                  <a:graphic xmlns:a="http://schemas.openxmlformats.org/drawingml/2006/main">
                    <a:graphicData uri="http://schemas.openxmlformats.org/drawingml/2006/picture">
                      <pic:pic xmlns:pic="http://schemas.openxmlformats.org/drawingml/2006/picture">
                        <pic:nvPicPr>
                          <pic:cNvPr id="6344" name="AutoShape_5_SpCnt_11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353" name="AutoShape_4_SpCnt_116"/>
                  <wp:cNvGraphicFramePr/>
                  <a:graphic xmlns:a="http://schemas.openxmlformats.org/drawingml/2006/main">
                    <a:graphicData uri="http://schemas.openxmlformats.org/drawingml/2006/picture">
                      <pic:pic xmlns:pic="http://schemas.openxmlformats.org/drawingml/2006/picture">
                        <pic:nvPicPr>
                          <pic:cNvPr id="6353" name="AutoShape_4_SpCnt_11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346" name="AutoShape_3_SpCnt_116"/>
                  <wp:cNvGraphicFramePr/>
                  <a:graphic xmlns:a="http://schemas.openxmlformats.org/drawingml/2006/main">
                    <a:graphicData uri="http://schemas.openxmlformats.org/drawingml/2006/picture">
                      <pic:pic xmlns:pic="http://schemas.openxmlformats.org/drawingml/2006/picture">
                        <pic:nvPicPr>
                          <pic:cNvPr id="6346" name="AutoShape_3_SpCnt_11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340" name="AutoShape_2_SpCnt_115"/>
                  <wp:cNvGraphicFramePr/>
                  <a:graphic xmlns:a="http://schemas.openxmlformats.org/drawingml/2006/main">
                    <a:graphicData uri="http://schemas.openxmlformats.org/drawingml/2006/picture">
                      <pic:pic xmlns:pic="http://schemas.openxmlformats.org/drawingml/2006/picture">
                        <pic:nvPicPr>
                          <pic:cNvPr id="6340" name="AutoShape_2_SpCnt_11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354" name="AutoShape_1_SpCnt_117"/>
                  <wp:cNvGraphicFramePr/>
                  <a:graphic xmlns:a="http://schemas.openxmlformats.org/drawingml/2006/main">
                    <a:graphicData uri="http://schemas.openxmlformats.org/drawingml/2006/picture">
                      <pic:pic xmlns:pic="http://schemas.openxmlformats.org/drawingml/2006/picture">
                        <pic:nvPicPr>
                          <pic:cNvPr id="6354" name="AutoShape_1_SpCnt_11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358" name="Rectangle_54_SpCnt_19"/>
                  <wp:cNvGraphicFramePr/>
                  <a:graphic xmlns:a="http://schemas.openxmlformats.org/drawingml/2006/main">
                    <a:graphicData uri="http://schemas.openxmlformats.org/drawingml/2006/picture">
                      <pic:pic xmlns:pic="http://schemas.openxmlformats.org/drawingml/2006/picture">
                        <pic:nvPicPr>
                          <pic:cNvPr id="6358" name="Rectangle_54_SpCnt_1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350" name="Rectangle_53_SpCnt_19"/>
                  <wp:cNvGraphicFramePr/>
                  <a:graphic xmlns:a="http://schemas.openxmlformats.org/drawingml/2006/main">
                    <a:graphicData uri="http://schemas.openxmlformats.org/drawingml/2006/picture">
                      <pic:pic xmlns:pic="http://schemas.openxmlformats.org/drawingml/2006/picture">
                        <pic:nvPicPr>
                          <pic:cNvPr id="6350" name="Rectangle_53_SpCnt_1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348" name="Rectangle_52_SpCnt_19"/>
                  <wp:cNvGraphicFramePr/>
                  <a:graphic xmlns:a="http://schemas.openxmlformats.org/drawingml/2006/main">
                    <a:graphicData uri="http://schemas.openxmlformats.org/drawingml/2006/picture">
                      <pic:pic xmlns:pic="http://schemas.openxmlformats.org/drawingml/2006/picture">
                        <pic:nvPicPr>
                          <pic:cNvPr id="6348" name="Rectangle_52_SpCnt_1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355" name="Rectangle_51_SpCnt_20"/>
                  <wp:cNvGraphicFramePr/>
                  <a:graphic xmlns:a="http://schemas.openxmlformats.org/drawingml/2006/main">
                    <a:graphicData uri="http://schemas.openxmlformats.org/drawingml/2006/picture">
                      <pic:pic xmlns:pic="http://schemas.openxmlformats.org/drawingml/2006/picture">
                        <pic:nvPicPr>
                          <pic:cNvPr id="6355" name="Rectangle_51_SpCnt_2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343" name="Rectangle_50_SpCnt_19"/>
                  <wp:cNvGraphicFramePr/>
                  <a:graphic xmlns:a="http://schemas.openxmlformats.org/drawingml/2006/main">
                    <a:graphicData uri="http://schemas.openxmlformats.org/drawingml/2006/picture">
                      <pic:pic xmlns:pic="http://schemas.openxmlformats.org/drawingml/2006/picture">
                        <pic:nvPicPr>
                          <pic:cNvPr id="6343" name="Rectangle_50_SpCnt_1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363" name="Rectangle_49_SpCnt_19"/>
                  <wp:cNvGraphicFramePr/>
                  <a:graphic xmlns:a="http://schemas.openxmlformats.org/drawingml/2006/main">
                    <a:graphicData uri="http://schemas.openxmlformats.org/drawingml/2006/picture">
                      <pic:pic xmlns:pic="http://schemas.openxmlformats.org/drawingml/2006/picture">
                        <pic:nvPicPr>
                          <pic:cNvPr id="6363" name="Rectangle_49_SpCnt_1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356" name="Rectangle_48_SpCnt_19"/>
                  <wp:cNvGraphicFramePr/>
                  <a:graphic xmlns:a="http://schemas.openxmlformats.org/drawingml/2006/main">
                    <a:graphicData uri="http://schemas.openxmlformats.org/drawingml/2006/picture">
                      <pic:pic xmlns:pic="http://schemas.openxmlformats.org/drawingml/2006/picture">
                        <pic:nvPicPr>
                          <pic:cNvPr id="6356" name="Rectangle_48_SpCnt_1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335" name="Rectangle_47_SpCnt_19"/>
                  <wp:cNvGraphicFramePr/>
                  <a:graphic xmlns:a="http://schemas.openxmlformats.org/drawingml/2006/main">
                    <a:graphicData uri="http://schemas.openxmlformats.org/drawingml/2006/picture">
                      <pic:pic xmlns:pic="http://schemas.openxmlformats.org/drawingml/2006/picture">
                        <pic:nvPicPr>
                          <pic:cNvPr id="6335" name="Rectangle_47_SpCnt_1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336" name="Rectangle_46_SpCnt_19"/>
                  <wp:cNvGraphicFramePr/>
                  <a:graphic xmlns:a="http://schemas.openxmlformats.org/drawingml/2006/main">
                    <a:graphicData uri="http://schemas.openxmlformats.org/drawingml/2006/picture">
                      <pic:pic xmlns:pic="http://schemas.openxmlformats.org/drawingml/2006/picture">
                        <pic:nvPicPr>
                          <pic:cNvPr id="6336" name="Rectangle_46_SpCnt_1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341" name="Rectangle_45_SpCnt_19"/>
                  <wp:cNvGraphicFramePr/>
                  <a:graphic xmlns:a="http://schemas.openxmlformats.org/drawingml/2006/main">
                    <a:graphicData uri="http://schemas.openxmlformats.org/drawingml/2006/picture">
                      <pic:pic xmlns:pic="http://schemas.openxmlformats.org/drawingml/2006/picture">
                        <pic:nvPicPr>
                          <pic:cNvPr id="6341" name="Rectangle_45_SpCnt_1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359" name="Rectangle_44_SpCnt_19"/>
                  <wp:cNvGraphicFramePr/>
                  <a:graphic xmlns:a="http://schemas.openxmlformats.org/drawingml/2006/main">
                    <a:graphicData uri="http://schemas.openxmlformats.org/drawingml/2006/picture">
                      <pic:pic xmlns:pic="http://schemas.openxmlformats.org/drawingml/2006/picture">
                        <pic:nvPicPr>
                          <pic:cNvPr id="6359" name="Rectangle_44_SpCnt_1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360" name="Rectangle_43_SpCnt_19"/>
                  <wp:cNvGraphicFramePr/>
                  <a:graphic xmlns:a="http://schemas.openxmlformats.org/drawingml/2006/main">
                    <a:graphicData uri="http://schemas.openxmlformats.org/drawingml/2006/picture">
                      <pic:pic xmlns:pic="http://schemas.openxmlformats.org/drawingml/2006/picture">
                        <pic:nvPicPr>
                          <pic:cNvPr id="6360" name="Rectangle_43_SpCnt_1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342" name="Rectangle_42_SpCnt_19"/>
                  <wp:cNvGraphicFramePr/>
                  <a:graphic xmlns:a="http://schemas.openxmlformats.org/drawingml/2006/main">
                    <a:graphicData uri="http://schemas.openxmlformats.org/drawingml/2006/picture">
                      <pic:pic xmlns:pic="http://schemas.openxmlformats.org/drawingml/2006/picture">
                        <pic:nvPicPr>
                          <pic:cNvPr id="6342" name="Rectangle_42_SpCnt_1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372" name="Rectangle_41_SpCnt_19"/>
                  <wp:cNvGraphicFramePr/>
                  <a:graphic xmlns:a="http://schemas.openxmlformats.org/drawingml/2006/main">
                    <a:graphicData uri="http://schemas.openxmlformats.org/drawingml/2006/picture">
                      <pic:pic xmlns:pic="http://schemas.openxmlformats.org/drawingml/2006/picture">
                        <pic:nvPicPr>
                          <pic:cNvPr id="6372" name="Rectangle_41_SpCnt_1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394" name="Rectangle_40_SpCnt_19"/>
                  <wp:cNvGraphicFramePr/>
                  <a:graphic xmlns:a="http://schemas.openxmlformats.org/drawingml/2006/main">
                    <a:graphicData uri="http://schemas.openxmlformats.org/drawingml/2006/picture">
                      <pic:pic xmlns:pic="http://schemas.openxmlformats.org/drawingml/2006/picture">
                        <pic:nvPicPr>
                          <pic:cNvPr id="6394" name="Rectangle_40_SpCnt_1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390" name="Rectangle_39_SpCnt_20"/>
                  <wp:cNvGraphicFramePr/>
                  <a:graphic xmlns:a="http://schemas.openxmlformats.org/drawingml/2006/main">
                    <a:graphicData uri="http://schemas.openxmlformats.org/drawingml/2006/picture">
                      <pic:pic xmlns:pic="http://schemas.openxmlformats.org/drawingml/2006/picture">
                        <pic:nvPicPr>
                          <pic:cNvPr id="6390" name="Rectangle_39_SpCnt_2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383" name="Rectangle_38_SpCnt_19"/>
                  <wp:cNvGraphicFramePr/>
                  <a:graphic xmlns:a="http://schemas.openxmlformats.org/drawingml/2006/main">
                    <a:graphicData uri="http://schemas.openxmlformats.org/drawingml/2006/picture">
                      <pic:pic xmlns:pic="http://schemas.openxmlformats.org/drawingml/2006/picture">
                        <pic:nvPicPr>
                          <pic:cNvPr id="6383" name="Rectangle_38_SpCnt_1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369" name="Rectangle_37_SpCnt_19"/>
                  <wp:cNvGraphicFramePr/>
                  <a:graphic xmlns:a="http://schemas.openxmlformats.org/drawingml/2006/main">
                    <a:graphicData uri="http://schemas.openxmlformats.org/drawingml/2006/picture">
                      <pic:pic xmlns:pic="http://schemas.openxmlformats.org/drawingml/2006/picture">
                        <pic:nvPicPr>
                          <pic:cNvPr id="6369" name="Rectangle_37_SpCnt_1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393" name="AutoShape_9_SpCnt_117"/>
                  <wp:cNvGraphicFramePr/>
                  <a:graphic xmlns:a="http://schemas.openxmlformats.org/drawingml/2006/main">
                    <a:graphicData uri="http://schemas.openxmlformats.org/drawingml/2006/picture">
                      <pic:pic xmlns:pic="http://schemas.openxmlformats.org/drawingml/2006/picture">
                        <pic:nvPicPr>
                          <pic:cNvPr id="6393" name="AutoShape_9_SpCnt_11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386" name="AutoShape_8_SpCnt_116"/>
                  <wp:cNvGraphicFramePr/>
                  <a:graphic xmlns:a="http://schemas.openxmlformats.org/drawingml/2006/main">
                    <a:graphicData uri="http://schemas.openxmlformats.org/drawingml/2006/picture">
                      <pic:pic xmlns:pic="http://schemas.openxmlformats.org/drawingml/2006/picture">
                        <pic:nvPicPr>
                          <pic:cNvPr id="6386" name="AutoShape_8_SpCnt_11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368" name="AutoShape_7_SpCnt_117"/>
                  <wp:cNvGraphicFramePr/>
                  <a:graphic xmlns:a="http://schemas.openxmlformats.org/drawingml/2006/main">
                    <a:graphicData uri="http://schemas.openxmlformats.org/drawingml/2006/picture">
                      <pic:pic xmlns:pic="http://schemas.openxmlformats.org/drawingml/2006/picture">
                        <pic:nvPicPr>
                          <pic:cNvPr id="6368" name="AutoShape_7_SpCnt_11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391" name="AutoShape_6_SpCnt_117"/>
                  <wp:cNvGraphicFramePr/>
                  <a:graphic xmlns:a="http://schemas.openxmlformats.org/drawingml/2006/main">
                    <a:graphicData uri="http://schemas.openxmlformats.org/drawingml/2006/picture">
                      <pic:pic xmlns:pic="http://schemas.openxmlformats.org/drawingml/2006/picture">
                        <pic:nvPicPr>
                          <pic:cNvPr id="6391" name="AutoShape_6_SpCnt_11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395" name="AutoShape_5_SpCnt_116"/>
                  <wp:cNvGraphicFramePr/>
                  <a:graphic xmlns:a="http://schemas.openxmlformats.org/drawingml/2006/main">
                    <a:graphicData uri="http://schemas.openxmlformats.org/drawingml/2006/picture">
                      <pic:pic xmlns:pic="http://schemas.openxmlformats.org/drawingml/2006/picture">
                        <pic:nvPicPr>
                          <pic:cNvPr id="6395" name="AutoShape_5_SpCnt_11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370" name="AutoShape_4_SpCnt_117"/>
                  <wp:cNvGraphicFramePr/>
                  <a:graphic xmlns:a="http://schemas.openxmlformats.org/drawingml/2006/main">
                    <a:graphicData uri="http://schemas.openxmlformats.org/drawingml/2006/picture">
                      <pic:pic xmlns:pic="http://schemas.openxmlformats.org/drawingml/2006/picture">
                        <pic:nvPicPr>
                          <pic:cNvPr id="6370" name="AutoShape_4_SpCnt_11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379" name="AutoShape_3_SpCnt_117"/>
                  <wp:cNvGraphicFramePr/>
                  <a:graphic xmlns:a="http://schemas.openxmlformats.org/drawingml/2006/main">
                    <a:graphicData uri="http://schemas.openxmlformats.org/drawingml/2006/picture">
                      <pic:pic xmlns:pic="http://schemas.openxmlformats.org/drawingml/2006/picture">
                        <pic:nvPicPr>
                          <pic:cNvPr id="6379" name="AutoShape_3_SpCnt_11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387" name="AutoShape_2_SpCnt_116"/>
                  <wp:cNvGraphicFramePr/>
                  <a:graphic xmlns:a="http://schemas.openxmlformats.org/drawingml/2006/main">
                    <a:graphicData uri="http://schemas.openxmlformats.org/drawingml/2006/picture">
                      <pic:pic xmlns:pic="http://schemas.openxmlformats.org/drawingml/2006/picture">
                        <pic:nvPicPr>
                          <pic:cNvPr id="6387" name="AutoShape_2_SpCnt_11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371" name="AutoShape_1_SpCnt_118"/>
                  <wp:cNvGraphicFramePr/>
                  <a:graphic xmlns:a="http://schemas.openxmlformats.org/drawingml/2006/main">
                    <a:graphicData uri="http://schemas.openxmlformats.org/drawingml/2006/picture">
                      <pic:pic xmlns:pic="http://schemas.openxmlformats.org/drawingml/2006/picture">
                        <pic:nvPicPr>
                          <pic:cNvPr id="6371" name="AutoShape_1_SpCnt_11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396" name="AutoShape_9_SpCnt_118"/>
                  <wp:cNvGraphicFramePr/>
                  <a:graphic xmlns:a="http://schemas.openxmlformats.org/drawingml/2006/main">
                    <a:graphicData uri="http://schemas.openxmlformats.org/drawingml/2006/picture">
                      <pic:pic xmlns:pic="http://schemas.openxmlformats.org/drawingml/2006/picture">
                        <pic:nvPicPr>
                          <pic:cNvPr id="6396" name="AutoShape_9_SpCnt_11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392" name="AutoShape_8_SpCnt_117"/>
                  <wp:cNvGraphicFramePr/>
                  <a:graphic xmlns:a="http://schemas.openxmlformats.org/drawingml/2006/main">
                    <a:graphicData uri="http://schemas.openxmlformats.org/drawingml/2006/picture">
                      <pic:pic xmlns:pic="http://schemas.openxmlformats.org/drawingml/2006/picture">
                        <pic:nvPicPr>
                          <pic:cNvPr id="6392" name="AutoShape_8_SpCnt_11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397" name="AutoShape_7_SpCnt_118"/>
                  <wp:cNvGraphicFramePr/>
                  <a:graphic xmlns:a="http://schemas.openxmlformats.org/drawingml/2006/main">
                    <a:graphicData uri="http://schemas.openxmlformats.org/drawingml/2006/picture">
                      <pic:pic xmlns:pic="http://schemas.openxmlformats.org/drawingml/2006/picture">
                        <pic:nvPicPr>
                          <pic:cNvPr id="6397" name="AutoShape_7_SpCnt_11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385" name="AutoShape_6_SpCnt_118"/>
                  <wp:cNvGraphicFramePr/>
                  <a:graphic xmlns:a="http://schemas.openxmlformats.org/drawingml/2006/main">
                    <a:graphicData uri="http://schemas.openxmlformats.org/drawingml/2006/picture">
                      <pic:pic xmlns:pic="http://schemas.openxmlformats.org/drawingml/2006/picture">
                        <pic:nvPicPr>
                          <pic:cNvPr id="6385" name="AutoShape_6_SpCnt_11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366" name="AutoShape_5_SpCnt_117"/>
                  <wp:cNvGraphicFramePr/>
                  <a:graphic xmlns:a="http://schemas.openxmlformats.org/drawingml/2006/main">
                    <a:graphicData uri="http://schemas.openxmlformats.org/drawingml/2006/picture">
                      <pic:pic xmlns:pic="http://schemas.openxmlformats.org/drawingml/2006/picture">
                        <pic:nvPicPr>
                          <pic:cNvPr id="6366" name="AutoShape_5_SpCnt_11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388" name="AutoShape_4_SpCnt_118"/>
                  <wp:cNvGraphicFramePr/>
                  <a:graphic xmlns:a="http://schemas.openxmlformats.org/drawingml/2006/main">
                    <a:graphicData uri="http://schemas.openxmlformats.org/drawingml/2006/picture">
                      <pic:pic xmlns:pic="http://schemas.openxmlformats.org/drawingml/2006/picture">
                        <pic:nvPicPr>
                          <pic:cNvPr id="6388" name="AutoShape_4_SpCnt_11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389" name="AutoShape_3_SpCnt_118"/>
                  <wp:cNvGraphicFramePr/>
                  <a:graphic xmlns:a="http://schemas.openxmlformats.org/drawingml/2006/main">
                    <a:graphicData uri="http://schemas.openxmlformats.org/drawingml/2006/picture">
                      <pic:pic xmlns:pic="http://schemas.openxmlformats.org/drawingml/2006/picture">
                        <pic:nvPicPr>
                          <pic:cNvPr id="6389" name="AutoShape_3_SpCnt_11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375" name="AutoShape_2_SpCnt_117"/>
                  <wp:cNvGraphicFramePr/>
                  <a:graphic xmlns:a="http://schemas.openxmlformats.org/drawingml/2006/main">
                    <a:graphicData uri="http://schemas.openxmlformats.org/drawingml/2006/picture">
                      <pic:pic xmlns:pic="http://schemas.openxmlformats.org/drawingml/2006/picture">
                        <pic:nvPicPr>
                          <pic:cNvPr id="6375" name="AutoShape_2_SpCnt_11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367" name="AutoShape_1_SpCnt_119"/>
                  <wp:cNvGraphicFramePr/>
                  <a:graphic xmlns:a="http://schemas.openxmlformats.org/drawingml/2006/main">
                    <a:graphicData uri="http://schemas.openxmlformats.org/drawingml/2006/picture">
                      <pic:pic xmlns:pic="http://schemas.openxmlformats.org/drawingml/2006/picture">
                        <pic:nvPicPr>
                          <pic:cNvPr id="6367" name="AutoShape_1_SpCnt_11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373" name="AutoShape_9_SpCnt_119"/>
                  <wp:cNvGraphicFramePr/>
                  <a:graphic xmlns:a="http://schemas.openxmlformats.org/drawingml/2006/main">
                    <a:graphicData uri="http://schemas.openxmlformats.org/drawingml/2006/picture">
                      <pic:pic xmlns:pic="http://schemas.openxmlformats.org/drawingml/2006/picture">
                        <pic:nvPicPr>
                          <pic:cNvPr id="6373" name="AutoShape_9_SpCnt_11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374" name="AutoShape_8_SpCnt_118"/>
                  <wp:cNvGraphicFramePr/>
                  <a:graphic xmlns:a="http://schemas.openxmlformats.org/drawingml/2006/main">
                    <a:graphicData uri="http://schemas.openxmlformats.org/drawingml/2006/picture">
                      <pic:pic xmlns:pic="http://schemas.openxmlformats.org/drawingml/2006/picture">
                        <pic:nvPicPr>
                          <pic:cNvPr id="6374" name="AutoShape_8_SpCnt_11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376" name="AutoShape_7_SpCnt_119"/>
                  <wp:cNvGraphicFramePr/>
                  <a:graphic xmlns:a="http://schemas.openxmlformats.org/drawingml/2006/main">
                    <a:graphicData uri="http://schemas.openxmlformats.org/drawingml/2006/picture">
                      <pic:pic xmlns:pic="http://schemas.openxmlformats.org/drawingml/2006/picture">
                        <pic:nvPicPr>
                          <pic:cNvPr id="6376" name="AutoShape_7_SpCnt_11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377" name="AutoShape_6_SpCnt_119"/>
                  <wp:cNvGraphicFramePr/>
                  <a:graphic xmlns:a="http://schemas.openxmlformats.org/drawingml/2006/main">
                    <a:graphicData uri="http://schemas.openxmlformats.org/drawingml/2006/picture">
                      <pic:pic xmlns:pic="http://schemas.openxmlformats.org/drawingml/2006/picture">
                        <pic:nvPicPr>
                          <pic:cNvPr id="6377" name="AutoShape_6_SpCnt_11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378" name="AutoShape_5_SpCnt_118"/>
                  <wp:cNvGraphicFramePr/>
                  <a:graphic xmlns:a="http://schemas.openxmlformats.org/drawingml/2006/main">
                    <a:graphicData uri="http://schemas.openxmlformats.org/drawingml/2006/picture">
                      <pic:pic xmlns:pic="http://schemas.openxmlformats.org/drawingml/2006/picture">
                        <pic:nvPicPr>
                          <pic:cNvPr id="6378" name="AutoShape_5_SpCnt_11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380" name="AutoShape_4_SpCnt_119"/>
                  <wp:cNvGraphicFramePr/>
                  <a:graphic xmlns:a="http://schemas.openxmlformats.org/drawingml/2006/main">
                    <a:graphicData uri="http://schemas.openxmlformats.org/drawingml/2006/picture">
                      <pic:pic xmlns:pic="http://schemas.openxmlformats.org/drawingml/2006/picture">
                        <pic:nvPicPr>
                          <pic:cNvPr id="6380" name="AutoShape_4_SpCnt_11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381" name="AutoShape_3_SpCnt_119"/>
                  <wp:cNvGraphicFramePr/>
                  <a:graphic xmlns:a="http://schemas.openxmlformats.org/drawingml/2006/main">
                    <a:graphicData uri="http://schemas.openxmlformats.org/drawingml/2006/picture">
                      <pic:pic xmlns:pic="http://schemas.openxmlformats.org/drawingml/2006/picture">
                        <pic:nvPicPr>
                          <pic:cNvPr id="6381" name="AutoShape_3_SpCnt_11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382" name="AutoShape_2_SpCnt_118"/>
                  <wp:cNvGraphicFramePr/>
                  <a:graphic xmlns:a="http://schemas.openxmlformats.org/drawingml/2006/main">
                    <a:graphicData uri="http://schemas.openxmlformats.org/drawingml/2006/picture">
                      <pic:pic xmlns:pic="http://schemas.openxmlformats.org/drawingml/2006/picture">
                        <pic:nvPicPr>
                          <pic:cNvPr id="6382" name="AutoShape_2_SpCnt_11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384" name="AutoShape_1_SpCnt_120"/>
                  <wp:cNvGraphicFramePr/>
                  <a:graphic xmlns:a="http://schemas.openxmlformats.org/drawingml/2006/main">
                    <a:graphicData uri="http://schemas.openxmlformats.org/drawingml/2006/picture">
                      <pic:pic xmlns:pic="http://schemas.openxmlformats.org/drawingml/2006/picture">
                        <pic:nvPicPr>
                          <pic:cNvPr id="6384" name="AutoShape_1_SpCnt_12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409" name="AutoShape_9_SpCnt_120"/>
                  <wp:cNvGraphicFramePr/>
                  <a:graphic xmlns:a="http://schemas.openxmlformats.org/drawingml/2006/main">
                    <a:graphicData uri="http://schemas.openxmlformats.org/drawingml/2006/picture">
                      <pic:pic xmlns:pic="http://schemas.openxmlformats.org/drawingml/2006/picture">
                        <pic:nvPicPr>
                          <pic:cNvPr id="6409" name="AutoShape_9_SpCnt_12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422" name="AutoShape_8_SpCnt_119"/>
                  <wp:cNvGraphicFramePr/>
                  <a:graphic xmlns:a="http://schemas.openxmlformats.org/drawingml/2006/main">
                    <a:graphicData uri="http://schemas.openxmlformats.org/drawingml/2006/picture">
                      <pic:pic xmlns:pic="http://schemas.openxmlformats.org/drawingml/2006/picture">
                        <pic:nvPicPr>
                          <pic:cNvPr id="6422" name="AutoShape_8_SpCnt_11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411" name="AutoShape_7_SpCnt_120"/>
                  <wp:cNvGraphicFramePr/>
                  <a:graphic xmlns:a="http://schemas.openxmlformats.org/drawingml/2006/main">
                    <a:graphicData uri="http://schemas.openxmlformats.org/drawingml/2006/picture">
                      <pic:pic xmlns:pic="http://schemas.openxmlformats.org/drawingml/2006/picture">
                        <pic:nvPicPr>
                          <pic:cNvPr id="6411" name="AutoShape_7_SpCnt_12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410" name="AutoShape_6_SpCnt_120"/>
                  <wp:cNvGraphicFramePr/>
                  <a:graphic xmlns:a="http://schemas.openxmlformats.org/drawingml/2006/main">
                    <a:graphicData uri="http://schemas.openxmlformats.org/drawingml/2006/picture">
                      <pic:pic xmlns:pic="http://schemas.openxmlformats.org/drawingml/2006/picture">
                        <pic:nvPicPr>
                          <pic:cNvPr id="6410" name="AutoShape_6_SpCnt_12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428" name="AutoShape_5_SpCnt_119"/>
                  <wp:cNvGraphicFramePr/>
                  <a:graphic xmlns:a="http://schemas.openxmlformats.org/drawingml/2006/main">
                    <a:graphicData uri="http://schemas.openxmlformats.org/drawingml/2006/picture">
                      <pic:pic xmlns:pic="http://schemas.openxmlformats.org/drawingml/2006/picture">
                        <pic:nvPicPr>
                          <pic:cNvPr id="6428" name="AutoShape_5_SpCnt_11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399" name="AutoShape_4_SpCnt_120"/>
                  <wp:cNvGraphicFramePr/>
                  <a:graphic xmlns:a="http://schemas.openxmlformats.org/drawingml/2006/main">
                    <a:graphicData uri="http://schemas.openxmlformats.org/drawingml/2006/picture">
                      <pic:pic xmlns:pic="http://schemas.openxmlformats.org/drawingml/2006/picture">
                        <pic:nvPicPr>
                          <pic:cNvPr id="6399" name="AutoShape_4_SpCnt_12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423" name="AutoShape_3_SpCnt_120"/>
                  <wp:cNvGraphicFramePr/>
                  <a:graphic xmlns:a="http://schemas.openxmlformats.org/drawingml/2006/main">
                    <a:graphicData uri="http://schemas.openxmlformats.org/drawingml/2006/picture">
                      <pic:pic xmlns:pic="http://schemas.openxmlformats.org/drawingml/2006/picture">
                        <pic:nvPicPr>
                          <pic:cNvPr id="6423" name="AutoShape_3_SpCnt_12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429" name="AutoShape_2_SpCnt_119"/>
                  <wp:cNvGraphicFramePr/>
                  <a:graphic xmlns:a="http://schemas.openxmlformats.org/drawingml/2006/main">
                    <a:graphicData uri="http://schemas.openxmlformats.org/drawingml/2006/picture">
                      <pic:pic xmlns:pic="http://schemas.openxmlformats.org/drawingml/2006/picture">
                        <pic:nvPicPr>
                          <pic:cNvPr id="6429" name="AutoShape_2_SpCnt_11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412" name="AutoShape_1_SpCnt_121"/>
                  <wp:cNvGraphicFramePr/>
                  <a:graphic xmlns:a="http://schemas.openxmlformats.org/drawingml/2006/main">
                    <a:graphicData uri="http://schemas.openxmlformats.org/drawingml/2006/picture">
                      <pic:pic xmlns:pic="http://schemas.openxmlformats.org/drawingml/2006/picture">
                        <pic:nvPicPr>
                          <pic:cNvPr id="6412" name="AutoShape_1_SpCnt_12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419" name="Rectangle_108_SpCnt_20"/>
                  <wp:cNvGraphicFramePr/>
                  <a:graphic xmlns:a="http://schemas.openxmlformats.org/drawingml/2006/main">
                    <a:graphicData uri="http://schemas.openxmlformats.org/drawingml/2006/picture">
                      <pic:pic xmlns:pic="http://schemas.openxmlformats.org/drawingml/2006/picture">
                        <pic:nvPicPr>
                          <pic:cNvPr id="6419" name="Rectangle_108_SpCnt_2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424" name="Rectangle_107_SpCnt_20"/>
                  <wp:cNvGraphicFramePr/>
                  <a:graphic xmlns:a="http://schemas.openxmlformats.org/drawingml/2006/main">
                    <a:graphicData uri="http://schemas.openxmlformats.org/drawingml/2006/picture">
                      <pic:pic xmlns:pic="http://schemas.openxmlformats.org/drawingml/2006/picture">
                        <pic:nvPicPr>
                          <pic:cNvPr id="6424" name="Rectangle_107_SpCnt_2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425" name="Rectangle_106_SpCnt_20"/>
                  <wp:cNvGraphicFramePr/>
                  <a:graphic xmlns:a="http://schemas.openxmlformats.org/drawingml/2006/main">
                    <a:graphicData uri="http://schemas.openxmlformats.org/drawingml/2006/picture">
                      <pic:pic xmlns:pic="http://schemas.openxmlformats.org/drawingml/2006/picture">
                        <pic:nvPicPr>
                          <pic:cNvPr id="6425" name="Rectangle_106_SpCnt_2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426" name="Rectangle_105_SpCnt_20"/>
                  <wp:cNvGraphicFramePr/>
                  <a:graphic xmlns:a="http://schemas.openxmlformats.org/drawingml/2006/main">
                    <a:graphicData uri="http://schemas.openxmlformats.org/drawingml/2006/picture">
                      <pic:pic xmlns:pic="http://schemas.openxmlformats.org/drawingml/2006/picture">
                        <pic:nvPicPr>
                          <pic:cNvPr id="6426" name="Rectangle_105_SpCnt_2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398" name="Rectangle_104_SpCnt_20"/>
                  <wp:cNvGraphicFramePr/>
                  <a:graphic xmlns:a="http://schemas.openxmlformats.org/drawingml/2006/main">
                    <a:graphicData uri="http://schemas.openxmlformats.org/drawingml/2006/picture">
                      <pic:pic xmlns:pic="http://schemas.openxmlformats.org/drawingml/2006/picture">
                        <pic:nvPicPr>
                          <pic:cNvPr id="6398" name="Rectangle_104_SpCnt_2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414" name="Rectangle_103_SpCnt_21"/>
                  <wp:cNvGraphicFramePr/>
                  <a:graphic xmlns:a="http://schemas.openxmlformats.org/drawingml/2006/main">
                    <a:graphicData uri="http://schemas.openxmlformats.org/drawingml/2006/picture">
                      <pic:pic xmlns:pic="http://schemas.openxmlformats.org/drawingml/2006/picture">
                        <pic:nvPicPr>
                          <pic:cNvPr id="6414" name="Rectangle_103_SpCnt_2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427" name="Rectangle_102_SpCnt_20"/>
                  <wp:cNvGraphicFramePr/>
                  <a:graphic xmlns:a="http://schemas.openxmlformats.org/drawingml/2006/main">
                    <a:graphicData uri="http://schemas.openxmlformats.org/drawingml/2006/picture">
                      <pic:pic xmlns:pic="http://schemas.openxmlformats.org/drawingml/2006/picture">
                        <pic:nvPicPr>
                          <pic:cNvPr id="6427" name="Rectangle_102_SpCnt_2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405" name="Rectangle_101_SpCnt_20"/>
                  <wp:cNvGraphicFramePr/>
                  <a:graphic xmlns:a="http://schemas.openxmlformats.org/drawingml/2006/main">
                    <a:graphicData uri="http://schemas.openxmlformats.org/drawingml/2006/picture">
                      <pic:pic xmlns:pic="http://schemas.openxmlformats.org/drawingml/2006/picture">
                        <pic:nvPicPr>
                          <pic:cNvPr id="6405" name="Rectangle_101_SpCnt_2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413" name="Rectangle_100_SpCnt_20"/>
                  <wp:cNvGraphicFramePr/>
                  <a:graphic xmlns:a="http://schemas.openxmlformats.org/drawingml/2006/main">
                    <a:graphicData uri="http://schemas.openxmlformats.org/drawingml/2006/picture">
                      <pic:pic xmlns:pic="http://schemas.openxmlformats.org/drawingml/2006/picture">
                        <pic:nvPicPr>
                          <pic:cNvPr id="6413" name="Rectangle_100_SpCnt_2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408" name="Rectangle_99_SpCnt_20"/>
                  <wp:cNvGraphicFramePr/>
                  <a:graphic xmlns:a="http://schemas.openxmlformats.org/drawingml/2006/main">
                    <a:graphicData uri="http://schemas.openxmlformats.org/drawingml/2006/picture">
                      <pic:pic xmlns:pic="http://schemas.openxmlformats.org/drawingml/2006/picture">
                        <pic:nvPicPr>
                          <pic:cNvPr id="6408" name="Rectangle_99_SpCnt_2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400" name="Rectangle_98_SpCnt_20"/>
                  <wp:cNvGraphicFramePr/>
                  <a:graphic xmlns:a="http://schemas.openxmlformats.org/drawingml/2006/main">
                    <a:graphicData uri="http://schemas.openxmlformats.org/drawingml/2006/picture">
                      <pic:pic xmlns:pic="http://schemas.openxmlformats.org/drawingml/2006/picture">
                        <pic:nvPicPr>
                          <pic:cNvPr id="6400" name="Rectangle_98_SpCnt_2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406" name="Rectangle_97_SpCnt_20"/>
                  <wp:cNvGraphicFramePr/>
                  <a:graphic xmlns:a="http://schemas.openxmlformats.org/drawingml/2006/main">
                    <a:graphicData uri="http://schemas.openxmlformats.org/drawingml/2006/picture">
                      <pic:pic xmlns:pic="http://schemas.openxmlformats.org/drawingml/2006/picture">
                        <pic:nvPicPr>
                          <pic:cNvPr id="6406" name="Rectangle_97_SpCnt_2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401" name="Rectangle_96_SpCnt_20"/>
                  <wp:cNvGraphicFramePr/>
                  <a:graphic xmlns:a="http://schemas.openxmlformats.org/drawingml/2006/main">
                    <a:graphicData uri="http://schemas.openxmlformats.org/drawingml/2006/picture">
                      <pic:pic xmlns:pic="http://schemas.openxmlformats.org/drawingml/2006/picture">
                        <pic:nvPicPr>
                          <pic:cNvPr id="6401" name="Rectangle_96_SpCnt_2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402" name="Rectangle_95_SpCnt_20"/>
                  <wp:cNvGraphicFramePr/>
                  <a:graphic xmlns:a="http://schemas.openxmlformats.org/drawingml/2006/main">
                    <a:graphicData uri="http://schemas.openxmlformats.org/drawingml/2006/picture">
                      <pic:pic xmlns:pic="http://schemas.openxmlformats.org/drawingml/2006/picture">
                        <pic:nvPicPr>
                          <pic:cNvPr id="6402" name="Rectangle_95_SpCnt_2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415" name="Rectangle_94_SpCnt_20"/>
                  <wp:cNvGraphicFramePr/>
                  <a:graphic xmlns:a="http://schemas.openxmlformats.org/drawingml/2006/main">
                    <a:graphicData uri="http://schemas.openxmlformats.org/drawingml/2006/picture">
                      <pic:pic xmlns:pic="http://schemas.openxmlformats.org/drawingml/2006/picture">
                        <pic:nvPicPr>
                          <pic:cNvPr id="6415" name="Rectangle_94_SpCnt_2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403" name="Rectangle_93_SpCnt_20"/>
                  <wp:cNvGraphicFramePr/>
                  <a:graphic xmlns:a="http://schemas.openxmlformats.org/drawingml/2006/main">
                    <a:graphicData uri="http://schemas.openxmlformats.org/drawingml/2006/picture">
                      <pic:pic xmlns:pic="http://schemas.openxmlformats.org/drawingml/2006/picture">
                        <pic:nvPicPr>
                          <pic:cNvPr id="6403" name="Rectangle_93_SpCnt_2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418" name="Rectangle_92_SpCnt_20"/>
                  <wp:cNvGraphicFramePr/>
                  <a:graphic xmlns:a="http://schemas.openxmlformats.org/drawingml/2006/main">
                    <a:graphicData uri="http://schemas.openxmlformats.org/drawingml/2006/picture">
                      <pic:pic xmlns:pic="http://schemas.openxmlformats.org/drawingml/2006/picture">
                        <pic:nvPicPr>
                          <pic:cNvPr id="6418" name="Rectangle_92_SpCnt_2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416" name="Rectangle_91_SpCnt_20"/>
                  <wp:cNvGraphicFramePr/>
                  <a:graphic xmlns:a="http://schemas.openxmlformats.org/drawingml/2006/main">
                    <a:graphicData uri="http://schemas.openxmlformats.org/drawingml/2006/picture">
                      <pic:pic xmlns:pic="http://schemas.openxmlformats.org/drawingml/2006/picture">
                        <pic:nvPicPr>
                          <pic:cNvPr id="6416" name="Rectangle_91_SpCnt_2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404" name="Rectangle_90_SpCnt_20"/>
                  <wp:cNvGraphicFramePr/>
                  <a:graphic xmlns:a="http://schemas.openxmlformats.org/drawingml/2006/main">
                    <a:graphicData uri="http://schemas.openxmlformats.org/drawingml/2006/picture">
                      <pic:pic xmlns:pic="http://schemas.openxmlformats.org/drawingml/2006/picture">
                        <pic:nvPicPr>
                          <pic:cNvPr id="6404" name="Rectangle_90_SpCnt_2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417" name="Rectangle_89_SpCnt_20"/>
                  <wp:cNvGraphicFramePr/>
                  <a:graphic xmlns:a="http://schemas.openxmlformats.org/drawingml/2006/main">
                    <a:graphicData uri="http://schemas.openxmlformats.org/drawingml/2006/picture">
                      <pic:pic xmlns:pic="http://schemas.openxmlformats.org/drawingml/2006/picture">
                        <pic:nvPicPr>
                          <pic:cNvPr id="6417" name="Rectangle_89_SpCnt_2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407" name="Rectangle_88_SpCnt_20"/>
                  <wp:cNvGraphicFramePr/>
                  <a:graphic xmlns:a="http://schemas.openxmlformats.org/drawingml/2006/main">
                    <a:graphicData uri="http://schemas.openxmlformats.org/drawingml/2006/picture">
                      <pic:pic xmlns:pic="http://schemas.openxmlformats.org/drawingml/2006/picture">
                        <pic:nvPicPr>
                          <pic:cNvPr id="6407" name="Rectangle_88_SpCnt_2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420" name="Rectangle_87_SpCnt_20"/>
                  <wp:cNvGraphicFramePr/>
                  <a:graphic xmlns:a="http://schemas.openxmlformats.org/drawingml/2006/main">
                    <a:graphicData uri="http://schemas.openxmlformats.org/drawingml/2006/picture">
                      <pic:pic xmlns:pic="http://schemas.openxmlformats.org/drawingml/2006/picture">
                        <pic:nvPicPr>
                          <pic:cNvPr id="6420" name="Rectangle_87_SpCnt_2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421" name="Rectangle_86_SpCnt_20"/>
                  <wp:cNvGraphicFramePr/>
                  <a:graphic xmlns:a="http://schemas.openxmlformats.org/drawingml/2006/main">
                    <a:graphicData uri="http://schemas.openxmlformats.org/drawingml/2006/picture">
                      <pic:pic xmlns:pic="http://schemas.openxmlformats.org/drawingml/2006/picture">
                        <pic:nvPicPr>
                          <pic:cNvPr id="6421" name="Rectangle_86_SpCnt_2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447" name="Rectangle_85_SpCnt_20"/>
                  <wp:cNvGraphicFramePr/>
                  <a:graphic xmlns:a="http://schemas.openxmlformats.org/drawingml/2006/main">
                    <a:graphicData uri="http://schemas.openxmlformats.org/drawingml/2006/picture">
                      <pic:pic xmlns:pic="http://schemas.openxmlformats.org/drawingml/2006/picture">
                        <pic:nvPicPr>
                          <pic:cNvPr id="6447" name="Rectangle_85_SpCnt_2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457" name="Rectangle_84_SpCnt_20"/>
                  <wp:cNvGraphicFramePr/>
                  <a:graphic xmlns:a="http://schemas.openxmlformats.org/drawingml/2006/main">
                    <a:graphicData uri="http://schemas.openxmlformats.org/drawingml/2006/picture">
                      <pic:pic xmlns:pic="http://schemas.openxmlformats.org/drawingml/2006/picture">
                        <pic:nvPicPr>
                          <pic:cNvPr id="6457" name="Rectangle_84_SpCnt_2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441" name="Rectangle_83_SpCnt_20"/>
                  <wp:cNvGraphicFramePr/>
                  <a:graphic xmlns:a="http://schemas.openxmlformats.org/drawingml/2006/main">
                    <a:graphicData uri="http://schemas.openxmlformats.org/drawingml/2006/picture">
                      <pic:pic xmlns:pic="http://schemas.openxmlformats.org/drawingml/2006/picture">
                        <pic:nvPicPr>
                          <pic:cNvPr id="6441" name="Rectangle_83_SpCnt_2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460" name="Rectangle_82_SpCnt_20"/>
                  <wp:cNvGraphicFramePr/>
                  <a:graphic xmlns:a="http://schemas.openxmlformats.org/drawingml/2006/main">
                    <a:graphicData uri="http://schemas.openxmlformats.org/drawingml/2006/picture">
                      <pic:pic xmlns:pic="http://schemas.openxmlformats.org/drawingml/2006/picture">
                        <pic:nvPicPr>
                          <pic:cNvPr id="6460" name="Rectangle_82_SpCnt_2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454" name="Rectangle_81_SpCnt_20"/>
                  <wp:cNvGraphicFramePr/>
                  <a:graphic xmlns:a="http://schemas.openxmlformats.org/drawingml/2006/main">
                    <a:graphicData uri="http://schemas.openxmlformats.org/drawingml/2006/picture">
                      <pic:pic xmlns:pic="http://schemas.openxmlformats.org/drawingml/2006/picture">
                        <pic:nvPicPr>
                          <pic:cNvPr id="6454" name="Rectangle_81_SpCnt_2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430" name="Rectangle_80_SpCnt_20"/>
                  <wp:cNvGraphicFramePr/>
                  <a:graphic xmlns:a="http://schemas.openxmlformats.org/drawingml/2006/main">
                    <a:graphicData uri="http://schemas.openxmlformats.org/drawingml/2006/picture">
                      <pic:pic xmlns:pic="http://schemas.openxmlformats.org/drawingml/2006/picture">
                        <pic:nvPicPr>
                          <pic:cNvPr id="6430" name="Rectangle_80_SpCnt_2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442" name="Rectangle_79_SpCnt_21"/>
                  <wp:cNvGraphicFramePr/>
                  <a:graphic xmlns:a="http://schemas.openxmlformats.org/drawingml/2006/main">
                    <a:graphicData uri="http://schemas.openxmlformats.org/drawingml/2006/picture">
                      <pic:pic xmlns:pic="http://schemas.openxmlformats.org/drawingml/2006/picture">
                        <pic:nvPicPr>
                          <pic:cNvPr id="6442" name="Rectangle_79_SpCnt_2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455" name="Rectangle_78_SpCnt_20"/>
                  <wp:cNvGraphicFramePr/>
                  <a:graphic xmlns:a="http://schemas.openxmlformats.org/drawingml/2006/main">
                    <a:graphicData uri="http://schemas.openxmlformats.org/drawingml/2006/picture">
                      <pic:pic xmlns:pic="http://schemas.openxmlformats.org/drawingml/2006/picture">
                        <pic:nvPicPr>
                          <pic:cNvPr id="6455" name="Rectangle_78_SpCnt_2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449" name="Rectangle_77_SpCnt_20"/>
                  <wp:cNvGraphicFramePr/>
                  <a:graphic xmlns:a="http://schemas.openxmlformats.org/drawingml/2006/main">
                    <a:graphicData uri="http://schemas.openxmlformats.org/drawingml/2006/picture">
                      <pic:pic xmlns:pic="http://schemas.openxmlformats.org/drawingml/2006/picture">
                        <pic:nvPicPr>
                          <pic:cNvPr id="6449" name="Rectangle_77_SpCnt_2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461" name="Rectangle_76_SpCnt_20"/>
                  <wp:cNvGraphicFramePr/>
                  <a:graphic xmlns:a="http://schemas.openxmlformats.org/drawingml/2006/main">
                    <a:graphicData uri="http://schemas.openxmlformats.org/drawingml/2006/picture">
                      <pic:pic xmlns:pic="http://schemas.openxmlformats.org/drawingml/2006/picture">
                        <pic:nvPicPr>
                          <pic:cNvPr id="6461" name="Rectangle_76_SpCnt_2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448" name="Rectangle_75_SpCnt_20"/>
                  <wp:cNvGraphicFramePr/>
                  <a:graphic xmlns:a="http://schemas.openxmlformats.org/drawingml/2006/main">
                    <a:graphicData uri="http://schemas.openxmlformats.org/drawingml/2006/picture">
                      <pic:pic xmlns:pic="http://schemas.openxmlformats.org/drawingml/2006/picture">
                        <pic:nvPicPr>
                          <pic:cNvPr id="6448" name="Rectangle_75_SpCnt_2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453" name="Rectangle_74_SpCnt_20"/>
                  <wp:cNvGraphicFramePr/>
                  <a:graphic xmlns:a="http://schemas.openxmlformats.org/drawingml/2006/main">
                    <a:graphicData uri="http://schemas.openxmlformats.org/drawingml/2006/picture">
                      <pic:pic xmlns:pic="http://schemas.openxmlformats.org/drawingml/2006/picture">
                        <pic:nvPicPr>
                          <pic:cNvPr id="6453" name="Rectangle_74_SpCnt_2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456" name="Rectangle_73_SpCnt_20"/>
                  <wp:cNvGraphicFramePr/>
                  <a:graphic xmlns:a="http://schemas.openxmlformats.org/drawingml/2006/main">
                    <a:graphicData uri="http://schemas.openxmlformats.org/drawingml/2006/picture">
                      <pic:pic xmlns:pic="http://schemas.openxmlformats.org/drawingml/2006/picture">
                        <pic:nvPicPr>
                          <pic:cNvPr id="6456" name="Rectangle_73_SpCnt_2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436" name="AutoShape_9_SpCnt_121"/>
                  <wp:cNvGraphicFramePr/>
                  <a:graphic xmlns:a="http://schemas.openxmlformats.org/drawingml/2006/main">
                    <a:graphicData uri="http://schemas.openxmlformats.org/drawingml/2006/picture">
                      <pic:pic xmlns:pic="http://schemas.openxmlformats.org/drawingml/2006/picture">
                        <pic:nvPicPr>
                          <pic:cNvPr id="6436" name="AutoShape_9_SpCnt_12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433" name="AutoShape_8_SpCnt_120"/>
                  <wp:cNvGraphicFramePr/>
                  <a:graphic xmlns:a="http://schemas.openxmlformats.org/drawingml/2006/main">
                    <a:graphicData uri="http://schemas.openxmlformats.org/drawingml/2006/picture">
                      <pic:pic xmlns:pic="http://schemas.openxmlformats.org/drawingml/2006/picture">
                        <pic:nvPicPr>
                          <pic:cNvPr id="6433" name="AutoShape_8_SpCnt_12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432" name="AutoShape_7_SpCnt_121"/>
                  <wp:cNvGraphicFramePr/>
                  <a:graphic xmlns:a="http://schemas.openxmlformats.org/drawingml/2006/main">
                    <a:graphicData uri="http://schemas.openxmlformats.org/drawingml/2006/picture">
                      <pic:pic xmlns:pic="http://schemas.openxmlformats.org/drawingml/2006/picture">
                        <pic:nvPicPr>
                          <pic:cNvPr id="6432" name="AutoShape_7_SpCnt_12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434" name="AutoShape_6_SpCnt_121"/>
                  <wp:cNvGraphicFramePr/>
                  <a:graphic xmlns:a="http://schemas.openxmlformats.org/drawingml/2006/main">
                    <a:graphicData uri="http://schemas.openxmlformats.org/drawingml/2006/picture">
                      <pic:pic xmlns:pic="http://schemas.openxmlformats.org/drawingml/2006/picture">
                        <pic:nvPicPr>
                          <pic:cNvPr id="6434" name="AutoShape_6_SpCnt_12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443" name="AutoShape_5_SpCnt_120"/>
                  <wp:cNvGraphicFramePr/>
                  <a:graphic xmlns:a="http://schemas.openxmlformats.org/drawingml/2006/main">
                    <a:graphicData uri="http://schemas.openxmlformats.org/drawingml/2006/picture">
                      <pic:pic xmlns:pic="http://schemas.openxmlformats.org/drawingml/2006/picture">
                        <pic:nvPicPr>
                          <pic:cNvPr id="6443" name="AutoShape_5_SpCnt_12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450" name="AutoShape_4_SpCnt_121"/>
                  <wp:cNvGraphicFramePr/>
                  <a:graphic xmlns:a="http://schemas.openxmlformats.org/drawingml/2006/main">
                    <a:graphicData uri="http://schemas.openxmlformats.org/drawingml/2006/picture">
                      <pic:pic xmlns:pic="http://schemas.openxmlformats.org/drawingml/2006/picture">
                        <pic:nvPicPr>
                          <pic:cNvPr id="6450" name="AutoShape_4_SpCnt_12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444" name="AutoShape_3_SpCnt_121"/>
                  <wp:cNvGraphicFramePr/>
                  <a:graphic xmlns:a="http://schemas.openxmlformats.org/drawingml/2006/main">
                    <a:graphicData uri="http://schemas.openxmlformats.org/drawingml/2006/picture">
                      <pic:pic xmlns:pic="http://schemas.openxmlformats.org/drawingml/2006/picture">
                        <pic:nvPicPr>
                          <pic:cNvPr id="6444" name="AutoShape_3_SpCnt_12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438" name="AutoShape_2_SpCnt_120"/>
                  <wp:cNvGraphicFramePr/>
                  <a:graphic xmlns:a="http://schemas.openxmlformats.org/drawingml/2006/main">
                    <a:graphicData uri="http://schemas.openxmlformats.org/drawingml/2006/picture">
                      <pic:pic xmlns:pic="http://schemas.openxmlformats.org/drawingml/2006/picture">
                        <pic:nvPicPr>
                          <pic:cNvPr id="6438" name="AutoShape_2_SpCnt_12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440" name="AutoShape_1_SpCnt_122"/>
                  <wp:cNvGraphicFramePr/>
                  <a:graphic xmlns:a="http://schemas.openxmlformats.org/drawingml/2006/main">
                    <a:graphicData uri="http://schemas.openxmlformats.org/drawingml/2006/picture">
                      <pic:pic xmlns:pic="http://schemas.openxmlformats.org/drawingml/2006/picture">
                        <pic:nvPicPr>
                          <pic:cNvPr id="6440" name="AutoShape_1_SpCnt_12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431" name="AutoShape_9_SpCnt_122"/>
                  <wp:cNvGraphicFramePr/>
                  <a:graphic xmlns:a="http://schemas.openxmlformats.org/drawingml/2006/main">
                    <a:graphicData uri="http://schemas.openxmlformats.org/drawingml/2006/picture">
                      <pic:pic xmlns:pic="http://schemas.openxmlformats.org/drawingml/2006/picture">
                        <pic:nvPicPr>
                          <pic:cNvPr id="6431" name="AutoShape_9_SpCnt_12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435" name="AutoShape_8_SpCnt_121"/>
                  <wp:cNvGraphicFramePr/>
                  <a:graphic xmlns:a="http://schemas.openxmlformats.org/drawingml/2006/main">
                    <a:graphicData uri="http://schemas.openxmlformats.org/drawingml/2006/picture">
                      <pic:pic xmlns:pic="http://schemas.openxmlformats.org/drawingml/2006/picture">
                        <pic:nvPicPr>
                          <pic:cNvPr id="6435" name="AutoShape_8_SpCnt_12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437" name="AutoShape_7_SpCnt_122"/>
                  <wp:cNvGraphicFramePr/>
                  <a:graphic xmlns:a="http://schemas.openxmlformats.org/drawingml/2006/main">
                    <a:graphicData uri="http://schemas.openxmlformats.org/drawingml/2006/picture">
                      <pic:pic xmlns:pic="http://schemas.openxmlformats.org/drawingml/2006/picture">
                        <pic:nvPicPr>
                          <pic:cNvPr id="6437" name="AutoShape_7_SpCnt_12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445" name="AutoShape_6_SpCnt_122"/>
                  <wp:cNvGraphicFramePr/>
                  <a:graphic xmlns:a="http://schemas.openxmlformats.org/drawingml/2006/main">
                    <a:graphicData uri="http://schemas.openxmlformats.org/drawingml/2006/picture">
                      <pic:pic xmlns:pic="http://schemas.openxmlformats.org/drawingml/2006/picture">
                        <pic:nvPicPr>
                          <pic:cNvPr id="6445" name="AutoShape_6_SpCnt_12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439" name="AutoShape_5_SpCnt_121"/>
                  <wp:cNvGraphicFramePr/>
                  <a:graphic xmlns:a="http://schemas.openxmlformats.org/drawingml/2006/main">
                    <a:graphicData uri="http://schemas.openxmlformats.org/drawingml/2006/picture">
                      <pic:pic xmlns:pic="http://schemas.openxmlformats.org/drawingml/2006/picture">
                        <pic:nvPicPr>
                          <pic:cNvPr id="6439" name="AutoShape_5_SpCnt_12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458" name="AutoShape_4_SpCnt_122"/>
                  <wp:cNvGraphicFramePr/>
                  <a:graphic xmlns:a="http://schemas.openxmlformats.org/drawingml/2006/main">
                    <a:graphicData uri="http://schemas.openxmlformats.org/drawingml/2006/picture">
                      <pic:pic xmlns:pic="http://schemas.openxmlformats.org/drawingml/2006/picture">
                        <pic:nvPicPr>
                          <pic:cNvPr id="6458" name="AutoShape_4_SpCnt_12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451" name="AutoShape_3_SpCnt_122"/>
                  <wp:cNvGraphicFramePr/>
                  <a:graphic xmlns:a="http://schemas.openxmlformats.org/drawingml/2006/main">
                    <a:graphicData uri="http://schemas.openxmlformats.org/drawingml/2006/picture">
                      <pic:pic xmlns:pic="http://schemas.openxmlformats.org/drawingml/2006/picture">
                        <pic:nvPicPr>
                          <pic:cNvPr id="6451" name="AutoShape_3_SpCnt_12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459" name="AutoShape_2_SpCnt_121"/>
                  <wp:cNvGraphicFramePr/>
                  <a:graphic xmlns:a="http://schemas.openxmlformats.org/drawingml/2006/main">
                    <a:graphicData uri="http://schemas.openxmlformats.org/drawingml/2006/picture">
                      <pic:pic xmlns:pic="http://schemas.openxmlformats.org/drawingml/2006/picture">
                        <pic:nvPicPr>
                          <pic:cNvPr id="6459" name="AutoShape_2_SpCnt_12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446" name="AutoShape_1_SpCnt_123"/>
                  <wp:cNvGraphicFramePr/>
                  <a:graphic xmlns:a="http://schemas.openxmlformats.org/drawingml/2006/main">
                    <a:graphicData uri="http://schemas.openxmlformats.org/drawingml/2006/picture">
                      <pic:pic xmlns:pic="http://schemas.openxmlformats.org/drawingml/2006/picture">
                        <pic:nvPicPr>
                          <pic:cNvPr id="6446" name="AutoShape_1_SpCnt_12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452" name="Rectangle_54_SpCnt_20"/>
                  <wp:cNvGraphicFramePr/>
                  <a:graphic xmlns:a="http://schemas.openxmlformats.org/drawingml/2006/main">
                    <a:graphicData uri="http://schemas.openxmlformats.org/drawingml/2006/picture">
                      <pic:pic xmlns:pic="http://schemas.openxmlformats.org/drawingml/2006/picture">
                        <pic:nvPicPr>
                          <pic:cNvPr id="6452" name="Rectangle_54_SpCnt_2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469" name="Rectangle_53_SpCnt_20"/>
                  <wp:cNvGraphicFramePr/>
                  <a:graphic xmlns:a="http://schemas.openxmlformats.org/drawingml/2006/main">
                    <a:graphicData uri="http://schemas.openxmlformats.org/drawingml/2006/picture">
                      <pic:pic xmlns:pic="http://schemas.openxmlformats.org/drawingml/2006/picture">
                        <pic:nvPicPr>
                          <pic:cNvPr id="6469" name="Rectangle_53_SpCnt_2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481" name="Rectangle_52_SpCnt_20"/>
                  <wp:cNvGraphicFramePr/>
                  <a:graphic xmlns:a="http://schemas.openxmlformats.org/drawingml/2006/main">
                    <a:graphicData uri="http://schemas.openxmlformats.org/drawingml/2006/picture">
                      <pic:pic xmlns:pic="http://schemas.openxmlformats.org/drawingml/2006/picture">
                        <pic:nvPicPr>
                          <pic:cNvPr id="6481" name="Rectangle_52_SpCnt_2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490" name="Rectangle_51_SpCnt_21"/>
                  <wp:cNvGraphicFramePr/>
                  <a:graphic xmlns:a="http://schemas.openxmlformats.org/drawingml/2006/main">
                    <a:graphicData uri="http://schemas.openxmlformats.org/drawingml/2006/picture">
                      <pic:pic xmlns:pic="http://schemas.openxmlformats.org/drawingml/2006/picture">
                        <pic:nvPicPr>
                          <pic:cNvPr id="6490" name="Rectangle_51_SpCnt_2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470" name="Rectangle_50_SpCnt_20"/>
                  <wp:cNvGraphicFramePr/>
                  <a:graphic xmlns:a="http://schemas.openxmlformats.org/drawingml/2006/main">
                    <a:graphicData uri="http://schemas.openxmlformats.org/drawingml/2006/picture">
                      <pic:pic xmlns:pic="http://schemas.openxmlformats.org/drawingml/2006/picture">
                        <pic:nvPicPr>
                          <pic:cNvPr id="6470" name="Rectangle_50_SpCnt_2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493" name="Rectangle_49_SpCnt_20"/>
                  <wp:cNvGraphicFramePr/>
                  <a:graphic xmlns:a="http://schemas.openxmlformats.org/drawingml/2006/main">
                    <a:graphicData uri="http://schemas.openxmlformats.org/drawingml/2006/picture">
                      <pic:pic xmlns:pic="http://schemas.openxmlformats.org/drawingml/2006/picture">
                        <pic:nvPicPr>
                          <pic:cNvPr id="6493" name="Rectangle_49_SpCnt_2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478" name="Rectangle_48_SpCnt_20"/>
                  <wp:cNvGraphicFramePr/>
                  <a:graphic xmlns:a="http://schemas.openxmlformats.org/drawingml/2006/main">
                    <a:graphicData uri="http://schemas.openxmlformats.org/drawingml/2006/picture">
                      <pic:pic xmlns:pic="http://schemas.openxmlformats.org/drawingml/2006/picture">
                        <pic:nvPicPr>
                          <pic:cNvPr id="6478" name="Rectangle_48_SpCnt_2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468" name="Rectangle_47_SpCnt_20"/>
                  <wp:cNvGraphicFramePr/>
                  <a:graphic xmlns:a="http://schemas.openxmlformats.org/drawingml/2006/main">
                    <a:graphicData uri="http://schemas.openxmlformats.org/drawingml/2006/picture">
                      <pic:pic xmlns:pic="http://schemas.openxmlformats.org/drawingml/2006/picture">
                        <pic:nvPicPr>
                          <pic:cNvPr id="6468" name="Rectangle_47_SpCnt_2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486" name="Rectangle_46_SpCnt_20"/>
                  <wp:cNvGraphicFramePr/>
                  <a:graphic xmlns:a="http://schemas.openxmlformats.org/drawingml/2006/main">
                    <a:graphicData uri="http://schemas.openxmlformats.org/drawingml/2006/picture">
                      <pic:pic xmlns:pic="http://schemas.openxmlformats.org/drawingml/2006/picture">
                        <pic:nvPicPr>
                          <pic:cNvPr id="6486" name="Rectangle_46_SpCnt_2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482" name="Rectangle_45_SpCnt_20"/>
                  <wp:cNvGraphicFramePr/>
                  <a:graphic xmlns:a="http://schemas.openxmlformats.org/drawingml/2006/main">
                    <a:graphicData uri="http://schemas.openxmlformats.org/drawingml/2006/picture">
                      <pic:pic xmlns:pic="http://schemas.openxmlformats.org/drawingml/2006/picture">
                        <pic:nvPicPr>
                          <pic:cNvPr id="6482" name="Rectangle_45_SpCnt_2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473" name="Rectangle_44_SpCnt_20"/>
                  <wp:cNvGraphicFramePr/>
                  <a:graphic xmlns:a="http://schemas.openxmlformats.org/drawingml/2006/main">
                    <a:graphicData uri="http://schemas.openxmlformats.org/drawingml/2006/picture">
                      <pic:pic xmlns:pic="http://schemas.openxmlformats.org/drawingml/2006/picture">
                        <pic:nvPicPr>
                          <pic:cNvPr id="6473" name="Rectangle_44_SpCnt_2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471" name="Rectangle_43_SpCnt_20"/>
                  <wp:cNvGraphicFramePr/>
                  <a:graphic xmlns:a="http://schemas.openxmlformats.org/drawingml/2006/main">
                    <a:graphicData uri="http://schemas.openxmlformats.org/drawingml/2006/picture">
                      <pic:pic xmlns:pic="http://schemas.openxmlformats.org/drawingml/2006/picture">
                        <pic:nvPicPr>
                          <pic:cNvPr id="6471" name="Rectangle_43_SpCnt_2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483" name="Rectangle_42_SpCnt_20"/>
                  <wp:cNvGraphicFramePr/>
                  <a:graphic xmlns:a="http://schemas.openxmlformats.org/drawingml/2006/main">
                    <a:graphicData uri="http://schemas.openxmlformats.org/drawingml/2006/picture">
                      <pic:pic xmlns:pic="http://schemas.openxmlformats.org/drawingml/2006/picture">
                        <pic:nvPicPr>
                          <pic:cNvPr id="6483" name="Rectangle_42_SpCnt_2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462" name="Rectangle_41_SpCnt_20"/>
                  <wp:cNvGraphicFramePr/>
                  <a:graphic xmlns:a="http://schemas.openxmlformats.org/drawingml/2006/main">
                    <a:graphicData uri="http://schemas.openxmlformats.org/drawingml/2006/picture">
                      <pic:pic xmlns:pic="http://schemas.openxmlformats.org/drawingml/2006/picture">
                        <pic:nvPicPr>
                          <pic:cNvPr id="6462" name="Rectangle_41_SpCnt_2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487" name="Rectangle_40_SpCnt_20"/>
                  <wp:cNvGraphicFramePr/>
                  <a:graphic xmlns:a="http://schemas.openxmlformats.org/drawingml/2006/main">
                    <a:graphicData uri="http://schemas.openxmlformats.org/drawingml/2006/picture">
                      <pic:pic xmlns:pic="http://schemas.openxmlformats.org/drawingml/2006/picture">
                        <pic:nvPicPr>
                          <pic:cNvPr id="6487" name="Rectangle_40_SpCnt_2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472" name="Rectangle_39_SpCnt_21"/>
                  <wp:cNvGraphicFramePr/>
                  <a:graphic xmlns:a="http://schemas.openxmlformats.org/drawingml/2006/main">
                    <a:graphicData uri="http://schemas.openxmlformats.org/drawingml/2006/picture">
                      <pic:pic xmlns:pic="http://schemas.openxmlformats.org/drawingml/2006/picture">
                        <pic:nvPicPr>
                          <pic:cNvPr id="6472" name="Rectangle_39_SpCnt_2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491" name="Rectangle_38_SpCnt_20"/>
                  <wp:cNvGraphicFramePr/>
                  <a:graphic xmlns:a="http://schemas.openxmlformats.org/drawingml/2006/main">
                    <a:graphicData uri="http://schemas.openxmlformats.org/drawingml/2006/picture">
                      <pic:pic xmlns:pic="http://schemas.openxmlformats.org/drawingml/2006/picture">
                        <pic:nvPicPr>
                          <pic:cNvPr id="6491" name="Rectangle_38_SpCnt_2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474" name="Rectangle_37_SpCnt_20"/>
                  <wp:cNvGraphicFramePr/>
                  <a:graphic xmlns:a="http://schemas.openxmlformats.org/drawingml/2006/main">
                    <a:graphicData uri="http://schemas.openxmlformats.org/drawingml/2006/picture">
                      <pic:pic xmlns:pic="http://schemas.openxmlformats.org/drawingml/2006/picture">
                        <pic:nvPicPr>
                          <pic:cNvPr id="6474" name="Rectangle_37_SpCnt_2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484" name="AutoShape_9_SpCnt_123"/>
                  <wp:cNvGraphicFramePr/>
                  <a:graphic xmlns:a="http://schemas.openxmlformats.org/drawingml/2006/main">
                    <a:graphicData uri="http://schemas.openxmlformats.org/drawingml/2006/picture">
                      <pic:pic xmlns:pic="http://schemas.openxmlformats.org/drawingml/2006/picture">
                        <pic:nvPicPr>
                          <pic:cNvPr id="6484" name="AutoShape_9_SpCnt_12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492" name="AutoShape_8_SpCnt_122"/>
                  <wp:cNvGraphicFramePr/>
                  <a:graphic xmlns:a="http://schemas.openxmlformats.org/drawingml/2006/main">
                    <a:graphicData uri="http://schemas.openxmlformats.org/drawingml/2006/picture">
                      <pic:pic xmlns:pic="http://schemas.openxmlformats.org/drawingml/2006/picture">
                        <pic:nvPicPr>
                          <pic:cNvPr id="6492" name="AutoShape_8_SpCnt_12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463" name="AutoShape_7_SpCnt_123"/>
                  <wp:cNvGraphicFramePr/>
                  <a:graphic xmlns:a="http://schemas.openxmlformats.org/drawingml/2006/main">
                    <a:graphicData uri="http://schemas.openxmlformats.org/drawingml/2006/picture">
                      <pic:pic xmlns:pic="http://schemas.openxmlformats.org/drawingml/2006/picture">
                        <pic:nvPicPr>
                          <pic:cNvPr id="6463" name="AutoShape_7_SpCnt_12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475" name="AutoShape_6_SpCnt_123"/>
                  <wp:cNvGraphicFramePr/>
                  <a:graphic xmlns:a="http://schemas.openxmlformats.org/drawingml/2006/main">
                    <a:graphicData uri="http://schemas.openxmlformats.org/drawingml/2006/picture">
                      <pic:pic xmlns:pic="http://schemas.openxmlformats.org/drawingml/2006/picture">
                        <pic:nvPicPr>
                          <pic:cNvPr id="6475" name="AutoShape_6_SpCnt_12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489" name="AutoShape_5_SpCnt_122"/>
                  <wp:cNvGraphicFramePr/>
                  <a:graphic xmlns:a="http://schemas.openxmlformats.org/drawingml/2006/main">
                    <a:graphicData uri="http://schemas.openxmlformats.org/drawingml/2006/picture">
                      <pic:pic xmlns:pic="http://schemas.openxmlformats.org/drawingml/2006/picture">
                        <pic:nvPicPr>
                          <pic:cNvPr id="6489" name="AutoShape_5_SpCnt_12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464" name="AutoShape_4_SpCnt_123"/>
                  <wp:cNvGraphicFramePr/>
                  <a:graphic xmlns:a="http://schemas.openxmlformats.org/drawingml/2006/main">
                    <a:graphicData uri="http://schemas.openxmlformats.org/drawingml/2006/picture">
                      <pic:pic xmlns:pic="http://schemas.openxmlformats.org/drawingml/2006/picture">
                        <pic:nvPicPr>
                          <pic:cNvPr id="6464" name="AutoShape_4_SpCnt_12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488" name="AutoShape_3_SpCnt_123"/>
                  <wp:cNvGraphicFramePr/>
                  <a:graphic xmlns:a="http://schemas.openxmlformats.org/drawingml/2006/main">
                    <a:graphicData uri="http://schemas.openxmlformats.org/drawingml/2006/picture">
                      <pic:pic xmlns:pic="http://schemas.openxmlformats.org/drawingml/2006/picture">
                        <pic:nvPicPr>
                          <pic:cNvPr id="6488" name="AutoShape_3_SpCnt_12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465" name="AutoShape_2_SpCnt_122"/>
                  <wp:cNvGraphicFramePr/>
                  <a:graphic xmlns:a="http://schemas.openxmlformats.org/drawingml/2006/main">
                    <a:graphicData uri="http://schemas.openxmlformats.org/drawingml/2006/picture">
                      <pic:pic xmlns:pic="http://schemas.openxmlformats.org/drawingml/2006/picture">
                        <pic:nvPicPr>
                          <pic:cNvPr id="6465" name="AutoShape_2_SpCnt_12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485" name="AutoShape_1_SpCnt_124"/>
                  <wp:cNvGraphicFramePr/>
                  <a:graphic xmlns:a="http://schemas.openxmlformats.org/drawingml/2006/main">
                    <a:graphicData uri="http://schemas.openxmlformats.org/drawingml/2006/picture">
                      <pic:pic xmlns:pic="http://schemas.openxmlformats.org/drawingml/2006/picture">
                        <pic:nvPicPr>
                          <pic:cNvPr id="6485" name="AutoShape_1_SpCnt_12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476" name="AutoShape_9_SpCnt_124"/>
                  <wp:cNvGraphicFramePr/>
                  <a:graphic xmlns:a="http://schemas.openxmlformats.org/drawingml/2006/main">
                    <a:graphicData uri="http://schemas.openxmlformats.org/drawingml/2006/picture">
                      <pic:pic xmlns:pic="http://schemas.openxmlformats.org/drawingml/2006/picture">
                        <pic:nvPicPr>
                          <pic:cNvPr id="6476" name="AutoShape_9_SpCnt_12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466" name="AutoShape_8_SpCnt_123"/>
                  <wp:cNvGraphicFramePr/>
                  <a:graphic xmlns:a="http://schemas.openxmlformats.org/drawingml/2006/main">
                    <a:graphicData uri="http://schemas.openxmlformats.org/drawingml/2006/picture">
                      <pic:pic xmlns:pic="http://schemas.openxmlformats.org/drawingml/2006/picture">
                        <pic:nvPicPr>
                          <pic:cNvPr id="6466" name="AutoShape_8_SpCnt_12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477" name="AutoShape_7_SpCnt_124"/>
                  <wp:cNvGraphicFramePr/>
                  <a:graphic xmlns:a="http://schemas.openxmlformats.org/drawingml/2006/main">
                    <a:graphicData uri="http://schemas.openxmlformats.org/drawingml/2006/picture">
                      <pic:pic xmlns:pic="http://schemas.openxmlformats.org/drawingml/2006/picture">
                        <pic:nvPicPr>
                          <pic:cNvPr id="6477" name="AutoShape_7_SpCnt_12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467" name="AutoShape_6_SpCnt_124"/>
                  <wp:cNvGraphicFramePr/>
                  <a:graphic xmlns:a="http://schemas.openxmlformats.org/drawingml/2006/main">
                    <a:graphicData uri="http://schemas.openxmlformats.org/drawingml/2006/picture">
                      <pic:pic xmlns:pic="http://schemas.openxmlformats.org/drawingml/2006/picture">
                        <pic:nvPicPr>
                          <pic:cNvPr id="6467" name="AutoShape_6_SpCnt_12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480" name="AutoShape_5_SpCnt_123"/>
                  <wp:cNvGraphicFramePr/>
                  <a:graphic xmlns:a="http://schemas.openxmlformats.org/drawingml/2006/main">
                    <a:graphicData uri="http://schemas.openxmlformats.org/drawingml/2006/picture">
                      <pic:pic xmlns:pic="http://schemas.openxmlformats.org/drawingml/2006/picture">
                        <pic:nvPicPr>
                          <pic:cNvPr id="6480" name="AutoShape_5_SpCnt_12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479" name="AutoShape_4_SpCnt_124"/>
                  <wp:cNvGraphicFramePr/>
                  <a:graphic xmlns:a="http://schemas.openxmlformats.org/drawingml/2006/main">
                    <a:graphicData uri="http://schemas.openxmlformats.org/drawingml/2006/picture">
                      <pic:pic xmlns:pic="http://schemas.openxmlformats.org/drawingml/2006/picture">
                        <pic:nvPicPr>
                          <pic:cNvPr id="6479" name="AutoShape_4_SpCnt_12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510" name="AutoShape_3_SpCnt_124"/>
                  <wp:cNvGraphicFramePr/>
                  <a:graphic xmlns:a="http://schemas.openxmlformats.org/drawingml/2006/main">
                    <a:graphicData uri="http://schemas.openxmlformats.org/drawingml/2006/picture">
                      <pic:pic xmlns:pic="http://schemas.openxmlformats.org/drawingml/2006/picture">
                        <pic:nvPicPr>
                          <pic:cNvPr id="6510" name="AutoShape_3_SpCnt_12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512" name="AutoShape_2_SpCnt_123"/>
                  <wp:cNvGraphicFramePr/>
                  <a:graphic xmlns:a="http://schemas.openxmlformats.org/drawingml/2006/main">
                    <a:graphicData uri="http://schemas.openxmlformats.org/drawingml/2006/picture">
                      <pic:pic xmlns:pic="http://schemas.openxmlformats.org/drawingml/2006/picture">
                        <pic:nvPicPr>
                          <pic:cNvPr id="6512" name="AutoShape_2_SpCnt_12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495" name="AutoShape_1_SpCnt_125"/>
                  <wp:cNvGraphicFramePr/>
                  <a:graphic xmlns:a="http://schemas.openxmlformats.org/drawingml/2006/main">
                    <a:graphicData uri="http://schemas.openxmlformats.org/drawingml/2006/picture">
                      <pic:pic xmlns:pic="http://schemas.openxmlformats.org/drawingml/2006/picture">
                        <pic:nvPicPr>
                          <pic:cNvPr id="6495" name="AutoShape_1_SpCnt_12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513" name="AutoShape_9_SpCnt_125"/>
                  <wp:cNvGraphicFramePr/>
                  <a:graphic xmlns:a="http://schemas.openxmlformats.org/drawingml/2006/main">
                    <a:graphicData uri="http://schemas.openxmlformats.org/drawingml/2006/picture">
                      <pic:pic xmlns:pic="http://schemas.openxmlformats.org/drawingml/2006/picture">
                        <pic:nvPicPr>
                          <pic:cNvPr id="6513" name="AutoShape_9_SpCnt_12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496" name="AutoShape_8_SpCnt_124"/>
                  <wp:cNvGraphicFramePr/>
                  <a:graphic xmlns:a="http://schemas.openxmlformats.org/drawingml/2006/main">
                    <a:graphicData uri="http://schemas.openxmlformats.org/drawingml/2006/picture">
                      <pic:pic xmlns:pic="http://schemas.openxmlformats.org/drawingml/2006/picture">
                        <pic:nvPicPr>
                          <pic:cNvPr id="6496" name="AutoShape_8_SpCnt_12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515" name="AutoShape_7_SpCnt_125"/>
                  <wp:cNvGraphicFramePr/>
                  <a:graphic xmlns:a="http://schemas.openxmlformats.org/drawingml/2006/main">
                    <a:graphicData uri="http://schemas.openxmlformats.org/drawingml/2006/picture">
                      <pic:pic xmlns:pic="http://schemas.openxmlformats.org/drawingml/2006/picture">
                        <pic:nvPicPr>
                          <pic:cNvPr id="6515" name="AutoShape_7_SpCnt_12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516" name="AutoShape_6_SpCnt_125"/>
                  <wp:cNvGraphicFramePr/>
                  <a:graphic xmlns:a="http://schemas.openxmlformats.org/drawingml/2006/main">
                    <a:graphicData uri="http://schemas.openxmlformats.org/drawingml/2006/picture">
                      <pic:pic xmlns:pic="http://schemas.openxmlformats.org/drawingml/2006/picture">
                        <pic:nvPicPr>
                          <pic:cNvPr id="6516" name="AutoShape_6_SpCnt_12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501" name="AutoShape_5_SpCnt_124"/>
                  <wp:cNvGraphicFramePr/>
                  <a:graphic xmlns:a="http://schemas.openxmlformats.org/drawingml/2006/main">
                    <a:graphicData uri="http://schemas.openxmlformats.org/drawingml/2006/picture">
                      <pic:pic xmlns:pic="http://schemas.openxmlformats.org/drawingml/2006/picture">
                        <pic:nvPicPr>
                          <pic:cNvPr id="6501" name="AutoShape_5_SpCnt_12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508" name="AutoShape_4_SpCnt_125"/>
                  <wp:cNvGraphicFramePr/>
                  <a:graphic xmlns:a="http://schemas.openxmlformats.org/drawingml/2006/main">
                    <a:graphicData uri="http://schemas.openxmlformats.org/drawingml/2006/picture">
                      <pic:pic xmlns:pic="http://schemas.openxmlformats.org/drawingml/2006/picture">
                        <pic:nvPicPr>
                          <pic:cNvPr id="6508" name="AutoShape_4_SpCnt_12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503" name="AutoShape_3_SpCnt_125"/>
                  <wp:cNvGraphicFramePr/>
                  <a:graphic xmlns:a="http://schemas.openxmlformats.org/drawingml/2006/main">
                    <a:graphicData uri="http://schemas.openxmlformats.org/drawingml/2006/picture">
                      <pic:pic xmlns:pic="http://schemas.openxmlformats.org/drawingml/2006/picture">
                        <pic:nvPicPr>
                          <pic:cNvPr id="6503" name="AutoShape_3_SpCnt_12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511" name="AutoShape_2_SpCnt_124"/>
                  <wp:cNvGraphicFramePr/>
                  <a:graphic xmlns:a="http://schemas.openxmlformats.org/drawingml/2006/main">
                    <a:graphicData uri="http://schemas.openxmlformats.org/drawingml/2006/picture">
                      <pic:pic xmlns:pic="http://schemas.openxmlformats.org/drawingml/2006/picture">
                        <pic:nvPicPr>
                          <pic:cNvPr id="6511" name="AutoShape_2_SpCnt_12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499" name="AutoShape_1_SpCnt_126"/>
                  <wp:cNvGraphicFramePr/>
                  <a:graphic xmlns:a="http://schemas.openxmlformats.org/drawingml/2006/main">
                    <a:graphicData uri="http://schemas.openxmlformats.org/drawingml/2006/picture">
                      <pic:pic xmlns:pic="http://schemas.openxmlformats.org/drawingml/2006/picture">
                        <pic:nvPicPr>
                          <pic:cNvPr id="6499" name="AutoShape_1_SpCnt_12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519" name="AutoShape_9_SpCnt_126"/>
                  <wp:cNvGraphicFramePr/>
                  <a:graphic xmlns:a="http://schemas.openxmlformats.org/drawingml/2006/main">
                    <a:graphicData uri="http://schemas.openxmlformats.org/drawingml/2006/picture">
                      <pic:pic xmlns:pic="http://schemas.openxmlformats.org/drawingml/2006/picture">
                        <pic:nvPicPr>
                          <pic:cNvPr id="6519" name="AutoShape_9_SpCnt_12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502" name="AutoShape_8_SpCnt_125"/>
                  <wp:cNvGraphicFramePr/>
                  <a:graphic xmlns:a="http://schemas.openxmlformats.org/drawingml/2006/main">
                    <a:graphicData uri="http://schemas.openxmlformats.org/drawingml/2006/picture">
                      <pic:pic xmlns:pic="http://schemas.openxmlformats.org/drawingml/2006/picture">
                        <pic:nvPicPr>
                          <pic:cNvPr id="6502" name="AutoShape_8_SpCnt_12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518" name="AutoShape_7_SpCnt_126"/>
                  <wp:cNvGraphicFramePr/>
                  <a:graphic xmlns:a="http://schemas.openxmlformats.org/drawingml/2006/main">
                    <a:graphicData uri="http://schemas.openxmlformats.org/drawingml/2006/picture">
                      <pic:pic xmlns:pic="http://schemas.openxmlformats.org/drawingml/2006/picture">
                        <pic:nvPicPr>
                          <pic:cNvPr id="6518" name="AutoShape_7_SpCnt_12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504" name="AutoShape_6_SpCnt_126"/>
                  <wp:cNvGraphicFramePr/>
                  <a:graphic xmlns:a="http://schemas.openxmlformats.org/drawingml/2006/main">
                    <a:graphicData uri="http://schemas.openxmlformats.org/drawingml/2006/picture">
                      <pic:pic xmlns:pic="http://schemas.openxmlformats.org/drawingml/2006/picture">
                        <pic:nvPicPr>
                          <pic:cNvPr id="6504" name="AutoShape_6_SpCnt_12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497" name="AutoShape_5_SpCnt_125"/>
                  <wp:cNvGraphicFramePr/>
                  <a:graphic xmlns:a="http://schemas.openxmlformats.org/drawingml/2006/main">
                    <a:graphicData uri="http://schemas.openxmlformats.org/drawingml/2006/picture">
                      <pic:pic xmlns:pic="http://schemas.openxmlformats.org/drawingml/2006/picture">
                        <pic:nvPicPr>
                          <pic:cNvPr id="6497" name="AutoShape_5_SpCnt_12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520" name="AutoShape_4_SpCnt_126"/>
                  <wp:cNvGraphicFramePr/>
                  <a:graphic xmlns:a="http://schemas.openxmlformats.org/drawingml/2006/main">
                    <a:graphicData uri="http://schemas.openxmlformats.org/drawingml/2006/picture">
                      <pic:pic xmlns:pic="http://schemas.openxmlformats.org/drawingml/2006/picture">
                        <pic:nvPicPr>
                          <pic:cNvPr id="6520" name="AutoShape_4_SpCnt_12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509" name="AutoShape_3_SpCnt_126"/>
                  <wp:cNvGraphicFramePr/>
                  <a:graphic xmlns:a="http://schemas.openxmlformats.org/drawingml/2006/main">
                    <a:graphicData uri="http://schemas.openxmlformats.org/drawingml/2006/picture">
                      <pic:pic xmlns:pic="http://schemas.openxmlformats.org/drawingml/2006/picture">
                        <pic:nvPicPr>
                          <pic:cNvPr id="6509" name="AutoShape_3_SpCnt_12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523" name="AutoShape_2_SpCnt_125"/>
                  <wp:cNvGraphicFramePr/>
                  <a:graphic xmlns:a="http://schemas.openxmlformats.org/drawingml/2006/main">
                    <a:graphicData uri="http://schemas.openxmlformats.org/drawingml/2006/picture">
                      <pic:pic xmlns:pic="http://schemas.openxmlformats.org/drawingml/2006/picture">
                        <pic:nvPicPr>
                          <pic:cNvPr id="6523" name="AutoShape_2_SpCnt_12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500" name="AutoShape_1_SpCnt_127"/>
                  <wp:cNvGraphicFramePr/>
                  <a:graphic xmlns:a="http://schemas.openxmlformats.org/drawingml/2006/main">
                    <a:graphicData uri="http://schemas.openxmlformats.org/drawingml/2006/picture">
                      <pic:pic xmlns:pic="http://schemas.openxmlformats.org/drawingml/2006/picture">
                        <pic:nvPicPr>
                          <pic:cNvPr id="6500" name="AutoShape_1_SpCnt_12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505" name="Rectangle_108_SpCnt_21"/>
                  <wp:cNvGraphicFramePr/>
                  <a:graphic xmlns:a="http://schemas.openxmlformats.org/drawingml/2006/main">
                    <a:graphicData uri="http://schemas.openxmlformats.org/drawingml/2006/picture">
                      <pic:pic xmlns:pic="http://schemas.openxmlformats.org/drawingml/2006/picture">
                        <pic:nvPicPr>
                          <pic:cNvPr id="6505" name="Rectangle_108_SpCnt_2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524" name="Rectangle_107_SpCnt_21"/>
                  <wp:cNvGraphicFramePr/>
                  <a:graphic xmlns:a="http://schemas.openxmlformats.org/drawingml/2006/main">
                    <a:graphicData uri="http://schemas.openxmlformats.org/drawingml/2006/picture">
                      <pic:pic xmlns:pic="http://schemas.openxmlformats.org/drawingml/2006/picture">
                        <pic:nvPicPr>
                          <pic:cNvPr id="6524" name="Rectangle_107_SpCnt_2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517" name="Rectangle_106_SpCnt_21"/>
                  <wp:cNvGraphicFramePr/>
                  <a:graphic xmlns:a="http://schemas.openxmlformats.org/drawingml/2006/main">
                    <a:graphicData uri="http://schemas.openxmlformats.org/drawingml/2006/picture">
                      <pic:pic xmlns:pic="http://schemas.openxmlformats.org/drawingml/2006/picture">
                        <pic:nvPicPr>
                          <pic:cNvPr id="6517" name="Rectangle_106_SpCnt_2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514" name="Rectangle_105_SpCnt_21"/>
                  <wp:cNvGraphicFramePr/>
                  <a:graphic xmlns:a="http://schemas.openxmlformats.org/drawingml/2006/main">
                    <a:graphicData uri="http://schemas.openxmlformats.org/drawingml/2006/picture">
                      <pic:pic xmlns:pic="http://schemas.openxmlformats.org/drawingml/2006/picture">
                        <pic:nvPicPr>
                          <pic:cNvPr id="6514" name="Rectangle_105_SpCnt_2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521" name="Rectangle_104_SpCnt_21"/>
                  <wp:cNvGraphicFramePr/>
                  <a:graphic xmlns:a="http://schemas.openxmlformats.org/drawingml/2006/main">
                    <a:graphicData uri="http://schemas.openxmlformats.org/drawingml/2006/picture">
                      <pic:pic xmlns:pic="http://schemas.openxmlformats.org/drawingml/2006/picture">
                        <pic:nvPicPr>
                          <pic:cNvPr id="6521" name="Rectangle_104_SpCnt_2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522" name="Rectangle_103_SpCnt_22"/>
                  <wp:cNvGraphicFramePr/>
                  <a:graphic xmlns:a="http://schemas.openxmlformats.org/drawingml/2006/main">
                    <a:graphicData uri="http://schemas.openxmlformats.org/drawingml/2006/picture">
                      <pic:pic xmlns:pic="http://schemas.openxmlformats.org/drawingml/2006/picture">
                        <pic:nvPicPr>
                          <pic:cNvPr id="6522" name="Rectangle_103_SpCnt_2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498" name="Rectangle_102_SpCnt_21"/>
                  <wp:cNvGraphicFramePr/>
                  <a:graphic xmlns:a="http://schemas.openxmlformats.org/drawingml/2006/main">
                    <a:graphicData uri="http://schemas.openxmlformats.org/drawingml/2006/picture">
                      <pic:pic xmlns:pic="http://schemas.openxmlformats.org/drawingml/2006/picture">
                        <pic:nvPicPr>
                          <pic:cNvPr id="6498" name="Rectangle_102_SpCnt_2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506" name="Rectangle_101_SpCnt_21"/>
                  <wp:cNvGraphicFramePr/>
                  <a:graphic xmlns:a="http://schemas.openxmlformats.org/drawingml/2006/main">
                    <a:graphicData uri="http://schemas.openxmlformats.org/drawingml/2006/picture">
                      <pic:pic xmlns:pic="http://schemas.openxmlformats.org/drawingml/2006/picture">
                        <pic:nvPicPr>
                          <pic:cNvPr id="6506" name="Rectangle_101_SpCnt_2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525" name="Rectangle_100_SpCnt_21"/>
                  <wp:cNvGraphicFramePr/>
                  <a:graphic xmlns:a="http://schemas.openxmlformats.org/drawingml/2006/main">
                    <a:graphicData uri="http://schemas.openxmlformats.org/drawingml/2006/picture">
                      <pic:pic xmlns:pic="http://schemas.openxmlformats.org/drawingml/2006/picture">
                        <pic:nvPicPr>
                          <pic:cNvPr id="6525" name="Rectangle_100_SpCnt_2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507" name="Rectangle_99_SpCnt_21"/>
                  <wp:cNvGraphicFramePr/>
                  <a:graphic xmlns:a="http://schemas.openxmlformats.org/drawingml/2006/main">
                    <a:graphicData uri="http://schemas.openxmlformats.org/drawingml/2006/picture">
                      <pic:pic xmlns:pic="http://schemas.openxmlformats.org/drawingml/2006/picture">
                        <pic:nvPicPr>
                          <pic:cNvPr id="6507" name="Rectangle_99_SpCnt_2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494" name="Rectangle_98_SpCnt_21"/>
                  <wp:cNvGraphicFramePr/>
                  <a:graphic xmlns:a="http://schemas.openxmlformats.org/drawingml/2006/main">
                    <a:graphicData uri="http://schemas.openxmlformats.org/drawingml/2006/picture">
                      <pic:pic xmlns:pic="http://schemas.openxmlformats.org/drawingml/2006/picture">
                        <pic:nvPicPr>
                          <pic:cNvPr id="6494" name="Rectangle_98_SpCnt_2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543" name="Rectangle_97_SpCnt_21"/>
                  <wp:cNvGraphicFramePr/>
                  <a:graphic xmlns:a="http://schemas.openxmlformats.org/drawingml/2006/main">
                    <a:graphicData uri="http://schemas.openxmlformats.org/drawingml/2006/picture">
                      <pic:pic xmlns:pic="http://schemas.openxmlformats.org/drawingml/2006/picture">
                        <pic:nvPicPr>
                          <pic:cNvPr id="6543" name="Rectangle_97_SpCnt_2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529" name="Rectangle_96_SpCnt_21"/>
                  <wp:cNvGraphicFramePr/>
                  <a:graphic xmlns:a="http://schemas.openxmlformats.org/drawingml/2006/main">
                    <a:graphicData uri="http://schemas.openxmlformats.org/drawingml/2006/picture">
                      <pic:pic xmlns:pic="http://schemas.openxmlformats.org/drawingml/2006/picture">
                        <pic:nvPicPr>
                          <pic:cNvPr id="6529" name="Rectangle_96_SpCnt_2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547" name="Rectangle_95_SpCnt_21"/>
                  <wp:cNvGraphicFramePr/>
                  <a:graphic xmlns:a="http://schemas.openxmlformats.org/drawingml/2006/main">
                    <a:graphicData uri="http://schemas.openxmlformats.org/drawingml/2006/picture">
                      <pic:pic xmlns:pic="http://schemas.openxmlformats.org/drawingml/2006/picture">
                        <pic:nvPicPr>
                          <pic:cNvPr id="6547" name="Rectangle_95_SpCnt_2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542" name="Rectangle_94_SpCnt_21"/>
                  <wp:cNvGraphicFramePr/>
                  <a:graphic xmlns:a="http://schemas.openxmlformats.org/drawingml/2006/main">
                    <a:graphicData uri="http://schemas.openxmlformats.org/drawingml/2006/picture">
                      <pic:pic xmlns:pic="http://schemas.openxmlformats.org/drawingml/2006/picture">
                        <pic:nvPicPr>
                          <pic:cNvPr id="6542" name="Rectangle_94_SpCnt_2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546" name="Rectangle_93_SpCnt_21"/>
                  <wp:cNvGraphicFramePr/>
                  <a:graphic xmlns:a="http://schemas.openxmlformats.org/drawingml/2006/main">
                    <a:graphicData uri="http://schemas.openxmlformats.org/drawingml/2006/picture">
                      <pic:pic xmlns:pic="http://schemas.openxmlformats.org/drawingml/2006/picture">
                        <pic:nvPicPr>
                          <pic:cNvPr id="6546" name="Rectangle_93_SpCnt_2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548" name="Rectangle_92_SpCnt_21"/>
                  <wp:cNvGraphicFramePr/>
                  <a:graphic xmlns:a="http://schemas.openxmlformats.org/drawingml/2006/main">
                    <a:graphicData uri="http://schemas.openxmlformats.org/drawingml/2006/picture">
                      <pic:pic xmlns:pic="http://schemas.openxmlformats.org/drawingml/2006/picture">
                        <pic:nvPicPr>
                          <pic:cNvPr id="6548" name="Rectangle_92_SpCnt_2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555" name="Rectangle_91_SpCnt_21"/>
                  <wp:cNvGraphicFramePr/>
                  <a:graphic xmlns:a="http://schemas.openxmlformats.org/drawingml/2006/main">
                    <a:graphicData uri="http://schemas.openxmlformats.org/drawingml/2006/picture">
                      <pic:pic xmlns:pic="http://schemas.openxmlformats.org/drawingml/2006/picture">
                        <pic:nvPicPr>
                          <pic:cNvPr id="6555" name="Rectangle_91_SpCnt_2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549" name="Rectangle_90_SpCnt_21"/>
                  <wp:cNvGraphicFramePr/>
                  <a:graphic xmlns:a="http://schemas.openxmlformats.org/drawingml/2006/main">
                    <a:graphicData uri="http://schemas.openxmlformats.org/drawingml/2006/picture">
                      <pic:pic xmlns:pic="http://schemas.openxmlformats.org/drawingml/2006/picture">
                        <pic:nvPicPr>
                          <pic:cNvPr id="6549" name="Rectangle_90_SpCnt_2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538" name="Rectangle_89_SpCnt_21"/>
                  <wp:cNvGraphicFramePr/>
                  <a:graphic xmlns:a="http://schemas.openxmlformats.org/drawingml/2006/main">
                    <a:graphicData uri="http://schemas.openxmlformats.org/drawingml/2006/picture">
                      <pic:pic xmlns:pic="http://schemas.openxmlformats.org/drawingml/2006/picture">
                        <pic:nvPicPr>
                          <pic:cNvPr id="6538" name="Rectangle_89_SpCnt_2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533" name="Rectangle_88_SpCnt_21"/>
                  <wp:cNvGraphicFramePr/>
                  <a:graphic xmlns:a="http://schemas.openxmlformats.org/drawingml/2006/main">
                    <a:graphicData uri="http://schemas.openxmlformats.org/drawingml/2006/picture">
                      <pic:pic xmlns:pic="http://schemas.openxmlformats.org/drawingml/2006/picture">
                        <pic:nvPicPr>
                          <pic:cNvPr id="6533" name="Rectangle_88_SpCnt_2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526" name="Rectangle_87_SpCnt_21"/>
                  <wp:cNvGraphicFramePr/>
                  <a:graphic xmlns:a="http://schemas.openxmlformats.org/drawingml/2006/main">
                    <a:graphicData uri="http://schemas.openxmlformats.org/drawingml/2006/picture">
                      <pic:pic xmlns:pic="http://schemas.openxmlformats.org/drawingml/2006/picture">
                        <pic:nvPicPr>
                          <pic:cNvPr id="6526" name="Rectangle_87_SpCnt_2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550" name="Rectangle_86_SpCnt_21"/>
                  <wp:cNvGraphicFramePr/>
                  <a:graphic xmlns:a="http://schemas.openxmlformats.org/drawingml/2006/main">
                    <a:graphicData uri="http://schemas.openxmlformats.org/drawingml/2006/picture">
                      <pic:pic xmlns:pic="http://schemas.openxmlformats.org/drawingml/2006/picture">
                        <pic:nvPicPr>
                          <pic:cNvPr id="6550" name="Rectangle_86_SpCnt_2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534" name="Rectangle_85_SpCnt_21"/>
                  <wp:cNvGraphicFramePr/>
                  <a:graphic xmlns:a="http://schemas.openxmlformats.org/drawingml/2006/main">
                    <a:graphicData uri="http://schemas.openxmlformats.org/drawingml/2006/picture">
                      <pic:pic xmlns:pic="http://schemas.openxmlformats.org/drawingml/2006/picture">
                        <pic:nvPicPr>
                          <pic:cNvPr id="6534" name="Rectangle_85_SpCnt_2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527" name="Rectangle_84_SpCnt_21"/>
                  <wp:cNvGraphicFramePr/>
                  <a:graphic xmlns:a="http://schemas.openxmlformats.org/drawingml/2006/main">
                    <a:graphicData uri="http://schemas.openxmlformats.org/drawingml/2006/picture">
                      <pic:pic xmlns:pic="http://schemas.openxmlformats.org/drawingml/2006/picture">
                        <pic:nvPicPr>
                          <pic:cNvPr id="6527" name="Rectangle_84_SpCnt_2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540" name="Rectangle_83_SpCnt_21"/>
                  <wp:cNvGraphicFramePr/>
                  <a:graphic xmlns:a="http://schemas.openxmlformats.org/drawingml/2006/main">
                    <a:graphicData uri="http://schemas.openxmlformats.org/drawingml/2006/picture">
                      <pic:pic xmlns:pic="http://schemas.openxmlformats.org/drawingml/2006/picture">
                        <pic:nvPicPr>
                          <pic:cNvPr id="6540" name="Rectangle_83_SpCnt_2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539" name="Rectangle_82_SpCnt_21"/>
                  <wp:cNvGraphicFramePr/>
                  <a:graphic xmlns:a="http://schemas.openxmlformats.org/drawingml/2006/main">
                    <a:graphicData uri="http://schemas.openxmlformats.org/drawingml/2006/picture">
                      <pic:pic xmlns:pic="http://schemas.openxmlformats.org/drawingml/2006/picture">
                        <pic:nvPicPr>
                          <pic:cNvPr id="6539" name="Rectangle_82_SpCnt_2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536" name="Rectangle_81_SpCnt_21"/>
                  <wp:cNvGraphicFramePr/>
                  <a:graphic xmlns:a="http://schemas.openxmlformats.org/drawingml/2006/main">
                    <a:graphicData uri="http://schemas.openxmlformats.org/drawingml/2006/picture">
                      <pic:pic xmlns:pic="http://schemas.openxmlformats.org/drawingml/2006/picture">
                        <pic:nvPicPr>
                          <pic:cNvPr id="6536" name="Rectangle_81_SpCnt_2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541" name="Rectangle_80_SpCnt_21"/>
                  <wp:cNvGraphicFramePr/>
                  <a:graphic xmlns:a="http://schemas.openxmlformats.org/drawingml/2006/main">
                    <a:graphicData uri="http://schemas.openxmlformats.org/drawingml/2006/picture">
                      <pic:pic xmlns:pic="http://schemas.openxmlformats.org/drawingml/2006/picture">
                        <pic:nvPicPr>
                          <pic:cNvPr id="6541" name="Rectangle_80_SpCnt_2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544" name="Rectangle_79_SpCnt_22"/>
                  <wp:cNvGraphicFramePr/>
                  <a:graphic xmlns:a="http://schemas.openxmlformats.org/drawingml/2006/main">
                    <a:graphicData uri="http://schemas.openxmlformats.org/drawingml/2006/picture">
                      <pic:pic xmlns:pic="http://schemas.openxmlformats.org/drawingml/2006/picture">
                        <pic:nvPicPr>
                          <pic:cNvPr id="6544" name="Rectangle_79_SpCnt_2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557" name="Rectangle_78_SpCnt_21"/>
                  <wp:cNvGraphicFramePr/>
                  <a:graphic xmlns:a="http://schemas.openxmlformats.org/drawingml/2006/main">
                    <a:graphicData uri="http://schemas.openxmlformats.org/drawingml/2006/picture">
                      <pic:pic xmlns:pic="http://schemas.openxmlformats.org/drawingml/2006/picture">
                        <pic:nvPicPr>
                          <pic:cNvPr id="6557" name="Rectangle_78_SpCnt_2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537" name="Rectangle_77_SpCnt_21"/>
                  <wp:cNvGraphicFramePr/>
                  <a:graphic xmlns:a="http://schemas.openxmlformats.org/drawingml/2006/main">
                    <a:graphicData uri="http://schemas.openxmlformats.org/drawingml/2006/picture">
                      <pic:pic xmlns:pic="http://schemas.openxmlformats.org/drawingml/2006/picture">
                        <pic:nvPicPr>
                          <pic:cNvPr id="6537" name="Rectangle_77_SpCnt_2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551" name="Rectangle_76_SpCnt_21"/>
                  <wp:cNvGraphicFramePr/>
                  <a:graphic xmlns:a="http://schemas.openxmlformats.org/drawingml/2006/main">
                    <a:graphicData uri="http://schemas.openxmlformats.org/drawingml/2006/picture">
                      <pic:pic xmlns:pic="http://schemas.openxmlformats.org/drawingml/2006/picture">
                        <pic:nvPicPr>
                          <pic:cNvPr id="6551" name="Rectangle_76_SpCnt_2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545" name="Rectangle_75_SpCnt_21"/>
                  <wp:cNvGraphicFramePr/>
                  <a:graphic xmlns:a="http://schemas.openxmlformats.org/drawingml/2006/main">
                    <a:graphicData uri="http://schemas.openxmlformats.org/drawingml/2006/picture">
                      <pic:pic xmlns:pic="http://schemas.openxmlformats.org/drawingml/2006/picture">
                        <pic:nvPicPr>
                          <pic:cNvPr id="6545" name="Rectangle_75_SpCnt_2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552" name="Rectangle_74_SpCnt_21"/>
                  <wp:cNvGraphicFramePr/>
                  <a:graphic xmlns:a="http://schemas.openxmlformats.org/drawingml/2006/main">
                    <a:graphicData uri="http://schemas.openxmlformats.org/drawingml/2006/picture">
                      <pic:pic xmlns:pic="http://schemas.openxmlformats.org/drawingml/2006/picture">
                        <pic:nvPicPr>
                          <pic:cNvPr id="6552" name="Rectangle_74_SpCnt_2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556" name="Rectangle_73_SpCnt_21"/>
                  <wp:cNvGraphicFramePr/>
                  <a:graphic xmlns:a="http://schemas.openxmlformats.org/drawingml/2006/main">
                    <a:graphicData uri="http://schemas.openxmlformats.org/drawingml/2006/picture">
                      <pic:pic xmlns:pic="http://schemas.openxmlformats.org/drawingml/2006/picture">
                        <pic:nvPicPr>
                          <pic:cNvPr id="6556" name="Rectangle_73_SpCnt_2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553" name="AutoShape_9_SpCnt_127"/>
                  <wp:cNvGraphicFramePr/>
                  <a:graphic xmlns:a="http://schemas.openxmlformats.org/drawingml/2006/main">
                    <a:graphicData uri="http://schemas.openxmlformats.org/drawingml/2006/picture">
                      <pic:pic xmlns:pic="http://schemas.openxmlformats.org/drawingml/2006/picture">
                        <pic:nvPicPr>
                          <pic:cNvPr id="6553" name="AutoShape_9_SpCnt_12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535" name="AutoShape_8_SpCnt_126"/>
                  <wp:cNvGraphicFramePr/>
                  <a:graphic xmlns:a="http://schemas.openxmlformats.org/drawingml/2006/main">
                    <a:graphicData uri="http://schemas.openxmlformats.org/drawingml/2006/picture">
                      <pic:pic xmlns:pic="http://schemas.openxmlformats.org/drawingml/2006/picture">
                        <pic:nvPicPr>
                          <pic:cNvPr id="6535" name="AutoShape_8_SpCnt_12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554" name="AutoShape_7_SpCnt_127"/>
                  <wp:cNvGraphicFramePr/>
                  <a:graphic xmlns:a="http://schemas.openxmlformats.org/drawingml/2006/main">
                    <a:graphicData uri="http://schemas.openxmlformats.org/drawingml/2006/picture">
                      <pic:pic xmlns:pic="http://schemas.openxmlformats.org/drawingml/2006/picture">
                        <pic:nvPicPr>
                          <pic:cNvPr id="6554" name="AutoShape_7_SpCnt_12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528" name="AutoShape_6_SpCnt_127"/>
                  <wp:cNvGraphicFramePr/>
                  <a:graphic xmlns:a="http://schemas.openxmlformats.org/drawingml/2006/main">
                    <a:graphicData uri="http://schemas.openxmlformats.org/drawingml/2006/picture">
                      <pic:pic xmlns:pic="http://schemas.openxmlformats.org/drawingml/2006/picture">
                        <pic:nvPicPr>
                          <pic:cNvPr id="6528" name="AutoShape_6_SpCnt_12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530" name="AutoShape_5_SpCnt_126"/>
                  <wp:cNvGraphicFramePr/>
                  <a:graphic xmlns:a="http://schemas.openxmlformats.org/drawingml/2006/main">
                    <a:graphicData uri="http://schemas.openxmlformats.org/drawingml/2006/picture">
                      <pic:pic xmlns:pic="http://schemas.openxmlformats.org/drawingml/2006/picture">
                        <pic:nvPicPr>
                          <pic:cNvPr id="6530" name="AutoShape_5_SpCnt_12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531" name="AutoShape_4_SpCnt_127"/>
                  <wp:cNvGraphicFramePr/>
                  <a:graphic xmlns:a="http://schemas.openxmlformats.org/drawingml/2006/main">
                    <a:graphicData uri="http://schemas.openxmlformats.org/drawingml/2006/picture">
                      <pic:pic xmlns:pic="http://schemas.openxmlformats.org/drawingml/2006/picture">
                        <pic:nvPicPr>
                          <pic:cNvPr id="6531" name="AutoShape_4_SpCnt_12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532" name="AutoShape_3_SpCnt_127"/>
                  <wp:cNvGraphicFramePr/>
                  <a:graphic xmlns:a="http://schemas.openxmlformats.org/drawingml/2006/main">
                    <a:graphicData uri="http://schemas.openxmlformats.org/drawingml/2006/picture">
                      <pic:pic xmlns:pic="http://schemas.openxmlformats.org/drawingml/2006/picture">
                        <pic:nvPicPr>
                          <pic:cNvPr id="6532" name="AutoShape_3_SpCnt_12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585" name="AutoShape_2_SpCnt_126"/>
                  <wp:cNvGraphicFramePr/>
                  <a:graphic xmlns:a="http://schemas.openxmlformats.org/drawingml/2006/main">
                    <a:graphicData uri="http://schemas.openxmlformats.org/drawingml/2006/picture">
                      <pic:pic xmlns:pic="http://schemas.openxmlformats.org/drawingml/2006/picture">
                        <pic:nvPicPr>
                          <pic:cNvPr id="6585" name="AutoShape_2_SpCnt_12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568" name="AutoShape_1_SpCnt_128"/>
                  <wp:cNvGraphicFramePr/>
                  <a:graphic xmlns:a="http://schemas.openxmlformats.org/drawingml/2006/main">
                    <a:graphicData uri="http://schemas.openxmlformats.org/drawingml/2006/picture">
                      <pic:pic xmlns:pic="http://schemas.openxmlformats.org/drawingml/2006/picture">
                        <pic:nvPicPr>
                          <pic:cNvPr id="6568" name="AutoShape_1_SpCnt_12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587" name="AutoShape_9_SpCnt_128"/>
                  <wp:cNvGraphicFramePr/>
                  <a:graphic xmlns:a="http://schemas.openxmlformats.org/drawingml/2006/main">
                    <a:graphicData uri="http://schemas.openxmlformats.org/drawingml/2006/picture">
                      <pic:pic xmlns:pic="http://schemas.openxmlformats.org/drawingml/2006/picture">
                        <pic:nvPicPr>
                          <pic:cNvPr id="6587" name="AutoShape_9_SpCnt_12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586" name="AutoShape_8_SpCnt_127"/>
                  <wp:cNvGraphicFramePr/>
                  <a:graphic xmlns:a="http://schemas.openxmlformats.org/drawingml/2006/main">
                    <a:graphicData uri="http://schemas.openxmlformats.org/drawingml/2006/picture">
                      <pic:pic xmlns:pic="http://schemas.openxmlformats.org/drawingml/2006/picture">
                        <pic:nvPicPr>
                          <pic:cNvPr id="6586" name="AutoShape_8_SpCnt_12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565" name="AutoShape_7_SpCnt_128"/>
                  <wp:cNvGraphicFramePr/>
                  <a:graphic xmlns:a="http://schemas.openxmlformats.org/drawingml/2006/main">
                    <a:graphicData uri="http://schemas.openxmlformats.org/drawingml/2006/picture">
                      <pic:pic xmlns:pic="http://schemas.openxmlformats.org/drawingml/2006/picture">
                        <pic:nvPicPr>
                          <pic:cNvPr id="6565" name="AutoShape_7_SpCnt_12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582" name="AutoShape_6_SpCnt_128"/>
                  <wp:cNvGraphicFramePr/>
                  <a:graphic xmlns:a="http://schemas.openxmlformats.org/drawingml/2006/main">
                    <a:graphicData uri="http://schemas.openxmlformats.org/drawingml/2006/picture">
                      <pic:pic xmlns:pic="http://schemas.openxmlformats.org/drawingml/2006/picture">
                        <pic:nvPicPr>
                          <pic:cNvPr id="6582" name="AutoShape_6_SpCnt_12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588" name="AutoShape_5_SpCnt_127"/>
                  <wp:cNvGraphicFramePr/>
                  <a:graphic xmlns:a="http://schemas.openxmlformats.org/drawingml/2006/main">
                    <a:graphicData uri="http://schemas.openxmlformats.org/drawingml/2006/picture">
                      <pic:pic xmlns:pic="http://schemas.openxmlformats.org/drawingml/2006/picture">
                        <pic:nvPicPr>
                          <pic:cNvPr id="6588" name="AutoShape_5_SpCnt_12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566" name="AutoShape_4_SpCnt_128"/>
                  <wp:cNvGraphicFramePr/>
                  <a:graphic xmlns:a="http://schemas.openxmlformats.org/drawingml/2006/main">
                    <a:graphicData uri="http://schemas.openxmlformats.org/drawingml/2006/picture">
                      <pic:pic xmlns:pic="http://schemas.openxmlformats.org/drawingml/2006/picture">
                        <pic:nvPicPr>
                          <pic:cNvPr id="6566" name="AutoShape_4_SpCnt_12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561" name="AutoShape_3_SpCnt_128"/>
                  <wp:cNvGraphicFramePr/>
                  <a:graphic xmlns:a="http://schemas.openxmlformats.org/drawingml/2006/main">
                    <a:graphicData uri="http://schemas.openxmlformats.org/drawingml/2006/picture">
                      <pic:pic xmlns:pic="http://schemas.openxmlformats.org/drawingml/2006/picture">
                        <pic:nvPicPr>
                          <pic:cNvPr id="6561" name="AutoShape_3_SpCnt_12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583" name="AutoShape_2_SpCnt_127"/>
                  <wp:cNvGraphicFramePr/>
                  <a:graphic xmlns:a="http://schemas.openxmlformats.org/drawingml/2006/main">
                    <a:graphicData uri="http://schemas.openxmlformats.org/drawingml/2006/picture">
                      <pic:pic xmlns:pic="http://schemas.openxmlformats.org/drawingml/2006/picture">
                        <pic:nvPicPr>
                          <pic:cNvPr id="6583" name="AutoShape_2_SpCnt_12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589" name="AutoShape_1_SpCnt_129"/>
                  <wp:cNvGraphicFramePr/>
                  <a:graphic xmlns:a="http://schemas.openxmlformats.org/drawingml/2006/main">
                    <a:graphicData uri="http://schemas.openxmlformats.org/drawingml/2006/picture">
                      <pic:pic xmlns:pic="http://schemas.openxmlformats.org/drawingml/2006/picture">
                        <pic:nvPicPr>
                          <pic:cNvPr id="6589" name="AutoShape_1_SpCnt_12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571" name="Rectangle_54_SpCnt_21"/>
                  <wp:cNvGraphicFramePr/>
                  <a:graphic xmlns:a="http://schemas.openxmlformats.org/drawingml/2006/main">
                    <a:graphicData uri="http://schemas.openxmlformats.org/drawingml/2006/picture">
                      <pic:pic xmlns:pic="http://schemas.openxmlformats.org/drawingml/2006/picture">
                        <pic:nvPicPr>
                          <pic:cNvPr id="6571" name="Rectangle_54_SpCnt_2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584" name="Rectangle_53_SpCnt_21"/>
                  <wp:cNvGraphicFramePr/>
                  <a:graphic xmlns:a="http://schemas.openxmlformats.org/drawingml/2006/main">
                    <a:graphicData uri="http://schemas.openxmlformats.org/drawingml/2006/picture">
                      <pic:pic xmlns:pic="http://schemas.openxmlformats.org/drawingml/2006/picture">
                        <pic:nvPicPr>
                          <pic:cNvPr id="6584" name="Rectangle_53_SpCnt_2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577" name="Rectangle_52_SpCnt_21"/>
                  <wp:cNvGraphicFramePr/>
                  <a:graphic xmlns:a="http://schemas.openxmlformats.org/drawingml/2006/main">
                    <a:graphicData uri="http://schemas.openxmlformats.org/drawingml/2006/picture">
                      <pic:pic xmlns:pic="http://schemas.openxmlformats.org/drawingml/2006/picture">
                        <pic:nvPicPr>
                          <pic:cNvPr id="6577" name="Rectangle_52_SpCnt_2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559" name="Rectangle_51_SpCnt_22"/>
                  <wp:cNvGraphicFramePr/>
                  <a:graphic xmlns:a="http://schemas.openxmlformats.org/drawingml/2006/main">
                    <a:graphicData uri="http://schemas.openxmlformats.org/drawingml/2006/picture">
                      <pic:pic xmlns:pic="http://schemas.openxmlformats.org/drawingml/2006/picture">
                        <pic:nvPicPr>
                          <pic:cNvPr id="6559" name="Rectangle_51_SpCnt_2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580" name="Rectangle_50_SpCnt_21"/>
                  <wp:cNvGraphicFramePr/>
                  <a:graphic xmlns:a="http://schemas.openxmlformats.org/drawingml/2006/main">
                    <a:graphicData uri="http://schemas.openxmlformats.org/drawingml/2006/picture">
                      <pic:pic xmlns:pic="http://schemas.openxmlformats.org/drawingml/2006/picture">
                        <pic:nvPicPr>
                          <pic:cNvPr id="6580" name="Rectangle_50_SpCnt_2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581" name="Rectangle_49_SpCnt_21"/>
                  <wp:cNvGraphicFramePr/>
                  <a:graphic xmlns:a="http://schemas.openxmlformats.org/drawingml/2006/main">
                    <a:graphicData uri="http://schemas.openxmlformats.org/drawingml/2006/picture">
                      <pic:pic xmlns:pic="http://schemas.openxmlformats.org/drawingml/2006/picture">
                        <pic:nvPicPr>
                          <pic:cNvPr id="6581" name="Rectangle_49_SpCnt_2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558" name="Rectangle_48_SpCnt_21"/>
                  <wp:cNvGraphicFramePr/>
                  <a:graphic xmlns:a="http://schemas.openxmlformats.org/drawingml/2006/main">
                    <a:graphicData uri="http://schemas.openxmlformats.org/drawingml/2006/picture">
                      <pic:pic xmlns:pic="http://schemas.openxmlformats.org/drawingml/2006/picture">
                        <pic:nvPicPr>
                          <pic:cNvPr id="6558" name="Rectangle_48_SpCnt_2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579" name="Rectangle_47_SpCnt_21"/>
                  <wp:cNvGraphicFramePr/>
                  <a:graphic xmlns:a="http://schemas.openxmlformats.org/drawingml/2006/main">
                    <a:graphicData uri="http://schemas.openxmlformats.org/drawingml/2006/picture">
                      <pic:pic xmlns:pic="http://schemas.openxmlformats.org/drawingml/2006/picture">
                        <pic:nvPicPr>
                          <pic:cNvPr id="6579" name="Rectangle_47_SpCnt_2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560" name="Rectangle_46_SpCnt_21"/>
                  <wp:cNvGraphicFramePr/>
                  <a:graphic xmlns:a="http://schemas.openxmlformats.org/drawingml/2006/main">
                    <a:graphicData uri="http://schemas.openxmlformats.org/drawingml/2006/picture">
                      <pic:pic xmlns:pic="http://schemas.openxmlformats.org/drawingml/2006/picture">
                        <pic:nvPicPr>
                          <pic:cNvPr id="6560" name="Rectangle_46_SpCnt_2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569" name="Rectangle_45_SpCnt_21"/>
                  <wp:cNvGraphicFramePr/>
                  <a:graphic xmlns:a="http://schemas.openxmlformats.org/drawingml/2006/main">
                    <a:graphicData uri="http://schemas.openxmlformats.org/drawingml/2006/picture">
                      <pic:pic xmlns:pic="http://schemas.openxmlformats.org/drawingml/2006/picture">
                        <pic:nvPicPr>
                          <pic:cNvPr id="6569" name="Rectangle_45_SpCnt_2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564" name="Rectangle_44_SpCnt_21"/>
                  <wp:cNvGraphicFramePr/>
                  <a:graphic xmlns:a="http://schemas.openxmlformats.org/drawingml/2006/main">
                    <a:graphicData uri="http://schemas.openxmlformats.org/drawingml/2006/picture">
                      <pic:pic xmlns:pic="http://schemas.openxmlformats.org/drawingml/2006/picture">
                        <pic:nvPicPr>
                          <pic:cNvPr id="6564" name="Rectangle_44_SpCnt_2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562" name="Rectangle_43_SpCnt_21"/>
                  <wp:cNvGraphicFramePr/>
                  <a:graphic xmlns:a="http://schemas.openxmlformats.org/drawingml/2006/main">
                    <a:graphicData uri="http://schemas.openxmlformats.org/drawingml/2006/picture">
                      <pic:pic xmlns:pic="http://schemas.openxmlformats.org/drawingml/2006/picture">
                        <pic:nvPicPr>
                          <pic:cNvPr id="6562" name="Rectangle_43_SpCnt_2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570" name="Rectangle_42_SpCnt_21"/>
                  <wp:cNvGraphicFramePr/>
                  <a:graphic xmlns:a="http://schemas.openxmlformats.org/drawingml/2006/main">
                    <a:graphicData uri="http://schemas.openxmlformats.org/drawingml/2006/picture">
                      <pic:pic xmlns:pic="http://schemas.openxmlformats.org/drawingml/2006/picture">
                        <pic:nvPicPr>
                          <pic:cNvPr id="6570" name="Rectangle_42_SpCnt_2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563" name="Rectangle_41_SpCnt_21"/>
                  <wp:cNvGraphicFramePr/>
                  <a:graphic xmlns:a="http://schemas.openxmlformats.org/drawingml/2006/main">
                    <a:graphicData uri="http://schemas.openxmlformats.org/drawingml/2006/picture">
                      <pic:pic xmlns:pic="http://schemas.openxmlformats.org/drawingml/2006/picture">
                        <pic:nvPicPr>
                          <pic:cNvPr id="6563" name="Rectangle_41_SpCnt_2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567" name="Rectangle_40_SpCnt_21"/>
                  <wp:cNvGraphicFramePr/>
                  <a:graphic xmlns:a="http://schemas.openxmlformats.org/drawingml/2006/main">
                    <a:graphicData uri="http://schemas.openxmlformats.org/drawingml/2006/picture">
                      <pic:pic xmlns:pic="http://schemas.openxmlformats.org/drawingml/2006/picture">
                        <pic:nvPicPr>
                          <pic:cNvPr id="6567" name="Rectangle_40_SpCnt_2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572" name="Rectangle_39_SpCnt_22"/>
                  <wp:cNvGraphicFramePr/>
                  <a:graphic xmlns:a="http://schemas.openxmlformats.org/drawingml/2006/main">
                    <a:graphicData uri="http://schemas.openxmlformats.org/drawingml/2006/picture">
                      <pic:pic xmlns:pic="http://schemas.openxmlformats.org/drawingml/2006/picture">
                        <pic:nvPicPr>
                          <pic:cNvPr id="6572" name="Rectangle_39_SpCnt_2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573" name="Rectangle_38_SpCnt_21"/>
                  <wp:cNvGraphicFramePr/>
                  <a:graphic xmlns:a="http://schemas.openxmlformats.org/drawingml/2006/main">
                    <a:graphicData uri="http://schemas.openxmlformats.org/drawingml/2006/picture">
                      <pic:pic xmlns:pic="http://schemas.openxmlformats.org/drawingml/2006/picture">
                        <pic:nvPicPr>
                          <pic:cNvPr id="6573" name="Rectangle_38_SpCnt_2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574" name="Rectangle_37_SpCnt_21"/>
                  <wp:cNvGraphicFramePr/>
                  <a:graphic xmlns:a="http://schemas.openxmlformats.org/drawingml/2006/main">
                    <a:graphicData uri="http://schemas.openxmlformats.org/drawingml/2006/picture">
                      <pic:pic xmlns:pic="http://schemas.openxmlformats.org/drawingml/2006/picture">
                        <pic:nvPicPr>
                          <pic:cNvPr id="6574" name="Rectangle_37_SpCnt_2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575" name="AutoShape_9_SpCnt_129"/>
                  <wp:cNvGraphicFramePr/>
                  <a:graphic xmlns:a="http://schemas.openxmlformats.org/drawingml/2006/main">
                    <a:graphicData uri="http://schemas.openxmlformats.org/drawingml/2006/picture">
                      <pic:pic xmlns:pic="http://schemas.openxmlformats.org/drawingml/2006/picture">
                        <pic:nvPicPr>
                          <pic:cNvPr id="6575" name="AutoShape_9_SpCnt_12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576" name="AutoShape_8_SpCnt_128"/>
                  <wp:cNvGraphicFramePr/>
                  <a:graphic xmlns:a="http://schemas.openxmlformats.org/drawingml/2006/main">
                    <a:graphicData uri="http://schemas.openxmlformats.org/drawingml/2006/picture">
                      <pic:pic xmlns:pic="http://schemas.openxmlformats.org/drawingml/2006/picture">
                        <pic:nvPicPr>
                          <pic:cNvPr id="6576" name="AutoShape_8_SpCnt_12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578" name="AutoShape_7_SpCnt_129"/>
                  <wp:cNvGraphicFramePr/>
                  <a:graphic xmlns:a="http://schemas.openxmlformats.org/drawingml/2006/main">
                    <a:graphicData uri="http://schemas.openxmlformats.org/drawingml/2006/picture">
                      <pic:pic xmlns:pic="http://schemas.openxmlformats.org/drawingml/2006/picture">
                        <pic:nvPicPr>
                          <pic:cNvPr id="6578" name="AutoShape_7_SpCnt_12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597" name="AutoShape_6_SpCnt_129"/>
                  <wp:cNvGraphicFramePr/>
                  <a:graphic xmlns:a="http://schemas.openxmlformats.org/drawingml/2006/main">
                    <a:graphicData uri="http://schemas.openxmlformats.org/drawingml/2006/picture">
                      <pic:pic xmlns:pic="http://schemas.openxmlformats.org/drawingml/2006/picture">
                        <pic:nvPicPr>
                          <pic:cNvPr id="6597" name="AutoShape_6_SpCnt_12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613" name="AutoShape_5_SpCnt_128"/>
                  <wp:cNvGraphicFramePr/>
                  <a:graphic xmlns:a="http://schemas.openxmlformats.org/drawingml/2006/main">
                    <a:graphicData uri="http://schemas.openxmlformats.org/drawingml/2006/picture">
                      <pic:pic xmlns:pic="http://schemas.openxmlformats.org/drawingml/2006/picture">
                        <pic:nvPicPr>
                          <pic:cNvPr id="6613" name="AutoShape_5_SpCnt_12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604" name="AutoShape_4_SpCnt_129"/>
                  <wp:cNvGraphicFramePr/>
                  <a:graphic xmlns:a="http://schemas.openxmlformats.org/drawingml/2006/main">
                    <a:graphicData uri="http://schemas.openxmlformats.org/drawingml/2006/picture">
                      <pic:pic xmlns:pic="http://schemas.openxmlformats.org/drawingml/2006/picture">
                        <pic:nvPicPr>
                          <pic:cNvPr id="6604" name="AutoShape_4_SpCnt_12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598" name="AutoShape_3_SpCnt_129"/>
                  <wp:cNvGraphicFramePr/>
                  <a:graphic xmlns:a="http://schemas.openxmlformats.org/drawingml/2006/main">
                    <a:graphicData uri="http://schemas.openxmlformats.org/drawingml/2006/picture">
                      <pic:pic xmlns:pic="http://schemas.openxmlformats.org/drawingml/2006/picture">
                        <pic:nvPicPr>
                          <pic:cNvPr id="6598" name="AutoShape_3_SpCnt_12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621" name="AutoShape_2_SpCnt_128"/>
                  <wp:cNvGraphicFramePr/>
                  <a:graphic xmlns:a="http://schemas.openxmlformats.org/drawingml/2006/main">
                    <a:graphicData uri="http://schemas.openxmlformats.org/drawingml/2006/picture">
                      <pic:pic xmlns:pic="http://schemas.openxmlformats.org/drawingml/2006/picture">
                        <pic:nvPicPr>
                          <pic:cNvPr id="6621" name="AutoShape_2_SpCnt_12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609" name="AutoShape_1_SpCnt_130"/>
                  <wp:cNvGraphicFramePr/>
                  <a:graphic xmlns:a="http://schemas.openxmlformats.org/drawingml/2006/main">
                    <a:graphicData uri="http://schemas.openxmlformats.org/drawingml/2006/picture">
                      <pic:pic xmlns:pic="http://schemas.openxmlformats.org/drawingml/2006/picture">
                        <pic:nvPicPr>
                          <pic:cNvPr id="6609" name="AutoShape_1_SpCnt_13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599" name="AutoShape_9_SpCnt_130"/>
                  <wp:cNvGraphicFramePr/>
                  <a:graphic xmlns:a="http://schemas.openxmlformats.org/drawingml/2006/main">
                    <a:graphicData uri="http://schemas.openxmlformats.org/drawingml/2006/picture">
                      <pic:pic xmlns:pic="http://schemas.openxmlformats.org/drawingml/2006/picture">
                        <pic:nvPicPr>
                          <pic:cNvPr id="6599" name="AutoShape_9_SpCnt_13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618" name="AutoShape_8_SpCnt_129"/>
                  <wp:cNvGraphicFramePr/>
                  <a:graphic xmlns:a="http://schemas.openxmlformats.org/drawingml/2006/main">
                    <a:graphicData uri="http://schemas.openxmlformats.org/drawingml/2006/picture">
                      <pic:pic xmlns:pic="http://schemas.openxmlformats.org/drawingml/2006/picture">
                        <pic:nvPicPr>
                          <pic:cNvPr id="6618" name="AutoShape_8_SpCnt_12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596" name="AutoShape_7_SpCnt_130"/>
                  <wp:cNvGraphicFramePr/>
                  <a:graphic xmlns:a="http://schemas.openxmlformats.org/drawingml/2006/main">
                    <a:graphicData uri="http://schemas.openxmlformats.org/drawingml/2006/picture">
                      <pic:pic xmlns:pic="http://schemas.openxmlformats.org/drawingml/2006/picture">
                        <pic:nvPicPr>
                          <pic:cNvPr id="6596" name="AutoShape_7_SpCnt_13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593" name="AutoShape_6_SpCnt_130"/>
                  <wp:cNvGraphicFramePr/>
                  <a:graphic xmlns:a="http://schemas.openxmlformats.org/drawingml/2006/main">
                    <a:graphicData uri="http://schemas.openxmlformats.org/drawingml/2006/picture">
                      <pic:pic xmlns:pic="http://schemas.openxmlformats.org/drawingml/2006/picture">
                        <pic:nvPicPr>
                          <pic:cNvPr id="6593" name="AutoShape_6_SpCnt_13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610" name="AutoShape_5_SpCnt_129"/>
                  <wp:cNvGraphicFramePr/>
                  <a:graphic xmlns:a="http://schemas.openxmlformats.org/drawingml/2006/main">
                    <a:graphicData uri="http://schemas.openxmlformats.org/drawingml/2006/picture">
                      <pic:pic xmlns:pic="http://schemas.openxmlformats.org/drawingml/2006/picture">
                        <pic:nvPicPr>
                          <pic:cNvPr id="6610" name="AutoShape_5_SpCnt_12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611" name="AutoShape_4_SpCnt_130"/>
                  <wp:cNvGraphicFramePr/>
                  <a:graphic xmlns:a="http://schemas.openxmlformats.org/drawingml/2006/main">
                    <a:graphicData uri="http://schemas.openxmlformats.org/drawingml/2006/picture">
                      <pic:pic xmlns:pic="http://schemas.openxmlformats.org/drawingml/2006/picture">
                        <pic:nvPicPr>
                          <pic:cNvPr id="6611" name="AutoShape_4_SpCnt_13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602" name="AutoShape_3_SpCnt_130"/>
                  <wp:cNvGraphicFramePr/>
                  <a:graphic xmlns:a="http://schemas.openxmlformats.org/drawingml/2006/main">
                    <a:graphicData uri="http://schemas.openxmlformats.org/drawingml/2006/picture">
                      <pic:pic xmlns:pic="http://schemas.openxmlformats.org/drawingml/2006/picture">
                        <pic:nvPicPr>
                          <pic:cNvPr id="6602" name="AutoShape_3_SpCnt_13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594" name="AutoShape_2_SpCnt_129"/>
                  <wp:cNvGraphicFramePr/>
                  <a:graphic xmlns:a="http://schemas.openxmlformats.org/drawingml/2006/main">
                    <a:graphicData uri="http://schemas.openxmlformats.org/drawingml/2006/picture">
                      <pic:pic xmlns:pic="http://schemas.openxmlformats.org/drawingml/2006/picture">
                        <pic:nvPicPr>
                          <pic:cNvPr id="6594" name="AutoShape_2_SpCnt_12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600" name="AutoShape_1_SpCnt_131"/>
                  <wp:cNvGraphicFramePr/>
                  <a:graphic xmlns:a="http://schemas.openxmlformats.org/drawingml/2006/main">
                    <a:graphicData uri="http://schemas.openxmlformats.org/drawingml/2006/picture">
                      <pic:pic xmlns:pic="http://schemas.openxmlformats.org/drawingml/2006/picture">
                        <pic:nvPicPr>
                          <pic:cNvPr id="6600" name="AutoShape_1_SpCnt_13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601" name="AutoShape_9_SpCnt_131"/>
                  <wp:cNvGraphicFramePr/>
                  <a:graphic xmlns:a="http://schemas.openxmlformats.org/drawingml/2006/main">
                    <a:graphicData uri="http://schemas.openxmlformats.org/drawingml/2006/picture">
                      <pic:pic xmlns:pic="http://schemas.openxmlformats.org/drawingml/2006/picture">
                        <pic:nvPicPr>
                          <pic:cNvPr id="6601" name="AutoShape_9_SpCnt_13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603" name="AutoShape_8_SpCnt_130"/>
                  <wp:cNvGraphicFramePr/>
                  <a:graphic xmlns:a="http://schemas.openxmlformats.org/drawingml/2006/main">
                    <a:graphicData uri="http://schemas.openxmlformats.org/drawingml/2006/picture">
                      <pic:pic xmlns:pic="http://schemas.openxmlformats.org/drawingml/2006/picture">
                        <pic:nvPicPr>
                          <pic:cNvPr id="6603" name="AutoShape_8_SpCnt_13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615" name="AutoShape_7_SpCnt_131"/>
                  <wp:cNvGraphicFramePr/>
                  <a:graphic xmlns:a="http://schemas.openxmlformats.org/drawingml/2006/main">
                    <a:graphicData uri="http://schemas.openxmlformats.org/drawingml/2006/picture">
                      <pic:pic xmlns:pic="http://schemas.openxmlformats.org/drawingml/2006/picture">
                        <pic:nvPicPr>
                          <pic:cNvPr id="6615" name="AutoShape_7_SpCnt_13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607" name="AutoShape_6_SpCnt_131"/>
                  <wp:cNvGraphicFramePr/>
                  <a:graphic xmlns:a="http://schemas.openxmlformats.org/drawingml/2006/main">
                    <a:graphicData uri="http://schemas.openxmlformats.org/drawingml/2006/picture">
                      <pic:pic xmlns:pic="http://schemas.openxmlformats.org/drawingml/2006/picture">
                        <pic:nvPicPr>
                          <pic:cNvPr id="6607" name="AutoShape_6_SpCnt_13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619" name="AutoShape_5_SpCnt_130"/>
                  <wp:cNvGraphicFramePr/>
                  <a:graphic xmlns:a="http://schemas.openxmlformats.org/drawingml/2006/main">
                    <a:graphicData uri="http://schemas.openxmlformats.org/drawingml/2006/picture">
                      <pic:pic xmlns:pic="http://schemas.openxmlformats.org/drawingml/2006/picture">
                        <pic:nvPicPr>
                          <pic:cNvPr id="6619" name="AutoShape_5_SpCnt_13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605" name="AutoShape_4_SpCnt_131"/>
                  <wp:cNvGraphicFramePr/>
                  <a:graphic xmlns:a="http://schemas.openxmlformats.org/drawingml/2006/main">
                    <a:graphicData uri="http://schemas.openxmlformats.org/drawingml/2006/picture">
                      <pic:pic xmlns:pic="http://schemas.openxmlformats.org/drawingml/2006/picture">
                        <pic:nvPicPr>
                          <pic:cNvPr id="6605" name="AutoShape_4_SpCnt_13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616" name="AutoShape_3_SpCnt_131"/>
                  <wp:cNvGraphicFramePr/>
                  <a:graphic xmlns:a="http://schemas.openxmlformats.org/drawingml/2006/main">
                    <a:graphicData uri="http://schemas.openxmlformats.org/drawingml/2006/picture">
                      <pic:pic xmlns:pic="http://schemas.openxmlformats.org/drawingml/2006/picture">
                        <pic:nvPicPr>
                          <pic:cNvPr id="6616" name="AutoShape_3_SpCnt_13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590" name="AutoShape_2_SpCnt_130"/>
                  <wp:cNvGraphicFramePr/>
                  <a:graphic xmlns:a="http://schemas.openxmlformats.org/drawingml/2006/main">
                    <a:graphicData uri="http://schemas.openxmlformats.org/drawingml/2006/picture">
                      <pic:pic xmlns:pic="http://schemas.openxmlformats.org/drawingml/2006/picture">
                        <pic:nvPicPr>
                          <pic:cNvPr id="6590" name="AutoShape_2_SpCnt_13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591" name="AutoShape_1_SpCnt_132"/>
                  <wp:cNvGraphicFramePr/>
                  <a:graphic xmlns:a="http://schemas.openxmlformats.org/drawingml/2006/main">
                    <a:graphicData uri="http://schemas.openxmlformats.org/drawingml/2006/picture">
                      <pic:pic xmlns:pic="http://schemas.openxmlformats.org/drawingml/2006/picture">
                        <pic:nvPicPr>
                          <pic:cNvPr id="6591" name="AutoShape_1_SpCnt_13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612" name="AutoShape_9_SpCnt_132"/>
                  <wp:cNvGraphicFramePr/>
                  <a:graphic xmlns:a="http://schemas.openxmlformats.org/drawingml/2006/main">
                    <a:graphicData uri="http://schemas.openxmlformats.org/drawingml/2006/picture">
                      <pic:pic xmlns:pic="http://schemas.openxmlformats.org/drawingml/2006/picture">
                        <pic:nvPicPr>
                          <pic:cNvPr id="6612" name="AutoShape_9_SpCnt_13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614" name="AutoShape_8_SpCnt_131"/>
                  <wp:cNvGraphicFramePr/>
                  <a:graphic xmlns:a="http://schemas.openxmlformats.org/drawingml/2006/main">
                    <a:graphicData uri="http://schemas.openxmlformats.org/drawingml/2006/picture">
                      <pic:pic xmlns:pic="http://schemas.openxmlformats.org/drawingml/2006/picture">
                        <pic:nvPicPr>
                          <pic:cNvPr id="6614" name="AutoShape_8_SpCnt_13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620" name="AutoShape_7_SpCnt_132"/>
                  <wp:cNvGraphicFramePr/>
                  <a:graphic xmlns:a="http://schemas.openxmlformats.org/drawingml/2006/main">
                    <a:graphicData uri="http://schemas.openxmlformats.org/drawingml/2006/picture">
                      <pic:pic xmlns:pic="http://schemas.openxmlformats.org/drawingml/2006/picture">
                        <pic:nvPicPr>
                          <pic:cNvPr id="6620" name="AutoShape_7_SpCnt_13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592" name="AutoShape_6_SpCnt_132"/>
                  <wp:cNvGraphicFramePr/>
                  <a:graphic xmlns:a="http://schemas.openxmlformats.org/drawingml/2006/main">
                    <a:graphicData uri="http://schemas.openxmlformats.org/drawingml/2006/picture">
                      <pic:pic xmlns:pic="http://schemas.openxmlformats.org/drawingml/2006/picture">
                        <pic:nvPicPr>
                          <pic:cNvPr id="6592" name="AutoShape_6_SpCnt_13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595" name="AutoShape_5_SpCnt_131"/>
                  <wp:cNvGraphicFramePr/>
                  <a:graphic xmlns:a="http://schemas.openxmlformats.org/drawingml/2006/main">
                    <a:graphicData uri="http://schemas.openxmlformats.org/drawingml/2006/picture">
                      <pic:pic xmlns:pic="http://schemas.openxmlformats.org/drawingml/2006/picture">
                        <pic:nvPicPr>
                          <pic:cNvPr id="6595" name="AutoShape_5_SpCnt_13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606" name="AutoShape_4_SpCnt_132"/>
                  <wp:cNvGraphicFramePr/>
                  <a:graphic xmlns:a="http://schemas.openxmlformats.org/drawingml/2006/main">
                    <a:graphicData uri="http://schemas.openxmlformats.org/drawingml/2006/picture">
                      <pic:pic xmlns:pic="http://schemas.openxmlformats.org/drawingml/2006/picture">
                        <pic:nvPicPr>
                          <pic:cNvPr id="6606" name="AutoShape_4_SpCnt_13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608" name="AutoShape_3_SpCnt_132"/>
                  <wp:cNvGraphicFramePr/>
                  <a:graphic xmlns:a="http://schemas.openxmlformats.org/drawingml/2006/main">
                    <a:graphicData uri="http://schemas.openxmlformats.org/drawingml/2006/picture">
                      <pic:pic xmlns:pic="http://schemas.openxmlformats.org/drawingml/2006/picture">
                        <pic:nvPicPr>
                          <pic:cNvPr id="6608" name="AutoShape_3_SpCnt_13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617" name="AutoShape_2_SpCnt_131"/>
                  <wp:cNvGraphicFramePr/>
                  <a:graphic xmlns:a="http://schemas.openxmlformats.org/drawingml/2006/main">
                    <a:graphicData uri="http://schemas.openxmlformats.org/drawingml/2006/picture">
                      <pic:pic xmlns:pic="http://schemas.openxmlformats.org/drawingml/2006/picture">
                        <pic:nvPicPr>
                          <pic:cNvPr id="6617" name="AutoShape_2_SpCnt_13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652" name="AutoShape_1_SpCnt_133"/>
                  <wp:cNvGraphicFramePr/>
                  <a:graphic xmlns:a="http://schemas.openxmlformats.org/drawingml/2006/main">
                    <a:graphicData uri="http://schemas.openxmlformats.org/drawingml/2006/picture">
                      <pic:pic xmlns:pic="http://schemas.openxmlformats.org/drawingml/2006/picture">
                        <pic:nvPicPr>
                          <pic:cNvPr id="6652" name="AutoShape_1_SpCnt_13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647" name="Rectangle_108_SpCnt_22"/>
                  <wp:cNvGraphicFramePr/>
                  <a:graphic xmlns:a="http://schemas.openxmlformats.org/drawingml/2006/main">
                    <a:graphicData uri="http://schemas.openxmlformats.org/drawingml/2006/picture">
                      <pic:pic xmlns:pic="http://schemas.openxmlformats.org/drawingml/2006/picture">
                        <pic:nvPicPr>
                          <pic:cNvPr id="6647" name="Rectangle_108_SpCnt_2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639" name="Rectangle_107_SpCnt_22"/>
                  <wp:cNvGraphicFramePr/>
                  <a:graphic xmlns:a="http://schemas.openxmlformats.org/drawingml/2006/main">
                    <a:graphicData uri="http://schemas.openxmlformats.org/drawingml/2006/picture">
                      <pic:pic xmlns:pic="http://schemas.openxmlformats.org/drawingml/2006/picture">
                        <pic:nvPicPr>
                          <pic:cNvPr id="6639" name="Rectangle_107_SpCnt_2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648" name="Rectangle_106_SpCnt_22"/>
                  <wp:cNvGraphicFramePr/>
                  <a:graphic xmlns:a="http://schemas.openxmlformats.org/drawingml/2006/main">
                    <a:graphicData uri="http://schemas.openxmlformats.org/drawingml/2006/picture">
                      <pic:pic xmlns:pic="http://schemas.openxmlformats.org/drawingml/2006/picture">
                        <pic:nvPicPr>
                          <pic:cNvPr id="6648" name="Rectangle_106_SpCnt_2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625" name="Rectangle_105_SpCnt_22"/>
                  <wp:cNvGraphicFramePr/>
                  <a:graphic xmlns:a="http://schemas.openxmlformats.org/drawingml/2006/main">
                    <a:graphicData uri="http://schemas.openxmlformats.org/drawingml/2006/picture">
                      <pic:pic xmlns:pic="http://schemas.openxmlformats.org/drawingml/2006/picture">
                        <pic:nvPicPr>
                          <pic:cNvPr id="6625" name="Rectangle_105_SpCnt_2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641" name="Rectangle_104_SpCnt_22"/>
                  <wp:cNvGraphicFramePr/>
                  <a:graphic xmlns:a="http://schemas.openxmlformats.org/drawingml/2006/main">
                    <a:graphicData uri="http://schemas.openxmlformats.org/drawingml/2006/picture">
                      <pic:pic xmlns:pic="http://schemas.openxmlformats.org/drawingml/2006/picture">
                        <pic:nvPicPr>
                          <pic:cNvPr id="6641" name="Rectangle_104_SpCnt_2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638" name="Rectangle_103_SpCnt_23"/>
                  <wp:cNvGraphicFramePr/>
                  <a:graphic xmlns:a="http://schemas.openxmlformats.org/drawingml/2006/main">
                    <a:graphicData uri="http://schemas.openxmlformats.org/drawingml/2006/picture">
                      <pic:pic xmlns:pic="http://schemas.openxmlformats.org/drawingml/2006/picture">
                        <pic:nvPicPr>
                          <pic:cNvPr id="6638" name="Rectangle_103_SpCnt_2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644" name="Rectangle_102_SpCnt_22"/>
                  <wp:cNvGraphicFramePr/>
                  <a:graphic xmlns:a="http://schemas.openxmlformats.org/drawingml/2006/main">
                    <a:graphicData uri="http://schemas.openxmlformats.org/drawingml/2006/picture">
                      <pic:pic xmlns:pic="http://schemas.openxmlformats.org/drawingml/2006/picture">
                        <pic:nvPicPr>
                          <pic:cNvPr id="6644" name="Rectangle_102_SpCnt_2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653" name="Rectangle_101_SpCnt_22"/>
                  <wp:cNvGraphicFramePr/>
                  <a:graphic xmlns:a="http://schemas.openxmlformats.org/drawingml/2006/main">
                    <a:graphicData uri="http://schemas.openxmlformats.org/drawingml/2006/picture">
                      <pic:pic xmlns:pic="http://schemas.openxmlformats.org/drawingml/2006/picture">
                        <pic:nvPicPr>
                          <pic:cNvPr id="6653" name="Rectangle_101_SpCnt_2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636" name="Rectangle_100_SpCnt_22"/>
                  <wp:cNvGraphicFramePr/>
                  <a:graphic xmlns:a="http://schemas.openxmlformats.org/drawingml/2006/main">
                    <a:graphicData uri="http://schemas.openxmlformats.org/drawingml/2006/picture">
                      <pic:pic xmlns:pic="http://schemas.openxmlformats.org/drawingml/2006/picture">
                        <pic:nvPicPr>
                          <pic:cNvPr id="6636" name="Rectangle_100_SpCnt_2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650" name="Rectangle_99_SpCnt_22"/>
                  <wp:cNvGraphicFramePr/>
                  <a:graphic xmlns:a="http://schemas.openxmlformats.org/drawingml/2006/main">
                    <a:graphicData uri="http://schemas.openxmlformats.org/drawingml/2006/picture">
                      <pic:pic xmlns:pic="http://schemas.openxmlformats.org/drawingml/2006/picture">
                        <pic:nvPicPr>
                          <pic:cNvPr id="6650" name="Rectangle_99_SpCnt_2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622" name="Rectangle_98_SpCnt_22"/>
                  <wp:cNvGraphicFramePr/>
                  <a:graphic xmlns:a="http://schemas.openxmlformats.org/drawingml/2006/main">
                    <a:graphicData uri="http://schemas.openxmlformats.org/drawingml/2006/picture">
                      <pic:pic xmlns:pic="http://schemas.openxmlformats.org/drawingml/2006/picture">
                        <pic:nvPicPr>
                          <pic:cNvPr id="6622" name="Rectangle_98_SpCnt_2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623" name="Rectangle_97_SpCnt_22"/>
                  <wp:cNvGraphicFramePr/>
                  <a:graphic xmlns:a="http://schemas.openxmlformats.org/drawingml/2006/main">
                    <a:graphicData uri="http://schemas.openxmlformats.org/drawingml/2006/picture">
                      <pic:pic xmlns:pic="http://schemas.openxmlformats.org/drawingml/2006/picture">
                        <pic:nvPicPr>
                          <pic:cNvPr id="6623" name="Rectangle_97_SpCnt_2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645" name="Rectangle_96_SpCnt_22"/>
                  <wp:cNvGraphicFramePr/>
                  <a:graphic xmlns:a="http://schemas.openxmlformats.org/drawingml/2006/main">
                    <a:graphicData uri="http://schemas.openxmlformats.org/drawingml/2006/picture">
                      <pic:pic xmlns:pic="http://schemas.openxmlformats.org/drawingml/2006/picture">
                        <pic:nvPicPr>
                          <pic:cNvPr id="6645" name="Rectangle_96_SpCnt_2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634" name="Rectangle_95_SpCnt_22"/>
                  <wp:cNvGraphicFramePr/>
                  <a:graphic xmlns:a="http://schemas.openxmlformats.org/drawingml/2006/main">
                    <a:graphicData uri="http://schemas.openxmlformats.org/drawingml/2006/picture">
                      <pic:pic xmlns:pic="http://schemas.openxmlformats.org/drawingml/2006/picture">
                        <pic:nvPicPr>
                          <pic:cNvPr id="6634" name="Rectangle_95_SpCnt_2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628" name="Rectangle_94_SpCnt_22"/>
                  <wp:cNvGraphicFramePr/>
                  <a:graphic xmlns:a="http://schemas.openxmlformats.org/drawingml/2006/main">
                    <a:graphicData uri="http://schemas.openxmlformats.org/drawingml/2006/picture">
                      <pic:pic xmlns:pic="http://schemas.openxmlformats.org/drawingml/2006/picture">
                        <pic:nvPicPr>
                          <pic:cNvPr id="6628" name="Rectangle_94_SpCnt_2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626" name="Rectangle_93_SpCnt_22"/>
                  <wp:cNvGraphicFramePr/>
                  <a:graphic xmlns:a="http://schemas.openxmlformats.org/drawingml/2006/main">
                    <a:graphicData uri="http://schemas.openxmlformats.org/drawingml/2006/picture">
                      <pic:pic xmlns:pic="http://schemas.openxmlformats.org/drawingml/2006/picture">
                        <pic:nvPicPr>
                          <pic:cNvPr id="6626" name="Rectangle_93_SpCnt_2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640" name="Rectangle_92_SpCnt_22"/>
                  <wp:cNvGraphicFramePr/>
                  <a:graphic xmlns:a="http://schemas.openxmlformats.org/drawingml/2006/main">
                    <a:graphicData uri="http://schemas.openxmlformats.org/drawingml/2006/picture">
                      <pic:pic xmlns:pic="http://schemas.openxmlformats.org/drawingml/2006/picture">
                        <pic:nvPicPr>
                          <pic:cNvPr id="6640" name="Rectangle_92_SpCnt_2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631" name="Rectangle_91_SpCnt_22"/>
                  <wp:cNvGraphicFramePr/>
                  <a:graphic xmlns:a="http://schemas.openxmlformats.org/drawingml/2006/main">
                    <a:graphicData uri="http://schemas.openxmlformats.org/drawingml/2006/picture">
                      <pic:pic xmlns:pic="http://schemas.openxmlformats.org/drawingml/2006/picture">
                        <pic:nvPicPr>
                          <pic:cNvPr id="6631" name="Rectangle_91_SpCnt_2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624" name="Rectangle_90_SpCnt_22"/>
                  <wp:cNvGraphicFramePr/>
                  <a:graphic xmlns:a="http://schemas.openxmlformats.org/drawingml/2006/main">
                    <a:graphicData uri="http://schemas.openxmlformats.org/drawingml/2006/picture">
                      <pic:pic xmlns:pic="http://schemas.openxmlformats.org/drawingml/2006/picture">
                        <pic:nvPicPr>
                          <pic:cNvPr id="6624" name="Rectangle_90_SpCnt_2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651" name="Rectangle_89_SpCnt_22"/>
                  <wp:cNvGraphicFramePr/>
                  <a:graphic xmlns:a="http://schemas.openxmlformats.org/drawingml/2006/main">
                    <a:graphicData uri="http://schemas.openxmlformats.org/drawingml/2006/picture">
                      <pic:pic xmlns:pic="http://schemas.openxmlformats.org/drawingml/2006/picture">
                        <pic:nvPicPr>
                          <pic:cNvPr id="6651" name="Rectangle_89_SpCnt_2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629" name="Rectangle_88_SpCnt_22"/>
                  <wp:cNvGraphicFramePr/>
                  <a:graphic xmlns:a="http://schemas.openxmlformats.org/drawingml/2006/main">
                    <a:graphicData uri="http://schemas.openxmlformats.org/drawingml/2006/picture">
                      <pic:pic xmlns:pic="http://schemas.openxmlformats.org/drawingml/2006/picture">
                        <pic:nvPicPr>
                          <pic:cNvPr id="6629" name="Rectangle_88_SpCnt_2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627" name="Rectangle_87_SpCnt_22"/>
                  <wp:cNvGraphicFramePr/>
                  <a:graphic xmlns:a="http://schemas.openxmlformats.org/drawingml/2006/main">
                    <a:graphicData uri="http://schemas.openxmlformats.org/drawingml/2006/picture">
                      <pic:pic xmlns:pic="http://schemas.openxmlformats.org/drawingml/2006/picture">
                        <pic:nvPicPr>
                          <pic:cNvPr id="6627" name="Rectangle_87_SpCnt_2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642" name="Rectangle_86_SpCnt_22"/>
                  <wp:cNvGraphicFramePr/>
                  <a:graphic xmlns:a="http://schemas.openxmlformats.org/drawingml/2006/main">
                    <a:graphicData uri="http://schemas.openxmlformats.org/drawingml/2006/picture">
                      <pic:pic xmlns:pic="http://schemas.openxmlformats.org/drawingml/2006/picture">
                        <pic:nvPicPr>
                          <pic:cNvPr id="6642" name="Rectangle_86_SpCnt_2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630" name="Rectangle_85_SpCnt_22"/>
                  <wp:cNvGraphicFramePr/>
                  <a:graphic xmlns:a="http://schemas.openxmlformats.org/drawingml/2006/main">
                    <a:graphicData uri="http://schemas.openxmlformats.org/drawingml/2006/picture">
                      <pic:pic xmlns:pic="http://schemas.openxmlformats.org/drawingml/2006/picture">
                        <pic:nvPicPr>
                          <pic:cNvPr id="6630" name="Rectangle_85_SpCnt_2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643" name="Rectangle_84_SpCnt_22"/>
                  <wp:cNvGraphicFramePr/>
                  <a:graphic xmlns:a="http://schemas.openxmlformats.org/drawingml/2006/main">
                    <a:graphicData uri="http://schemas.openxmlformats.org/drawingml/2006/picture">
                      <pic:pic xmlns:pic="http://schemas.openxmlformats.org/drawingml/2006/picture">
                        <pic:nvPicPr>
                          <pic:cNvPr id="6643" name="Rectangle_84_SpCnt_2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632" name="Rectangle_83_SpCnt_22"/>
                  <wp:cNvGraphicFramePr/>
                  <a:graphic xmlns:a="http://schemas.openxmlformats.org/drawingml/2006/main">
                    <a:graphicData uri="http://schemas.openxmlformats.org/drawingml/2006/picture">
                      <pic:pic xmlns:pic="http://schemas.openxmlformats.org/drawingml/2006/picture">
                        <pic:nvPicPr>
                          <pic:cNvPr id="6632" name="Rectangle_83_SpCnt_2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633" name="Rectangle_82_SpCnt_22"/>
                  <wp:cNvGraphicFramePr/>
                  <a:graphic xmlns:a="http://schemas.openxmlformats.org/drawingml/2006/main">
                    <a:graphicData uri="http://schemas.openxmlformats.org/drawingml/2006/picture">
                      <pic:pic xmlns:pic="http://schemas.openxmlformats.org/drawingml/2006/picture">
                        <pic:nvPicPr>
                          <pic:cNvPr id="6633" name="Rectangle_82_SpCnt_2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635" name="Rectangle_81_SpCnt_22"/>
                  <wp:cNvGraphicFramePr/>
                  <a:graphic xmlns:a="http://schemas.openxmlformats.org/drawingml/2006/main">
                    <a:graphicData uri="http://schemas.openxmlformats.org/drawingml/2006/picture">
                      <pic:pic xmlns:pic="http://schemas.openxmlformats.org/drawingml/2006/picture">
                        <pic:nvPicPr>
                          <pic:cNvPr id="6635" name="Rectangle_81_SpCnt_2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646" name="Rectangle_80_SpCnt_22"/>
                  <wp:cNvGraphicFramePr/>
                  <a:graphic xmlns:a="http://schemas.openxmlformats.org/drawingml/2006/main">
                    <a:graphicData uri="http://schemas.openxmlformats.org/drawingml/2006/picture">
                      <pic:pic xmlns:pic="http://schemas.openxmlformats.org/drawingml/2006/picture">
                        <pic:nvPicPr>
                          <pic:cNvPr id="6646" name="Rectangle_80_SpCnt_2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637" name="Rectangle_79_SpCnt_23"/>
                  <wp:cNvGraphicFramePr/>
                  <a:graphic xmlns:a="http://schemas.openxmlformats.org/drawingml/2006/main">
                    <a:graphicData uri="http://schemas.openxmlformats.org/drawingml/2006/picture">
                      <pic:pic xmlns:pic="http://schemas.openxmlformats.org/drawingml/2006/picture">
                        <pic:nvPicPr>
                          <pic:cNvPr id="6637" name="Rectangle_79_SpCnt_2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649" name="Rectangle_78_SpCnt_22"/>
                  <wp:cNvGraphicFramePr/>
                  <a:graphic xmlns:a="http://schemas.openxmlformats.org/drawingml/2006/main">
                    <a:graphicData uri="http://schemas.openxmlformats.org/drawingml/2006/picture">
                      <pic:pic xmlns:pic="http://schemas.openxmlformats.org/drawingml/2006/picture">
                        <pic:nvPicPr>
                          <pic:cNvPr id="6649" name="Rectangle_78_SpCnt_2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665" name="Rectangle_77_SpCnt_22"/>
                  <wp:cNvGraphicFramePr/>
                  <a:graphic xmlns:a="http://schemas.openxmlformats.org/drawingml/2006/main">
                    <a:graphicData uri="http://schemas.openxmlformats.org/drawingml/2006/picture">
                      <pic:pic xmlns:pic="http://schemas.openxmlformats.org/drawingml/2006/picture">
                        <pic:nvPicPr>
                          <pic:cNvPr id="6665" name="Rectangle_77_SpCnt_2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684" name="Rectangle_76_SpCnt_22"/>
                  <wp:cNvGraphicFramePr/>
                  <a:graphic xmlns:a="http://schemas.openxmlformats.org/drawingml/2006/main">
                    <a:graphicData uri="http://schemas.openxmlformats.org/drawingml/2006/picture">
                      <pic:pic xmlns:pic="http://schemas.openxmlformats.org/drawingml/2006/picture">
                        <pic:nvPicPr>
                          <pic:cNvPr id="6684" name="Rectangle_76_SpCnt_2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683" name="Rectangle_75_SpCnt_22"/>
                  <wp:cNvGraphicFramePr/>
                  <a:graphic xmlns:a="http://schemas.openxmlformats.org/drawingml/2006/main">
                    <a:graphicData uri="http://schemas.openxmlformats.org/drawingml/2006/picture">
                      <pic:pic xmlns:pic="http://schemas.openxmlformats.org/drawingml/2006/picture">
                        <pic:nvPicPr>
                          <pic:cNvPr id="6683" name="Rectangle_75_SpCnt_2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668" name="Rectangle_74_SpCnt_22"/>
                  <wp:cNvGraphicFramePr/>
                  <a:graphic xmlns:a="http://schemas.openxmlformats.org/drawingml/2006/main">
                    <a:graphicData uri="http://schemas.openxmlformats.org/drawingml/2006/picture">
                      <pic:pic xmlns:pic="http://schemas.openxmlformats.org/drawingml/2006/picture">
                        <pic:nvPicPr>
                          <pic:cNvPr id="6668" name="Rectangle_74_SpCnt_2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685" name="Rectangle_73_SpCnt_22"/>
                  <wp:cNvGraphicFramePr/>
                  <a:graphic xmlns:a="http://schemas.openxmlformats.org/drawingml/2006/main">
                    <a:graphicData uri="http://schemas.openxmlformats.org/drawingml/2006/picture">
                      <pic:pic xmlns:pic="http://schemas.openxmlformats.org/drawingml/2006/picture">
                        <pic:nvPicPr>
                          <pic:cNvPr id="6685" name="Rectangle_73_SpCnt_2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669" name="AutoShape_9_SpCnt_133"/>
                  <wp:cNvGraphicFramePr/>
                  <a:graphic xmlns:a="http://schemas.openxmlformats.org/drawingml/2006/main">
                    <a:graphicData uri="http://schemas.openxmlformats.org/drawingml/2006/picture">
                      <pic:pic xmlns:pic="http://schemas.openxmlformats.org/drawingml/2006/picture">
                        <pic:nvPicPr>
                          <pic:cNvPr id="6669" name="AutoShape_9_SpCnt_13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671" name="AutoShape_8_SpCnt_132"/>
                  <wp:cNvGraphicFramePr/>
                  <a:graphic xmlns:a="http://schemas.openxmlformats.org/drawingml/2006/main">
                    <a:graphicData uri="http://schemas.openxmlformats.org/drawingml/2006/picture">
                      <pic:pic xmlns:pic="http://schemas.openxmlformats.org/drawingml/2006/picture">
                        <pic:nvPicPr>
                          <pic:cNvPr id="6671" name="AutoShape_8_SpCnt_13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660" name="AutoShape_7_SpCnt_133"/>
                  <wp:cNvGraphicFramePr/>
                  <a:graphic xmlns:a="http://schemas.openxmlformats.org/drawingml/2006/main">
                    <a:graphicData uri="http://schemas.openxmlformats.org/drawingml/2006/picture">
                      <pic:pic xmlns:pic="http://schemas.openxmlformats.org/drawingml/2006/picture">
                        <pic:nvPicPr>
                          <pic:cNvPr id="6660" name="AutoShape_7_SpCnt_13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672" name="AutoShape_6_SpCnt_133"/>
                  <wp:cNvGraphicFramePr/>
                  <a:graphic xmlns:a="http://schemas.openxmlformats.org/drawingml/2006/main">
                    <a:graphicData uri="http://schemas.openxmlformats.org/drawingml/2006/picture">
                      <pic:pic xmlns:pic="http://schemas.openxmlformats.org/drawingml/2006/picture">
                        <pic:nvPicPr>
                          <pic:cNvPr id="6672" name="AutoShape_6_SpCnt_13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662" name="AutoShape_5_SpCnt_132"/>
                  <wp:cNvGraphicFramePr/>
                  <a:graphic xmlns:a="http://schemas.openxmlformats.org/drawingml/2006/main">
                    <a:graphicData uri="http://schemas.openxmlformats.org/drawingml/2006/picture">
                      <pic:pic xmlns:pic="http://schemas.openxmlformats.org/drawingml/2006/picture">
                        <pic:nvPicPr>
                          <pic:cNvPr id="6662" name="AutoShape_5_SpCnt_13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666" name="AutoShape_4_SpCnt_133"/>
                  <wp:cNvGraphicFramePr/>
                  <a:graphic xmlns:a="http://schemas.openxmlformats.org/drawingml/2006/main">
                    <a:graphicData uri="http://schemas.openxmlformats.org/drawingml/2006/picture">
                      <pic:pic xmlns:pic="http://schemas.openxmlformats.org/drawingml/2006/picture">
                        <pic:nvPicPr>
                          <pic:cNvPr id="6666" name="AutoShape_4_SpCnt_13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654" name="AutoShape_3_SpCnt_133"/>
                  <wp:cNvGraphicFramePr/>
                  <a:graphic xmlns:a="http://schemas.openxmlformats.org/drawingml/2006/main">
                    <a:graphicData uri="http://schemas.openxmlformats.org/drawingml/2006/picture">
                      <pic:pic xmlns:pic="http://schemas.openxmlformats.org/drawingml/2006/picture">
                        <pic:nvPicPr>
                          <pic:cNvPr id="6654" name="AutoShape_3_SpCnt_13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659" name="AutoShape_2_SpCnt_132"/>
                  <wp:cNvGraphicFramePr/>
                  <a:graphic xmlns:a="http://schemas.openxmlformats.org/drawingml/2006/main">
                    <a:graphicData uri="http://schemas.openxmlformats.org/drawingml/2006/picture">
                      <pic:pic xmlns:pic="http://schemas.openxmlformats.org/drawingml/2006/picture">
                        <pic:nvPicPr>
                          <pic:cNvPr id="6659" name="AutoShape_2_SpCnt_13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670" name="AutoShape_1_SpCnt_134"/>
                  <wp:cNvGraphicFramePr/>
                  <a:graphic xmlns:a="http://schemas.openxmlformats.org/drawingml/2006/main">
                    <a:graphicData uri="http://schemas.openxmlformats.org/drawingml/2006/picture">
                      <pic:pic xmlns:pic="http://schemas.openxmlformats.org/drawingml/2006/picture">
                        <pic:nvPicPr>
                          <pic:cNvPr id="6670" name="AutoShape_1_SpCnt_13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661" name="AutoShape_9_SpCnt_134"/>
                  <wp:cNvGraphicFramePr/>
                  <a:graphic xmlns:a="http://schemas.openxmlformats.org/drawingml/2006/main">
                    <a:graphicData uri="http://schemas.openxmlformats.org/drawingml/2006/picture">
                      <pic:pic xmlns:pic="http://schemas.openxmlformats.org/drawingml/2006/picture">
                        <pic:nvPicPr>
                          <pic:cNvPr id="6661" name="AutoShape_9_SpCnt_13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675" name="AutoShape_8_SpCnt_133"/>
                  <wp:cNvGraphicFramePr/>
                  <a:graphic xmlns:a="http://schemas.openxmlformats.org/drawingml/2006/main">
                    <a:graphicData uri="http://schemas.openxmlformats.org/drawingml/2006/picture">
                      <pic:pic xmlns:pic="http://schemas.openxmlformats.org/drawingml/2006/picture">
                        <pic:nvPicPr>
                          <pic:cNvPr id="6675" name="AutoShape_8_SpCnt_13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663" name="AutoShape_7_SpCnt_134"/>
                  <wp:cNvGraphicFramePr/>
                  <a:graphic xmlns:a="http://schemas.openxmlformats.org/drawingml/2006/main">
                    <a:graphicData uri="http://schemas.openxmlformats.org/drawingml/2006/picture">
                      <pic:pic xmlns:pic="http://schemas.openxmlformats.org/drawingml/2006/picture">
                        <pic:nvPicPr>
                          <pic:cNvPr id="6663" name="AutoShape_7_SpCnt_13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655" name="AutoShape_6_SpCnt_134"/>
                  <wp:cNvGraphicFramePr/>
                  <a:graphic xmlns:a="http://schemas.openxmlformats.org/drawingml/2006/main">
                    <a:graphicData uri="http://schemas.openxmlformats.org/drawingml/2006/picture">
                      <pic:pic xmlns:pic="http://schemas.openxmlformats.org/drawingml/2006/picture">
                        <pic:nvPicPr>
                          <pic:cNvPr id="6655" name="AutoShape_6_SpCnt_13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676" name="AutoShape_5_SpCnt_133"/>
                  <wp:cNvGraphicFramePr/>
                  <a:graphic xmlns:a="http://schemas.openxmlformats.org/drawingml/2006/main">
                    <a:graphicData uri="http://schemas.openxmlformats.org/drawingml/2006/picture">
                      <pic:pic xmlns:pic="http://schemas.openxmlformats.org/drawingml/2006/picture">
                        <pic:nvPicPr>
                          <pic:cNvPr id="6676" name="AutoShape_5_SpCnt_13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673" name="AutoShape_4_SpCnt_134"/>
                  <wp:cNvGraphicFramePr/>
                  <a:graphic xmlns:a="http://schemas.openxmlformats.org/drawingml/2006/main">
                    <a:graphicData uri="http://schemas.openxmlformats.org/drawingml/2006/picture">
                      <pic:pic xmlns:pic="http://schemas.openxmlformats.org/drawingml/2006/picture">
                        <pic:nvPicPr>
                          <pic:cNvPr id="6673" name="AutoShape_4_SpCnt_13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656" name="AutoShape_3_SpCnt_134"/>
                  <wp:cNvGraphicFramePr/>
                  <a:graphic xmlns:a="http://schemas.openxmlformats.org/drawingml/2006/main">
                    <a:graphicData uri="http://schemas.openxmlformats.org/drawingml/2006/picture">
                      <pic:pic xmlns:pic="http://schemas.openxmlformats.org/drawingml/2006/picture">
                        <pic:nvPicPr>
                          <pic:cNvPr id="6656" name="AutoShape_3_SpCnt_13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682" name="AutoShape_2_SpCnt_133"/>
                  <wp:cNvGraphicFramePr/>
                  <a:graphic xmlns:a="http://schemas.openxmlformats.org/drawingml/2006/main">
                    <a:graphicData uri="http://schemas.openxmlformats.org/drawingml/2006/picture">
                      <pic:pic xmlns:pic="http://schemas.openxmlformats.org/drawingml/2006/picture">
                        <pic:nvPicPr>
                          <pic:cNvPr id="6682" name="AutoShape_2_SpCnt_13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657" name="AutoShape_1_SpCnt_135"/>
                  <wp:cNvGraphicFramePr/>
                  <a:graphic xmlns:a="http://schemas.openxmlformats.org/drawingml/2006/main">
                    <a:graphicData uri="http://schemas.openxmlformats.org/drawingml/2006/picture">
                      <pic:pic xmlns:pic="http://schemas.openxmlformats.org/drawingml/2006/picture">
                        <pic:nvPicPr>
                          <pic:cNvPr id="6657" name="AutoShape_1_SpCnt_13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678" name="Rectangle_54_SpCnt_22"/>
                  <wp:cNvGraphicFramePr/>
                  <a:graphic xmlns:a="http://schemas.openxmlformats.org/drawingml/2006/main">
                    <a:graphicData uri="http://schemas.openxmlformats.org/drawingml/2006/picture">
                      <pic:pic xmlns:pic="http://schemas.openxmlformats.org/drawingml/2006/picture">
                        <pic:nvPicPr>
                          <pic:cNvPr id="6678" name="Rectangle_54_SpCnt_2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667" name="Rectangle_53_SpCnt_22"/>
                  <wp:cNvGraphicFramePr/>
                  <a:graphic xmlns:a="http://schemas.openxmlformats.org/drawingml/2006/main">
                    <a:graphicData uri="http://schemas.openxmlformats.org/drawingml/2006/picture">
                      <pic:pic xmlns:pic="http://schemas.openxmlformats.org/drawingml/2006/picture">
                        <pic:nvPicPr>
                          <pic:cNvPr id="6667" name="Rectangle_53_SpCnt_2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674" name="Rectangle_52_SpCnt_22"/>
                  <wp:cNvGraphicFramePr/>
                  <a:graphic xmlns:a="http://schemas.openxmlformats.org/drawingml/2006/main">
                    <a:graphicData uri="http://schemas.openxmlformats.org/drawingml/2006/picture">
                      <pic:pic xmlns:pic="http://schemas.openxmlformats.org/drawingml/2006/picture">
                        <pic:nvPicPr>
                          <pic:cNvPr id="6674" name="Rectangle_52_SpCnt_2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677" name="Rectangle_51_SpCnt_23"/>
                  <wp:cNvGraphicFramePr/>
                  <a:graphic xmlns:a="http://schemas.openxmlformats.org/drawingml/2006/main">
                    <a:graphicData uri="http://schemas.openxmlformats.org/drawingml/2006/picture">
                      <pic:pic xmlns:pic="http://schemas.openxmlformats.org/drawingml/2006/picture">
                        <pic:nvPicPr>
                          <pic:cNvPr id="6677" name="Rectangle_51_SpCnt_2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679" name="Rectangle_50_SpCnt_22"/>
                  <wp:cNvGraphicFramePr/>
                  <a:graphic xmlns:a="http://schemas.openxmlformats.org/drawingml/2006/main">
                    <a:graphicData uri="http://schemas.openxmlformats.org/drawingml/2006/picture">
                      <pic:pic xmlns:pic="http://schemas.openxmlformats.org/drawingml/2006/picture">
                        <pic:nvPicPr>
                          <pic:cNvPr id="6679" name="Rectangle_50_SpCnt_2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658" name="Rectangle_49_SpCnt_22"/>
                  <wp:cNvGraphicFramePr/>
                  <a:graphic xmlns:a="http://schemas.openxmlformats.org/drawingml/2006/main">
                    <a:graphicData uri="http://schemas.openxmlformats.org/drawingml/2006/picture">
                      <pic:pic xmlns:pic="http://schemas.openxmlformats.org/drawingml/2006/picture">
                        <pic:nvPicPr>
                          <pic:cNvPr id="6658" name="Rectangle_49_SpCnt_2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681" name="Rectangle_48_SpCnt_22"/>
                  <wp:cNvGraphicFramePr/>
                  <a:graphic xmlns:a="http://schemas.openxmlformats.org/drawingml/2006/main">
                    <a:graphicData uri="http://schemas.openxmlformats.org/drawingml/2006/picture">
                      <pic:pic xmlns:pic="http://schemas.openxmlformats.org/drawingml/2006/picture">
                        <pic:nvPicPr>
                          <pic:cNvPr id="6681" name="Rectangle_48_SpCnt_2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680" name="Rectangle_47_SpCnt_22"/>
                  <wp:cNvGraphicFramePr/>
                  <a:graphic xmlns:a="http://schemas.openxmlformats.org/drawingml/2006/main">
                    <a:graphicData uri="http://schemas.openxmlformats.org/drawingml/2006/picture">
                      <pic:pic xmlns:pic="http://schemas.openxmlformats.org/drawingml/2006/picture">
                        <pic:nvPicPr>
                          <pic:cNvPr id="6680" name="Rectangle_47_SpCnt_2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664" name="Rectangle_46_SpCnt_22"/>
                  <wp:cNvGraphicFramePr/>
                  <a:graphic xmlns:a="http://schemas.openxmlformats.org/drawingml/2006/main">
                    <a:graphicData uri="http://schemas.openxmlformats.org/drawingml/2006/picture">
                      <pic:pic xmlns:pic="http://schemas.openxmlformats.org/drawingml/2006/picture">
                        <pic:nvPicPr>
                          <pic:cNvPr id="6664" name="Rectangle_46_SpCnt_2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697" name="Rectangle_45_SpCnt_22"/>
                  <wp:cNvGraphicFramePr/>
                  <a:graphic xmlns:a="http://schemas.openxmlformats.org/drawingml/2006/main">
                    <a:graphicData uri="http://schemas.openxmlformats.org/drawingml/2006/picture">
                      <pic:pic xmlns:pic="http://schemas.openxmlformats.org/drawingml/2006/picture">
                        <pic:nvPicPr>
                          <pic:cNvPr id="6697" name="Rectangle_45_SpCnt_2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716" name="Rectangle_44_SpCnt_22"/>
                  <wp:cNvGraphicFramePr/>
                  <a:graphic xmlns:a="http://schemas.openxmlformats.org/drawingml/2006/main">
                    <a:graphicData uri="http://schemas.openxmlformats.org/drawingml/2006/picture">
                      <pic:pic xmlns:pic="http://schemas.openxmlformats.org/drawingml/2006/picture">
                        <pic:nvPicPr>
                          <pic:cNvPr id="6716" name="Rectangle_44_SpCnt_2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711" name="Rectangle_43_SpCnt_22"/>
                  <wp:cNvGraphicFramePr/>
                  <a:graphic xmlns:a="http://schemas.openxmlformats.org/drawingml/2006/main">
                    <a:graphicData uri="http://schemas.openxmlformats.org/drawingml/2006/picture">
                      <pic:pic xmlns:pic="http://schemas.openxmlformats.org/drawingml/2006/picture">
                        <pic:nvPicPr>
                          <pic:cNvPr id="6711" name="Rectangle_43_SpCnt_2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687" name="Rectangle_42_SpCnt_22"/>
                  <wp:cNvGraphicFramePr/>
                  <a:graphic xmlns:a="http://schemas.openxmlformats.org/drawingml/2006/main">
                    <a:graphicData uri="http://schemas.openxmlformats.org/drawingml/2006/picture">
                      <pic:pic xmlns:pic="http://schemas.openxmlformats.org/drawingml/2006/picture">
                        <pic:nvPicPr>
                          <pic:cNvPr id="6687" name="Rectangle_42_SpCnt_2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714" name="Rectangle_41_SpCnt_22"/>
                  <wp:cNvGraphicFramePr/>
                  <a:graphic xmlns:a="http://schemas.openxmlformats.org/drawingml/2006/main">
                    <a:graphicData uri="http://schemas.openxmlformats.org/drawingml/2006/picture">
                      <pic:pic xmlns:pic="http://schemas.openxmlformats.org/drawingml/2006/picture">
                        <pic:nvPicPr>
                          <pic:cNvPr id="6714" name="Rectangle_41_SpCnt_2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700" name="Rectangle_40_SpCnt_22"/>
                  <wp:cNvGraphicFramePr/>
                  <a:graphic xmlns:a="http://schemas.openxmlformats.org/drawingml/2006/main">
                    <a:graphicData uri="http://schemas.openxmlformats.org/drawingml/2006/picture">
                      <pic:pic xmlns:pic="http://schemas.openxmlformats.org/drawingml/2006/picture">
                        <pic:nvPicPr>
                          <pic:cNvPr id="6700" name="Rectangle_40_SpCnt_2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696" name="Rectangle_39_SpCnt_23"/>
                  <wp:cNvGraphicFramePr/>
                  <a:graphic xmlns:a="http://schemas.openxmlformats.org/drawingml/2006/main">
                    <a:graphicData uri="http://schemas.openxmlformats.org/drawingml/2006/picture">
                      <pic:pic xmlns:pic="http://schemas.openxmlformats.org/drawingml/2006/picture">
                        <pic:nvPicPr>
                          <pic:cNvPr id="6696" name="Rectangle_39_SpCnt_2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693" name="Rectangle_38_SpCnt_22"/>
                  <wp:cNvGraphicFramePr/>
                  <a:graphic xmlns:a="http://schemas.openxmlformats.org/drawingml/2006/main">
                    <a:graphicData uri="http://schemas.openxmlformats.org/drawingml/2006/picture">
                      <pic:pic xmlns:pic="http://schemas.openxmlformats.org/drawingml/2006/picture">
                        <pic:nvPicPr>
                          <pic:cNvPr id="6693" name="Rectangle_38_SpCnt_2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691" name="Rectangle_37_SpCnt_22"/>
                  <wp:cNvGraphicFramePr/>
                  <a:graphic xmlns:a="http://schemas.openxmlformats.org/drawingml/2006/main">
                    <a:graphicData uri="http://schemas.openxmlformats.org/drawingml/2006/picture">
                      <pic:pic xmlns:pic="http://schemas.openxmlformats.org/drawingml/2006/picture">
                        <pic:nvPicPr>
                          <pic:cNvPr id="6691" name="Rectangle_37_SpCnt_2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694" name="AutoShape_9_SpCnt_135"/>
                  <wp:cNvGraphicFramePr/>
                  <a:graphic xmlns:a="http://schemas.openxmlformats.org/drawingml/2006/main">
                    <a:graphicData uri="http://schemas.openxmlformats.org/drawingml/2006/picture">
                      <pic:pic xmlns:pic="http://schemas.openxmlformats.org/drawingml/2006/picture">
                        <pic:nvPicPr>
                          <pic:cNvPr id="6694" name="AutoShape_9_SpCnt_13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706" name="AutoShape_8_SpCnt_134"/>
                  <wp:cNvGraphicFramePr/>
                  <a:graphic xmlns:a="http://schemas.openxmlformats.org/drawingml/2006/main">
                    <a:graphicData uri="http://schemas.openxmlformats.org/drawingml/2006/picture">
                      <pic:pic xmlns:pic="http://schemas.openxmlformats.org/drawingml/2006/picture">
                        <pic:nvPicPr>
                          <pic:cNvPr id="6706" name="AutoShape_8_SpCnt_13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712" name="AutoShape_7_SpCnt_135"/>
                  <wp:cNvGraphicFramePr/>
                  <a:graphic xmlns:a="http://schemas.openxmlformats.org/drawingml/2006/main">
                    <a:graphicData uri="http://schemas.openxmlformats.org/drawingml/2006/picture">
                      <pic:pic xmlns:pic="http://schemas.openxmlformats.org/drawingml/2006/picture">
                        <pic:nvPicPr>
                          <pic:cNvPr id="6712" name="AutoShape_7_SpCnt_13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689" name="AutoShape_6_SpCnt_135"/>
                  <wp:cNvGraphicFramePr/>
                  <a:graphic xmlns:a="http://schemas.openxmlformats.org/drawingml/2006/main">
                    <a:graphicData uri="http://schemas.openxmlformats.org/drawingml/2006/picture">
                      <pic:pic xmlns:pic="http://schemas.openxmlformats.org/drawingml/2006/picture">
                        <pic:nvPicPr>
                          <pic:cNvPr id="6689" name="AutoShape_6_SpCnt_13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715" name="AutoShape_5_SpCnt_134"/>
                  <wp:cNvGraphicFramePr/>
                  <a:graphic xmlns:a="http://schemas.openxmlformats.org/drawingml/2006/main">
                    <a:graphicData uri="http://schemas.openxmlformats.org/drawingml/2006/picture">
                      <pic:pic xmlns:pic="http://schemas.openxmlformats.org/drawingml/2006/picture">
                        <pic:nvPicPr>
                          <pic:cNvPr id="6715" name="AutoShape_5_SpCnt_13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686" name="AutoShape_4_SpCnt_135"/>
                  <wp:cNvGraphicFramePr/>
                  <a:graphic xmlns:a="http://schemas.openxmlformats.org/drawingml/2006/main">
                    <a:graphicData uri="http://schemas.openxmlformats.org/drawingml/2006/picture">
                      <pic:pic xmlns:pic="http://schemas.openxmlformats.org/drawingml/2006/picture">
                        <pic:nvPicPr>
                          <pic:cNvPr id="6686" name="AutoShape_4_SpCnt_13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710" name="AutoShape_3_SpCnt_135"/>
                  <wp:cNvGraphicFramePr/>
                  <a:graphic xmlns:a="http://schemas.openxmlformats.org/drawingml/2006/main">
                    <a:graphicData uri="http://schemas.openxmlformats.org/drawingml/2006/picture">
                      <pic:pic xmlns:pic="http://schemas.openxmlformats.org/drawingml/2006/picture">
                        <pic:nvPicPr>
                          <pic:cNvPr id="6710" name="AutoShape_3_SpCnt_13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692" name="AutoShape_2_SpCnt_134"/>
                  <wp:cNvGraphicFramePr/>
                  <a:graphic xmlns:a="http://schemas.openxmlformats.org/drawingml/2006/main">
                    <a:graphicData uri="http://schemas.openxmlformats.org/drawingml/2006/picture">
                      <pic:pic xmlns:pic="http://schemas.openxmlformats.org/drawingml/2006/picture">
                        <pic:nvPicPr>
                          <pic:cNvPr id="6692" name="AutoShape_2_SpCnt_13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705" name="AutoShape_1_SpCnt_136"/>
                  <wp:cNvGraphicFramePr/>
                  <a:graphic xmlns:a="http://schemas.openxmlformats.org/drawingml/2006/main">
                    <a:graphicData uri="http://schemas.openxmlformats.org/drawingml/2006/picture">
                      <pic:pic xmlns:pic="http://schemas.openxmlformats.org/drawingml/2006/picture">
                        <pic:nvPicPr>
                          <pic:cNvPr id="6705" name="AutoShape_1_SpCnt_13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688" name="AutoShape_9_SpCnt_136"/>
                  <wp:cNvGraphicFramePr/>
                  <a:graphic xmlns:a="http://schemas.openxmlformats.org/drawingml/2006/main">
                    <a:graphicData uri="http://schemas.openxmlformats.org/drawingml/2006/picture">
                      <pic:pic xmlns:pic="http://schemas.openxmlformats.org/drawingml/2006/picture">
                        <pic:nvPicPr>
                          <pic:cNvPr id="6688" name="AutoShape_9_SpCnt_13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699" name="AutoShape_8_SpCnt_135"/>
                  <wp:cNvGraphicFramePr/>
                  <a:graphic xmlns:a="http://schemas.openxmlformats.org/drawingml/2006/main">
                    <a:graphicData uri="http://schemas.openxmlformats.org/drawingml/2006/picture">
                      <pic:pic xmlns:pic="http://schemas.openxmlformats.org/drawingml/2006/picture">
                        <pic:nvPicPr>
                          <pic:cNvPr id="6699" name="AutoShape_8_SpCnt_13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713" name="AutoShape_7_SpCnt_136"/>
                  <wp:cNvGraphicFramePr/>
                  <a:graphic xmlns:a="http://schemas.openxmlformats.org/drawingml/2006/main">
                    <a:graphicData uri="http://schemas.openxmlformats.org/drawingml/2006/picture">
                      <pic:pic xmlns:pic="http://schemas.openxmlformats.org/drawingml/2006/picture">
                        <pic:nvPicPr>
                          <pic:cNvPr id="6713" name="AutoShape_7_SpCnt_13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717" name="AutoShape_6_SpCnt_136"/>
                  <wp:cNvGraphicFramePr/>
                  <a:graphic xmlns:a="http://schemas.openxmlformats.org/drawingml/2006/main">
                    <a:graphicData uri="http://schemas.openxmlformats.org/drawingml/2006/picture">
                      <pic:pic xmlns:pic="http://schemas.openxmlformats.org/drawingml/2006/picture">
                        <pic:nvPicPr>
                          <pic:cNvPr id="6717" name="AutoShape_6_SpCnt_13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707" name="AutoShape_5_SpCnt_135"/>
                  <wp:cNvGraphicFramePr/>
                  <a:graphic xmlns:a="http://schemas.openxmlformats.org/drawingml/2006/main">
                    <a:graphicData uri="http://schemas.openxmlformats.org/drawingml/2006/picture">
                      <pic:pic xmlns:pic="http://schemas.openxmlformats.org/drawingml/2006/picture">
                        <pic:nvPicPr>
                          <pic:cNvPr id="6707" name="AutoShape_5_SpCnt_13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690" name="AutoShape_4_SpCnt_136"/>
                  <wp:cNvGraphicFramePr/>
                  <a:graphic xmlns:a="http://schemas.openxmlformats.org/drawingml/2006/main">
                    <a:graphicData uri="http://schemas.openxmlformats.org/drawingml/2006/picture">
                      <pic:pic xmlns:pic="http://schemas.openxmlformats.org/drawingml/2006/picture">
                        <pic:nvPicPr>
                          <pic:cNvPr id="6690" name="AutoShape_4_SpCnt_13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695" name="AutoShape_3_SpCnt_136"/>
                  <wp:cNvGraphicFramePr/>
                  <a:graphic xmlns:a="http://schemas.openxmlformats.org/drawingml/2006/main">
                    <a:graphicData uri="http://schemas.openxmlformats.org/drawingml/2006/picture">
                      <pic:pic xmlns:pic="http://schemas.openxmlformats.org/drawingml/2006/picture">
                        <pic:nvPicPr>
                          <pic:cNvPr id="6695" name="AutoShape_3_SpCnt_13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698" name="AutoShape_2_SpCnt_135"/>
                  <wp:cNvGraphicFramePr/>
                  <a:graphic xmlns:a="http://schemas.openxmlformats.org/drawingml/2006/main">
                    <a:graphicData uri="http://schemas.openxmlformats.org/drawingml/2006/picture">
                      <pic:pic xmlns:pic="http://schemas.openxmlformats.org/drawingml/2006/picture">
                        <pic:nvPicPr>
                          <pic:cNvPr id="6698" name="AutoShape_2_SpCnt_13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701" name="AutoShape_1_SpCnt_137"/>
                  <wp:cNvGraphicFramePr/>
                  <a:graphic xmlns:a="http://schemas.openxmlformats.org/drawingml/2006/main">
                    <a:graphicData uri="http://schemas.openxmlformats.org/drawingml/2006/picture">
                      <pic:pic xmlns:pic="http://schemas.openxmlformats.org/drawingml/2006/picture">
                        <pic:nvPicPr>
                          <pic:cNvPr id="6701" name="AutoShape_1_SpCnt_13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702" name="AutoShape_9_SpCnt_137"/>
                  <wp:cNvGraphicFramePr/>
                  <a:graphic xmlns:a="http://schemas.openxmlformats.org/drawingml/2006/main">
                    <a:graphicData uri="http://schemas.openxmlformats.org/drawingml/2006/picture">
                      <pic:pic xmlns:pic="http://schemas.openxmlformats.org/drawingml/2006/picture">
                        <pic:nvPicPr>
                          <pic:cNvPr id="6702" name="AutoShape_9_SpCnt_13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703" name="AutoShape_8_SpCnt_136"/>
                  <wp:cNvGraphicFramePr/>
                  <a:graphic xmlns:a="http://schemas.openxmlformats.org/drawingml/2006/main">
                    <a:graphicData uri="http://schemas.openxmlformats.org/drawingml/2006/picture">
                      <pic:pic xmlns:pic="http://schemas.openxmlformats.org/drawingml/2006/picture">
                        <pic:nvPicPr>
                          <pic:cNvPr id="6703" name="AutoShape_8_SpCnt_13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704" name="AutoShape_7_SpCnt_137"/>
                  <wp:cNvGraphicFramePr/>
                  <a:graphic xmlns:a="http://schemas.openxmlformats.org/drawingml/2006/main">
                    <a:graphicData uri="http://schemas.openxmlformats.org/drawingml/2006/picture">
                      <pic:pic xmlns:pic="http://schemas.openxmlformats.org/drawingml/2006/picture">
                        <pic:nvPicPr>
                          <pic:cNvPr id="6704" name="AutoShape_7_SpCnt_13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708" name="AutoShape_6_SpCnt_137"/>
                  <wp:cNvGraphicFramePr/>
                  <a:graphic xmlns:a="http://schemas.openxmlformats.org/drawingml/2006/main">
                    <a:graphicData uri="http://schemas.openxmlformats.org/drawingml/2006/picture">
                      <pic:pic xmlns:pic="http://schemas.openxmlformats.org/drawingml/2006/picture">
                        <pic:nvPicPr>
                          <pic:cNvPr id="6708" name="AutoShape_6_SpCnt_13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709" name="AutoShape_5_SpCnt_136"/>
                  <wp:cNvGraphicFramePr/>
                  <a:graphic xmlns:a="http://schemas.openxmlformats.org/drawingml/2006/main">
                    <a:graphicData uri="http://schemas.openxmlformats.org/drawingml/2006/picture">
                      <pic:pic xmlns:pic="http://schemas.openxmlformats.org/drawingml/2006/picture">
                        <pic:nvPicPr>
                          <pic:cNvPr id="6709" name="AutoShape_5_SpCnt_13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729" name="AutoShape_4_SpCnt_137"/>
                  <wp:cNvGraphicFramePr/>
                  <a:graphic xmlns:a="http://schemas.openxmlformats.org/drawingml/2006/main">
                    <a:graphicData uri="http://schemas.openxmlformats.org/drawingml/2006/picture">
                      <pic:pic xmlns:pic="http://schemas.openxmlformats.org/drawingml/2006/picture">
                        <pic:nvPicPr>
                          <pic:cNvPr id="6729" name="AutoShape_4_SpCnt_13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735" name="AutoShape_3_SpCnt_137"/>
                  <wp:cNvGraphicFramePr/>
                  <a:graphic xmlns:a="http://schemas.openxmlformats.org/drawingml/2006/main">
                    <a:graphicData uri="http://schemas.openxmlformats.org/drawingml/2006/picture">
                      <pic:pic xmlns:pic="http://schemas.openxmlformats.org/drawingml/2006/picture">
                        <pic:nvPicPr>
                          <pic:cNvPr id="6735" name="AutoShape_3_SpCnt_13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736" name="AutoShape_2_SpCnt_136"/>
                  <wp:cNvGraphicFramePr/>
                  <a:graphic xmlns:a="http://schemas.openxmlformats.org/drawingml/2006/main">
                    <a:graphicData uri="http://schemas.openxmlformats.org/drawingml/2006/picture">
                      <pic:pic xmlns:pic="http://schemas.openxmlformats.org/drawingml/2006/picture">
                        <pic:nvPicPr>
                          <pic:cNvPr id="6736" name="AutoShape_2_SpCnt_13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722" name="AutoShape_1_SpCnt_138"/>
                  <wp:cNvGraphicFramePr/>
                  <a:graphic xmlns:a="http://schemas.openxmlformats.org/drawingml/2006/main">
                    <a:graphicData uri="http://schemas.openxmlformats.org/drawingml/2006/picture">
                      <pic:pic xmlns:pic="http://schemas.openxmlformats.org/drawingml/2006/picture">
                        <pic:nvPicPr>
                          <pic:cNvPr id="6722" name="AutoShape_1_SpCnt_13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745" name="AutoShape_9_SpCnt_138"/>
                  <wp:cNvGraphicFramePr/>
                  <a:graphic xmlns:a="http://schemas.openxmlformats.org/drawingml/2006/main">
                    <a:graphicData uri="http://schemas.openxmlformats.org/drawingml/2006/picture">
                      <pic:pic xmlns:pic="http://schemas.openxmlformats.org/drawingml/2006/picture">
                        <pic:nvPicPr>
                          <pic:cNvPr id="6745" name="AutoShape_9_SpCnt_13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748" name="AutoShape_8_SpCnt_137"/>
                  <wp:cNvGraphicFramePr/>
                  <a:graphic xmlns:a="http://schemas.openxmlformats.org/drawingml/2006/main">
                    <a:graphicData uri="http://schemas.openxmlformats.org/drawingml/2006/picture">
                      <pic:pic xmlns:pic="http://schemas.openxmlformats.org/drawingml/2006/picture">
                        <pic:nvPicPr>
                          <pic:cNvPr id="6748" name="AutoShape_8_SpCnt_13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743" name="AutoShape_7_SpCnt_138"/>
                  <wp:cNvGraphicFramePr/>
                  <a:graphic xmlns:a="http://schemas.openxmlformats.org/drawingml/2006/main">
                    <a:graphicData uri="http://schemas.openxmlformats.org/drawingml/2006/picture">
                      <pic:pic xmlns:pic="http://schemas.openxmlformats.org/drawingml/2006/picture">
                        <pic:nvPicPr>
                          <pic:cNvPr id="6743" name="AutoShape_7_SpCnt_13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727" name="AutoShape_6_SpCnt_138"/>
                  <wp:cNvGraphicFramePr/>
                  <a:graphic xmlns:a="http://schemas.openxmlformats.org/drawingml/2006/main">
                    <a:graphicData uri="http://schemas.openxmlformats.org/drawingml/2006/picture">
                      <pic:pic xmlns:pic="http://schemas.openxmlformats.org/drawingml/2006/picture">
                        <pic:nvPicPr>
                          <pic:cNvPr id="6727" name="AutoShape_6_SpCnt_13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740" name="AutoShape_5_SpCnt_137"/>
                  <wp:cNvGraphicFramePr/>
                  <a:graphic xmlns:a="http://schemas.openxmlformats.org/drawingml/2006/main">
                    <a:graphicData uri="http://schemas.openxmlformats.org/drawingml/2006/picture">
                      <pic:pic xmlns:pic="http://schemas.openxmlformats.org/drawingml/2006/picture">
                        <pic:nvPicPr>
                          <pic:cNvPr id="6740" name="AutoShape_5_SpCnt_13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723" name="AutoShape_4_SpCnt_138"/>
                  <wp:cNvGraphicFramePr/>
                  <a:graphic xmlns:a="http://schemas.openxmlformats.org/drawingml/2006/main">
                    <a:graphicData uri="http://schemas.openxmlformats.org/drawingml/2006/picture">
                      <pic:pic xmlns:pic="http://schemas.openxmlformats.org/drawingml/2006/picture">
                        <pic:nvPicPr>
                          <pic:cNvPr id="6723" name="AutoShape_4_SpCnt_13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746" name="AutoShape_3_SpCnt_138"/>
                  <wp:cNvGraphicFramePr/>
                  <a:graphic xmlns:a="http://schemas.openxmlformats.org/drawingml/2006/main">
                    <a:graphicData uri="http://schemas.openxmlformats.org/drawingml/2006/picture">
                      <pic:pic xmlns:pic="http://schemas.openxmlformats.org/drawingml/2006/picture">
                        <pic:nvPicPr>
                          <pic:cNvPr id="6746" name="AutoShape_3_SpCnt_13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744" name="AutoShape_2_SpCnt_137"/>
                  <wp:cNvGraphicFramePr/>
                  <a:graphic xmlns:a="http://schemas.openxmlformats.org/drawingml/2006/main">
                    <a:graphicData uri="http://schemas.openxmlformats.org/drawingml/2006/picture">
                      <pic:pic xmlns:pic="http://schemas.openxmlformats.org/drawingml/2006/picture">
                        <pic:nvPicPr>
                          <pic:cNvPr id="6744" name="AutoShape_2_SpCnt_13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725" name="AutoShape_1_SpCnt_139"/>
                  <wp:cNvGraphicFramePr/>
                  <a:graphic xmlns:a="http://schemas.openxmlformats.org/drawingml/2006/main">
                    <a:graphicData uri="http://schemas.openxmlformats.org/drawingml/2006/picture">
                      <pic:pic xmlns:pic="http://schemas.openxmlformats.org/drawingml/2006/picture">
                        <pic:nvPicPr>
                          <pic:cNvPr id="6725" name="AutoShape_1_SpCnt_13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718" name="Rectangle_108_SpCnt_23"/>
                  <wp:cNvGraphicFramePr/>
                  <a:graphic xmlns:a="http://schemas.openxmlformats.org/drawingml/2006/main">
                    <a:graphicData uri="http://schemas.openxmlformats.org/drawingml/2006/picture">
                      <pic:pic xmlns:pic="http://schemas.openxmlformats.org/drawingml/2006/picture">
                        <pic:nvPicPr>
                          <pic:cNvPr id="6718" name="Rectangle_108_SpCnt_2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732" name="Rectangle_107_SpCnt_23"/>
                  <wp:cNvGraphicFramePr/>
                  <a:graphic xmlns:a="http://schemas.openxmlformats.org/drawingml/2006/main">
                    <a:graphicData uri="http://schemas.openxmlformats.org/drawingml/2006/picture">
                      <pic:pic xmlns:pic="http://schemas.openxmlformats.org/drawingml/2006/picture">
                        <pic:nvPicPr>
                          <pic:cNvPr id="6732" name="Rectangle_107_SpCnt_2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726" name="Rectangle_106_SpCnt_23"/>
                  <wp:cNvGraphicFramePr/>
                  <a:graphic xmlns:a="http://schemas.openxmlformats.org/drawingml/2006/main">
                    <a:graphicData uri="http://schemas.openxmlformats.org/drawingml/2006/picture">
                      <pic:pic xmlns:pic="http://schemas.openxmlformats.org/drawingml/2006/picture">
                        <pic:nvPicPr>
                          <pic:cNvPr id="6726" name="Rectangle_106_SpCnt_2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747" name="Rectangle_105_SpCnt_23"/>
                  <wp:cNvGraphicFramePr/>
                  <a:graphic xmlns:a="http://schemas.openxmlformats.org/drawingml/2006/main">
                    <a:graphicData uri="http://schemas.openxmlformats.org/drawingml/2006/picture">
                      <pic:pic xmlns:pic="http://schemas.openxmlformats.org/drawingml/2006/picture">
                        <pic:nvPicPr>
                          <pic:cNvPr id="6747" name="Rectangle_105_SpCnt_2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728" name="Rectangle_104_SpCnt_23"/>
                  <wp:cNvGraphicFramePr/>
                  <a:graphic xmlns:a="http://schemas.openxmlformats.org/drawingml/2006/main">
                    <a:graphicData uri="http://schemas.openxmlformats.org/drawingml/2006/picture">
                      <pic:pic xmlns:pic="http://schemas.openxmlformats.org/drawingml/2006/picture">
                        <pic:nvPicPr>
                          <pic:cNvPr id="6728" name="Rectangle_104_SpCnt_2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730" name="Rectangle_103_SpCnt_24"/>
                  <wp:cNvGraphicFramePr/>
                  <a:graphic xmlns:a="http://schemas.openxmlformats.org/drawingml/2006/main">
                    <a:graphicData uri="http://schemas.openxmlformats.org/drawingml/2006/picture">
                      <pic:pic xmlns:pic="http://schemas.openxmlformats.org/drawingml/2006/picture">
                        <pic:nvPicPr>
                          <pic:cNvPr id="6730" name="Rectangle_103_SpCnt_2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741" name="Rectangle_102_SpCnt_23"/>
                  <wp:cNvGraphicFramePr/>
                  <a:graphic xmlns:a="http://schemas.openxmlformats.org/drawingml/2006/main">
                    <a:graphicData uri="http://schemas.openxmlformats.org/drawingml/2006/picture">
                      <pic:pic xmlns:pic="http://schemas.openxmlformats.org/drawingml/2006/picture">
                        <pic:nvPicPr>
                          <pic:cNvPr id="6741" name="Rectangle_102_SpCnt_2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749" name="Rectangle_101_SpCnt_23"/>
                  <wp:cNvGraphicFramePr/>
                  <a:graphic xmlns:a="http://schemas.openxmlformats.org/drawingml/2006/main">
                    <a:graphicData uri="http://schemas.openxmlformats.org/drawingml/2006/picture">
                      <pic:pic xmlns:pic="http://schemas.openxmlformats.org/drawingml/2006/picture">
                        <pic:nvPicPr>
                          <pic:cNvPr id="6749" name="Rectangle_101_SpCnt_2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742" name="Rectangle_100_SpCnt_23"/>
                  <wp:cNvGraphicFramePr/>
                  <a:graphic xmlns:a="http://schemas.openxmlformats.org/drawingml/2006/main">
                    <a:graphicData uri="http://schemas.openxmlformats.org/drawingml/2006/picture">
                      <pic:pic xmlns:pic="http://schemas.openxmlformats.org/drawingml/2006/picture">
                        <pic:nvPicPr>
                          <pic:cNvPr id="6742" name="Rectangle_100_SpCnt_2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731" name="Rectangle_99_SpCnt_23"/>
                  <wp:cNvGraphicFramePr/>
                  <a:graphic xmlns:a="http://schemas.openxmlformats.org/drawingml/2006/main">
                    <a:graphicData uri="http://schemas.openxmlformats.org/drawingml/2006/picture">
                      <pic:pic xmlns:pic="http://schemas.openxmlformats.org/drawingml/2006/picture">
                        <pic:nvPicPr>
                          <pic:cNvPr id="6731" name="Rectangle_99_SpCnt_2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733" name="Rectangle_98_SpCnt_23"/>
                  <wp:cNvGraphicFramePr/>
                  <a:graphic xmlns:a="http://schemas.openxmlformats.org/drawingml/2006/main">
                    <a:graphicData uri="http://schemas.openxmlformats.org/drawingml/2006/picture">
                      <pic:pic xmlns:pic="http://schemas.openxmlformats.org/drawingml/2006/picture">
                        <pic:nvPicPr>
                          <pic:cNvPr id="6733" name="Rectangle_98_SpCnt_2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719" name="Rectangle_97_SpCnt_23"/>
                  <wp:cNvGraphicFramePr/>
                  <a:graphic xmlns:a="http://schemas.openxmlformats.org/drawingml/2006/main">
                    <a:graphicData uri="http://schemas.openxmlformats.org/drawingml/2006/picture">
                      <pic:pic xmlns:pic="http://schemas.openxmlformats.org/drawingml/2006/picture">
                        <pic:nvPicPr>
                          <pic:cNvPr id="6719" name="Rectangle_97_SpCnt_2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734" name="Rectangle_96_SpCnt_23"/>
                  <wp:cNvGraphicFramePr/>
                  <a:graphic xmlns:a="http://schemas.openxmlformats.org/drawingml/2006/main">
                    <a:graphicData uri="http://schemas.openxmlformats.org/drawingml/2006/picture">
                      <pic:pic xmlns:pic="http://schemas.openxmlformats.org/drawingml/2006/picture">
                        <pic:nvPicPr>
                          <pic:cNvPr id="6734" name="Rectangle_96_SpCnt_2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737" name="Rectangle_95_SpCnt_23"/>
                  <wp:cNvGraphicFramePr/>
                  <a:graphic xmlns:a="http://schemas.openxmlformats.org/drawingml/2006/main">
                    <a:graphicData uri="http://schemas.openxmlformats.org/drawingml/2006/picture">
                      <pic:pic xmlns:pic="http://schemas.openxmlformats.org/drawingml/2006/picture">
                        <pic:nvPicPr>
                          <pic:cNvPr id="6737" name="Rectangle_95_SpCnt_2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724" name="Rectangle_94_SpCnt_23"/>
                  <wp:cNvGraphicFramePr/>
                  <a:graphic xmlns:a="http://schemas.openxmlformats.org/drawingml/2006/main">
                    <a:graphicData uri="http://schemas.openxmlformats.org/drawingml/2006/picture">
                      <pic:pic xmlns:pic="http://schemas.openxmlformats.org/drawingml/2006/picture">
                        <pic:nvPicPr>
                          <pic:cNvPr id="6724" name="Rectangle_94_SpCnt_2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720" name="Rectangle_93_SpCnt_23"/>
                  <wp:cNvGraphicFramePr/>
                  <a:graphic xmlns:a="http://schemas.openxmlformats.org/drawingml/2006/main">
                    <a:graphicData uri="http://schemas.openxmlformats.org/drawingml/2006/picture">
                      <pic:pic xmlns:pic="http://schemas.openxmlformats.org/drawingml/2006/picture">
                        <pic:nvPicPr>
                          <pic:cNvPr id="6720" name="Rectangle_93_SpCnt_2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721" name="Rectangle_92_SpCnt_23"/>
                  <wp:cNvGraphicFramePr/>
                  <a:graphic xmlns:a="http://schemas.openxmlformats.org/drawingml/2006/main">
                    <a:graphicData uri="http://schemas.openxmlformats.org/drawingml/2006/picture">
                      <pic:pic xmlns:pic="http://schemas.openxmlformats.org/drawingml/2006/picture">
                        <pic:nvPicPr>
                          <pic:cNvPr id="6721" name="Rectangle_92_SpCnt_2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738" name="Rectangle_91_SpCnt_23"/>
                  <wp:cNvGraphicFramePr/>
                  <a:graphic xmlns:a="http://schemas.openxmlformats.org/drawingml/2006/main">
                    <a:graphicData uri="http://schemas.openxmlformats.org/drawingml/2006/picture">
                      <pic:pic xmlns:pic="http://schemas.openxmlformats.org/drawingml/2006/picture">
                        <pic:nvPicPr>
                          <pic:cNvPr id="6738" name="Rectangle_91_SpCnt_2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739" name="Rectangle_90_SpCnt_23"/>
                  <wp:cNvGraphicFramePr/>
                  <a:graphic xmlns:a="http://schemas.openxmlformats.org/drawingml/2006/main">
                    <a:graphicData uri="http://schemas.openxmlformats.org/drawingml/2006/picture">
                      <pic:pic xmlns:pic="http://schemas.openxmlformats.org/drawingml/2006/picture">
                        <pic:nvPicPr>
                          <pic:cNvPr id="6739" name="Rectangle_90_SpCnt_2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754" name="Rectangle_89_SpCnt_23"/>
                  <wp:cNvGraphicFramePr/>
                  <a:graphic xmlns:a="http://schemas.openxmlformats.org/drawingml/2006/main">
                    <a:graphicData uri="http://schemas.openxmlformats.org/drawingml/2006/picture">
                      <pic:pic xmlns:pic="http://schemas.openxmlformats.org/drawingml/2006/picture">
                        <pic:nvPicPr>
                          <pic:cNvPr id="6754" name="Rectangle_89_SpCnt_2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768" name="Rectangle_88_SpCnt_23"/>
                  <wp:cNvGraphicFramePr/>
                  <a:graphic xmlns:a="http://schemas.openxmlformats.org/drawingml/2006/main">
                    <a:graphicData uri="http://schemas.openxmlformats.org/drawingml/2006/picture">
                      <pic:pic xmlns:pic="http://schemas.openxmlformats.org/drawingml/2006/picture">
                        <pic:nvPicPr>
                          <pic:cNvPr id="6768" name="Rectangle_88_SpCnt_2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758" name="Rectangle_87_SpCnt_23"/>
                  <wp:cNvGraphicFramePr/>
                  <a:graphic xmlns:a="http://schemas.openxmlformats.org/drawingml/2006/main">
                    <a:graphicData uri="http://schemas.openxmlformats.org/drawingml/2006/picture">
                      <pic:pic xmlns:pic="http://schemas.openxmlformats.org/drawingml/2006/picture">
                        <pic:nvPicPr>
                          <pic:cNvPr id="6758" name="Rectangle_87_SpCnt_2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755" name="Rectangle_86_SpCnt_23"/>
                  <wp:cNvGraphicFramePr/>
                  <a:graphic xmlns:a="http://schemas.openxmlformats.org/drawingml/2006/main">
                    <a:graphicData uri="http://schemas.openxmlformats.org/drawingml/2006/picture">
                      <pic:pic xmlns:pic="http://schemas.openxmlformats.org/drawingml/2006/picture">
                        <pic:nvPicPr>
                          <pic:cNvPr id="6755" name="Rectangle_86_SpCnt_2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762" name="Rectangle_85_SpCnt_23"/>
                  <wp:cNvGraphicFramePr/>
                  <a:graphic xmlns:a="http://schemas.openxmlformats.org/drawingml/2006/main">
                    <a:graphicData uri="http://schemas.openxmlformats.org/drawingml/2006/picture">
                      <pic:pic xmlns:pic="http://schemas.openxmlformats.org/drawingml/2006/picture">
                        <pic:nvPicPr>
                          <pic:cNvPr id="6762" name="Rectangle_85_SpCnt_2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767" name="Rectangle_84_SpCnt_23"/>
                  <wp:cNvGraphicFramePr/>
                  <a:graphic xmlns:a="http://schemas.openxmlformats.org/drawingml/2006/main">
                    <a:graphicData uri="http://schemas.openxmlformats.org/drawingml/2006/picture">
                      <pic:pic xmlns:pic="http://schemas.openxmlformats.org/drawingml/2006/picture">
                        <pic:nvPicPr>
                          <pic:cNvPr id="6767" name="Rectangle_84_SpCnt_2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760" name="Rectangle_83_SpCnt_23"/>
                  <wp:cNvGraphicFramePr/>
                  <a:graphic xmlns:a="http://schemas.openxmlformats.org/drawingml/2006/main">
                    <a:graphicData uri="http://schemas.openxmlformats.org/drawingml/2006/picture">
                      <pic:pic xmlns:pic="http://schemas.openxmlformats.org/drawingml/2006/picture">
                        <pic:nvPicPr>
                          <pic:cNvPr id="6760" name="Rectangle_83_SpCnt_2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769" name="Rectangle_82_SpCnt_23"/>
                  <wp:cNvGraphicFramePr/>
                  <a:graphic xmlns:a="http://schemas.openxmlformats.org/drawingml/2006/main">
                    <a:graphicData uri="http://schemas.openxmlformats.org/drawingml/2006/picture">
                      <pic:pic xmlns:pic="http://schemas.openxmlformats.org/drawingml/2006/picture">
                        <pic:nvPicPr>
                          <pic:cNvPr id="6769" name="Rectangle_82_SpCnt_2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759" name="Rectangle_81_SpCnt_23"/>
                  <wp:cNvGraphicFramePr/>
                  <a:graphic xmlns:a="http://schemas.openxmlformats.org/drawingml/2006/main">
                    <a:graphicData uri="http://schemas.openxmlformats.org/drawingml/2006/picture">
                      <pic:pic xmlns:pic="http://schemas.openxmlformats.org/drawingml/2006/picture">
                        <pic:nvPicPr>
                          <pic:cNvPr id="6759" name="Rectangle_81_SpCnt_2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757" name="Rectangle_80_SpCnt_23"/>
                  <wp:cNvGraphicFramePr/>
                  <a:graphic xmlns:a="http://schemas.openxmlformats.org/drawingml/2006/main">
                    <a:graphicData uri="http://schemas.openxmlformats.org/drawingml/2006/picture">
                      <pic:pic xmlns:pic="http://schemas.openxmlformats.org/drawingml/2006/picture">
                        <pic:nvPicPr>
                          <pic:cNvPr id="6757" name="Rectangle_80_SpCnt_2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750" name="Rectangle_79_SpCnt_24"/>
                  <wp:cNvGraphicFramePr/>
                  <a:graphic xmlns:a="http://schemas.openxmlformats.org/drawingml/2006/main">
                    <a:graphicData uri="http://schemas.openxmlformats.org/drawingml/2006/picture">
                      <pic:pic xmlns:pic="http://schemas.openxmlformats.org/drawingml/2006/picture">
                        <pic:nvPicPr>
                          <pic:cNvPr id="6750" name="Rectangle_79_SpCnt_2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770" name="Rectangle_78_SpCnt_23"/>
                  <wp:cNvGraphicFramePr/>
                  <a:graphic xmlns:a="http://schemas.openxmlformats.org/drawingml/2006/main">
                    <a:graphicData uri="http://schemas.openxmlformats.org/drawingml/2006/picture">
                      <pic:pic xmlns:pic="http://schemas.openxmlformats.org/drawingml/2006/picture">
                        <pic:nvPicPr>
                          <pic:cNvPr id="6770" name="Rectangle_78_SpCnt_2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778" name="Rectangle_77_SpCnt_23"/>
                  <wp:cNvGraphicFramePr/>
                  <a:graphic xmlns:a="http://schemas.openxmlformats.org/drawingml/2006/main">
                    <a:graphicData uri="http://schemas.openxmlformats.org/drawingml/2006/picture">
                      <pic:pic xmlns:pic="http://schemas.openxmlformats.org/drawingml/2006/picture">
                        <pic:nvPicPr>
                          <pic:cNvPr id="6778" name="Rectangle_77_SpCnt_2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774" name="Rectangle_76_SpCnt_23"/>
                  <wp:cNvGraphicFramePr/>
                  <a:graphic xmlns:a="http://schemas.openxmlformats.org/drawingml/2006/main">
                    <a:graphicData uri="http://schemas.openxmlformats.org/drawingml/2006/picture">
                      <pic:pic xmlns:pic="http://schemas.openxmlformats.org/drawingml/2006/picture">
                        <pic:nvPicPr>
                          <pic:cNvPr id="6774" name="Rectangle_76_SpCnt_2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775" name="Rectangle_75_SpCnt_23"/>
                  <wp:cNvGraphicFramePr/>
                  <a:graphic xmlns:a="http://schemas.openxmlformats.org/drawingml/2006/main">
                    <a:graphicData uri="http://schemas.openxmlformats.org/drawingml/2006/picture">
                      <pic:pic xmlns:pic="http://schemas.openxmlformats.org/drawingml/2006/picture">
                        <pic:nvPicPr>
                          <pic:cNvPr id="6775" name="Rectangle_75_SpCnt_2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761" name="Rectangle_74_SpCnt_23"/>
                  <wp:cNvGraphicFramePr/>
                  <a:graphic xmlns:a="http://schemas.openxmlformats.org/drawingml/2006/main">
                    <a:graphicData uri="http://schemas.openxmlformats.org/drawingml/2006/picture">
                      <pic:pic xmlns:pic="http://schemas.openxmlformats.org/drawingml/2006/picture">
                        <pic:nvPicPr>
                          <pic:cNvPr id="6761" name="Rectangle_74_SpCnt_2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751" name="Rectangle_73_SpCnt_23"/>
                  <wp:cNvGraphicFramePr/>
                  <a:graphic xmlns:a="http://schemas.openxmlformats.org/drawingml/2006/main">
                    <a:graphicData uri="http://schemas.openxmlformats.org/drawingml/2006/picture">
                      <pic:pic xmlns:pic="http://schemas.openxmlformats.org/drawingml/2006/picture">
                        <pic:nvPicPr>
                          <pic:cNvPr id="6751" name="Rectangle_73_SpCnt_2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771" name="AutoShape_9_SpCnt_139"/>
                  <wp:cNvGraphicFramePr/>
                  <a:graphic xmlns:a="http://schemas.openxmlformats.org/drawingml/2006/main">
                    <a:graphicData uri="http://schemas.openxmlformats.org/drawingml/2006/picture">
                      <pic:pic xmlns:pic="http://schemas.openxmlformats.org/drawingml/2006/picture">
                        <pic:nvPicPr>
                          <pic:cNvPr id="6771" name="AutoShape_9_SpCnt_13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756" name="AutoShape_8_SpCnt_138"/>
                  <wp:cNvGraphicFramePr/>
                  <a:graphic xmlns:a="http://schemas.openxmlformats.org/drawingml/2006/main">
                    <a:graphicData uri="http://schemas.openxmlformats.org/drawingml/2006/picture">
                      <pic:pic xmlns:pic="http://schemas.openxmlformats.org/drawingml/2006/picture">
                        <pic:nvPicPr>
                          <pic:cNvPr id="6756" name="AutoShape_8_SpCnt_13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763" name="AutoShape_7_SpCnt_139"/>
                  <wp:cNvGraphicFramePr/>
                  <a:graphic xmlns:a="http://schemas.openxmlformats.org/drawingml/2006/main">
                    <a:graphicData uri="http://schemas.openxmlformats.org/drawingml/2006/picture">
                      <pic:pic xmlns:pic="http://schemas.openxmlformats.org/drawingml/2006/picture">
                        <pic:nvPicPr>
                          <pic:cNvPr id="6763" name="AutoShape_7_SpCnt_13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765" name="AutoShape_6_SpCnt_139"/>
                  <wp:cNvGraphicFramePr/>
                  <a:graphic xmlns:a="http://schemas.openxmlformats.org/drawingml/2006/main">
                    <a:graphicData uri="http://schemas.openxmlformats.org/drawingml/2006/picture">
                      <pic:pic xmlns:pic="http://schemas.openxmlformats.org/drawingml/2006/picture">
                        <pic:nvPicPr>
                          <pic:cNvPr id="6765" name="AutoShape_6_SpCnt_13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780" name="AutoShape_5_SpCnt_138"/>
                  <wp:cNvGraphicFramePr/>
                  <a:graphic xmlns:a="http://schemas.openxmlformats.org/drawingml/2006/main">
                    <a:graphicData uri="http://schemas.openxmlformats.org/drawingml/2006/picture">
                      <pic:pic xmlns:pic="http://schemas.openxmlformats.org/drawingml/2006/picture">
                        <pic:nvPicPr>
                          <pic:cNvPr id="6780" name="AutoShape_5_SpCnt_13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776" name="AutoShape_4_SpCnt_139"/>
                  <wp:cNvGraphicFramePr/>
                  <a:graphic xmlns:a="http://schemas.openxmlformats.org/drawingml/2006/main">
                    <a:graphicData uri="http://schemas.openxmlformats.org/drawingml/2006/picture">
                      <pic:pic xmlns:pic="http://schemas.openxmlformats.org/drawingml/2006/picture">
                        <pic:nvPicPr>
                          <pic:cNvPr id="6776" name="AutoShape_4_SpCnt_13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764" name="AutoShape_3_SpCnt_139"/>
                  <wp:cNvGraphicFramePr/>
                  <a:graphic xmlns:a="http://schemas.openxmlformats.org/drawingml/2006/main">
                    <a:graphicData uri="http://schemas.openxmlformats.org/drawingml/2006/picture">
                      <pic:pic xmlns:pic="http://schemas.openxmlformats.org/drawingml/2006/picture">
                        <pic:nvPicPr>
                          <pic:cNvPr id="6764" name="AutoShape_3_SpCnt_13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773" name="AutoShape_2_SpCnt_138"/>
                  <wp:cNvGraphicFramePr/>
                  <a:graphic xmlns:a="http://schemas.openxmlformats.org/drawingml/2006/main">
                    <a:graphicData uri="http://schemas.openxmlformats.org/drawingml/2006/picture">
                      <pic:pic xmlns:pic="http://schemas.openxmlformats.org/drawingml/2006/picture">
                        <pic:nvPicPr>
                          <pic:cNvPr id="6773" name="AutoShape_2_SpCnt_13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777" name="AutoShape_1_SpCnt_140"/>
                  <wp:cNvGraphicFramePr/>
                  <a:graphic xmlns:a="http://schemas.openxmlformats.org/drawingml/2006/main">
                    <a:graphicData uri="http://schemas.openxmlformats.org/drawingml/2006/picture">
                      <pic:pic xmlns:pic="http://schemas.openxmlformats.org/drawingml/2006/picture">
                        <pic:nvPicPr>
                          <pic:cNvPr id="6777" name="AutoShape_1_SpCnt_14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752" name="AutoShape_9_SpCnt_140"/>
                  <wp:cNvGraphicFramePr/>
                  <a:graphic xmlns:a="http://schemas.openxmlformats.org/drawingml/2006/main">
                    <a:graphicData uri="http://schemas.openxmlformats.org/drawingml/2006/picture">
                      <pic:pic xmlns:pic="http://schemas.openxmlformats.org/drawingml/2006/picture">
                        <pic:nvPicPr>
                          <pic:cNvPr id="6752" name="AutoShape_9_SpCnt_14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772" name="AutoShape_8_SpCnt_139"/>
                  <wp:cNvGraphicFramePr/>
                  <a:graphic xmlns:a="http://schemas.openxmlformats.org/drawingml/2006/main">
                    <a:graphicData uri="http://schemas.openxmlformats.org/drawingml/2006/picture">
                      <pic:pic xmlns:pic="http://schemas.openxmlformats.org/drawingml/2006/picture">
                        <pic:nvPicPr>
                          <pic:cNvPr id="6772" name="AutoShape_8_SpCnt_13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779" name="AutoShape_7_SpCnt_140"/>
                  <wp:cNvGraphicFramePr/>
                  <a:graphic xmlns:a="http://schemas.openxmlformats.org/drawingml/2006/main">
                    <a:graphicData uri="http://schemas.openxmlformats.org/drawingml/2006/picture">
                      <pic:pic xmlns:pic="http://schemas.openxmlformats.org/drawingml/2006/picture">
                        <pic:nvPicPr>
                          <pic:cNvPr id="6779" name="AutoShape_7_SpCnt_14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766" name="AutoShape_6_SpCnt_140"/>
                  <wp:cNvGraphicFramePr/>
                  <a:graphic xmlns:a="http://schemas.openxmlformats.org/drawingml/2006/main">
                    <a:graphicData uri="http://schemas.openxmlformats.org/drawingml/2006/picture">
                      <pic:pic xmlns:pic="http://schemas.openxmlformats.org/drawingml/2006/picture">
                        <pic:nvPicPr>
                          <pic:cNvPr id="6766" name="AutoShape_6_SpCnt_14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781" name="AutoShape_5_SpCnt_139"/>
                  <wp:cNvGraphicFramePr/>
                  <a:graphic xmlns:a="http://schemas.openxmlformats.org/drawingml/2006/main">
                    <a:graphicData uri="http://schemas.openxmlformats.org/drawingml/2006/picture">
                      <pic:pic xmlns:pic="http://schemas.openxmlformats.org/drawingml/2006/picture">
                        <pic:nvPicPr>
                          <pic:cNvPr id="6781" name="AutoShape_5_SpCnt_13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753" name="AutoShape_4_SpCnt_140"/>
                  <wp:cNvGraphicFramePr/>
                  <a:graphic xmlns:a="http://schemas.openxmlformats.org/drawingml/2006/main">
                    <a:graphicData uri="http://schemas.openxmlformats.org/drawingml/2006/picture">
                      <pic:pic xmlns:pic="http://schemas.openxmlformats.org/drawingml/2006/picture">
                        <pic:nvPicPr>
                          <pic:cNvPr id="6753" name="AutoShape_4_SpCnt_14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789" name="AutoShape_3_SpCnt_140"/>
                  <wp:cNvGraphicFramePr/>
                  <a:graphic xmlns:a="http://schemas.openxmlformats.org/drawingml/2006/main">
                    <a:graphicData uri="http://schemas.openxmlformats.org/drawingml/2006/picture">
                      <pic:pic xmlns:pic="http://schemas.openxmlformats.org/drawingml/2006/picture">
                        <pic:nvPicPr>
                          <pic:cNvPr id="6789" name="AutoShape_3_SpCnt_14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807" name="AutoShape_2_SpCnt_139"/>
                  <wp:cNvGraphicFramePr/>
                  <a:graphic xmlns:a="http://schemas.openxmlformats.org/drawingml/2006/main">
                    <a:graphicData uri="http://schemas.openxmlformats.org/drawingml/2006/picture">
                      <pic:pic xmlns:pic="http://schemas.openxmlformats.org/drawingml/2006/picture">
                        <pic:nvPicPr>
                          <pic:cNvPr id="6807" name="AutoShape_2_SpCnt_13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782" name="AutoShape_1_SpCnt_141"/>
                  <wp:cNvGraphicFramePr/>
                  <a:graphic xmlns:a="http://schemas.openxmlformats.org/drawingml/2006/main">
                    <a:graphicData uri="http://schemas.openxmlformats.org/drawingml/2006/picture">
                      <pic:pic xmlns:pic="http://schemas.openxmlformats.org/drawingml/2006/picture">
                        <pic:nvPicPr>
                          <pic:cNvPr id="6782" name="AutoShape_1_SpCnt_14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795" name="Rectangle_54_SpCnt_23"/>
                  <wp:cNvGraphicFramePr/>
                  <a:graphic xmlns:a="http://schemas.openxmlformats.org/drawingml/2006/main">
                    <a:graphicData uri="http://schemas.openxmlformats.org/drawingml/2006/picture">
                      <pic:pic xmlns:pic="http://schemas.openxmlformats.org/drawingml/2006/picture">
                        <pic:nvPicPr>
                          <pic:cNvPr id="6795" name="Rectangle_54_SpCnt_2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797" name="Rectangle_53_SpCnt_23"/>
                  <wp:cNvGraphicFramePr/>
                  <a:graphic xmlns:a="http://schemas.openxmlformats.org/drawingml/2006/main">
                    <a:graphicData uri="http://schemas.openxmlformats.org/drawingml/2006/picture">
                      <pic:pic xmlns:pic="http://schemas.openxmlformats.org/drawingml/2006/picture">
                        <pic:nvPicPr>
                          <pic:cNvPr id="6797" name="Rectangle_53_SpCnt_2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809" name="Rectangle_52_SpCnt_23"/>
                  <wp:cNvGraphicFramePr/>
                  <a:graphic xmlns:a="http://schemas.openxmlformats.org/drawingml/2006/main">
                    <a:graphicData uri="http://schemas.openxmlformats.org/drawingml/2006/picture">
                      <pic:pic xmlns:pic="http://schemas.openxmlformats.org/drawingml/2006/picture">
                        <pic:nvPicPr>
                          <pic:cNvPr id="6809" name="Rectangle_52_SpCnt_2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790" name="Rectangle_51_SpCnt_24"/>
                  <wp:cNvGraphicFramePr/>
                  <a:graphic xmlns:a="http://schemas.openxmlformats.org/drawingml/2006/main">
                    <a:graphicData uri="http://schemas.openxmlformats.org/drawingml/2006/picture">
                      <pic:pic xmlns:pic="http://schemas.openxmlformats.org/drawingml/2006/picture">
                        <pic:nvPicPr>
                          <pic:cNvPr id="6790" name="Rectangle_51_SpCnt_2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798" name="Rectangle_50_SpCnt_23"/>
                  <wp:cNvGraphicFramePr/>
                  <a:graphic xmlns:a="http://schemas.openxmlformats.org/drawingml/2006/main">
                    <a:graphicData uri="http://schemas.openxmlformats.org/drawingml/2006/picture">
                      <pic:pic xmlns:pic="http://schemas.openxmlformats.org/drawingml/2006/picture">
                        <pic:nvPicPr>
                          <pic:cNvPr id="6798" name="Rectangle_50_SpCnt_2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791" name="Rectangle_49_SpCnt_23"/>
                  <wp:cNvGraphicFramePr/>
                  <a:graphic xmlns:a="http://schemas.openxmlformats.org/drawingml/2006/main">
                    <a:graphicData uri="http://schemas.openxmlformats.org/drawingml/2006/picture">
                      <pic:pic xmlns:pic="http://schemas.openxmlformats.org/drawingml/2006/picture">
                        <pic:nvPicPr>
                          <pic:cNvPr id="6791" name="Rectangle_49_SpCnt_2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811" name="Rectangle_48_SpCnt_23"/>
                  <wp:cNvGraphicFramePr/>
                  <a:graphic xmlns:a="http://schemas.openxmlformats.org/drawingml/2006/main">
                    <a:graphicData uri="http://schemas.openxmlformats.org/drawingml/2006/picture">
                      <pic:pic xmlns:pic="http://schemas.openxmlformats.org/drawingml/2006/picture">
                        <pic:nvPicPr>
                          <pic:cNvPr id="6811" name="Rectangle_48_SpCnt_2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787" name="Rectangle_47_SpCnt_23"/>
                  <wp:cNvGraphicFramePr/>
                  <a:graphic xmlns:a="http://schemas.openxmlformats.org/drawingml/2006/main">
                    <a:graphicData uri="http://schemas.openxmlformats.org/drawingml/2006/picture">
                      <pic:pic xmlns:pic="http://schemas.openxmlformats.org/drawingml/2006/picture">
                        <pic:nvPicPr>
                          <pic:cNvPr id="6787" name="Rectangle_47_SpCnt_2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802" name="Rectangle_46_SpCnt_23"/>
                  <wp:cNvGraphicFramePr/>
                  <a:graphic xmlns:a="http://schemas.openxmlformats.org/drawingml/2006/main">
                    <a:graphicData uri="http://schemas.openxmlformats.org/drawingml/2006/picture">
                      <pic:pic xmlns:pic="http://schemas.openxmlformats.org/drawingml/2006/picture">
                        <pic:nvPicPr>
                          <pic:cNvPr id="6802" name="Rectangle_46_SpCnt_2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796" name="Rectangle_45_SpCnt_23"/>
                  <wp:cNvGraphicFramePr/>
                  <a:graphic xmlns:a="http://schemas.openxmlformats.org/drawingml/2006/main">
                    <a:graphicData uri="http://schemas.openxmlformats.org/drawingml/2006/picture">
                      <pic:pic xmlns:pic="http://schemas.openxmlformats.org/drawingml/2006/picture">
                        <pic:nvPicPr>
                          <pic:cNvPr id="6796" name="Rectangle_45_SpCnt_2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783" name="Rectangle_44_SpCnt_23"/>
                  <wp:cNvGraphicFramePr/>
                  <a:graphic xmlns:a="http://schemas.openxmlformats.org/drawingml/2006/main">
                    <a:graphicData uri="http://schemas.openxmlformats.org/drawingml/2006/picture">
                      <pic:pic xmlns:pic="http://schemas.openxmlformats.org/drawingml/2006/picture">
                        <pic:nvPicPr>
                          <pic:cNvPr id="6783" name="Rectangle_44_SpCnt_2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799" name="Rectangle_43_SpCnt_23"/>
                  <wp:cNvGraphicFramePr/>
                  <a:graphic xmlns:a="http://schemas.openxmlformats.org/drawingml/2006/main">
                    <a:graphicData uri="http://schemas.openxmlformats.org/drawingml/2006/picture">
                      <pic:pic xmlns:pic="http://schemas.openxmlformats.org/drawingml/2006/picture">
                        <pic:nvPicPr>
                          <pic:cNvPr id="6799" name="Rectangle_43_SpCnt_2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803" name="Rectangle_42_SpCnt_23"/>
                  <wp:cNvGraphicFramePr/>
                  <a:graphic xmlns:a="http://schemas.openxmlformats.org/drawingml/2006/main">
                    <a:graphicData uri="http://schemas.openxmlformats.org/drawingml/2006/picture">
                      <pic:pic xmlns:pic="http://schemas.openxmlformats.org/drawingml/2006/picture">
                        <pic:nvPicPr>
                          <pic:cNvPr id="6803" name="Rectangle_42_SpCnt_2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813" name="Rectangle_41_SpCnt_23"/>
                  <wp:cNvGraphicFramePr/>
                  <a:graphic xmlns:a="http://schemas.openxmlformats.org/drawingml/2006/main">
                    <a:graphicData uri="http://schemas.openxmlformats.org/drawingml/2006/picture">
                      <pic:pic xmlns:pic="http://schemas.openxmlformats.org/drawingml/2006/picture">
                        <pic:nvPicPr>
                          <pic:cNvPr id="6813" name="Rectangle_41_SpCnt_2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800" name="Rectangle_40_SpCnt_23"/>
                  <wp:cNvGraphicFramePr/>
                  <a:graphic xmlns:a="http://schemas.openxmlformats.org/drawingml/2006/main">
                    <a:graphicData uri="http://schemas.openxmlformats.org/drawingml/2006/picture">
                      <pic:pic xmlns:pic="http://schemas.openxmlformats.org/drawingml/2006/picture">
                        <pic:nvPicPr>
                          <pic:cNvPr id="6800" name="Rectangle_40_SpCnt_2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801" name="Rectangle_39_SpCnt_24"/>
                  <wp:cNvGraphicFramePr/>
                  <a:graphic xmlns:a="http://schemas.openxmlformats.org/drawingml/2006/main">
                    <a:graphicData uri="http://schemas.openxmlformats.org/drawingml/2006/picture">
                      <pic:pic xmlns:pic="http://schemas.openxmlformats.org/drawingml/2006/picture">
                        <pic:nvPicPr>
                          <pic:cNvPr id="6801" name="Rectangle_39_SpCnt_2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804" name="Rectangle_38_SpCnt_23"/>
                  <wp:cNvGraphicFramePr/>
                  <a:graphic xmlns:a="http://schemas.openxmlformats.org/drawingml/2006/main">
                    <a:graphicData uri="http://schemas.openxmlformats.org/drawingml/2006/picture">
                      <pic:pic xmlns:pic="http://schemas.openxmlformats.org/drawingml/2006/picture">
                        <pic:nvPicPr>
                          <pic:cNvPr id="6804" name="Rectangle_38_SpCnt_2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805" name="Rectangle_37_SpCnt_23"/>
                  <wp:cNvGraphicFramePr/>
                  <a:graphic xmlns:a="http://schemas.openxmlformats.org/drawingml/2006/main">
                    <a:graphicData uri="http://schemas.openxmlformats.org/drawingml/2006/picture">
                      <pic:pic xmlns:pic="http://schemas.openxmlformats.org/drawingml/2006/picture">
                        <pic:nvPicPr>
                          <pic:cNvPr id="6805" name="Rectangle_37_SpCnt_2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792" name="AutoShape_9_SpCnt_141"/>
                  <wp:cNvGraphicFramePr/>
                  <a:graphic xmlns:a="http://schemas.openxmlformats.org/drawingml/2006/main">
                    <a:graphicData uri="http://schemas.openxmlformats.org/drawingml/2006/picture">
                      <pic:pic xmlns:pic="http://schemas.openxmlformats.org/drawingml/2006/picture">
                        <pic:nvPicPr>
                          <pic:cNvPr id="6792" name="AutoShape_9_SpCnt_14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784" name="AutoShape_8_SpCnt_140"/>
                  <wp:cNvGraphicFramePr/>
                  <a:graphic xmlns:a="http://schemas.openxmlformats.org/drawingml/2006/main">
                    <a:graphicData uri="http://schemas.openxmlformats.org/drawingml/2006/picture">
                      <pic:pic xmlns:pic="http://schemas.openxmlformats.org/drawingml/2006/picture">
                        <pic:nvPicPr>
                          <pic:cNvPr id="6784" name="AutoShape_8_SpCnt_14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793" name="AutoShape_7_SpCnt_141"/>
                  <wp:cNvGraphicFramePr/>
                  <a:graphic xmlns:a="http://schemas.openxmlformats.org/drawingml/2006/main">
                    <a:graphicData uri="http://schemas.openxmlformats.org/drawingml/2006/picture">
                      <pic:pic xmlns:pic="http://schemas.openxmlformats.org/drawingml/2006/picture">
                        <pic:nvPicPr>
                          <pic:cNvPr id="6793" name="AutoShape_7_SpCnt_14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785" name="AutoShape_6_SpCnt_141"/>
                  <wp:cNvGraphicFramePr/>
                  <a:graphic xmlns:a="http://schemas.openxmlformats.org/drawingml/2006/main">
                    <a:graphicData uri="http://schemas.openxmlformats.org/drawingml/2006/picture">
                      <pic:pic xmlns:pic="http://schemas.openxmlformats.org/drawingml/2006/picture">
                        <pic:nvPicPr>
                          <pic:cNvPr id="6785" name="AutoShape_6_SpCnt_14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812" name="AutoShape_5_SpCnt_140"/>
                  <wp:cNvGraphicFramePr/>
                  <a:graphic xmlns:a="http://schemas.openxmlformats.org/drawingml/2006/main">
                    <a:graphicData uri="http://schemas.openxmlformats.org/drawingml/2006/picture">
                      <pic:pic xmlns:pic="http://schemas.openxmlformats.org/drawingml/2006/picture">
                        <pic:nvPicPr>
                          <pic:cNvPr id="6812" name="AutoShape_5_SpCnt_14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786" name="AutoShape_4_SpCnt_141"/>
                  <wp:cNvGraphicFramePr/>
                  <a:graphic xmlns:a="http://schemas.openxmlformats.org/drawingml/2006/main">
                    <a:graphicData uri="http://schemas.openxmlformats.org/drawingml/2006/picture">
                      <pic:pic xmlns:pic="http://schemas.openxmlformats.org/drawingml/2006/picture">
                        <pic:nvPicPr>
                          <pic:cNvPr id="6786" name="AutoShape_4_SpCnt_14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806" name="AutoShape_3_SpCnt_141"/>
                  <wp:cNvGraphicFramePr/>
                  <a:graphic xmlns:a="http://schemas.openxmlformats.org/drawingml/2006/main">
                    <a:graphicData uri="http://schemas.openxmlformats.org/drawingml/2006/picture">
                      <pic:pic xmlns:pic="http://schemas.openxmlformats.org/drawingml/2006/picture">
                        <pic:nvPicPr>
                          <pic:cNvPr id="6806" name="AutoShape_3_SpCnt_14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808" name="AutoShape_2_SpCnt_140"/>
                  <wp:cNvGraphicFramePr/>
                  <a:graphic xmlns:a="http://schemas.openxmlformats.org/drawingml/2006/main">
                    <a:graphicData uri="http://schemas.openxmlformats.org/drawingml/2006/picture">
                      <pic:pic xmlns:pic="http://schemas.openxmlformats.org/drawingml/2006/picture">
                        <pic:nvPicPr>
                          <pic:cNvPr id="6808" name="AutoShape_2_SpCnt_14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794" name="AutoShape_1_SpCnt_142"/>
                  <wp:cNvGraphicFramePr/>
                  <a:graphic xmlns:a="http://schemas.openxmlformats.org/drawingml/2006/main">
                    <a:graphicData uri="http://schemas.openxmlformats.org/drawingml/2006/picture">
                      <pic:pic xmlns:pic="http://schemas.openxmlformats.org/drawingml/2006/picture">
                        <pic:nvPicPr>
                          <pic:cNvPr id="6794" name="AutoShape_1_SpCnt_14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788" name="AutoShape_9_SpCnt_142"/>
                  <wp:cNvGraphicFramePr/>
                  <a:graphic xmlns:a="http://schemas.openxmlformats.org/drawingml/2006/main">
                    <a:graphicData uri="http://schemas.openxmlformats.org/drawingml/2006/picture">
                      <pic:pic xmlns:pic="http://schemas.openxmlformats.org/drawingml/2006/picture">
                        <pic:nvPicPr>
                          <pic:cNvPr id="6788" name="AutoShape_9_SpCnt_14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810" name="AutoShape_8_SpCnt_141"/>
                  <wp:cNvGraphicFramePr/>
                  <a:graphic xmlns:a="http://schemas.openxmlformats.org/drawingml/2006/main">
                    <a:graphicData uri="http://schemas.openxmlformats.org/drawingml/2006/picture">
                      <pic:pic xmlns:pic="http://schemas.openxmlformats.org/drawingml/2006/picture">
                        <pic:nvPicPr>
                          <pic:cNvPr id="6810" name="AutoShape_8_SpCnt_14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824" name="AutoShape_7_SpCnt_142"/>
                  <wp:cNvGraphicFramePr/>
                  <a:graphic xmlns:a="http://schemas.openxmlformats.org/drawingml/2006/main">
                    <a:graphicData uri="http://schemas.openxmlformats.org/drawingml/2006/picture">
                      <pic:pic xmlns:pic="http://schemas.openxmlformats.org/drawingml/2006/picture">
                        <pic:nvPicPr>
                          <pic:cNvPr id="6824" name="AutoShape_7_SpCnt_14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839" name="AutoShape_6_SpCnt_142"/>
                  <wp:cNvGraphicFramePr/>
                  <a:graphic xmlns:a="http://schemas.openxmlformats.org/drawingml/2006/main">
                    <a:graphicData uri="http://schemas.openxmlformats.org/drawingml/2006/picture">
                      <pic:pic xmlns:pic="http://schemas.openxmlformats.org/drawingml/2006/picture">
                        <pic:nvPicPr>
                          <pic:cNvPr id="6839" name="AutoShape_6_SpCnt_14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833" name="AutoShape_5_SpCnt_141"/>
                  <wp:cNvGraphicFramePr/>
                  <a:graphic xmlns:a="http://schemas.openxmlformats.org/drawingml/2006/main">
                    <a:graphicData uri="http://schemas.openxmlformats.org/drawingml/2006/picture">
                      <pic:pic xmlns:pic="http://schemas.openxmlformats.org/drawingml/2006/picture">
                        <pic:nvPicPr>
                          <pic:cNvPr id="6833" name="AutoShape_5_SpCnt_14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823" name="AutoShape_4_SpCnt_142"/>
                  <wp:cNvGraphicFramePr/>
                  <a:graphic xmlns:a="http://schemas.openxmlformats.org/drawingml/2006/main">
                    <a:graphicData uri="http://schemas.openxmlformats.org/drawingml/2006/picture">
                      <pic:pic xmlns:pic="http://schemas.openxmlformats.org/drawingml/2006/picture">
                        <pic:nvPicPr>
                          <pic:cNvPr id="6823" name="AutoShape_4_SpCnt_14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832" name="AutoShape_3_SpCnt_142"/>
                  <wp:cNvGraphicFramePr/>
                  <a:graphic xmlns:a="http://schemas.openxmlformats.org/drawingml/2006/main">
                    <a:graphicData uri="http://schemas.openxmlformats.org/drawingml/2006/picture">
                      <pic:pic xmlns:pic="http://schemas.openxmlformats.org/drawingml/2006/picture">
                        <pic:nvPicPr>
                          <pic:cNvPr id="6832" name="AutoShape_3_SpCnt_14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835" name="AutoShape_2_SpCnt_141"/>
                  <wp:cNvGraphicFramePr/>
                  <a:graphic xmlns:a="http://schemas.openxmlformats.org/drawingml/2006/main">
                    <a:graphicData uri="http://schemas.openxmlformats.org/drawingml/2006/picture">
                      <pic:pic xmlns:pic="http://schemas.openxmlformats.org/drawingml/2006/picture">
                        <pic:nvPicPr>
                          <pic:cNvPr id="6835" name="AutoShape_2_SpCnt_14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830" name="AutoShape_1_SpCnt_143"/>
                  <wp:cNvGraphicFramePr/>
                  <a:graphic xmlns:a="http://schemas.openxmlformats.org/drawingml/2006/main">
                    <a:graphicData uri="http://schemas.openxmlformats.org/drawingml/2006/picture">
                      <pic:pic xmlns:pic="http://schemas.openxmlformats.org/drawingml/2006/picture">
                        <pic:nvPicPr>
                          <pic:cNvPr id="6830" name="AutoShape_1_SpCnt_14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818" name="AutoShape_9_SpCnt_143"/>
                  <wp:cNvGraphicFramePr/>
                  <a:graphic xmlns:a="http://schemas.openxmlformats.org/drawingml/2006/main">
                    <a:graphicData uri="http://schemas.openxmlformats.org/drawingml/2006/picture">
                      <pic:pic xmlns:pic="http://schemas.openxmlformats.org/drawingml/2006/picture">
                        <pic:nvPicPr>
                          <pic:cNvPr id="6818" name="AutoShape_9_SpCnt_14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831" name="AutoShape_8_SpCnt_142"/>
                  <wp:cNvGraphicFramePr/>
                  <a:graphic xmlns:a="http://schemas.openxmlformats.org/drawingml/2006/main">
                    <a:graphicData uri="http://schemas.openxmlformats.org/drawingml/2006/picture">
                      <pic:pic xmlns:pic="http://schemas.openxmlformats.org/drawingml/2006/picture">
                        <pic:nvPicPr>
                          <pic:cNvPr id="6831" name="AutoShape_8_SpCnt_14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844" name="AutoShape_7_SpCnt_143"/>
                  <wp:cNvGraphicFramePr/>
                  <a:graphic xmlns:a="http://schemas.openxmlformats.org/drawingml/2006/main">
                    <a:graphicData uri="http://schemas.openxmlformats.org/drawingml/2006/picture">
                      <pic:pic xmlns:pic="http://schemas.openxmlformats.org/drawingml/2006/picture">
                        <pic:nvPicPr>
                          <pic:cNvPr id="6844" name="AutoShape_7_SpCnt_14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817" name="AutoShape_6_SpCnt_143"/>
                  <wp:cNvGraphicFramePr/>
                  <a:graphic xmlns:a="http://schemas.openxmlformats.org/drawingml/2006/main">
                    <a:graphicData uri="http://schemas.openxmlformats.org/drawingml/2006/picture">
                      <pic:pic xmlns:pic="http://schemas.openxmlformats.org/drawingml/2006/picture">
                        <pic:nvPicPr>
                          <pic:cNvPr id="6817" name="AutoShape_6_SpCnt_14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845" name="AutoShape_5_SpCnt_142"/>
                  <wp:cNvGraphicFramePr/>
                  <a:graphic xmlns:a="http://schemas.openxmlformats.org/drawingml/2006/main">
                    <a:graphicData uri="http://schemas.openxmlformats.org/drawingml/2006/picture">
                      <pic:pic xmlns:pic="http://schemas.openxmlformats.org/drawingml/2006/picture">
                        <pic:nvPicPr>
                          <pic:cNvPr id="6845" name="AutoShape_5_SpCnt_14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827" name="AutoShape_4_SpCnt_143"/>
                  <wp:cNvGraphicFramePr/>
                  <a:graphic xmlns:a="http://schemas.openxmlformats.org/drawingml/2006/main">
                    <a:graphicData uri="http://schemas.openxmlformats.org/drawingml/2006/picture">
                      <pic:pic xmlns:pic="http://schemas.openxmlformats.org/drawingml/2006/picture">
                        <pic:nvPicPr>
                          <pic:cNvPr id="6827" name="AutoShape_4_SpCnt_14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834" name="AutoShape_3_SpCnt_143"/>
                  <wp:cNvGraphicFramePr/>
                  <a:graphic xmlns:a="http://schemas.openxmlformats.org/drawingml/2006/main">
                    <a:graphicData uri="http://schemas.openxmlformats.org/drawingml/2006/picture">
                      <pic:pic xmlns:pic="http://schemas.openxmlformats.org/drawingml/2006/picture">
                        <pic:nvPicPr>
                          <pic:cNvPr id="6834" name="AutoShape_3_SpCnt_14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819" name="AutoShape_2_SpCnt_142"/>
                  <wp:cNvGraphicFramePr/>
                  <a:graphic xmlns:a="http://schemas.openxmlformats.org/drawingml/2006/main">
                    <a:graphicData uri="http://schemas.openxmlformats.org/drawingml/2006/picture">
                      <pic:pic xmlns:pic="http://schemas.openxmlformats.org/drawingml/2006/picture">
                        <pic:nvPicPr>
                          <pic:cNvPr id="6819" name="AutoShape_2_SpCnt_14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814" name="AutoShape_1_SpCnt_144"/>
                  <wp:cNvGraphicFramePr/>
                  <a:graphic xmlns:a="http://schemas.openxmlformats.org/drawingml/2006/main">
                    <a:graphicData uri="http://schemas.openxmlformats.org/drawingml/2006/picture">
                      <pic:pic xmlns:pic="http://schemas.openxmlformats.org/drawingml/2006/picture">
                        <pic:nvPicPr>
                          <pic:cNvPr id="6814" name="AutoShape_1_SpCnt_14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836" name="AutoShape_9_SpCnt_144"/>
                  <wp:cNvGraphicFramePr/>
                  <a:graphic xmlns:a="http://schemas.openxmlformats.org/drawingml/2006/main">
                    <a:graphicData uri="http://schemas.openxmlformats.org/drawingml/2006/picture">
                      <pic:pic xmlns:pic="http://schemas.openxmlformats.org/drawingml/2006/picture">
                        <pic:nvPicPr>
                          <pic:cNvPr id="6836" name="AutoShape_9_SpCnt_14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826" name="AutoShape_8_SpCnt_143"/>
                  <wp:cNvGraphicFramePr/>
                  <a:graphic xmlns:a="http://schemas.openxmlformats.org/drawingml/2006/main">
                    <a:graphicData uri="http://schemas.openxmlformats.org/drawingml/2006/picture">
                      <pic:pic xmlns:pic="http://schemas.openxmlformats.org/drawingml/2006/picture">
                        <pic:nvPicPr>
                          <pic:cNvPr id="6826" name="AutoShape_8_SpCnt_14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828" name="AutoShape_7_SpCnt_144"/>
                  <wp:cNvGraphicFramePr/>
                  <a:graphic xmlns:a="http://schemas.openxmlformats.org/drawingml/2006/main">
                    <a:graphicData uri="http://schemas.openxmlformats.org/drawingml/2006/picture">
                      <pic:pic xmlns:pic="http://schemas.openxmlformats.org/drawingml/2006/picture">
                        <pic:nvPicPr>
                          <pic:cNvPr id="6828" name="AutoShape_7_SpCnt_14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815" name="AutoShape_6_SpCnt_144"/>
                  <wp:cNvGraphicFramePr/>
                  <a:graphic xmlns:a="http://schemas.openxmlformats.org/drawingml/2006/main">
                    <a:graphicData uri="http://schemas.openxmlformats.org/drawingml/2006/picture">
                      <pic:pic xmlns:pic="http://schemas.openxmlformats.org/drawingml/2006/picture">
                        <pic:nvPicPr>
                          <pic:cNvPr id="6815" name="AutoShape_6_SpCnt_14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816" name="AutoShape_5_SpCnt_143"/>
                  <wp:cNvGraphicFramePr/>
                  <a:graphic xmlns:a="http://schemas.openxmlformats.org/drawingml/2006/main">
                    <a:graphicData uri="http://schemas.openxmlformats.org/drawingml/2006/picture">
                      <pic:pic xmlns:pic="http://schemas.openxmlformats.org/drawingml/2006/picture">
                        <pic:nvPicPr>
                          <pic:cNvPr id="6816" name="AutoShape_5_SpCnt_14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837" name="AutoShape_4_SpCnt_144"/>
                  <wp:cNvGraphicFramePr/>
                  <a:graphic xmlns:a="http://schemas.openxmlformats.org/drawingml/2006/main">
                    <a:graphicData uri="http://schemas.openxmlformats.org/drawingml/2006/picture">
                      <pic:pic xmlns:pic="http://schemas.openxmlformats.org/drawingml/2006/picture">
                        <pic:nvPicPr>
                          <pic:cNvPr id="6837" name="AutoShape_4_SpCnt_14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820" name="AutoShape_3_SpCnt_144"/>
                  <wp:cNvGraphicFramePr/>
                  <a:graphic xmlns:a="http://schemas.openxmlformats.org/drawingml/2006/main">
                    <a:graphicData uri="http://schemas.openxmlformats.org/drawingml/2006/picture">
                      <pic:pic xmlns:pic="http://schemas.openxmlformats.org/drawingml/2006/picture">
                        <pic:nvPicPr>
                          <pic:cNvPr id="6820" name="AutoShape_3_SpCnt_14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821" name="AutoShape_2_SpCnt_143"/>
                  <wp:cNvGraphicFramePr/>
                  <a:graphic xmlns:a="http://schemas.openxmlformats.org/drawingml/2006/main">
                    <a:graphicData uri="http://schemas.openxmlformats.org/drawingml/2006/picture">
                      <pic:pic xmlns:pic="http://schemas.openxmlformats.org/drawingml/2006/picture">
                        <pic:nvPicPr>
                          <pic:cNvPr id="6821" name="AutoShape_2_SpCnt_14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840" name="AutoShape_1_SpCnt_145"/>
                  <wp:cNvGraphicFramePr/>
                  <a:graphic xmlns:a="http://schemas.openxmlformats.org/drawingml/2006/main">
                    <a:graphicData uri="http://schemas.openxmlformats.org/drawingml/2006/picture">
                      <pic:pic xmlns:pic="http://schemas.openxmlformats.org/drawingml/2006/picture">
                        <pic:nvPicPr>
                          <pic:cNvPr id="6840" name="AutoShape_1_SpCnt_14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6838" name="Rectangle_108_SpCnt_24"/>
                  <wp:cNvGraphicFramePr/>
                  <a:graphic xmlns:a="http://schemas.openxmlformats.org/drawingml/2006/main">
                    <a:graphicData uri="http://schemas.openxmlformats.org/drawingml/2006/picture">
                      <pic:pic xmlns:pic="http://schemas.openxmlformats.org/drawingml/2006/picture">
                        <pic:nvPicPr>
                          <pic:cNvPr id="6838" name="Rectangle_108_SpCnt_24"/>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6822" name="Rectangle_107_SpCnt_24"/>
                  <wp:cNvGraphicFramePr/>
                  <a:graphic xmlns:a="http://schemas.openxmlformats.org/drawingml/2006/main">
                    <a:graphicData uri="http://schemas.openxmlformats.org/drawingml/2006/picture">
                      <pic:pic xmlns:pic="http://schemas.openxmlformats.org/drawingml/2006/picture">
                        <pic:nvPicPr>
                          <pic:cNvPr id="6822" name="Rectangle_107_SpCnt_24"/>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6829" name="Rectangle_106_SpCnt_24"/>
                  <wp:cNvGraphicFramePr/>
                  <a:graphic xmlns:a="http://schemas.openxmlformats.org/drawingml/2006/main">
                    <a:graphicData uri="http://schemas.openxmlformats.org/drawingml/2006/picture">
                      <pic:pic xmlns:pic="http://schemas.openxmlformats.org/drawingml/2006/picture">
                        <pic:nvPicPr>
                          <pic:cNvPr id="6829" name="Rectangle_106_SpCnt_24"/>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6825" name="Rectangle_105_SpCnt_24"/>
                  <wp:cNvGraphicFramePr/>
                  <a:graphic xmlns:a="http://schemas.openxmlformats.org/drawingml/2006/main">
                    <a:graphicData uri="http://schemas.openxmlformats.org/drawingml/2006/picture">
                      <pic:pic xmlns:pic="http://schemas.openxmlformats.org/drawingml/2006/picture">
                        <pic:nvPicPr>
                          <pic:cNvPr id="6825" name="Rectangle_105_SpCnt_24"/>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6842" name="Rectangle_104_SpCnt_24"/>
                  <wp:cNvGraphicFramePr/>
                  <a:graphic xmlns:a="http://schemas.openxmlformats.org/drawingml/2006/main">
                    <a:graphicData uri="http://schemas.openxmlformats.org/drawingml/2006/picture">
                      <pic:pic xmlns:pic="http://schemas.openxmlformats.org/drawingml/2006/picture">
                        <pic:nvPicPr>
                          <pic:cNvPr id="6842" name="Rectangle_104_SpCnt_24"/>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6841" name="Rectangle_103_SpCnt_25"/>
                  <wp:cNvGraphicFramePr/>
                  <a:graphic xmlns:a="http://schemas.openxmlformats.org/drawingml/2006/main">
                    <a:graphicData uri="http://schemas.openxmlformats.org/drawingml/2006/picture">
                      <pic:pic xmlns:pic="http://schemas.openxmlformats.org/drawingml/2006/picture">
                        <pic:nvPicPr>
                          <pic:cNvPr id="6841" name="Rectangle_103_SpCnt_25"/>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6843" name="Rectangle_102_SpCnt_24"/>
                  <wp:cNvGraphicFramePr/>
                  <a:graphic xmlns:a="http://schemas.openxmlformats.org/drawingml/2006/main">
                    <a:graphicData uri="http://schemas.openxmlformats.org/drawingml/2006/picture">
                      <pic:pic xmlns:pic="http://schemas.openxmlformats.org/drawingml/2006/picture">
                        <pic:nvPicPr>
                          <pic:cNvPr id="6843" name="Rectangle_102_SpCnt_24"/>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6868" name="Rectangle_101_SpCnt_24"/>
                  <wp:cNvGraphicFramePr/>
                  <a:graphic xmlns:a="http://schemas.openxmlformats.org/drawingml/2006/main">
                    <a:graphicData uri="http://schemas.openxmlformats.org/drawingml/2006/picture">
                      <pic:pic xmlns:pic="http://schemas.openxmlformats.org/drawingml/2006/picture">
                        <pic:nvPicPr>
                          <pic:cNvPr id="6868" name="Rectangle_101_SpCnt_24"/>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6875" name="Rectangle_100_SpCnt_24"/>
                  <wp:cNvGraphicFramePr/>
                  <a:graphic xmlns:a="http://schemas.openxmlformats.org/drawingml/2006/main">
                    <a:graphicData uri="http://schemas.openxmlformats.org/drawingml/2006/picture">
                      <pic:pic xmlns:pic="http://schemas.openxmlformats.org/drawingml/2006/picture">
                        <pic:nvPicPr>
                          <pic:cNvPr id="6875" name="Rectangle_100_SpCnt_24"/>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6864" name="Rectangle_99_SpCnt_24"/>
                  <wp:cNvGraphicFramePr/>
                  <a:graphic xmlns:a="http://schemas.openxmlformats.org/drawingml/2006/main">
                    <a:graphicData uri="http://schemas.openxmlformats.org/drawingml/2006/picture">
                      <pic:pic xmlns:pic="http://schemas.openxmlformats.org/drawingml/2006/picture">
                        <pic:nvPicPr>
                          <pic:cNvPr id="6864" name="Rectangle_99_SpCnt_24"/>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6862" name="Rectangle_98_SpCnt_24"/>
                  <wp:cNvGraphicFramePr/>
                  <a:graphic xmlns:a="http://schemas.openxmlformats.org/drawingml/2006/main">
                    <a:graphicData uri="http://schemas.openxmlformats.org/drawingml/2006/picture">
                      <pic:pic xmlns:pic="http://schemas.openxmlformats.org/drawingml/2006/picture">
                        <pic:nvPicPr>
                          <pic:cNvPr id="6862" name="Rectangle_98_SpCnt_24"/>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6876" name="Rectangle_97_SpCnt_24"/>
                  <wp:cNvGraphicFramePr/>
                  <a:graphic xmlns:a="http://schemas.openxmlformats.org/drawingml/2006/main">
                    <a:graphicData uri="http://schemas.openxmlformats.org/drawingml/2006/picture">
                      <pic:pic xmlns:pic="http://schemas.openxmlformats.org/drawingml/2006/picture">
                        <pic:nvPicPr>
                          <pic:cNvPr id="6876" name="Rectangle_97_SpCnt_24"/>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6863" name="Rectangle_96_SpCnt_24"/>
                  <wp:cNvGraphicFramePr/>
                  <a:graphic xmlns:a="http://schemas.openxmlformats.org/drawingml/2006/main">
                    <a:graphicData uri="http://schemas.openxmlformats.org/drawingml/2006/picture">
                      <pic:pic xmlns:pic="http://schemas.openxmlformats.org/drawingml/2006/picture">
                        <pic:nvPicPr>
                          <pic:cNvPr id="6863" name="Rectangle_96_SpCnt_24"/>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6865" name="Rectangle_95_SpCnt_24"/>
                  <wp:cNvGraphicFramePr/>
                  <a:graphic xmlns:a="http://schemas.openxmlformats.org/drawingml/2006/main">
                    <a:graphicData uri="http://schemas.openxmlformats.org/drawingml/2006/picture">
                      <pic:pic xmlns:pic="http://schemas.openxmlformats.org/drawingml/2006/picture">
                        <pic:nvPicPr>
                          <pic:cNvPr id="6865" name="Rectangle_95_SpCnt_24"/>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6846" name="Rectangle_94_SpCnt_24"/>
                  <wp:cNvGraphicFramePr/>
                  <a:graphic xmlns:a="http://schemas.openxmlformats.org/drawingml/2006/main">
                    <a:graphicData uri="http://schemas.openxmlformats.org/drawingml/2006/picture">
                      <pic:pic xmlns:pic="http://schemas.openxmlformats.org/drawingml/2006/picture">
                        <pic:nvPicPr>
                          <pic:cNvPr id="6846" name="Rectangle_94_SpCnt_24"/>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6858" name="Rectangle_93_SpCnt_24"/>
                  <wp:cNvGraphicFramePr/>
                  <a:graphic xmlns:a="http://schemas.openxmlformats.org/drawingml/2006/main">
                    <a:graphicData uri="http://schemas.openxmlformats.org/drawingml/2006/picture">
                      <pic:pic xmlns:pic="http://schemas.openxmlformats.org/drawingml/2006/picture">
                        <pic:nvPicPr>
                          <pic:cNvPr id="6858" name="Rectangle_93_SpCnt_24"/>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6860" name="Rectangle_92_SpCnt_24"/>
                  <wp:cNvGraphicFramePr/>
                  <a:graphic xmlns:a="http://schemas.openxmlformats.org/drawingml/2006/main">
                    <a:graphicData uri="http://schemas.openxmlformats.org/drawingml/2006/picture">
                      <pic:pic xmlns:pic="http://schemas.openxmlformats.org/drawingml/2006/picture">
                        <pic:nvPicPr>
                          <pic:cNvPr id="6860" name="Rectangle_92_SpCnt_24"/>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6855" name="Rectangle_91_SpCnt_24"/>
                  <wp:cNvGraphicFramePr/>
                  <a:graphic xmlns:a="http://schemas.openxmlformats.org/drawingml/2006/main">
                    <a:graphicData uri="http://schemas.openxmlformats.org/drawingml/2006/picture">
                      <pic:pic xmlns:pic="http://schemas.openxmlformats.org/drawingml/2006/picture">
                        <pic:nvPicPr>
                          <pic:cNvPr id="6855" name="Rectangle_91_SpCnt_24"/>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6873" name="Rectangle_90_SpCnt_24"/>
                  <wp:cNvGraphicFramePr/>
                  <a:graphic xmlns:a="http://schemas.openxmlformats.org/drawingml/2006/main">
                    <a:graphicData uri="http://schemas.openxmlformats.org/drawingml/2006/picture">
                      <pic:pic xmlns:pic="http://schemas.openxmlformats.org/drawingml/2006/picture">
                        <pic:nvPicPr>
                          <pic:cNvPr id="6873" name="Rectangle_90_SpCnt_24"/>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6867" name="Rectangle_89_SpCnt_24"/>
                  <wp:cNvGraphicFramePr/>
                  <a:graphic xmlns:a="http://schemas.openxmlformats.org/drawingml/2006/main">
                    <a:graphicData uri="http://schemas.openxmlformats.org/drawingml/2006/picture">
                      <pic:pic xmlns:pic="http://schemas.openxmlformats.org/drawingml/2006/picture">
                        <pic:nvPicPr>
                          <pic:cNvPr id="6867" name="Rectangle_89_SpCnt_24"/>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6871" name="Rectangle_88_SpCnt_24"/>
                  <wp:cNvGraphicFramePr/>
                  <a:graphic xmlns:a="http://schemas.openxmlformats.org/drawingml/2006/main">
                    <a:graphicData uri="http://schemas.openxmlformats.org/drawingml/2006/picture">
                      <pic:pic xmlns:pic="http://schemas.openxmlformats.org/drawingml/2006/picture">
                        <pic:nvPicPr>
                          <pic:cNvPr id="6871" name="Rectangle_88_SpCnt_24"/>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6872" name="Rectangle_87_SpCnt_24"/>
                  <wp:cNvGraphicFramePr/>
                  <a:graphic xmlns:a="http://schemas.openxmlformats.org/drawingml/2006/main">
                    <a:graphicData uri="http://schemas.openxmlformats.org/drawingml/2006/picture">
                      <pic:pic xmlns:pic="http://schemas.openxmlformats.org/drawingml/2006/picture">
                        <pic:nvPicPr>
                          <pic:cNvPr id="6872" name="Rectangle_87_SpCnt_24"/>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6857" name="Rectangle_86_SpCnt_24"/>
                  <wp:cNvGraphicFramePr/>
                  <a:graphic xmlns:a="http://schemas.openxmlformats.org/drawingml/2006/main">
                    <a:graphicData uri="http://schemas.openxmlformats.org/drawingml/2006/picture">
                      <pic:pic xmlns:pic="http://schemas.openxmlformats.org/drawingml/2006/picture">
                        <pic:nvPicPr>
                          <pic:cNvPr id="6857" name="Rectangle_86_SpCnt_24"/>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6866" name="Rectangle_85_SpCnt_24"/>
                  <wp:cNvGraphicFramePr/>
                  <a:graphic xmlns:a="http://schemas.openxmlformats.org/drawingml/2006/main">
                    <a:graphicData uri="http://schemas.openxmlformats.org/drawingml/2006/picture">
                      <pic:pic xmlns:pic="http://schemas.openxmlformats.org/drawingml/2006/picture">
                        <pic:nvPicPr>
                          <pic:cNvPr id="6866" name="Rectangle_85_SpCnt_24"/>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6859" name="Rectangle_84_SpCnt_24"/>
                  <wp:cNvGraphicFramePr/>
                  <a:graphic xmlns:a="http://schemas.openxmlformats.org/drawingml/2006/main">
                    <a:graphicData uri="http://schemas.openxmlformats.org/drawingml/2006/picture">
                      <pic:pic xmlns:pic="http://schemas.openxmlformats.org/drawingml/2006/picture">
                        <pic:nvPicPr>
                          <pic:cNvPr id="6859" name="Rectangle_84_SpCnt_24"/>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6848" name="Rectangle_83_SpCnt_24"/>
                  <wp:cNvGraphicFramePr/>
                  <a:graphic xmlns:a="http://schemas.openxmlformats.org/drawingml/2006/main">
                    <a:graphicData uri="http://schemas.openxmlformats.org/drawingml/2006/picture">
                      <pic:pic xmlns:pic="http://schemas.openxmlformats.org/drawingml/2006/picture">
                        <pic:nvPicPr>
                          <pic:cNvPr id="6848" name="Rectangle_83_SpCnt_24"/>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6874" name="Rectangle_82_SpCnt_24"/>
                  <wp:cNvGraphicFramePr/>
                  <a:graphic xmlns:a="http://schemas.openxmlformats.org/drawingml/2006/main">
                    <a:graphicData uri="http://schemas.openxmlformats.org/drawingml/2006/picture">
                      <pic:pic xmlns:pic="http://schemas.openxmlformats.org/drawingml/2006/picture">
                        <pic:nvPicPr>
                          <pic:cNvPr id="6874" name="Rectangle_82_SpCnt_24"/>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6869" name="Rectangle_81_SpCnt_24"/>
                  <wp:cNvGraphicFramePr/>
                  <a:graphic xmlns:a="http://schemas.openxmlformats.org/drawingml/2006/main">
                    <a:graphicData uri="http://schemas.openxmlformats.org/drawingml/2006/picture">
                      <pic:pic xmlns:pic="http://schemas.openxmlformats.org/drawingml/2006/picture">
                        <pic:nvPicPr>
                          <pic:cNvPr id="6869" name="Rectangle_81_SpCnt_24"/>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6870" name="Rectangle_80_SpCnt_24"/>
                  <wp:cNvGraphicFramePr/>
                  <a:graphic xmlns:a="http://schemas.openxmlformats.org/drawingml/2006/main">
                    <a:graphicData uri="http://schemas.openxmlformats.org/drawingml/2006/picture">
                      <pic:pic xmlns:pic="http://schemas.openxmlformats.org/drawingml/2006/picture">
                        <pic:nvPicPr>
                          <pic:cNvPr id="6870" name="Rectangle_80_SpCnt_24"/>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6877" name="Rectangle_79_SpCnt_25"/>
                  <wp:cNvGraphicFramePr/>
                  <a:graphic xmlns:a="http://schemas.openxmlformats.org/drawingml/2006/main">
                    <a:graphicData uri="http://schemas.openxmlformats.org/drawingml/2006/picture">
                      <pic:pic xmlns:pic="http://schemas.openxmlformats.org/drawingml/2006/picture">
                        <pic:nvPicPr>
                          <pic:cNvPr id="6877" name="Rectangle_79_SpCnt_25"/>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6847" name="Rectangle_78_SpCnt_24"/>
                  <wp:cNvGraphicFramePr/>
                  <a:graphic xmlns:a="http://schemas.openxmlformats.org/drawingml/2006/main">
                    <a:graphicData uri="http://schemas.openxmlformats.org/drawingml/2006/picture">
                      <pic:pic xmlns:pic="http://schemas.openxmlformats.org/drawingml/2006/picture">
                        <pic:nvPicPr>
                          <pic:cNvPr id="6847" name="Rectangle_78_SpCnt_24"/>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6849" name="Rectangle_77_SpCnt_24"/>
                  <wp:cNvGraphicFramePr/>
                  <a:graphic xmlns:a="http://schemas.openxmlformats.org/drawingml/2006/main">
                    <a:graphicData uri="http://schemas.openxmlformats.org/drawingml/2006/picture">
                      <pic:pic xmlns:pic="http://schemas.openxmlformats.org/drawingml/2006/picture">
                        <pic:nvPicPr>
                          <pic:cNvPr id="6849" name="Rectangle_77_SpCnt_24"/>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6852" name="Rectangle_76_SpCnt_24"/>
                  <wp:cNvGraphicFramePr/>
                  <a:graphic xmlns:a="http://schemas.openxmlformats.org/drawingml/2006/main">
                    <a:graphicData uri="http://schemas.openxmlformats.org/drawingml/2006/picture">
                      <pic:pic xmlns:pic="http://schemas.openxmlformats.org/drawingml/2006/picture">
                        <pic:nvPicPr>
                          <pic:cNvPr id="6852" name="Rectangle_76_SpCnt_24"/>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6850" name="Rectangle_75_SpCnt_24"/>
                  <wp:cNvGraphicFramePr/>
                  <a:graphic xmlns:a="http://schemas.openxmlformats.org/drawingml/2006/main">
                    <a:graphicData uri="http://schemas.openxmlformats.org/drawingml/2006/picture">
                      <pic:pic xmlns:pic="http://schemas.openxmlformats.org/drawingml/2006/picture">
                        <pic:nvPicPr>
                          <pic:cNvPr id="6850" name="Rectangle_75_SpCnt_24"/>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6853" name="Rectangle_74_SpCnt_24"/>
                  <wp:cNvGraphicFramePr/>
                  <a:graphic xmlns:a="http://schemas.openxmlformats.org/drawingml/2006/main">
                    <a:graphicData uri="http://schemas.openxmlformats.org/drawingml/2006/picture">
                      <pic:pic xmlns:pic="http://schemas.openxmlformats.org/drawingml/2006/picture">
                        <pic:nvPicPr>
                          <pic:cNvPr id="6853" name="Rectangle_74_SpCnt_24"/>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6851" name="Rectangle_73_SpCnt_24"/>
                  <wp:cNvGraphicFramePr/>
                  <a:graphic xmlns:a="http://schemas.openxmlformats.org/drawingml/2006/main">
                    <a:graphicData uri="http://schemas.openxmlformats.org/drawingml/2006/picture">
                      <pic:pic xmlns:pic="http://schemas.openxmlformats.org/drawingml/2006/picture">
                        <pic:nvPicPr>
                          <pic:cNvPr id="6851" name="Rectangle_73_SpCnt_24"/>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6854" name="AutoShape_9_SpCnt_145"/>
                  <wp:cNvGraphicFramePr/>
                  <a:graphic xmlns:a="http://schemas.openxmlformats.org/drawingml/2006/main">
                    <a:graphicData uri="http://schemas.openxmlformats.org/drawingml/2006/picture">
                      <pic:pic xmlns:pic="http://schemas.openxmlformats.org/drawingml/2006/picture">
                        <pic:nvPicPr>
                          <pic:cNvPr id="6854" name="AutoShape_9_SpCnt_145"/>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6856" name="AutoShape_8_SpCnt_144"/>
                  <wp:cNvGraphicFramePr/>
                  <a:graphic xmlns:a="http://schemas.openxmlformats.org/drawingml/2006/main">
                    <a:graphicData uri="http://schemas.openxmlformats.org/drawingml/2006/picture">
                      <pic:pic xmlns:pic="http://schemas.openxmlformats.org/drawingml/2006/picture">
                        <pic:nvPicPr>
                          <pic:cNvPr id="6856" name="AutoShape_8_SpCnt_144"/>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6861" name="AutoShape_7_SpCnt_145"/>
                  <wp:cNvGraphicFramePr/>
                  <a:graphic xmlns:a="http://schemas.openxmlformats.org/drawingml/2006/main">
                    <a:graphicData uri="http://schemas.openxmlformats.org/drawingml/2006/picture">
                      <pic:pic xmlns:pic="http://schemas.openxmlformats.org/drawingml/2006/picture">
                        <pic:nvPicPr>
                          <pic:cNvPr id="6861" name="AutoShape_7_SpCnt_145"/>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6886" name="AutoShape_6_SpCnt_145"/>
                  <wp:cNvGraphicFramePr/>
                  <a:graphic xmlns:a="http://schemas.openxmlformats.org/drawingml/2006/main">
                    <a:graphicData uri="http://schemas.openxmlformats.org/drawingml/2006/picture">
                      <pic:pic xmlns:pic="http://schemas.openxmlformats.org/drawingml/2006/picture">
                        <pic:nvPicPr>
                          <pic:cNvPr id="6886" name="AutoShape_6_SpCnt_145"/>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6894" name="AutoShape_5_SpCnt_144"/>
                  <wp:cNvGraphicFramePr/>
                  <a:graphic xmlns:a="http://schemas.openxmlformats.org/drawingml/2006/main">
                    <a:graphicData uri="http://schemas.openxmlformats.org/drawingml/2006/picture">
                      <pic:pic xmlns:pic="http://schemas.openxmlformats.org/drawingml/2006/picture">
                        <pic:nvPicPr>
                          <pic:cNvPr id="6894" name="AutoShape_5_SpCnt_144"/>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6887" name="AutoShape_4_SpCnt_145"/>
                  <wp:cNvGraphicFramePr/>
                  <a:graphic xmlns:a="http://schemas.openxmlformats.org/drawingml/2006/main">
                    <a:graphicData uri="http://schemas.openxmlformats.org/drawingml/2006/picture">
                      <pic:pic xmlns:pic="http://schemas.openxmlformats.org/drawingml/2006/picture">
                        <pic:nvPicPr>
                          <pic:cNvPr id="6887" name="AutoShape_4_SpCnt_145"/>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6881" name="AutoShape_3_SpCnt_145"/>
                  <wp:cNvGraphicFramePr/>
                  <a:graphic xmlns:a="http://schemas.openxmlformats.org/drawingml/2006/main">
                    <a:graphicData uri="http://schemas.openxmlformats.org/drawingml/2006/picture">
                      <pic:pic xmlns:pic="http://schemas.openxmlformats.org/drawingml/2006/picture">
                        <pic:nvPicPr>
                          <pic:cNvPr id="6881" name="AutoShape_3_SpCnt_145"/>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6900" name="AutoShape_2_SpCnt_144"/>
                  <wp:cNvGraphicFramePr/>
                  <a:graphic xmlns:a="http://schemas.openxmlformats.org/drawingml/2006/main">
                    <a:graphicData uri="http://schemas.openxmlformats.org/drawingml/2006/picture">
                      <pic:pic xmlns:pic="http://schemas.openxmlformats.org/drawingml/2006/picture">
                        <pic:nvPicPr>
                          <pic:cNvPr id="6900" name="AutoShape_2_SpCnt_144"/>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6880" name="AutoShape_1_SpCnt_146"/>
                  <wp:cNvGraphicFramePr/>
                  <a:graphic xmlns:a="http://schemas.openxmlformats.org/drawingml/2006/main">
                    <a:graphicData uri="http://schemas.openxmlformats.org/drawingml/2006/picture">
                      <pic:pic xmlns:pic="http://schemas.openxmlformats.org/drawingml/2006/picture">
                        <pic:nvPicPr>
                          <pic:cNvPr id="6880" name="AutoShape_1_SpCnt_146"/>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6882" name="AutoShape_9_SpCnt_146"/>
                  <wp:cNvGraphicFramePr/>
                  <a:graphic xmlns:a="http://schemas.openxmlformats.org/drawingml/2006/main">
                    <a:graphicData uri="http://schemas.openxmlformats.org/drawingml/2006/picture">
                      <pic:pic xmlns:pic="http://schemas.openxmlformats.org/drawingml/2006/picture">
                        <pic:nvPicPr>
                          <pic:cNvPr id="6882" name="AutoShape_9_SpCnt_146"/>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6889" name="AutoShape_8_SpCnt_145"/>
                  <wp:cNvGraphicFramePr/>
                  <a:graphic xmlns:a="http://schemas.openxmlformats.org/drawingml/2006/main">
                    <a:graphicData uri="http://schemas.openxmlformats.org/drawingml/2006/picture">
                      <pic:pic xmlns:pic="http://schemas.openxmlformats.org/drawingml/2006/picture">
                        <pic:nvPicPr>
                          <pic:cNvPr id="6889" name="AutoShape_8_SpCnt_145"/>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6895" name="AutoShape_7_SpCnt_146"/>
                  <wp:cNvGraphicFramePr/>
                  <a:graphic xmlns:a="http://schemas.openxmlformats.org/drawingml/2006/main">
                    <a:graphicData uri="http://schemas.openxmlformats.org/drawingml/2006/picture">
                      <pic:pic xmlns:pic="http://schemas.openxmlformats.org/drawingml/2006/picture">
                        <pic:nvPicPr>
                          <pic:cNvPr id="6895" name="AutoShape_7_SpCnt_146"/>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6878" name="AutoShape_6_SpCnt_146"/>
                  <wp:cNvGraphicFramePr/>
                  <a:graphic xmlns:a="http://schemas.openxmlformats.org/drawingml/2006/main">
                    <a:graphicData uri="http://schemas.openxmlformats.org/drawingml/2006/picture">
                      <pic:pic xmlns:pic="http://schemas.openxmlformats.org/drawingml/2006/picture">
                        <pic:nvPicPr>
                          <pic:cNvPr id="6878" name="AutoShape_6_SpCnt_146"/>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6908" name="AutoShape_5_SpCnt_145"/>
                  <wp:cNvGraphicFramePr/>
                  <a:graphic xmlns:a="http://schemas.openxmlformats.org/drawingml/2006/main">
                    <a:graphicData uri="http://schemas.openxmlformats.org/drawingml/2006/picture">
                      <pic:pic xmlns:pic="http://schemas.openxmlformats.org/drawingml/2006/picture">
                        <pic:nvPicPr>
                          <pic:cNvPr id="6908" name="AutoShape_5_SpCnt_145"/>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6909" name="AutoShape_4_SpCnt_146"/>
                  <wp:cNvGraphicFramePr/>
                  <a:graphic xmlns:a="http://schemas.openxmlformats.org/drawingml/2006/main">
                    <a:graphicData uri="http://schemas.openxmlformats.org/drawingml/2006/picture">
                      <pic:pic xmlns:pic="http://schemas.openxmlformats.org/drawingml/2006/picture">
                        <pic:nvPicPr>
                          <pic:cNvPr id="6909" name="AutoShape_4_SpCnt_146"/>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6901" name="AutoShape_3_SpCnt_146"/>
                  <wp:cNvGraphicFramePr/>
                  <a:graphic xmlns:a="http://schemas.openxmlformats.org/drawingml/2006/main">
                    <a:graphicData uri="http://schemas.openxmlformats.org/drawingml/2006/picture">
                      <pic:pic xmlns:pic="http://schemas.openxmlformats.org/drawingml/2006/picture">
                        <pic:nvPicPr>
                          <pic:cNvPr id="6901" name="AutoShape_3_SpCnt_146"/>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6899" name="AutoShape_2_SpCnt_145"/>
                  <wp:cNvGraphicFramePr/>
                  <a:graphic xmlns:a="http://schemas.openxmlformats.org/drawingml/2006/main">
                    <a:graphicData uri="http://schemas.openxmlformats.org/drawingml/2006/picture">
                      <pic:pic xmlns:pic="http://schemas.openxmlformats.org/drawingml/2006/picture">
                        <pic:nvPicPr>
                          <pic:cNvPr id="6899" name="AutoShape_2_SpCnt_145"/>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6884" name="AutoShape_1_SpCnt_147"/>
                  <wp:cNvGraphicFramePr/>
                  <a:graphic xmlns:a="http://schemas.openxmlformats.org/drawingml/2006/main">
                    <a:graphicData uri="http://schemas.openxmlformats.org/drawingml/2006/picture">
                      <pic:pic xmlns:pic="http://schemas.openxmlformats.org/drawingml/2006/picture">
                        <pic:nvPicPr>
                          <pic:cNvPr id="6884" name="AutoShape_1_SpCnt_147"/>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6879" name="Rectangle_54_SpCnt_24"/>
                  <wp:cNvGraphicFramePr/>
                  <a:graphic xmlns:a="http://schemas.openxmlformats.org/drawingml/2006/main">
                    <a:graphicData uri="http://schemas.openxmlformats.org/drawingml/2006/picture">
                      <pic:pic xmlns:pic="http://schemas.openxmlformats.org/drawingml/2006/picture">
                        <pic:nvPicPr>
                          <pic:cNvPr id="6879" name="Rectangle_54_SpCnt_24"/>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6892" name="Rectangle_53_SpCnt_24"/>
                  <wp:cNvGraphicFramePr/>
                  <a:graphic xmlns:a="http://schemas.openxmlformats.org/drawingml/2006/main">
                    <a:graphicData uri="http://schemas.openxmlformats.org/drawingml/2006/picture">
                      <pic:pic xmlns:pic="http://schemas.openxmlformats.org/drawingml/2006/picture">
                        <pic:nvPicPr>
                          <pic:cNvPr id="6892" name="Rectangle_53_SpCnt_24"/>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6890" name="Rectangle_52_SpCnt_24"/>
                  <wp:cNvGraphicFramePr/>
                  <a:graphic xmlns:a="http://schemas.openxmlformats.org/drawingml/2006/main">
                    <a:graphicData uri="http://schemas.openxmlformats.org/drawingml/2006/picture">
                      <pic:pic xmlns:pic="http://schemas.openxmlformats.org/drawingml/2006/picture">
                        <pic:nvPicPr>
                          <pic:cNvPr id="6890" name="Rectangle_52_SpCnt_24"/>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6902" name="Rectangle_51_SpCnt_25"/>
                  <wp:cNvGraphicFramePr/>
                  <a:graphic xmlns:a="http://schemas.openxmlformats.org/drawingml/2006/main">
                    <a:graphicData uri="http://schemas.openxmlformats.org/drawingml/2006/picture">
                      <pic:pic xmlns:pic="http://schemas.openxmlformats.org/drawingml/2006/picture">
                        <pic:nvPicPr>
                          <pic:cNvPr id="6902" name="Rectangle_51_SpCnt_25"/>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6883" name="Rectangle_50_SpCnt_24"/>
                  <wp:cNvGraphicFramePr/>
                  <a:graphic xmlns:a="http://schemas.openxmlformats.org/drawingml/2006/main">
                    <a:graphicData uri="http://schemas.openxmlformats.org/drawingml/2006/picture">
                      <pic:pic xmlns:pic="http://schemas.openxmlformats.org/drawingml/2006/picture">
                        <pic:nvPicPr>
                          <pic:cNvPr id="6883" name="Rectangle_50_SpCnt_24"/>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6896" name="Rectangle_49_SpCnt_24"/>
                  <wp:cNvGraphicFramePr/>
                  <a:graphic xmlns:a="http://schemas.openxmlformats.org/drawingml/2006/main">
                    <a:graphicData uri="http://schemas.openxmlformats.org/drawingml/2006/picture">
                      <pic:pic xmlns:pic="http://schemas.openxmlformats.org/drawingml/2006/picture">
                        <pic:nvPicPr>
                          <pic:cNvPr id="6896" name="Rectangle_49_SpCnt_24"/>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6903" name="Rectangle_48_SpCnt_24"/>
                  <wp:cNvGraphicFramePr/>
                  <a:graphic xmlns:a="http://schemas.openxmlformats.org/drawingml/2006/main">
                    <a:graphicData uri="http://schemas.openxmlformats.org/drawingml/2006/picture">
                      <pic:pic xmlns:pic="http://schemas.openxmlformats.org/drawingml/2006/picture">
                        <pic:nvPicPr>
                          <pic:cNvPr id="6903" name="Rectangle_48_SpCnt_24"/>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6885" name="Rectangle_47_SpCnt_24"/>
                  <wp:cNvGraphicFramePr/>
                  <a:graphic xmlns:a="http://schemas.openxmlformats.org/drawingml/2006/main">
                    <a:graphicData uri="http://schemas.openxmlformats.org/drawingml/2006/picture">
                      <pic:pic xmlns:pic="http://schemas.openxmlformats.org/drawingml/2006/picture">
                        <pic:nvPicPr>
                          <pic:cNvPr id="6885" name="Rectangle_47_SpCnt_24"/>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6888" name="Rectangle_46_SpCnt_24"/>
                  <wp:cNvGraphicFramePr/>
                  <a:graphic xmlns:a="http://schemas.openxmlformats.org/drawingml/2006/main">
                    <a:graphicData uri="http://schemas.openxmlformats.org/drawingml/2006/picture">
                      <pic:pic xmlns:pic="http://schemas.openxmlformats.org/drawingml/2006/picture">
                        <pic:nvPicPr>
                          <pic:cNvPr id="6888" name="Rectangle_46_SpCnt_24"/>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6891" name="Rectangle_45_SpCnt_24"/>
                  <wp:cNvGraphicFramePr/>
                  <a:graphic xmlns:a="http://schemas.openxmlformats.org/drawingml/2006/main">
                    <a:graphicData uri="http://schemas.openxmlformats.org/drawingml/2006/picture">
                      <pic:pic xmlns:pic="http://schemas.openxmlformats.org/drawingml/2006/picture">
                        <pic:nvPicPr>
                          <pic:cNvPr id="6891" name="Rectangle_45_SpCnt_24"/>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6893" name="Rectangle_44_SpCnt_24"/>
                  <wp:cNvGraphicFramePr/>
                  <a:graphic xmlns:a="http://schemas.openxmlformats.org/drawingml/2006/main">
                    <a:graphicData uri="http://schemas.openxmlformats.org/drawingml/2006/picture">
                      <pic:pic xmlns:pic="http://schemas.openxmlformats.org/drawingml/2006/picture">
                        <pic:nvPicPr>
                          <pic:cNvPr id="6893" name="Rectangle_44_SpCnt_24"/>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6904" name="Rectangle_43_SpCnt_24"/>
                  <wp:cNvGraphicFramePr/>
                  <a:graphic xmlns:a="http://schemas.openxmlformats.org/drawingml/2006/main">
                    <a:graphicData uri="http://schemas.openxmlformats.org/drawingml/2006/picture">
                      <pic:pic xmlns:pic="http://schemas.openxmlformats.org/drawingml/2006/picture">
                        <pic:nvPicPr>
                          <pic:cNvPr id="6904" name="Rectangle_43_SpCnt_24"/>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6907" name="Rectangle_42_SpCnt_24"/>
                  <wp:cNvGraphicFramePr/>
                  <a:graphic xmlns:a="http://schemas.openxmlformats.org/drawingml/2006/main">
                    <a:graphicData uri="http://schemas.openxmlformats.org/drawingml/2006/picture">
                      <pic:pic xmlns:pic="http://schemas.openxmlformats.org/drawingml/2006/picture">
                        <pic:nvPicPr>
                          <pic:cNvPr id="6907" name="Rectangle_42_SpCnt_24"/>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6897" name="Rectangle_41_SpCnt_24"/>
                  <wp:cNvGraphicFramePr/>
                  <a:graphic xmlns:a="http://schemas.openxmlformats.org/drawingml/2006/main">
                    <a:graphicData uri="http://schemas.openxmlformats.org/drawingml/2006/picture">
                      <pic:pic xmlns:pic="http://schemas.openxmlformats.org/drawingml/2006/picture">
                        <pic:nvPicPr>
                          <pic:cNvPr id="6897" name="Rectangle_41_SpCnt_24"/>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6898" name="Rectangle_40_SpCnt_24"/>
                  <wp:cNvGraphicFramePr/>
                  <a:graphic xmlns:a="http://schemas.openxmlformats.org/drawingml/2006/main">
                    <a:graphicData uri="http://schemas.openxmlformats.org/drawingml/2006/picture">
                      <pic:pic xmlns:pic="http://schemas.openxmlformats.org/drawingml/2006/picture">
                        <pic:nvPicPr>
                          <pic:cNvPr id="6898" name="Rectangle_40_SpCnt_24"/>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6905" name="Rectangle_39_SpCnt_25"/>
                  <wp:cNvGraphicFramePr/>
                  <a:graphic xmlns:a="http://schemas.openxmlformats.org/drawingml/2006/main">
                    <a:graphicData uri="http://schemas.openxmlformats.org/drawingml/2006/picture">
                      <pic:pic xmlns:pic="http://schemas.openxmlformats.org/drawingml/2006/picture">
                        <pic:nvPicPr>
                          <pic:cNvPr id="6905" name="Rectangle_39_SpCnt_25"/>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6906" name="Rectangle_38_SpCnt_24"/>
                  <wp:cNvGraphicFramePr/>
                  <a:graphic xmlns:a="http://schemas.openxmlformats.org/drawingml/2006/main">
                    <a:graphicData uri="http://schemas.openxmlformats.org/drawingml/2006/picture">
                      <pic:pic xmlns:pic="http://schemas.openxmlformats.org/drawingml/2006/picture">
                        <pic:nvPicPr>
                          <pic:cNvPr id="6906" name="Rectangle_38_SpCnt_24"/>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6921" name="Rectangle_37_SpCnt_24"/>
                  <wp:cNvGraphicFramePr/>
                  <a:graphic xmlns:a="http://schemas.openxmlformats.org/drawingml/2006/main">
                    <a:graphicData uri="http://schemas.openxmlformats.org/drawingml/2006/picture">
                      <pic:pic xmlns:pic="http://schemas.openxmlformats.org/drawingml/2006/picture">
                        <pic:nvPicPr>
                          <pic:cNvPr id="6921" name="Rectangle_37_SpCnt_24"/>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6940" name="AutoShape_9_SpCnt_147"/>
                  <wp:cNvGraphicFramePr/>
                  <a:graphic xmlns:a="http://schemas.openxmlformats.org/drawingml/2006/main">
                    <a:graphicData uri="http://schemas.openxmlformats.org/drawingml/2006/picture">
                      <pic:pic xmlns:pic="http://schemas.openxmlformats.org/drawingml/2006/picture">
                        <pic:nvPicPr>
                          <pic:cNvPr id="6940" name="AutoShape_9_SpCnt_147"/>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6912" name="AutoShape_8_SpCnt_146"/>
                  <wp:cNvGraphicFramePr/>
                  <a:graphic xmlns:a="http://schemas.openxmlformats.org/drawingml/2006/main">
                    <a:graphicData uri="http://schemas.openxmlformats.org/drawingml/2006/picture">
                      <pic:pic xmlns:pic="http://schemas.openxmlformats.org/drawingml/2006/picture">
                        <pic:nvPicPr>
                          <pic:cNvPr id="6912" name="AutoShape_8_SpCnt_146"/>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6916" name="AutoShape_7_SpCnt_147"/>
                  <wp:cNvGraphicFramePr/>
                  <a:graphic xmlns:a="http://schemas.openxmlformats.org/drawingml/2006/main">
                    <a:graphicData uri="http://schemas.openxmlformats.org/drawingml/2006/picture">
                      <pic:pic xmlns:pic="http://schemas.openxmlformats.org/drawingml/2006/picture">
                        <pic:nvPicPr>
                          <pic:cNvPr id="6916" name="AutoShape_7_SpCnt_147"/>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6915" name="AutoShape_6_SpCnt_147"/>
                  <wp:cNvGraphicFramePr/>
                  <a:graphic xmlns:a="http://schemas.openxmlformats.org/drawingml/2006/main">
                    <a:graphicData uri="http://schemas.openxmlformats.org/drawingml/2006/picture">
                      <pic:pic xmlns:pic="http://schemas.openxmlformats.org/drawingml/2006/picture">
                        <pic:nvPicPr>
                          <pic:cNvPr id="6915" name="AutoShape_6_SpCnt_147"/>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6930" name="AutoShape_5_SpCnt_146"/>
                  <wp:cNvGraphicFramePr/>
                  <a:graphic xmlns:a="http://schemas.openxmlformats.org/drawingml/2006/main">
                    <a:graphicData uri="http://schemas.openxmlformats.org/drawingml/2006/picture">
                      <pic:pic xmlns:pic="http://schemas.openxmlformats.org/drawingml/2006/picture">
                        <pic:nvPicPr>
                          <pic:cNvPr id="6930" name="AutoShape_5_SpCnt_146"/>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6913" name="AutoShape_4_SpCnt_147"/>
                  <wp:cNvGraphicFramePr/>
                  <a:graphic xmlns:a="http://schemas.openxmlformats.org/drawingml/2006/main">
                    <a:graphicData uri="http://schemas.openxmlformats.org/drawingml/2006/picture">
                      <pic:pic xmlns:pic="http://schemas.openxmlformats.org/drawingml/2006/picture">
                        <pic:nvPicPr>
                          <pic:cNvPr id="6913" name="AutoShape_4_SpCnt_147"/>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6924" name="AutoShape_3_SpCnt_147"/>
                  <wp:cNvGraphicFramePr/>
                  <a:graphic xmlns:a="http://schemas.openxmlformats.org/drawingml/2006/main">
                    <a:graphicData uri="http://schemas.openxmlformats.org/drawingml/2006/picture">
                      <pic:pic xmlns:pic="http://schemas.openxmlformats.org/drawingml/2006/picture">
                        <pic:nvPicPr>
                          <pic:cNvPr id="6924" name="AutoShape_3_SpCnt_147"/>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6910" name="AutoShape_2_SpCnt_146"/>
                  <wp:cNvGraphicFramePr/>
                  <a:graphic xmlns:a="http://schemas.openxmlformats.org/drawingml/2006/main">
                    <a:graphicData uri="http://schemas.openxmlformats.org/drawingml/2006/picture">
                      <pic:pic xmlns:pic="http://schemas.openxmlformats.org/drawingml/2006/picture">
                        <pic:nvPicPr>
                          <pic:cNvPr id="6910" name="AutoShape_2_SpCnt_146"/>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6939" name="AutoShape_1_SpCnt_148"/>
                  <wp:cNvGraphicFramePr/>
                  <a:graphic xmlns:a="http://schemas.openxmlformats.org/drawingml/2006/main">
                    <a:graphicData uri="http://schemas.openxmlformats.org/drawingml/2006/picture">
                      <pic:pic xmlns:pic="http://schemas.openxmlformats.org/drawingml/2006/picture">
                        <pic:nvPicPr>
                          <pic:cNvPr id="6939" name="AutoShape_1_SpCnt_148"/>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6936" name="AutoShape_9_SpCnt_148"/>
                  <wp:cNvGraphicFramePr/>
                  <a:graphic xmlns:a="http://schemas.openxmlformats.org/drawingml/2006/main">
                    <a:graphicData uri="http://schemas.openxmlformats.org/drawingml/2006/picture">
                      <pic:pic xmlns:pic="http://schemas.openxmlformats.org/drawingml/2006/picture">
                        <pic:nvPicPr>
                          <pic:cNvPr id="6936" name="AutoShape_9_SpCnt_148"/>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6917" name="AutoShape_8_SpCnt_147"/>
                  <wp:cNvGraphicFramePr/>
                  <a:graphic xmlns:a="http://schemas.openxmlformats.org/drawingml/2006/main">
                    <a:graphicData uri="http://schemas.openxmlformats.org/drawingml/2006/picture">
                      <pic:pic xmlns:pic="http://schemas.openxmlformats.org/drawingml/2006/picture">
                        <pic:nvPicPr>
                          <pic:cNvPr id="6917" name="AutoShape_8_SpCnt_147"/>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6919" name="AutoShape_7_SpCnt_148"/>
                  <wp:cNvGraphicFramePr/>
                  <a:graphic xmlns:a="http://schemas.openxmlformats.org/drawingml/2006/main">
                    <a:graphicData uri="http://schemas.openxmlformats.org/drawingml/2006/picture">
                      <pic:pic xmlns:pic="http://schemas.openxmlformats.org/drawingml/2006/picture">
                        <pic:nvPicPr>
                          <pic:cNvPr id="6919" name="AutoShape_7_SpCnt_148"/>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6927" name="AutoShape_6_SpCnt_148"/>
                  <wp:cNvGraphicFramePr/>
                  <a:graphic xmlns:a="http://schemas.openxmlformats.org/drawingml/2006/main">
                    <a:graphicData uri="http://schemas.openxmlformats.org/drawingml/2006/picture">
                      <pic:pic xmlns:pic="http://schemas.openxmlformats.org/drawingml/2006/picture">
                        <pic:nvPicPr>
                          <pic:cNvPr id="6927" name="AutoShape_6_SpCnt_148"/>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6938" name="AutoShape_5_SpCnt_147"/>
                  <wp:cNvGraphicFramePr/>
                  <a:graphic xmlns:a="http://schemas.openxmlformats.org/drawingml/2006/main">
                    <a:graphicData uri="http://schemas.openxmlformats.org/drawingml/2006/picture">
                      <pic:pic xmlns:pic="http://schemas.openxmlformats.org/drawingml/2006/picture">
                        <pic:nvPicPr>
                          <pic:cNvPr id="6938" name="AutoShape_5_SpCnt_147"/>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6937" name="AutoShape_4_SpCnt_148"/>
                  <wp:cNvGraphicFramePr/>
                  <a:graphic xmlns:a="http://schemas.openxmlformats.org/drawingml/2006/main">
                    <a:graphicData uri="http://schemas.openxmlformats.org/drawingml/2006/picture">
                      <pic:pic xmlns:pic="http://schemas.openxmlformats.org/drawingml/2006/picture">
                        <pic:nvPicPr>
                          <pic:cNvPr id="6937" name="AutoShape_4_SpCnt_148"/>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6928" name="AutoShape_3_SpCnt_148"/>
                  <wp:cNvGraphicFramePr/>
                  <a:graphic xmlns:a="http://schemas.openxmlformats.org/drawingml/2006/main">
                    <a:graphicData uri="http://schemas.openxmlformats.org/drawingml/2006/picture">
                      <pic:pic xmlns:pic="http://schemas.openxmlformats.org/drawingml/2006/picture">
                        <pic:nvPicPr>
                          <pic:cNvPr id="6928" name="AutoShape_3_SpCnt_148"/>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6918" name="AutoShape_2_SpCnt_147"/>
                  <wp:cNvGraphicFramePr/>
                  <a:graphic xmlns:a="http://schemas.openxmlformats.org/drawingml/2006/main">
                    <a:graphicData uri="http://schemas.openxmlformats.org/drawingml/2006/picture">
                      <pic:pic xmlns:pic="http://schemas.openxmlformats.org/drawingml/2006/picture">
                        <pic:nvPicPr>
                          <pic:cNvPr id="6918" name="AutoShape_2_SpCnt_147"/>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6925" name="AutoShape_1_SpCnt_149"/>
                  <wp:cNvGraphicFramePr/>
                  <a:graphic xmlns:a="http://schemas.openxmlformats.org/drawingml/2006/main">
                    <a:graphicData uri="http://schemas.openxmlformats.org/drawingml/2006/picture">
                      <pic:pic xmlns:pic="http://schemas.openxmlformats.org/drawingml/2006/picture">
                        <pic:nvPicPr>
                          <pic:cNvPr id="6925" name="AutoShape_1_SpCnt_149"/>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6933" name="AutoShape_9_SpCnt_149"/>
                  <wp:cNvGraphicFramePr/>
                  <a:graphic xmlns:a="http://schemas.openxmlformats.org/drawingml/2006/main">
                    <a:graphicData uri="http://schemas.openxmlformats.org/drawingml/2006/picture">
                      <pic:pic xmlns:pic="http://schemas.openxmlformats.org/drawingml/2006/picture">
                        <pic:nvPicPr>
                          <pic:cNvPr id="6933" name="AutoShape_9_SpCnt_149"/>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6926" name="AutoShape_8_SpCnt_148"/>
                  <wp:cNvGraphicFramePr/>
                  <a:graphic xmlns:a="http://schemas.openxmlformats.org/drawingml/2006/main">
                    <a:graphicData uri="http://schemas.openxmlformats.org/drawingml/2006/picture">
                      <pic:pic xmlns:pic="http://schemas.openxmlformats.org/drawingml/2006/picture">
                        <pic:nvPicPr>
                          <pic:cNvPr id="6926" name="AutoShape_8_SpCnt_148"/>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6931" name="AutoShape_7_SpCnt_149"/>
                  <wp:cNvGraphicFramePr/>
                  <a:graphic xmlns:a="http://schemas.openxmlformats.org/drawingml/2006/main">
                    <a:graphicData uri="http://schemas.openxmlformats.org/drawingml/2006/picture">
                      <pic:pic xmlns:pic="http://schemas.openxmlformats.org/drawingml/2006/picture">
                        <pic:nvPicPr>
                          <pic:cNvPr id="6931" name="AutoShape_7_SpCnt_149"/>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6914" name="AutoShape_6_SpCnt_149"/>
                  <wp:cNvGraphicFramePr/>
                  <a:graphic xmlns:a="http://schemas.openxmlformats.org/drawingml/2006/main">
                    <a:graphicData uri="http://schemas.openxmlformats.org/drawingml/2006/picture">
                      <pic:pic xmlns:pic="http://schemas.openxmlformats.org/drawingml/2006/picture">
                        <pic:nvPicPr>
                          <pic:cNvPr id="6914" name="AutoShape_6_SpCnt_149"/>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6920" name="AutoShape_5_SpCnt_148"/>
                  <wp:cNvGraphicFramePr/>
                  <a:graphic xmlns:a="http://schemas.openxmlformats.org/drawingml/2006/main">
                    <a:graphicData uri="http://schemas.openxmlformats.org/drawingml/2006/picture">
                      <pic:pic xmlns:pic="http://schemas.openxmlformats.org/drawingml/2006/picture">
                        <pic:nvPicPr>
                          <pic:cNvPr id="6920" name="AutoShape_5_SpCnt_148"/>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6929" name="AutoShape_4_SpCnt_149"/>
                  <wp:cNvGraphicFramePr/>
                  <a:graphic xmlns:a="http://schemas.openxmlformats.org/drawingml/2006/main">
                    <a:graphicData uri="http://schemas.openxmlformats.org/drawingml/2006/picture">
                      <pic:pic xmlns:pic="http://schemas.openxmlformats.org/drawingml/2006/picture">
                        <pic:nvPicPr>
                          <pic:cNvPr id="6929" name="AutoShape_4_SpCnt_149"/>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6922" name="AutoShape_3_SpCnt_149"/>
                  <wp:cNvGraphicFramePr/>
                  <a:graphic xmlns:a="http://schemas.openxmlformats.org/drawingml/2006/main">
                    <a:graphicData uri="http://schemas.openxmlformats.org/drawingml/2006/picture">
                      <pic:pic xmlns:pic="http://schemas.openxmlformats.org/drawingml/2006/picture">
                        <pic:nvPicPr>
                          <pic:cNvPr id="6922" name="AutoShape_3_SpCnt_149"/>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6923" name="AutoShape_2_SpCnt_148"/>
                  <wp:cNvGraphicFramePr/>
                  <a:graphic xmlns:a="http://schemas.openxmlformats.org/drawingml/2006/main">
                    <a:graphicData uri="http://schemas.openxmlformats.org/drawingml/2006/picture">
                      <pic:pic xmlns:pic="http://schemas.openxmlformats.org/drawingml/2006/picture">
                        <pic:nvPicPr>
                          <pic:cNvPr id="6923" name="AutoShape_2_SpCnt_148"/>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6932" name="AutoShape_1_SpCnt_150"/>
                  <wp:cNvGraphicFramePr/>
                  <a:graphic xmlns:a="http://schemas.openxmlformats.org/drawingml/2006/main">
                    <a:graphicData uri="http://schemas.openxmlformats.org/drawingml/2006/picture">
                      <pic:pic xmlns:pic="http://schemas.openxmlformats.org/drawingml/2006/picture">
                        <pic:nvPicPr>
                          <pic:cNvPr id="6932" name="AutoShape_1_SpCnt_150"/>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6934" name="AutoShape_9_SpCnt_150"/>
                  <wp:cNvGraphicFramePr/>
                  <a:graphic xmlns:a="http://schemas.openxmlformats.org/drawingml/2006/main">
                    <a:graphicData uri="http://schemas.openxmlformats.org/drawingml/2006/picture">
                      <pic:pic xmlns:pic="http://schemas.openxmlformats.org/drawingml/2006/picture">
                        <pic:nvPicPr>
                          <pic:cNvPr id="6934" name="AutoShape_9_SpCnt_150"/>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6935" name="AutoShape_8_SpCnt_149"/>
                  <wp:cNvGraphicFramePr/>
                  <a:graphic xmlns:a="http://schemas.openxmlformats.org/drawingml/2006/main">
                    <a:graphicData uri="http://schemas.openxmlformats.org/drawingml/2006/picture">
                      <pic:pic xmlns:pic="http://schemas.openxmlformats.org/drawingml/2006/picture">
                        <pic:nvPicPr>
                          <pic:cNvPr id="6935" name="AutoShape_8_SpCnt_149"/>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6941" name="AutoShape_7_SpCnt_150"/>
                  <wp:cNvGraphicFramePr/>
                  <a:graphic xmlns:a="http://schemas.openxmlformats.org/drawingml/2006/main">
                    <a:graphicData uri="http://schemas.openxmlformats.org/drawingml/2006/picture">
                      <pic:pic xmlns:pic="http://schemas.openxmlformats.org/drawingml/2006/picture">
                        <pic:nvPicPr>
                          <pic:cNvPr id="6941" name="AutoShape_7_SpCnt_150"/>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6911" name="AutoShape_6_SpCnt_150"/>
                  <wp:cNvGraphicFramePr/>
                  <a:graphic xmlns:a="http://schemas.openxmlformats.org/drawingml/2006/main">
                    <a:graphicData uri="http://schemas.openxmlformats.org/drawingml/2006/picture">
                      <pic:pic xmlns:pic="http://schemas.openxmlformats.org/drawingml/2006/picture">
                        <pic:nvPicPr>
                          <pic:cNvPr id="6911" name="AutoShape_6_SpCnt_150"/>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6972" name="AutoShape_5_SpCnt_149"/>
                  <wp:cNvGraphicFramePr/>
                  <a:graphic xmlns:a="http://schemas.openxmlformats.org/drawingml/2006/main">
                    <a:graphicData uri="http://schemas.openxmlformats.org/drawingml/2006/picture">
                      <pic:pic xmlns:pic="http://schemas.openxmlformats.org/drawingml/2006/picture">
                        <pic:nvPicPr>
                          <pic:cNvPr id="6972" name="AutoShape_5_SpCnt_149"/>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6948" name="AutoShape_4_SpCnt_150"/>
                  <wp:cNvGraphicFramePr/>
                  <a:graphic xmlns:a="http://schemas.openxmlformats.org/drawingml/2006/main">
                    <a:graphicData uri="http://schemas.openxmlformats.org/drawingml/2006/picture">
                      <pic:pic xmlns:pic="http://schemas.openxmlformats.org/drawingml/2006/picture">
                        <pic:nvPicPr>
                          <pic:cNvPr id="6948" name="AutoShape_4_SpCnt_150"/>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6945" name="AutoShape_3_SpCnt_150"/>
                  <wp:cNvGraphicFramePr/>
                  <a:graphic xmlns:a="http://schemas.openxmlformats.org/drawingml/2006/main">
                    <a:graphicData uri="http://schemas.openxmlformats.org/drawingml/2006/picture">
                      <pic:pic xmlns:pic="http://schemas.openxmlformats.org/drawingml/2006/picture">
                        <pic:nvPicPr>
                          <pic:cNvPr id="6945" name="AutoShape_3_SpCnt_150"/>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6959" name="AutoShape_2_SpCnt_149"/>
                  <wp:cNvGraphicFramePr/>
                  <a:graphic xmlns:a="http://schemas.openxmlformats.org/drawingml/2006/main">
                    <a:graphicData uri="http://schemas.openxmlformats.org/drawingml/2006/picture">
                      <pic:pic xmlns:pic="http://schemas.openxmlformats.org/drawingml/2006/picture">
                        <pic:nvPicPr>
                          <pic:cNvPr id="6959" name="AutoShape_2_SpCnt_149"/>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6949" name="AutoShape_1_SpCnt_151"/>
                  <wp:cNvGraphicFramePr/>
                  <a:graphic xmlns:a="http://schemas.openxmlformats.org/drawingml/2006/main">
                    <a:graphicData uri="http://schemas.openxmlformats.org/drawingml/2006/picture">
                      <pic:pic xmlns:pic="http://schemas.openxmlformats.org/drawingml/2006/picture">
                        <pic:nvPicPr>
                          <pic:cNvPr id="6949" name="AutoShape_1_SpCnt_151"/>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6942" name="Rectangle_108_SpCnt_25"/>
                  <wp:cNvGraphicFramePr/>
                  <a:graphic xmlns:a="http://schemas.openxmlformats.org/drawingml/2006/main">
                    <a:graphicData uri="http://schemas.openxmlformats.org/drawingml/2006/picture">
                      <pic:pic xmlns:pic="http://schemas.openxmlformats.org/drawingml/2006/picture">
                        <pic:nvPicPr>
                          <pic:cNvPr id="6942" name="Rectangle_108_SpCnt_25"/>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6953" name="Rectangle_107_SpCnt_25"/>
                  <wp:cNvGraphicFramePr/>
                  <a:graphic xmlns:a="http://schemas.openxmlformats.org/drawingml/2006/main">
                    <a:graphicData uri="http://schemas.openxmlformats.org/drawingml/2006/picture">
                      <pic:pic xmlns:pic="http://schemas.openxmlformats.org/drawingml/2006/picture">
                        <pic:nvPicPr>
                          <pic:cNvPr id="6953" name="Rectangle_107_SpCnt_25"/>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6973" name="Rectangle_106_SpCnt_25"/>
                  <wp:cNvGraphicFramePr/>
                  <a:graphic xmlns:a="http://schemas.openxmlformats.org/drawingml/2006/main">
                    <a:graphicData uri="http://schemas.openxmlformats.org/drawingml/2006/picture">
                      <pic:pic xmlns:pic="http://schemas.openxmlformats.org/drawingml/2006/picture">
                        <pic:nvPicPr>
                          <pic:cNvPr id="6973" name="Rectangle_106_SpCnt_25"/>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6961" name="Rectangle_105_SpCnt_25"/>
                  <wp:cNvGraphicFramePr/>
                  <a:graphic xmlns:a="http://schemas.openxmlformats.org/drawingml/2006/main">
                    <a:graphicData uri="http://schemas.openxmlformats.org/drawingml/2006/picture">
                      <pic:pic xmlns:pic="http://schemas.openxmlformats.org/drawingml/2006/picture">
                        <pic:nvPicPr>
                          <pic:cNvPr id="6961" name="Rectangle_105_SpCnt_25"/>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6960" name="Rectangle_104_SpCnt_25"/>
                  <wp:cNvGraphicFramePr/>
                  <a:graphic xmlns:a="http://schemas.openxmlformats.org/drawingml/2006/main">
                    <a:graphicData uri="http://schemas.openxmlformats.org/drawingml/2006/picture">
                      <pic:pic xmlns:pic="http://schemas.openxmlformats.org/drawingml/2006/picture">
                        <pic:nvPicPr>
                          <pic:cNvPr id="6960" name="Rectangle_104_SpCnt_25"/>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6943" name="Rectangle_103_SpCnt_26"/>
                  <wp:cNvGraphicFramePr/>
                  <a:graphic xmlns:a="http://schemas.openxmlformats.org/drawingml/2006/main">
                    <a:graphicData uri="http://schemas.openxmlformats.org/drawingml/2006/picture">
                      <pic:pic xmlns:pic="http://schemas.openxmlformats.org/drawingml/2006/picture">
                        <pic:nvPicPr>
                          <pic:cNvPr id="6943" name="Rectangle_103_SpCnt_26"/>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6962" name="Rectangle_102_SpCnt_25"/>
                  <wp:cNvGraphicFramePr/>
                  <a:graphic xmlns:a="http://schemas.openxmlformats.org/drawingml/2006/main">
                    <a:graphicData uri="http://schemas.openxmlformats.org/drawingml/2006/picture">
                      <pic:pic xmlns:pic="http://schemas.openxmlformats.org/drawingml/2006/picture">
                        <pic:nvPicPr>
                          <pic:cNvPr id="6962" name="Rectangle_102_SpCnt_25"/>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6944" name="Rectangle_101_SpCnt_25"/>
                  <wp:cNvGraphicFramePr/>
                  <a:graphic xmlns:a="http://schemas.openxmlformats.org/drawingml/2006/main">
                    <a:graphicData uri="http://schemas.openxmlformats.org/drawingml/2006/picture">
                      <pic:pic xmlns:pic="http://schemas.openxmlformats.org/drawingml/2006/picture">
                        <pic:nvPicPr>
                          <pic:cNvPr id="6944" name="Rectangle_101_SpCnt_25"/>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6956" name="Rectangle_100_SpCnt_25"/>
                  <wp:cNvGraphicFramePr/>
                  <a:graphic xmlns:a="http://schemas.openxmlformats.org/drawingml/2006/main">
                    <a:graphicData uri="http://schemas.openxmlformats.org/drawingml/2006/picture">
                      <pic:pic xmlns:pic="http://schemas.openxmlformats.org/drawingml/2006/picture">
                        <pic:nvPicPr>
                          <pic:cNvPr id="6956" name="Rectangle_100_SpCnt_25"/>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6946" name="Rectangle_99_SpCnt_25"/>
                  <wp:cNvGraphicFramePr/>
                  <a:graphic xmlns:a="http://schemas.openxmlformats.org/drawingml/2006/main">
                    <a:graphicData uri="http://schemas.openxmlformats.org/drawingml/2006/picture">
                      <pic:pic xmlns:pic="http://schemas.openxmlformats.org/drawingml/2006/picture">
                        <pic:nvPicPr>
                          <pic:cNvPr id="6946" name="Rectangle_99_SpCnt_25"/>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6947" name="Rectangle_98_SpCnt_25"/>
                  <wp:cNvGraphicFramePr/>
                  <a:graphic xmlns:a="http://schemas.openxmlformats.org/drawingml/2006/main">
                    <a:graphicData uri="http://schemas.openxmlformats.org/drawingml/2006/picture">
                      <pic:pic xmlns:pic="http://schemas.openxmlformats.org/drawingml/2006/picture">
                        <pic:nvPicPr>
                          <pic:cNvPr id="6947" name="Rectangle_98_SpCnt_25"/>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6950" name="Rectangle_97_SpCnt_25"/>
                  <wp:cNvGraphicFramePr/>
                  <a:graphic xmlns:a="http://schemas.openxmlformats.org/drawingml/2006/main">
                    <a:graphicData uri="http://schemas.openxmlformats.org/drawingml/2006/picture">
                      <pic:pic xmlns:pic="http://schemas.openxmlformats.org/drawingml/2006/picture">
                        <pic:nvPicPr>
                          <pic:cNvPr id="6950" name="Rectangle_97_SpCnt_25"/>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6951" name="Rectangle_96_SpCnt_25"/>
                  <wp:cNvGraphicFramePr/>
                  <a:graphic xmlns:a="http://schemas.openxmlformats.org/drawingml/2006/main">
                    <a:graphicData uri="http://schemas.openxmlformats.org/drawingml/2006/picture">
                      <pic:pic xmlns:pic="http://schemas.openxmlformats.org/drawingml/2006/picture">
                        <pic:nvPicPr>
                          <pic:cNvPr id="6951" name="Rectangle_96_SpCnt_25"/>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6957" name="Rectangle_95_SpCnt_25"/>
                  <wp:cNvGraphicFramePr/>
                  <a:graphic xmlns:a="http://schemas.openxmlformats.org/drawingml/2006/main">
                    <a:graphicData uri="http://schemas.openxmlformats.org/drawingml/2006/picture">
                      <pic:pic xmlns:pic="http://schemas.openxmlformats.org/drawingml/2006/picture">
                        <pic:nvPicPr>
                          <pic:cNvPr id="6957" name="Rectangle_95_SpCnt_25"/>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6969" name="Rectangle_94_SpCnt_25"/>
                  <wp:cNvGraphicFramePr/>
                  <a:graphic xmlns:a="http://schemas.openxmlformats.org/drawingml/2006/main">
                    <a:graphicData uri="http://schemas.openxmlformats.org/drawingml/2006/picture">
                      <pic:pic xmlns:pic="http://schemas.openxmlformats.org/drawingml/2006/picture">
                        <pic:nvPicPr>
                          <pic:cNvPr id="6969" name="Rectangle_94_SpCnt_25"/>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6952" name="Rectangle_93_SpCnt_25"/>
                  <wp:cNvGraphicFramePr/>
                  <a:graphic xmlns:a="http://schemas.openxmlformats.org/drawingml/2006/main">
                    <a:graphicData uri="http://schemas.openxmlformats.org/drawingml/2006/picture">
                      <pic:pic xmlns:pic="http://schemas.openxmlformats.org/drawingml/2006/picture">
                        <pic:nvPicPr>
                          <pic:cNvPr id="6952" name="Rectangle_93_SpCnt_25"/>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6958" name="Rectangle_92_SpCnt_25"/>
                  <wp:cNvGraphicFramePr/>
                  <a:graphic xmlns:a="http://schemas.openxmlformats.org/drawingml/2006/main">
                    <a:graphicData uri="http://schemas.openxmlformats.org/drawingml/2006/picture">
                      <pic:pic xmlns:pic="http://schemas.openxmlformats.org/drawingml/2006/picture">
                        <pic:nvPicPr>
                          <pic:cNvPr id="6958" name="Rectangle_92_SpCnt_25"/>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6954" name="Rectangle_91_SpCnt_25"/>
                  <wp:cNvGraphicFramePr/>
                  <a:graphic xmlns:a="http://schemas.openxmlformats.org/drawingml/2006/main">
                    <a:graphicData uri="http://schemas.openxmlformats.org/drawingml/2006/picture">
                      <pic:pic xmlns:pic="http://schemas.openxmlformats.org/drawingml/2006/picture">
                        <pic:nvPicPr>
                          <pic:cNvPr id="6954" name="Rectangle_91_SpCnt_25"/>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6963" name="Rectangle_90_SpCnt_25"/>
                  <wp:cNvGraphicFramePr/>
                  <a:graphic xmlns:a="http://schemas.openxmlformats.org/drawingml/2006/main">
                    <a:graphicData uri="http://schemas.openxmlformats.org/drawingml/2006/picture">
                      <pic:pic xmlns:pic="http://schemas.openxmlformats.org/drawingml/2006/picture">
                        <pic:nvPicPr>
                          <pic:cNvPr id="6963" name="Rectangle_90_SpCnt_25"/>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6964" name="Rectangle_89_SpCnt_25"/>
                  <wp:cNvGraphicFramePr/>
                  <a:graphic xmlns:a="http://schemas.openxmlformats.org/drawingml/2006/main">
                    <a:graphicData uri="http://schemas.openxmlformats.org/drawingml/2006/picture">
                      <pic:pic xmlns:pic="http://schemas.openxmlformats.org/drawingml/2006/picture">
                        <pic:nvPicPr>
                          <pic:cNvPr id="6964" name="Rectangle_89_SpCnt_25"/>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6955" name="Rectangle_88_SpCnt_25"/>
                  <wp:cNvGraphicFramePr/>
                  <a:graphic xmlns:a="http://schemas.openxmlformats.org/drawingml/2006/main">
                    <a:graphicData uri="http://schemas.openxmlformats.org/drawingml/2006/picture">
                      <pic:pic xmlns:pic="http://schemas.openxmlformats.org/drawingml/2006/picture">
                        <pic:nvPicPr>
                          <pic:cNvPr id="6955" name="Rectangle_88_SpCnt_25"/>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6965" name="Rectangle_87_SpCnt_25"/>
                  <wp:cNvGraphicFramePr/>
                  <a:graphic xmlns:a="http://schemas.openxmlformats.org/drawingml/2006/main">
                    <a:graphicData uri="http://schemas.openxmlformats.org/drawingml/2006/picture">
                      <pic:pic xmlns:pic="http://schemas.openxmlformats.org/drawingml/2006/picture">
                        <pic:nvPicPr>
                          <pic:cNvPr id="6965" name="Rectangle_87_SpCnt_25"/>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6966" name="Rectangle_86_SpCnt_25"/>
                  <wp:cNvGraphicFramePr/>
                  <a:graphic xmlns:a="http://schemas.openxmlformats.org/drawingml/2006/main">
                    <a:graphicData uri="http://schemas.openxmlformats.org/drawingml/2006/picture">
                      <pic:pic xmlns:pic="http://schemas.openxmlformats.org/drawingml/2006/picture">
                        <pic:nvPicPr>
                          <pic:cNvPr id="6966" name="Rectangle_86_SpCnt_25"/>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6967" name="Rectangle_85_SpCnt_25"/>
                  <wp:cNvGraphicFramePr/>
                  <a:graphic xmlns:a="http://schemas.openxmlformats.org/drawingml/2006/main">
                    <a:graphicData uri="http://schemas.openxmlformats.org/drawingml/2006/picture">
                      <pic:pic xmlns:pic="http://schemas.openxmlformats.org/drawingml/2006/picture">
                        <pic:nvPicPr>
                          <pic:cNvPr id="6967" name="Rectangle_85_SpCnt_25"/>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6968" name="Rectangle_84_SpCnt_25"/>
                  <wp:cNvGraphicFramePr/>
                  <a:graphic xmlns:a="http://schemas.openxmlformats.org/drawingml/2006/main">
                    <a:graphicData uri="http://schemas.openxmlformats.org/drawingml/2006/picture">
                      <pic:pic xmlns:pic="http://schemas.openxmlformats.org/drawingml/2006/picture">
                        <pic:nvPicPr>
                          <pic:cNvPr id="6968" name="Rectangle_84_SpCnt_25"/>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6970" name="Rectangle_83_SpCnt_25"/>
                  <wp:cNvGraphicFramePr/>
                  <a:graphic xmlns:a="http://schemas.openxmlformats.org/drawingml/2006/main">
                    <a:graphicData uri="http://schemas.openxmlformats.org/drawingml/2006/picture">
                      <pic:pic xmlns:pic="http://schemas.openxmlformats.org/drawingml/2006/picture">
                        <pic:nvPicPr>
                          <pic:cNvPr id="6970" name="Rectangle_83_SpCnt_25"/>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6971" name="Rectangle_82_SpCnt_25"/>
                  <wp:cNvGraphicFramePr/>
                  <a:graphic xmlns:a="http://schemas.openxmlformats.org/drawingml/2006/main">
                    <a:graphicData uri="http://schemas.openxmlformats.org/drawingml/2006/picture">
                      <pic:pic xmlns:pic="http://schemas.openxmlformats.org/drawingml/2006/picture">
                        <pic:nvPicPr>
                          <pic:cNvPr id="6971" name="Rectangle_82_SpCnt_25"/>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6977" name="Rectangle_81_SpCnt_25"/>
                  <wp:cNvGraphicFramePr/>
                  <a:graphic xmlns:a="http://schemas.openxmlformats.org/drawingml/2006/main">
                    <a:graphicData uri="http://schemas.openxmlformats.org/drawingml/2006/picture">
                      <pic:pic xmlns:pic="http://schemas.openxmlformats.org/drawingml/2006/picture">
                        <pic:nvPicPr>
                          <pic:cNvPr id="6977" name="Rectangle_81_SpCnt_25"/>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6980" name="Rectangle_80_SpCnt_25"/>
                  <wp:cNvGraphicFramePr/>
                  <a:graphic xmlns:a="http://schemas.openxmlformats.org/drawingml/2006/main">
                    <a:graphicData uri="http://schemas.openxmlformats.org/drawingml/2006/picture">
                      <pic:pic xmlns:pic="http://schemas.openxmlformats.org/drawingml/2006/picture">
                        <pic:nvPicPr>
                          <pic:cNvPr id="6980" name="Rectangle_80_SpCnt_25"/>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6981" name="Rectangle_79_SpCnt_26"/>
                  <wp:cNvGraphicFramePr/>
                  <a:graphic xmlns:a="http://schemas.openxmlformats.org/drawingml/2006/main">
                    <a:graphicData uri="http://schemas.openxmlformats.org/drawingml/2006/picture">
                      <pic:pic xmlns:pic="http://schemas.openxmlformats.org/drawingml/2006/picture">
                        <pic:nvPicPr>
                          <pic:cNvPr id="6981" name="Rectangle_79_SpCnt_26"/>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6990" name="Rectangle_78_SpCnt_25"/>
                  <wp:cNvGraphicFramePr/>
                  <a:graphic xmlns:a="http://schemas.openxmlformats.org/drawingml/2006/main">
                    <a:graphicData uri="http://schemas.openxmlformats.org/drawingml/2006/picture">
                      <pic:pic xmlns:pic="http://schemas.openxmlformats.org/drawingml/2006/picture">
                        <pic:nvPicPr>
                          <pic:cNvPr id="6990" name="Rectangle_78_SpCnt_25"/>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6991" name="Rectangle_77_SpCnt_25"/>
                  <wp:cNvGraphicFramePr/>
                  <a:graphic xmlns:a="http://schemas.openxmlformats.org/drawingml/2006/main">
                    <a:graphicData uri="http://schemas.openxmlformats.org/drawingml/2006/picture">
                      <pic:pic xmlns:pic="http://schemas.openxmlformats.org/drawingml/2006/picture">
                        <pic:nvPicPr>
                          <pic:cNvPr id="6991" name="Rectangle_77_SpCnt_25"/>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6992" name="Rectangle_76_SpCnt_25"/>
                  <wp:cNvGraphicFramePr/>
                  <a:graphic xmlns:a="http://schemas.openxmlformats.org/drawingml/2006/main">
                    <a:graphicData uri="http://schemas.openxmlformats.org/drawingml/2006/picture">
                      <pic:pic xmlns:pic="http://schemas.openxmlformats.org/drawingml/2006/picture">
                        <pic:nvPicPr>
                          <pic:cNvPr id="6992" name="Rectangle_76_SpCnt_25"/>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6984" name="Rectangle_75_SpCnt_25"/>
                  <wp:cNvGraphicFramePr/>
                  <a:graphic xmlns:a="http://schemas.openxmlformats.org/drawingml/2006/main">
                    <a:graphicData uri="http://schemas.openxmlformats.org/drawingml/2006/picture">
                      <pic:pic xmlns:pic="http://schemas.openxmlformats.org/drawingml/2006/picture">
                        <pic:nvPicPr>
                          <pic:cNvPr id="6984" name="Rectangle_75_SpCnt_25"/>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6978" name="Rectangle_74_SpCnt_25"/>
                  <wp:cNvGraphicFramePr/>
                  <a:graphic xmlns:a="http://schemas.openxmlformats.org/drawingml/2006/main">
                    <a:graphicData uri="http://schemas.openxmlformats.org/drawingml/2006/picture">
                      <pic:pic xmlns:pic="http://schemas.openxmlformats.org/drawingml/2006/picture">
                        <pic:nvPicPr>
                          <pic:cNvPr id="6978" name="Rectangle_74_SpCnt_25"/>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6976" name="Rectangle_73_SpCnt_25"/>
                  <wp:cNvGraphicFramePr/>
                  <a:graphic xmlns:a="http://schemas.openxmlformats.org/drawingml/2006/main">
                    <a:graphicData uri="http://schemas.openxmlformats.org/drawingml/2006/picture">
                      <pic:pic xmlns:pic="http://schemas.openxmlformats.org/drawingml/2006/picture">
                        <pic:nvPicPr>
                          <pic:cNvPr id="6976" name="Rectangle_73_SpCnt_25"/>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7000" name="AutoShape_9_SpCnt_151"/>
                  <wp:cNvGraphicFramePr/>
                  <a:graphic xmlns:a="http://schemas.openxmlformats.org/drawingml/2006/main">
                    <a:graphicData uri="http://schemas.openxmlformats.org/drawingml/2006/picture">
                      <pic:pic xmlns:pic="http://schemas.openxmlformats.org/drawingml/2006/picture">
                        <pic:nvPicPr>
                          <pic:cNvPr id="7000" name="AutoShape_9_SpCnt_151"/>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6993" name="AutoShape_8_SpCnt_150"/>
                  <wp:cNvGraphicFramePr/>
                  <a:graphic xmlns:a="http://schemas.openxmlformats.org/drawingml/2006/main">
                    <a:graphicData uri="http://schemas.openxmlformats.org/drawingml/2006/picture">
                      <pic:pic xmlns:pic="http://schemas.openxmlformats.org/drawingml/2006/picture">
                        <pic:nvPicPr>
                          <pic:cNvPr id="6993" name="AutoShape_8_SpCnt_150"/>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6983" name="AutoShape_7_SpCnt_151"/>
                  <wp:cNvGraphicFramePr/>
                  <a:graphic xmlns:a="http://schemas.openxmlformats.org/drawingml/2006/main">
                    <a:graphicData uri="http://schemas.openxmlformats.org/drawingml/2006/picture">
                      <pic:pic xmlns:pic="http://schemas.openxmlformats.org/drawingml/2006/picture">
                        <pic:nvPicPr>
                          <pic:cNvPr id="6983" name="AutoShape_7_SpCnt_151"/>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6979" name="AutoShape_6_SpCnt_151"/>
                  <wp:cNvGraphicFramePr/>
                  <a:graphic xmlns:a="http://schemas.openxmlformats.org/drawingml/2006/main">
                    <a:graphicData uri="http://schemas.openxmlformats.org/drawingml/2006/picture">
                      <pic:pic xmlns:pic="http://schemas.openxmlformats.org/drawingml/2006/picture">
                        <pic:nvPicPr>
                          <pic:cNvPr id="6979" name="AutoShape_6_SpCnt_151"/>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7003" name="AutoShape_5_SpCnt_150"/>
                  <wp:cNvGraphicFramePr/>
                  <a:graphic xmlns:a="http://schemas.openxmlformats.org/drawingml/2006/main">
                    <a:graphicData uri="http://schemas.openxmlformats.org/drawingml/2006/picture">
                      <pic:pic xmlns:pic="http://schemas.openxmlformats.org/drawingml/2006/picture">
                        <pic:nvPicPr>
                          <pic:cNvPr id="7003" name="AutoShape_5_SpCnt_150"/>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6982" name="AutoShape_4_SpCnt_151"/>
                  <wp:cNvGraphicFramePr/>
                  <a:graphic xmlns:a="http://schemas.openxmlformats.org/drawingml/2006/main">
                    <a:graphicData uri="http://schemas.openxmlformats.org/drawingml/2006/picture">
                      <pic:pic xmlns:pic="http://schemas.openxmlformats.org/drawingml/2006/picture">
                        <pic:nvPicPr>
                          <pic:cNvPr id="6982" name="AutoShape_4_SpCnt_151"/>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6994" name="AutoShape_3_SpCnt_151"/>
                  <wp:cNvGraphicFramePr/>
                  <a:graphic xmlns:a="http://schemas.openxmlformats.org/drawingml/2006/main">
                    <a:graphicData uri="http://schemas.openxmlformats.org/drawingml/2006/picture">
                      <pic:pic xmlns:pic="http://schemas.openxmlformats.org/drawingml/2006/picture">
                        <pic:nvPicPr>
                          <pic:cNvPr id="6994" name="AutoShape_3_SpCnt_151"/>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6985" name="AutoShape_2_SpCnt_150"/>
                  <wp:cNvGraphicFramePr/>
                  <a:graphic xmlns:a="http://schemas.openxmlformats.org/drawingml/2006/main">
                    <a:graphicData uri="http://schemas.openxmlformats.org/drawingml/2006/picture">
                      <pic:pic xmlns:pic="http://schemas.openxmlformats.org/drawingml/2006/picture">
                        <pic:nvPicPr>
                          <pic:cNvPr id="6985" name="AutoShape_2_SpCnt_150"/>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6986" name="AutoShape_1_SpCnt_152"/>
                  <wp:cNvGraphicFramePr/>
                  <a:graphic xmlns:a="http://schemas.openxmlformats.org/drawingml/2006/main">
                    <a:graphicData uri="http://schemas.openxmlformats.org/drawingml/2006/picture">
                      <pic:pic xmlns:pic="http://schemas.openxmlformats.org/drawingml/2006/picture">
                        <pic:nvPicPr>
                          <pic:cNvPr id="6986" name="AutoShape_1_SpCnt_152"/>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6987" name="AutoShape_9_SpCnt_152"/>
                  <wp:cNvGraphicFramePr/>
                  <a:graphic xmlns:a="http://schemas.openxmlformats.org/drawingml/2006/main">
                    <a:graphicData uri="http://schemas.openxmlformats.org/drawingml/2006/picture">
                      <pic:pic xmlns:pic="http://schemas.openxmlformats.org/drawingml/2006/picture">
                        <pic:nvPicPr>
                          <pic:cNvPr id="6987" name="AutoShape_9_SpCnt_152"/>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6999" name="AutoShape_8_SpCnt_151"/>
                  <wp:cNvGraphicFramePr/>
                  <a:graphic xmlns:a="http://schemas.openxmlformats.org/drawingml/2006/main">
                    <a:graphicData uri="http://schemas.openxmlformats.org/drawingml/2006/picture">
                      <pic:pic xmlns:pic="http://schemas.openxmlformats.org/drawingml/2006/picture">
                        <pic:nvPicPr>
                          <pic:cNvPr id="6999" name="AutoShape_8_SpCnt_151"/>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6975" name="AutoShape_7_SpCnt_152"/>
                  <wp:cNvGraphicFramePr/>
                  <a:graphic xmlns:a="http://schemas.openxmlformats.org/drawingml/2006/main">
                    <a:graphicData uri="http://schemas.openxmlformats.org/drawingml/2006/picture">
                      <pic:pic xmlns:pic="http://schemas.openxmlformats.org/drawingml/2006/picture">
                        <pic:nvPicPr>
                          <pic:cNvPr id="6975" name="AutoShape_7_SpCnt_152"/>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6995" name="AutoShape_6_SpCnt_152"/>
                  <wp:cNvGraphicFramePr/>
                  <a:graphic xmlns:a="http://schemas.openxmlformats.org/drawingml/2006/main">
                    <a:graphicData uri="http://schemas.openxmlformats.org/drawingml/2006/picture">
                      <pic:pic xmlns:pic="http://schemas.openxmlformats.org/drawingml/2006/picture">
                        <pic:nvPicPr>
                          <pic:cNvPr id="6995" name="AutoShape_6_SpCnt_152"/>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6988" name="AutoShape_5_SpCnt_151"/>
                  <wp:cNvGraphicFramePr/>
                  <a:graphic xmlns:a="http://schemas.openxmlformats.org/drawingml/2006/main">
                    <a:graphicData uri="http://schemas.openxmlformats.org/drawingml/2006/picture">
                      <pic:pic xmlns:pic="http://schemas.openxmlformats.org/drawingml/2006/picture">
                        <pic:nvPicPr>
                          <pic:cNvPr id="6988" name="AutoShape_5_SpCnt_151"/>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6989" name="AutoShape_4_SpCnt_152"/>
                  <wp:cNvGraphicFramePr/>
                  <a:graphic xmlns:a="http://schemas.openxmlformats.org/drawingml/2006/main">
                    <a:graphicData uri="http://schemas.openxmlformats.org/drawingml/2006/picture">
                      <pic:pic xmlns:pic="http://schemas.openxmlformats.org/drawingml/2006/picture">
                        <pic:nvPicPr>
                          <pic:cNvPr id="6989" name="AutoShape_4_SpCnt_152"/>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7001" name="AutoShape_3_SpCnt_152"/>
                  <wp:cNvGraphicFramePr/>
                  <a:graphic xmlns:a="http://schemas.openxmlformats.org/drawingml/2006/main">
                    <a:graphicData uri="http://schemas.openxmlformats.org/drawingml/2006/picture">
                      <pic:pic xmlns:pic="http://schemas.openxmlformats.org/drawingml/2006/picture">
                        <pic:nvPicPr>
                          <pic:cNvPr id="7001" name="AutoShape_3_SpCnt_152"/>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6996" name="AutoShape_2_SpCnt_151"/>
                  <wp:cNvGraphicFramePr/>
                  <a:graphic xmlns:a="http://schemas.openxmlformats.org/drawingml/2006/main">
                    <a:graphicData uri="http://schemas.openxmlformats.org/drawingml/2006/picture">
                      <pic:pic xmlns:pic="http://schemas.openxmlformats.org/drawingml/2006/picture">
                        <pic:nvPicPr>
                          <pic:cNvPr id="6996" name="AutoShape_2_SpCnt_151"/>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6974" name="AutoShape_1_SpCnt_153"/>
                  <wp:cNvGraphicFramePr/>
                  <a:graphic xmlns:a="http://schemas.openxmlformats.org/drawingml/2006/main">
                    <a:graphicData uri="http://schemas.openxmlformats.org/drawingml/2006/picture">
                      <pic:pic xmlns:pic="http://schemas.openxmlformats.org/drawingml/2006/picture">
                        <pic:nvPicPr>
                          <pic:cNvPr id="6974" name="AutoShape_1_SpCnt_153"/>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6997" name="Rectangle_54_SpCnt_25"/>
                  <wp:cNvGraphicFramePr/>
                  <a:graphic xmlns:a="http://schemas.openxmlformats.org/drawingml/2006/main">
                    <a:graphicData uri="http://schemas.openxmlformats.org/drawingml/2006/picture">
                      <pic:pic xmlns:pic="http://schemas.openxmlformats.org/drawingml/2006/picture">
                        <pic:nvPicPr>
                          <pic:cNvPr id="6997" name="Rectangle_54_SpCnt_25"/>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6998" name="Rectangle_53_SpCnt_25"/>
                  <wp:cNvGraphicFramePr/>
                  <a:graphic xmlns:a="http://schemas.openxmlformats.org/drawingml/2006/main">
                    <a:graphicData uri="http://schemas.openxmlformats.org/drawingml/2006/picture">
                      <pic:pic xmlns:pic="http://schemas.openxmlformats.org/drawingml/2006/picture">
                        <pic:nvPicPr>
                          <pic:cNvPr id="6998" name="Rectangle_53_SpCnt_25"/>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7002" name="Rectangle_52_SpCnt_25"/>
                  <wp:cNvGraphicFramePr/>
                  <a:graphic xmlns:a="http://schemas.openxmlformats.org/drawingml/2006/main">
                    <a:graphicData uri="http://schemas.openxmlformats.org/drawingml/2006/picture">
                      <pic:pic xmlns:pic="http://schemas.openxmlformats.org/drawingml/2006/picture">
                        <pic:nvPicPr>
                          <pic:cNvPr id="7002" name="Rectangle_52_SpCnt_25"/>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7004" name="Rectangle_51_SpCnt_26"/>
                  <wp:cNvGraphicFramePr/>
                  <a:graphic xmlns:a="http://schemas.openxmlformats.org/drawingml/2006/main">
                    <a:graphicData uri="http://schemas.openxmlformats.org/drawingml/2006/picture">
                      <pic:pic xmlns:pic="http://schemas.openxmlformats.org/drawingml/2006/picture">
                        <pic:nvPicPr>
                          <pic:cNvPr id="7004" name="Rectangle_51_SpCnt_26"/>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7005" name="Rectangle_50_SpCnt_25"/>
                  <wp:cNvGraphicFramePr/>
                  <a:graphic xmlns:a="http://schemas.openxmlformats.org/drawingml/2006/main">
                    <a:graphicData uri="http://schemas.openxmlformats.org/drawingml/2006/picture">
                      <pic:pic xmlns:pic="http://schemas.openxmlformats.org/drawingml/2006/picture">
                        <pic:nvPicPr>
                          <pic:cNvPr id="7005" name="Rectangle_50_SpCnt_25"/>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7014" name="Rectangle_49_SpCnt_25"/>
                  <wp:cNvGraphicFramePr/>
                  <a:graphic xmlns:a="http://schemas.openxmlformats.org/drawingml/2006/main">
                    <a:graphicData uri="http://schemas.openxmlformats.org/drawingml/2006/picture">
                      <pic:pic xmlns:pic="http://schemas.openxmlformats.org/drawingml/2006/picture">
                        <pic:nvPicPr>
                          <pic:cNvPr id="7014" name="Rectangle_49_SpCnt_25"/>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7008" name="Rectangle_48_SpCnt_25"/>
                  <wp:cNvGraphicFramePr/>
                  <a:graphic xmlns:a="http://schemas.openxmlformats.org/drawingml/2006/main">
                    <a:graphicData uri="http://schemas.openxmlformats.org/drawingml/2006/picture">
                      <pic:pic xmlns:pic="http://schemas.openxmlformats.org/drawingml/2006/picture">
                        <pic:nvPicPr>
                          <pic:cNvPr id="7008" name="Rectangle_48_SpCnt_25"/>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7013" name="Rectangle_47_SpCnt_25"/>
                  <wp:cNvGraphicFramePr/>
                  <a:graphic xmlns:a="http://schemas.openxmlformats.org/drawingml/2006/main">
                    <a:graphicData uri="http://schemas.openxmlformats.org/drawingml/2006/picture">
                      <pic:pic xmlns:pic="http://schemas.openxmlformats.org/drawingml/2006/picture">
                        <pic:nvPicPr>
                          <pic:cNvPr id="7013" name="Rectangle_47_SpCnt_25"/>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7022" name="Rectangle_46_SpCnt_25"/>
                  <wp:cNvGraphicFramePr/>
                  <a:graphic xmlns:a="http://schemas.openxmlformats.org/drawingml/2006/main">
                    <a:graphicData uri="http://schemas.openxmlformats.org/drawingml/2006/picture">
                      <pic:pic xmlns:pic="http://schemas.openxmlformats.org/drawingml/2006/picture">
                        <pic:nvPicPr>
                          <pic:cNvPr id="7022" name="Rectangle_46_SpCnt_25"/>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7036" name="Rectangle_45_SpCnt_25"/>
                  <wp:cNvGraphicFramePr/>
                  <a:graphic xmlns:a="http://schemas.openxmlformats.org/drawingml/2006/main">
                    <a:graphicData uri="http://schemas.openxmlformats.org/drawingml/2006/picture">
                      <pic:pic xmlns:pic="http://schemas.openxmlformats.org/drawingml/2006/picture">
                        <pic:nvPicPr>
                          <pic:cNvPr id="7036" name="Rectangle_45_SpCnt_25"/>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7020" name="Rectangle_44_SpCnt_25"/>
                  <wp:cNvGraphicFramePr/>
                  <a:graphic xmlns:a="http://schemas.openxmlformats.org/drawingml/2006/main">
                    <a:graphicData uri="http://schemas.openxmlformats.org/drawingml/2006/picture">
                      <pic:pic xmlns:pic="http://schemas.openxmlformats.org/drawingml/2006/picture">
                        <pic:nvPicPr>
                          <pic:cNvPr id="7020" name="Rectangle_44_SpCnt_25"/>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7019" name="Rectangle_43_SpCnt_25"/>
                  <wp:cNvGraphicFramePr/>
                  <a:graphic xmlns:a="http://schemas.openxmlformats.org/drawingml/2006/main">
                    <a:graphicData uri="http://schemas.openxmlformats.org/drawingml/2006/picture">
                      <pic:pic xmlns:pic="http://schemas.openxmlformats.org/drawingml/2006/picture">
                        <pic:nvPicPr>
                          <pic:cNvPr id="7019" name="Rectangle_43_SpCnt_25"/>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7018" name="Rectangle_42_SpCnt_25"/>
                  <wp:cNvGraphicFramePr/>
                  <a:graphic xmlns:a="http://schemas.openxmlformats.org/drawingml/2006/main">
                    <a:graphicData uri="http://schemas.openxmlformats.org/drawingml/2006/picture">
                      <pic:pic xmlns:pic="http://schemas.openxmlformats.org/drawingml/2006/picture">
                        <pic:nvPicPr>
                          <pic:cNvPr id="7018" name="Rectangle_42_SpCnt_25"/>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7025" name="Rectangle_41_SpCnt_25"/>
                  <wp:cNvGraphicFramePr/>
                  <a:graphic xmlns:a="http://schemas.openxmlformats.org/drawingml/2006/main">
                    <a:graphicData uri="http://schemas.openxmlformats.org/drawingml/2006/picture">
                      <pic:pic xmlns:pic="http://schemas.openxmlformats.org/drawingml/2006/picture">
                        <pic:nvPicPr>
                          <pic:cNvPr id="7025" name="Rectangle_41_SpCnt_25"/>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7006" name="Rectangle_40_SpCnt_25"/>
                  <wp:cNvGraphicFramePr/>
                  <a:graphic xmlns:a="http://schemas.openxmlformats.org/drawingml/2006/main">
                    <a:graphicData uri="http://schemas.openxmlformats.org/drawingml/2006/picture">
                      <pic:pic xmlns:pic="http://schemas.openxmlformats.org/drawingml/2006/picture">
                        <pic:nvPicPr>
                          <pic:cNvPr id="7006" name="Rectangle_40_SpCnt_25"/>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7007" name="Rectangle_39_SpCnt_26"/>
                  <wp:cNvGraphicFramePr/>
                  <a:graphic xmlns:a="http://schemas.openxmlformats.org/drawingml/2006/main">
                    <a:graphicData uri="http://schemas.openxmlformats.org/drawingml/2006/picture">
                      <pic:pic xmlns:pic="http://schemas.openxmlformats.org/drawingml/2006/picture">
                        <pic:nvPicPr>
                          <pic:cNvPr id="7007" name="Rectangle_39_SpCnt_26"/>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7021" name="Rectangle_38_SpCnt_25"/>
                  <wp:cNvGraphicFramePr/>
                  <a:graphic xmlns:a="http://schemas.openxmlformats.org/drawingml/2006/main">
                    <a:graphicData uri="http://schemas.openxmlformats.org/drawingml/2006/picture">
                      <pic:pic xmlns:pic="http://schemas.openxmlformats.org/drawingml/2006/picture">
                        <pic:nvPicPr>
                          <pic:cNvPr id="7021" name="Rectangle_38_SpCnt_25"/>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7031" name="Rectangle_37_SpCnt_25"/>
                  <wp:cNvGraphicFramePr/>
                  <a:graphic xmlns:a="http://schemas.openxmlformats.org/drawingml/2006/main">
                    <a:graphicData uri="http://schemas.openxmlformats.org/drawingml/2006/picture">
                      <pic:pic xmlns:pic="http://schemas.openxmlformats.org/drawingml/2006/picture">
                        <pic:nvPicPr>
                          <pic:cNvPr id="7031" name="Rectangle_37_SpCnt_25"/>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7009" name="AutoShape_9_SpCnt_153"/>
                  <wp:cNvGraphicFramePr/>
                  <a:graphic xmlns:a="http://schemas.openxmlformats.org/drawingml/2006/main">
                    <a:graphicData uri="http://schemas.openxmlformats.org/drawingml/2006/picture">
                      <pic:pic xmlns:pic="http://schemas.openxmlformats.org/drawingml/2006/picture">
                        <pic:nvPicPr>
                          <pic:cNvPr id="7009" name="AutoShape_9_SpCnt_153"/>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7030" name="AutoShape_8_SpCnt_152"/>
                  <wp:cNvGraphicFramePr/>
                  <a:graphic xmlns:a="http://schemas.openxmlformats.org/drawingml/2006/main">
                    <a:graphicData uri="http://schemas.openxmlformats.org/drawingml/2006/picture">
                      <pic:pic xmlns:pic="http://schemas.openxmlformats.org/drawingml/2006/picture">
                        <pic:nvPicPr>
                          <pic:cNvPr id="7030" name="AutoShape_8_SpCnt_152"/>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7023" name="AutoShape_7_SpCnt_153"/>
                  <wp:cNvGraphicFramePr/>
                  <a:graphic xmlns:a="http://schemas.openxmlformats.org/drawingml/2006/main">
                    <a:graphicData uri="http://schemas.openxmlformats.org/drawingml/2006/picture">
                      <pic:pic xmlns:pic="http://schemas.openxmlformats.org/drawingml/2006/picture">
                        <pic:nvPicPr>
                          <pic:cNvPr id="7023" name="AutoShape_7_SpCnt_153"/>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7026" name="AutoShape_6_SpCnt_153"/>
                  <wp:cNvGraphicFramePr/>
                  <a:graphic xmlns:a="http://schemas.openxmlformats.org/drawingml/2006/main">
                    <a:graphicData uri="http://schemas.openxmlformats.org/drawingml/2006/picture">
                      <pic:pic xmlns:pic="http://schemas.openxmlformats.org/drawingml/2006/picture">
                        <pic:nvPicPr>
                          <pic:cNvPr id="7026" name="AutoShape_6_SpCnt_153"/>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7010" name="AutoShape_5_SpCnt_152"/>
                  <wp:cNvGraphicFramePr/>
                  <a:graphic xmlns:a="http://schemas.openxmlformats.org/drawingml/2006/main">
                    <a:graphicData uri="http://schemas.openxmlformats.org/drawingml/2006/picture">
                      <pic:pic xmlns:pic="http://schemas.openxmlformats.org/drawingml/2006/picture">
                        <pic:nvPicPr>
                          <pic:cNvPr id="7010" name="AutoShape_5_SpCnt_152"/>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7032" name="AutoShape_4_SpCnt_153"/>
                  <wp:cNvGraphicFramePr/>
                  <a:graphic xmlns:a="http://schemas.openxmlformats.org/drawingml/2006/main">
                    <a:graphicData uri="http://schemas.openxmlformats.org/drawingml/2006/picture">
                      <pic:pic xmlns:pic="http://schemas.openxmlformats.org/drawingml/2006/picture">
                        <pic:nvPicPr>
                          <pic:cNvPr id="7032" name="AutoShape_4_SpCnt_153"/>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7035" name="AutoShape_3_SpCnt_153"/>
                  <wp:cNvGraphicFramePr/>
                  <a:graphic xmlns:a="http://schemas.openxmlformats.org/drawingml/2006/main">
                    <a:graphicData uri="http://schemas.openxmlformats.org/drawingml/2006/picture">
                      <pic:pic xmlns:pic="http://schemas.openxmlformats.org/drawingml/2006/picture">
                        <pic:nvPicPr>
                          <pic:cNvPr id="7035" name="AutoShape_3_SpCnt_153"/>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7016" name="AutoShape_2_SpCnt_152"/>
                  <wp:cNvGraphicFramePr/>
                  <a:graphic xmlns:a="http://schemas.openxmlformats.org/drawingml/2006/main">
                    <a:graphicData uri="http://schemas.openxmlformats.org/drawingml/2006/picture">
                      <pic:pic xmlns:pic="http://schemas.openxmlformats.org/drawingml/2006/picture">
                        <pic:nvPicPr>
                          <pic:cNvPr id="7016" name="AutoShape_2_SpCnt_152"/>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7033" name="AutoShape_1_SpCnt_154"/>
                  <wp:cNvGraphicFramePr/>
                  <a:graphic xmlns:a="http://schemas.openxmlformats.org/drawingml/2006/main">
                    <a:graphicData uri="http://schemas.openxmlformats.org/drawingml/2006/picture">
                      <pic:pic xmlns:pic="http://schemas.openxmlformats.org/drawingml/2006/picture">
                        <pic:nvPicPr>
                          <pic:cNvPr id="7033" name="AutoShape_1_SpCnt_154"/>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7027" name="AutoShape_9_SpCnt_154"/>
                  <wp:cNvGraphicFramePr/>
                  <a:graphic xmlns:a="http://schemas.openxmlformats.org/drawingml/2006/main">
                    <a:graphicData uri="http://schemas.openxmlformats.org/drawingml/2006/picture">
                      <pic:pic xmlns:pic="http://schemas.openxmlformats.org/drawingml/2006/picture">
                        <pic:nvPicPr>
                          <pic:cNvPr id="7027" name="AutoShape_9_SpCnt_154"/>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7015" name="AutoShape_8_SpCnt_153"/>
                  <wp:cNvGraphicFramePr/>
                  <a:graphic xmlns:a="http://schemas.openxmlformats.org/drawingml/2006/main">
                    <a:graphicData uri="http://schemas.openxmlformats.org/drawingml/2006/picture">
                      <pic:pic xmlns:pic="http://schemas.openxmlformats.org/drawingml/2006/picture">
                        <pic:nvPicPr>
                          <pic:cNvPr id="7015" name="AutoShape_8_SpCnt_153"/>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7024" name="AutoShape_7_SpCnt_154"/>
                  <wp:cNvGraphicFramePr/>
                  <a:graphic xmlns:a="http://schemas.openxmlformats.org/drawingml/2006/main">
                    <a:graphicData uri="http://schemas.openxmlformats.org/drawingml/2006/picture">
                      <pic:pic xmlns:pic="http://schemas.openxmlformats.org/drawingml/2006/picture">
                        <pic:nvPicPr>
                          <pic:cNvPr id="7024" name="AutoShape_7_SpCnt_154"/>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7011" name="AutoShape_6_SpCnt_154"/>
                  <wp:cNvGraphicFramePr/>
                  <a:graphic xmlns:a="http://schemas.openxmlformats.org/drawingml/2006/main">
                    <a:graphicData uri="http://schemas.openxmlformats.org/drawingml/2006/picture">
                      <pic:pic xmlns:pic="http://schemas.openxmlformats.org/drawingml/2006/picture">
                        <pic:nvPicPr>
                          <pic:cNvPr id="7011" name="AutoShape_6_SpCnt_154"/>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7034" name="AutoShape_5_SpCnt_153"/>
                  <wp:cNvGraphicFramePr/>
                  <a:graphic xmlns:a="http://schemas.openxmlformats.org/drawingml/2006/main">
                    <a:graphicData uri="http://schemas.openxmlformats.org/drawingml/2006/picture">
                      <pic:pic xmlns:pic="http://schemas.openxmlformats.org/drawingml/2006/picture">
                        <pic:nvPicPr>
                          <pic:cNvPr id="7034" name="AutoShape_5_SpCnt_153"/>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7037" name="AutoShape_4_SpCnt_154"/>
                  <wp:cNvGraphicFramePr/>
                  <a:graphic xmlns:a="http://schemas.openxmlformats.org/drawingml/2006/main">
                    <a:graphicData uri="http://schemas.openxmlformats.org/drawingml/2006/picture">
                      <pic:pic xmlns:pic="http://schemas.openxmlformats.org/drawingml/2006/picture">
                        <pic:nvPicPr>
                          <pic:cNvPr id="7037" name="AutoShape_4_SpCnt_154"/>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7017" name="AutoShape_3_SpCnt_154"/>
                  <wp:cNvGraphicFramePr/>
                  <a:graphic xmlns:a="http://schemas.openxmlformats.org/drawingml/2006/main">
                    <a:graphicData uri="http://schemas.openxmlformats.org/drawingml/2006/picture">
                      <pic:pic xmlns:pic="http://schemas.openxmlformats.org/drawingml/2006/picture">
                        <pic:nvPicPr>
                          <pic:cNvPr id="7017" name="AutoShape_3_SpCnt_154"/>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7029" name="AutoShape_2_SpCnt_153"/>
                  <wp:cNvGraphicFramePr/>
                  <a:graphic xmlns:a="http://schemas.openxmlformats.org/drawingml/2006/main">
                    <a:graphicData uri="http://schemas.openxmlformats.org/drawingml/2006/picture">
                      <pic:pic xmlns:pic="http://schemas.openxmlformats.org/drawingml/2006/picture">
                        <pic:nvPicPr>
                          <pic:cNvPr id="7029" name="AutoShape_2_SpCnt_153"/>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7012" name="AutoShape_1_SpCnt_155"/>
                  <wp:cNvGraphicFramePr/>
                  <a:graphic xmlns:a="http://schemas.openxmlformats.org/drawingml/2006/main">
                    <a:graphicData uri="http://schemas.openxmlformats.org/drawingml/2006/picture">
                      <pic:pic xmlns:pic="http://schemas.openxmlformats.org/drawingml/2006/picture">
                        <pic:nvPicPr>
                          <pic:cNvPr id="7012" name="AutoShape_1_SpCnt_155"/>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7028" name="AutoShape_9_SpCnt_155"/>
                  <wp:cNvGraphicFramePr/>
                  <a:graphic xmlns:a="http://schemas.openxmlformats.org/drawingml/2006/main">
                    <a:graphicData uri="http://schemas.openxmlformats.org/drawingml/2006/picture">
                      <pic:pic xmlns:pic="http://schemas.openxmlformats.org/drawingml/2006/picture">
                        <pic:nvPicPr>
                          <pic:cNvPr id="7028" name="AutoShape_9_SpCnt_155"/>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7041" name="AutoShape_8_SpCnt_154"/>
                  <wp:cNvGraphicFramePr/>
                  <a:graphic xmlns:a="http://schemas.openxmlformats.org/drawingml/2006/main">
                    <a:graphicData uri="http://schemas.openxmlformats.org/drawingml/2006/picture">
                      <pic:pic xmlns:pic="http://schemas.openxmlformats.org/drawingml/2006/picture">
                        <pic:nvPicPr>
                          <pic:cNvPr id="7041" name="AutoShape_8_SpCnt_154"/>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7038" name="AutoShape_7_SpCnt_155"/>
                  <wp:cNvGraphicFramePr/>
                  <a:graphic xmlns:a="http://schemas.openxmlformats.org/drawingml/2006/main">
                    <a:graphicData uri="http://schemas.openxmlformats.org/drawingml/2006/picture">
                      <pic:pic xmlns:pic="http://schemas.openxmlformats.org/drawingml/2006/picture">
                        <pic:nvPicPr>
                          <pic:cNvPr id="7038" name="AutoShape_7_SpCnt_155"/>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7053" name="AutoShape_6_SpCnt_155"/>
                  <wp:cNvGraphicFramePr/>
                  <a:graphic xmlns:a="http://schemas.openxmlformats.org/drawingml/2006/main">
                    <a:graphicData uri="http://schemas.openxmlformats.org/drawingml/2006/picture">
                      <pic:pic xmlns:pic="http://schemas.openxmlformats.org/drawingml/2006/picture">
                        <pic:nvPicPr>
                          <pic:cNvPr id="7053" name="AutoShape_6_SpCnt_155"/>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7067" name="AutoShape_5_SpCnt_154"/>
                  <wp:cNvGraphicFramePr/>
                  <a:graphic xmlns:a="http://schemas.openxmlformats.org/drawingml/2006/main">
                    <a:graphicData uri="http://schemas.openxmlformats.org/drawingml/2006/picture">
                      <pic:pic xmlns:pic="http://schemas.openxmlformats.org/drawingml/2006/picture">
                        <pic:nvPicPr>
                          <pic:cNvPr id="7067" name="AutoShape_5_SpCnt_154"/>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7063" name="AutoShape_4_SpCnt_155"/>
                  <wp:cNvGraphicFramePr/>
                  <a:graphic xmlns:a="http://schemas.openxmlformats.org/drawingml/2006/main">
                    <a:graphicData uri="http://schemas.openxmlformats.org/drawingml/2006/picture">
                      <pic:pic xmlns:pic="http://schemas.openxmlformats.org/drawingml/2006/picture">
                        <pic:nvPicPr>
                          <pic:cNvPr id="7063" name="AutoShape_4_SpCnt_155"/>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7054" name="AutoShape_3_SpCnt_155"/>
                  <wp:cNvGraphicFramePr/>
                  <a:graphic xmlns:a="http://schemas.openxmlformats.org/drawingml/2006/main">
                    <a:graphicData uri="http://schemas.openxmlformats.org/drawingml/2006/picture">
                      <pic:pic xmlns:pic="http://schemas.openxmlformats.org/drawingml/2006/picture">
                        <pic:nvPicPr>
                          <pic:cNvPr id="7054" name="AutoShape_3_SpCnt_155"/>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7052" name="AutoShape_2_SpCnt_154"/>
                  <wp:cNvGraphicFramePr/>
                  <a:graphic xmlns:a="http://schemas.openxmlformats.org/drawingml/2006/main">
                    <a:graphicData uri="http://schemas.openxmlformats.org/drawingml/2006/picture">
                      <pic:pic xmlns:pic="http://schemas.openxmlformats.org/drawingml/2006/picture">
                        <pic:nvPicPr>
                          <pic:cNvPr id="7052" name="AutoShape_2_SpCnt_154"/>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7065" name="AutoShape_1_SpCnt_156"/>
                  <wp:cNvGraphicFramePr/>
                  <a:graphic xmlns:a="http://schemas.openxmlformats.org/drawingml/2006/main">
                    <a:graphicData uri="http://schemas.openxmlformats.org/drawingml/2006/picture">
                      <pic:pic xmlns:pic="http://schemas.openxmlformats.org/drawingml/2006/picture">
                        <pic:nvPicPr>
                          <pic:cNvPr id="7065" name="AutoShape_1_SpCnt_156"/>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7062" name="AutoShape_9_SpCnt_156"/>
                  <wp:cNvGraphicFramePr/>
                  <a:graphic xmlns:a="http://schemas.openxmlformats.org/drawingml/2006/main">
                    <a:graphicData uri="http://schemas.openxmlformats.org/drawingml/2006/picture">
                      <pic:pic xmlns:pic="http://schemas.openxmlformats.org/drawingml/2006/picture">
                        <pic:nvPicPr>
                          <pic:cNvPr id="7062" name="AutoShape_9_SpCnt_156"/>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7068" name="AutoShape_8_SpCnt_155"/>
                  <wp:cNvGraphicFramePr/>
                  <a:graphic xmlns:a="http://schemas.openxmlformats.org/drawingml/2006/main">
                    <a:graphicData uri="http://schemas.openxmlformats.org/drawingml/2006/picture">
                      <pic:pic xmlns:pic="http://schemas.openxmlformats.org/drawingml/2006/picture">
                        <pic:nvPicPr>
                          <pic:cNvPr id="7068" name="AutoShape_8_SpCnt_155"/>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7047" name="AutoShape_7_SpCnt_156"/>
                  <wp:cNvGraphicFramePr/>
                  <a:graphic xmlns:a="http://schemas.openxmlformats.org/drawingml/2006/main">
                    <a:graphicData uri="http://schemas.openxmlformats.org/drawingml/2006/picture">
                      <pic:pic xmlns:pic="http://schemas.openxmlformats.org/drawingml/2006/picture">
                        <pic:nvPicPr>
                          <pic:cNvPr id="7047" name="AutoShape_7_SpCnt_156"/>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7057" name="AutoShape_6_SpCnt_156"/>
                  <wp:cNvGraphicFramePr/>
                  <a:graphic xmlns:a="http://schemas.openxmlformats.org/drawingml/2006/main">
                    <a:graphicData uri="http://schemas.openxmlformats.org/drawingml/2006/picture">
                      <pic:pic xmlns:pic="http://schemas.openxmlformats.org/drawingml/2006/picture">
                        <pic:nvPicPr>
                          <pic:cNvPr id="7057" name="AutoShape_6_SpCnt_156"/>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7056" name="AutoShape_5_SpCnt_155"/>
                  <wp:cNvGraphicFramePr/>
                  <a:graphic xmlns:a="http://schemas.openxmlformats.org/drawingml/2006/main">
                    <a:graphicData uri="http://schemas.openxmlformats.org/drawingml/2006/picture">
                      <pic:pic xmlns:pic="http://schemas.openxmlformats.org/drawingml/2006/picture">
                        <pic:nvPicPr>
                          <pic:cNvPr id="7056" name="AutoShape_5_SpCnt_155"/>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7051" name="AutoShape_4_SpCnt_156"/>
                  <wp:cNvGraphicFramePr/>
                  <a:graphic xmlns:a="http://schemas.openxmlformats.org/drawingml/2006/main">
                    <a:graphicData uri="http://schemas.openxmlformats.org/drawingml/2006/picture">
                      <pic:pic xmlns:pic="http://schemas.openxmlformats.org/drawingml/2006/picture">
                        <pic:nvPicPr>
                          <pic:cNvPr id="7051" name="AutoShape_4_SpCnt_156"/>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7066" name="AutoShape_3_SpCnt_156"/>
                  <wp:cNvGraphicFramePr/>
                  <a:graphic xmlns:a="http://schemas.openxmlformats.org/drawingml/2006/main">
                    <a:graphicData uri="http://schemas.openxmlformats.org/drawingml/2006/picture">
                      <pic:pic xmlns:pic="http://schemas.openxmlformats.org/drawingml/2006/picture">
                        <pic:nvPicPr>
                          <pic:cNvPr id="7066" name="AutoShape_3_SpCnt_156"/>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7039" name="AutoShape_2_SpCnt_155"/>
                  <wp:cNvGraphicFramePr/>
                  <a:graphic xmlns:a="http://schemas.openxmlformats.org/drawingml/2006/main">
                    <a:graphicData uri="http://schemas.openxmlformats.org/drawingml/2006/picture">
                      <pic:pic xmlns:pic="http://schemas.openxmlformats.org/drawingml/2006/picture">
                        <pic:nvPicPr>
                          <pic:cNvPr id="7039" name="AutoShape_2_SpCnt_155"/>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7055" name="AutoShape_1_SpCnt_157"/>
                  <wp:cNvGraphicFramePr/>
                  <a:graphic xmlns:a="http://schemas.openxmlformats.org/drawingml/2006/main">
                    <a:graphicData uri="http://schemas.openxmlformats.org/drawingml/2006/picture">
                      <pic:pic xmlns:pic="http://schemas.openxmlformats.org/drawingml/2006/picture">
                        <pic:nvPicPr>
                          <pic:cNvPr id="7055" name="AutoShape_1_SpCnt_157"/>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069" name="Rectangle_108_SpCnt_26"/>
                  <wp:cNvGraphicFramePr/>
                  <a:graphic xmlns:a="http://schemas.openxmlformats.org/drawingml/2006/main">
                    <a:graphicData uri="http://schemas.openxmlformats.org/drawingml/2006/picture">
                      <pic:pic xmlns:pic="http://schemas.openxmlformats.org/drawingml/2006/picture">
                        <pic:nvPicPr>
                          <pic:cNvPr id="7069" name="Rectangle_108_SpCnt_2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040" name="Rectangle_107_SpCnt_26"/>
                  <wp:cNvGraphicFramePr/>
                  <a:graphic xmlns:a="http://schemas.openxmlformats.org/drawingml/2006/main">
                    <a:graphicData uri="http://schemas.openxmlformats.org/drawingml/2006/picture">
                      <pic:pic xmlns:pic="http://schemas.openxmlformats.org/drawingml/2006/picture">
                        <pic:nvPicPr>
                          <pic:cNvPr id="7040" name="Rectangle_107_SpCnt_2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045" name="Rectangle_106_SpCnt_26"/>
                  <wp:cNvGraphicFramePr/>
                  <a:graphic xmlns:a="http://schemas.openxmlformats.org/drawingml/2006/main">
                    <a:graphicData uri="http://schemas.openxmlformats.org/drawingml/2006/picture">
                      <pic:pic xmlns:pic="http://schemas.openxmlformats.org/drawingml/2006/picture">
                        <pic:nvPicPr>
                          <pic:cNvPr id="7045" name="Rectangle_106_SpCnt_2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043" name="Rectangle_105_SpCnt_26"/>
                  <wp:cNvGraphicFramePr/>
                  <a:graphic xmlns:a="http://schemas.openxmlformats.org/drawingml/2006/main">
                    <a:graphicData uri="http://schemas.openxmlformats.org/drawingml/2006/picture">
                      <pic:pic xmlns:pic="http://schemas.openxmlformats.org/drawingml/2006/picture">
                        <pic:nvPicPr>
                          <pic:cNvPr id="7043" name="Rectangle_105_SpCnt_2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059" name="Rectangle_104_SpCnt_26"/>
                  <wp:cNvGraphicFramePr/>
                  <a:graphic xmlns:a="http://schemas.openxmlformats.org/drawingml/2006/main">
                    <a:graphicData uri="http://schemas.openxmlformats.org/drawingml/2006/picture">
                      <pic:pic xmlns:pic="http://schemas.openxmlformats.org/drawingml/2006/picture">
                        <pic:nvPicPr>
                          <pic:cNvPr id="7059" name="Rectangle_104_SpCnt_2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061" name="Rectangle_103_SpCnt_27"/>
                  <wp:cNvGraphicFramePr/>
                  <a:graphic xmlns:a="http://schemas.openxmlformats.org/drawingml/2006/main">
                    <a:graphicData uri="http://schemas.openxmlformats.org/drawingml/2006/picture">
                      <pic:pic xmlns:pic="http://schemas.openxmlformats.org/drawingml/2006/picture">
                        <pic:nvPicPr>
                          <pic:cNvPr id="7061" name="Rectangle_103_SpCnt_2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042" name="Rectangle_102_SpCnt_26"/>
                  <wp:cNvGraphicFramePr/>
                  <a:graphic xmlns:a="http://schemas.openxmlformats.org/drawingml/2006/main">
                    <a:graphicData uri="http://schemas.openxmlformats.org/drawingml/2006/picture">
                      <pic:pic xmlns:pic="http://schemas.openxmlformats.org/drawingml/2006/picture">
                        <pic:nvPicPr>
                          <pic:cNvPr id="7042" name="Rectangle_102_SpCnt_2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048" name="Rectangle_101_SpCnt_26"/>
                  <wp:cNvGraphicFramePr/>
                  <a:graphic xmlns:a="http://schemas.openxmlformats.org/drawingml/2006/main">
                    <a:graphicData uri="http://schemas.openxmlformats.org/drawingml/2006/picture">
                      <pic:pic xmlns:pic="http://schemas.openxmlformats.org/drawingml/2006/picture">
                        <pic:nvPicPr>
                          <pic:cNvPr id="7048" name="Rectangle_101_SpCnt_2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064" name="Rectangle_100_SpCnt_26"/>
                  <wp:cNvGraphicFramePr/>
                  <a:graphic xmlns:a="http://schemas.openxmlformats.org/drawingml/2006/main">
                    <a:graphicData uri="http://schemas.openxmlformats.org/drawingml/2006/picture">
                      <pic:pic xmlns:pic="http://schemas.openxmlformats.org/drawingml/2006/picture">
                        <pic:nvPicPr>
                          <pic:cNvPr id="7064" name="Rectangle_100_SpCnt_2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060" name="Rectangle_99_SpCnt_26"/>
                  <wp:cNvGraphicFramePr/>
                  <a:graphic xmlns:a="http://schemas.openxmlformats.org/drawingml/2006/main">
                    <a:graphicData uri="http://schemas.openxmlformats.org/drawingml/2006/picture">
                      <pic:pic xmlns:pic="http://schemas.openxmlformats.org/drawingml/2006/picture">
                        <pic:nvPicPr>
                          <pic:cNvPr id="7060" name="Rectangle_99_SpCnt_2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058" name="Rectangle_98_SpCnt_26"/>
                  <wp:cNvGraphicFramePr/>
                  <a:graphic xmlns:a="http://schemas.openxmlformats.org/drawingml/2006/main">
                    <a:graphicData uri="http://schemas.openxmlformats.org/drawingml/2006/picture">
                      <pic:pic xmlns:pic="http://schemas.openxmlformats.org/drawingml/2006/picture">
                        <pic:nvPicPr>
                          <pic:cNvPr id="7058" name="Rectangle_98_SpCnt_2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049" name="Rectangle_97_SpCnt_26"/>
                  <wp:cNvGraphicFramePr/>
                  <a:graphic xmlns:a="http://schemas.openxmlformats.org/drawingml/2006/main">
                    <a:graphicData uri="http://schemas.openxmlformats.org/drawingml/2006/picture">
                      <pic:pic xmlns:pic="http://schemas.openxmlformats.org/drawingml/2006/picture">
                        <pic:nvPicPr>
                          <pic:cNvPr id="7049" name="Rectangle_97_SpCnt_2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044" name="Rectangle_96_SpCnt_26"/>
                  <wp:cNvGraphicFramePr/>
                  <a:graphic xmlns:a="http://schemas.openxmlformats.org/drawingml/2006/main">
                    <a:graphicData uri="http://schemas.openxmlformats.org/drawingml/2006/picture">
                      <pic:pic xmlns:pic="http://schemas.openxmlformats.org/drawingml/2006/picture">
                        <pic:nvPicPr>
                          <pic:cNvPr id="7044" name="Rectangle_96_SpCnt_2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050" name="Rectangle_95_SpCnt_26"/>
                  <wp:cNvGraphicFramePr/>
                  <a:graphic xmlns:a="http://schemas.openxmlformats.org/drawingml/2006/main">
                    <a:graphicData uri="http://schemas.openxmlformats.org/drawingml/2006/picture">
                      <pic:pic xmlns:pic="http://schemas.openxmlformats.org/drawingml/2006/picture">
                        <pic:nvPicPr>
                          <pic:cNvPr id="7050" name="Rectangle_95_SpCnt_2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046" name="Rectangle_94_SpCnt_26"/>
                  <wp:cNvGraphicFramePr/>
                  <a:graphic xmlns:a="http://schemas.openxmlformats.org/drawingml/2006/main">
                    <a:graphicData uri="http://schemas.openxmlformats.org/drawingml/2006/picture">
                      <pic:pic xmlns:pic="http://schemas.openxmlformats.org/drawingml/2006/picture">
                        <pic:nvPicPr>
                          <pic:cNvPr id="7046" name="Rectangle_94_SpCnt_2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076" name="Rectangle_93_SpCnt_26"/>
                  <wp:cNvGraphicFramePr/>
                  <a:graphic xmlns:a="http://schemas.openxmlformats.org/drawingml/2006/main">
                    <a:graphicData uri="http://schemas.openxmlformats.org/drawingml/2006/picture">
                      <pic:pic xmlns:pic="http://schemas.openxmlformats.org/drawingml/2006/picture">
                        <pic:nvPicPr>
                          <pic:cNvPr id="7076" name="Rectangle_93_SpCnt_2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097" name="Rectangle_92_SpCnt_26"/>
                  <wp:cNvGraphicFramePr/>
                  <a:graphic xmlns:a="http://schemas.openxmlformats.org/drawingml/2006/main">
                    <a:graphicData uri="http://schemas.openxmlformats.org/drawingml/2006/picture">
                      <pic:pic xmlns:pic="http://schemas.openxmlformats.org/drawingml/2006/picture">
                        <pic:nvPicPr>
                          <pic:cNvPr id="7097" name="Rectangle_92_SpCnt_2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089" name="Rectangle_91_SpCnt_26"/>
                  <wp:cNvGraphicFramePr/>
                  <a:graphic xmlns:a="http://schemas.openxmlformats.org/drawingml/2006/main">
                    <a:graphicData uri="http://schemas.openxmlformats.org/drawingml/2006/picture">
                      <pic:pic xmlns:pic="http://schemas.openxmlformats.org/drawingml/2006/picture">
                        <pic:nvPicPr>
                          <pic:cNvPr id="7089" name="Rectangle_91_SpCnt_2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098" name="Rectangle_90_SpCnt_26"/>
                  <wp:cNvGraphicFramePr/>
                  <a:graphic xmlns:a="http://schemas.openxmlformats.org/drawingml/2006/main">
                    <a:graphicData uri="http://schemas.openxmlformats.org/drawingml/2006/picture">
                      <pic:pic xmlns:pic="http://schemas.openxmlformats.org/drawingml/2006/picture">
                        <pic:nvPicPr>
                          <pic:cNvPr id="7098" name="Rectangle_90_SpCnt_2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077" name="Rectangle_89_SpCnt_26"/>
                  <wp:cNvGraphicFramePr/>
                  <a:graphic xmlns:a="http://schemas.openxmlformats.org/drawingml/2006/main">
                    <a:graphicData uri="http://schemas.openxmlformats.org/drawingml/2006/picture">
                      <pic:pic xmlns:pic="http://schemas.openxmlformats.org/drawingml/2006/picture">
                        <pic:nvPicPr>
                          <pic:cNvPr id="7077" name="Rectangle_89_SpCnt_2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094" name="Rectangle_88_SpCnt_26"/>
                  <wp:cNvGraphicFramePr/>
                  <a:graphic xmlns:a="http://schemas.openxmlformats.org/drawingml/2006/main">
                    <a:graphicData uri="http://schemas.openxmlformats.org/drawingml/2006/picture">
                      <pic:pic xmlns:pic="http://schemas.openxmlformats.org/drawingml/2006/picture">
                        <pic:nvPicPr>
                          <pic:cNvPr id="7094" name="Rectangle_88_SpCnt_2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082" name="Rectangle_87_SpCnt_26"/>
                  <wp:cNvGraphicFramePr/>
                  <a:graphic xmlns:a="http://schemas.openxmlformats.org/drawingml/2006/main">
                    <a:graphicData uri="http://schemas.openxmlformats.org/drawingml/2006/picture">
                      <pic:pic xmlns:pic="http://schemas.openxmlformats.org/drawingml/2006/picture">
                        <pic:nvPicPr>
                          <pic:cNvPr id="7082" name="Rectangle_87_SpCnt_2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095" name="Rectangle_86_SpCnt_26"/>
                  <wp:cNvGraphicFramePr/>
                  <a:graphic xmlns:a="http://schemas.openxmlformats.org/drawingml/2006/main">
                    <a:graphicData uri="http://schemas.openxmlformats.org/drawingml/2006/picture">
                      <pic:pic xmlns:pic="http://schemas.openxmlformats.org/drawingml/2006/picture">
                        <pic:nvPicPr>
                          <pic:cNvPr id="7095" name="Rectangle_86_SpCnt_2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084" name="Rectangle_85_SpCnt_26"/>
                  <wp:cNvGraphicFramePr/>
                  <a:graphic xmlns:a="http://schemas.openxmlformats.org/drawingml/2006/main">
                    <a:graphicData uri="http://schemas.openxmlformats.org/drawingml/2006/picture">
                      <pic:pic xmlns:pic="http://schemas.openxmlformats.org/drawingml/2006/picture">
                        <pic:nvPicPr>
                          <pic:cNvPr id="7084" name="Rectangle_85_SpCnt_2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078" name="Rectangle_84_SpCnt_26"/>
                  <wp:cNvGraphicFramePr/>
                  <a:graphic xmlns:a="http://schemas.openxmlformats.org/drawingml/2006/main">
                    <a:graphicData uri="http://schemas.openxmlformats.org/drawingml/2006/picture">
                      <pic:pic xmlns:pic="http://schemas.openxmlformats.org/drawingml/2006/picture">
                        <pic:nvPicPr>
                          <pic:cNvPr id="7078" name="Rectangle_84_SpCnt_2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083" name="Rectangle_83_SpCnt_26"/>
                  <wp:cNvGraphicFramePr/>
                  <a:graphic xmlns:a="http://schemas.openxmlformats.org/drawingml/2006/main">
                    <a:graphicData uri="http://schemas.openxmlformats.org/drawingml/2006/picture">
                      <pic:pic xmlns:pic="http://schemas.openxmlformats.org/drawingml/2006/picture">
                        <pic:nvPicPr>
                          <pic:cNvPr id="7083" name="Rectangle_83_SpCnt_2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092" name="Rectangle_82_SpCnt_26"/>
                  <wp:cNvGraphicFramePr/>
                  <a:graphic xmlns:a="http://schemas.openxmlformats.org/drawingml/2006/main">
                    <a:graphicData uri="http://schemas.openxmlformats.org/drawingml/2006/picture">
                      <pic:pic xmlns:pic="http://schemas.openxmlformats.org/drawingml/2006/picture">
                        <pic:nvPicPr>
                          <pic:cNvPr id="7092" name="Rectangle_82_SpCnt_2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099" name="Rectangle_81_SpCnt_26"/>
                  <wp:cNvGraphicFramePr/>
                  <a:graphic xmlns:a="http://schemas.openxmlformats.org/drawingml/2006/main">
                    <a:graphicData uri="http://schemas.openxmlformats.org/drawingml/2006/picture">
                      <pic:pic xmlns:pic="http://schemas.openxmlformats.org/drawingml/2006/picture">
                        <pic:nvPicPr>
                          <pic:cNvPr id="7099" name="Rectangle_81_SpCnt_2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079" name="Rectangle_80_SpCnt_26"/>
                  <wp:cNvGraphicFramePr/>
                  <a:graphic xmlns:a="http://schemas.openxmlformats.org/drawingml/2006/main">
                    <a:graphicData uri="http://schemas.openxmlformats.org/drawingml/2006/picture">
                      <pic:pic xmlns:pic="http://schemas.openxmlformats.org/drawingml/2006/picture">
                        <pic:nvPicPr>
                          <pic:cNvPr id="7079" name="Rectangle_80_SpCnt_2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093" name="Rectangle_79_SpCnt_27"/>
                  <wp:cNvGraphicFramePr/>
                  <a:graphic xmlns:a="http://schemas.openxmlformats.org/drawingml/2006/main">
                    <a:graphicData uri="http://schemas.openxmlformats.org/drawingml/2006/picture">
                      <pic:pic xmlns:pic="http://schemas.openxmlformats.org/drawingml/2006/picture">
                        <pic:nvPicPr>
                          <pic:cNvPr id="7093" name="Rectangle_79_SpCnt_2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088" name="Rectangle_78_SpCnt_26"/>
                  <wp:cNvGraphicFramePr/>
                  <a:graphic xmlns:a="http://schemas.openxmlformats.org/drawingml/2006/main">
                    <a:graphicData uri="http://schemas.openxmlformats.org/drawingml/2006/picture">
                      <pic:pic xmlns:pic="http://schemas.openxmlformats.org/drawingml/2006/picture">
                        <pic:nvPicPr>
                          <pic:cNvPr id="7088" name="Rectangle_78_SpCnt_2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071" name="Rectangle_77_SpCnt_26"/>
                  <wp:cNvGraphicFramePr/>
                  <a:graphic xmlns:a="http://schemas.openxmlformats.org/drawingml/2006/main">
                    <a:graphicData uri="http://schemas.openxmlformats.org/drawingml/2006/picture">
                      <pic:pic xmlns:pic="http://schemas.openxmlformats.org/drawingml/2006/picture">
                        <pic:nvPicPr>
                          <pic:cNvPr id="7071" name="Rectangle_77_SpCnt_2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080" name="Rectangle_76_SpCnt_26"/>
                  <wp:cNvGraphicFramePr/>
                  <a:graphic xmlns:a="http://schemas.openxmlformats.org/drawingml/2006/main">
                    <a:graphicData uri="http://schemas.openxmlformats.org/drawingml/2006/picture">
                      <pic:pic xmlns:pic="http://schemas.openxmlformats.org/drawingml/2006/picture">
                        <pic:nvPicPr>
                          <pic:cNvPr id="7080" name="Rectangle_76_SpCnt_2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085" name="Rectangle_75_SpCnt_26"/>
                  <wp:cNvGraphicFramePr/>
                  <a:graphic xmlns:a="http://schemas.openxmlformats.org/drawingml/2006/main">
                    <a:graphicData uri="http://schemas.openxmlformats.org/drawingml/2006/picture">
                      <pic:pic xmlns:pic="http://schemas.openxmlformats.org/drawingml/2006/picture">
                        <pic:nvPicPr>
                          <pic:cNvPr id="7085" name="Rectangle_75_SpCnt_2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090" name="Rectangle_74_SpCnt_26"/>
                  <wp:cNvGraphicFramePr/>
                  <a:graphic xmlns:a="http://schemas.openxmlformats.org/drawingml/2006/main">
                    <a:graphicData uri="http://schemas.openxmlformats.org/drawingml/2006/picture">
                      <pic:pic xmlns:pic="http://schemas.openxmlformats.org/drawingml/2006/picture">
                        <pic:nvPicPr>
                          <pic:cNvPr id="7090" name="Rectangle_74_SpCnt_2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081" name="Rectangle_73_SpCnt_26"/>
                  <wp:cNvGraphicFramePr/>
                  <a:graphic xmlns:a="http://schemas.openxmlformats.org/drawingml/2006/main">
                    <a:graphicData uri="http://schemas.openxmlformats.org/drawingml/2006/picture">
                      <pic:pic xmlns:pic="http://schemas.openxmlformats.org/drawingml/2006/picture">
                        <pic:nvPicPr>
                          <pic:cNvPr id="7081" name="Rectangle_73_SpCnt_2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086" name="AutoShape_9_SpCnt_157"/>
                  <wp:cNvGraphicFramePr/>
                  <a:graphic xmlns:a="http://schemas.openxmlformats.org/drawingml/2006/main">
                    <a:graphicData uri="http://schemas.openxmlformats.org/drawingml/2006/picture">
                      <pic:pic xmlns:pic="http://schemas.openxmlformats.org/drawingml/2006/picture">
                        <pic:nvPicPr>
                          <pic:cNvPr id="7086" name="AutoShape_9_SpCnt_15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091" name="AutoShape_8_SpCnt_156"/>
                  <wp:cNvGraphicFramePr/>
                  <a:graphic xmlns:a="http://schemas.openxmlformats.org/drawingml/2006/main">
                    <a:graphicData uri="http://schemas.openxmlformats.org/drawingml/2006/picture">
                      <pic:pic xmlns:pic="http://schemas.openxmlformats.org/drawingml/2006/picture">
                        <pic:nvPicPr>
                          <pic:cNvPr id="7091" name="AutoShape_8_SpCnt_15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087" name="AutoShape_7_SpCnt_157"/>
                  <wp:cNvGraphicFramePr/>
                  <a:graphic xmlns:a="http://schemas.openxmlformats.org/drawingml/2006/main">
                    <a:graphicData uri="http://schemas.openxmlformats.org/drawingml/2006/picture">
                      <pic:pic xmlns:pic="http://schemas.openxmlformats.org/drawingml/2006/picture">
                        <pic:nvPicPr>
                          <pic:cNvPr id="7087" name="AutoShape_7_SpCnt_15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096" name="AutoShape_6_SpCnt_157"/>
                  <wp:cNvGraphicFramePr/>
                  <a:graphic xmlns:a="http://schemas.openxmlformats.org/drawingml/2006/main">
                    <a:graphicData uri="http://schemas.openxmlformats.org/drawingml/2006/picture">
                      <pic:pic xmlns:pic="http://schemas.openxmlformats.org/drawingml/2006/picture">
                        <pic:nvPicPr>
                          <pic:cNvPr id="7096" name="AutoShape_6_SpCnt_15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075" name="AutoShape_5_SpCnt_156"/>
                  <wp:cNvGraphicFramePr/>
                  <a:graphic xmlns:a="http://schemas.openxmlformats.org/drawingml/2006/main">
                    <a:graphicData uri="http://schemas.openxmlformats.org/drawingml/2006/picture">
                      <pic:pic xmlns:pic="http://schemas.openxmlformats.org/drawingml/2006/picture">
                        <pic:nvPicPr>
                          <pic:cNvPr id="7075" name="AutoShape_5_SpCnt_15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100" name="AutoShape_4_SpCnt_157"/>
                  <wp:cNvGraphicFramePr/>
                  <a:graphic xmlns:a="http://schemas.openxmlformats.org/drawingml/2006/main">
                    <a:graphicData uri="http://schemas.openxmlformats.org/drawingml/2006/picture">
                      <pic:pic xmlns:pic="http://schemas.openxmlformats.org/drawingml/2006/picture">
                        <pic:nvPicPr>
                          <pic:cNvPr id="7100" name="AutoShape_4_SpCnt_15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101" name="AutoShape_3_SpCnt_157"/>
                  <wp:cNvGraphicFramePr/>
                  <a:graphic xmlns:a="http://schemas.openxmlformats.org/drawingml/2006/main">
                    <a:graphicData uri="http://schemas.openxmlformats.org/drawingml/2006/picture">
                      <pic:pic xmlns:pic="http://schemas.openxmlformats.org/drawingml/2006/picture">
                        <pic:nvPicPr>
                          <pic:cNvPr id="7101" name="AutoShape_3_SpCnt_15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070" name="AutoShape_2_SpCnt_156"/>
                  <wp:cNvGraphicFramePr/>
                  <a:graphic xmlns:a="http://schemas.openxmlformats.org/drawingml/2006/main">
                    <a:graphicData uri="http://schemas.openxmlformats.org/drawingml/2006/picture">
                      <pic:pic xmlns:pic="http://schemas.openxmlformats.org/drawingml/2006/picture">
                        <pic:nvPicPr>
                          <pic:cNvPr id="7070" name="AutoShape_2_SpCnt_15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072" name="AutoShape_1_SpCnt_158"/>
                  <wp:cNvGraphicFramePr/>
                  <a:graphic xmlns:a="http://schemas.openxmlformats.org/drawingml/2006/main">
                    <a:graphicData uri="http://schemas.openxmlformats.org/drawingml/2006/picture">
                      <pic:pic xmlns:pic="http://schemas.openxmlformats.org/drawingml/2006/picture">
                        <pic:nvPicPr>
                          <pic:cNvPr id="7072" name="AutoShape_1_SpCnt_15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073" name="AutoShape_9_SpCnt_158"/>
                  <wp:cNvGraphicFramePr/>
                  <a:graphic xmlns:a="http://schemas.openxmlformats.org/drawingml/2006/main">
                    <a:graphicData uri="http://schemas.openxmlformats.org/drawingml/2006/picture">
                      <pic:pic xmlns:pic="http://schemas.openxmlformats.org/drawingml/2006/picture">
                        <pic:nvPicPr>
                          <pic:cNvPr id="7073" name="AutoShape_9_SpCnt_15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074" name="AutoShape_8_SpCnt_157"/>
                  <wp:cNvGraphicFramePr/>
                  <a:graphic xmlns:a="http://schemas.openxmlformats.org/drawingml/2006/main">
                    <a:graphicData uri="http://schemas.openxmlformats.org/drawingml/2006/picture">
                      <pic:pic xmlns:pic="http://schemas.openxmlformats.org/drawingml/2006/picture">
                        <pic:nvPicPr>
                          <pic:cNvPr id="7074" name="AutoShape_8_SpCnt_15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133" name="AutoShape_7_SpCnt_158"/>
                  <wp:cNvGraphicFramePr/>
                  <a:graphic xmlns:a="http://schemas.openxmlformats.org/drawingml/2006/main">
                    <a:graphicData uri="http://schemas.openxmlformats.org/drawingml/2006/picture">
                      <pic:pic xmlns:pic="http://schemas.openxmlformats.org/drawingml/2006/picture">
                        <pic:nvPicPr>
                          <pic:cNvPr id="7133" name="AutoShape_7_SpCnt_15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105" name="AutoShape_6_SpCnt_158"/>
                  <wp:cNvGraphicFramePr/>
                  <a:graphic xmlns:a="http://schemas.openxmlformats.org/drawingml/2006/main">
                    <a:graphicData uri="http://schemas.openxmlformats.org/drawingml/2006/picture">
                      <pic:pic xmlns:pic="http://schemas.openxmlformats.org/drawingml/2006/picture">
                        <pic:nvPicPr>
                          <pic:cNvPr id="7105" name="AutoShape_6_SpCnt_15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122" name="AutoShape_5_SpCnt_157"/>
                  <wp:cNvGraphicFramePr/>
                  <a:graphic xmlns:a="http://schemas.openxmlformats.org/drawingml/2006/main">
                    <a:graphicData uri="http://schemas.openxmlformats.org/drawingml/2006/picture">
                      <pic:pic xmlns:pic="http://schemas.openxmlformats.org/drawingml/2006/picture">
                        <pic:nvPicPr>
                          <pic:cNvPr id="7122" name="AutoShape_5_SpCnt_15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114" name="AutoShape_4_SpCnt_158"/>
                  <wp:cNvGraphicFramePr/>
                  <a:graphic xmlns:a="http://schemas.openxmlformats.org/drawingml/2006/main">
                    <a:graphicData uri="http://schemas.openxmlformats.org/drawingml/2006/picture">
                      <pic:pic xmlns:pic="http://schemas.openxmlformats.org/drawingml/2006/picture">
                        <pic:nvPicPr>
                          <pic:cNvPr id="7114" name="AutoShape_4_SpCnt_15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126" name="AutoShape_3_SpCnt_158"/>
                  <wp:cNvGraphicFramePr/>
                  <a:graphic xmlns:a="http://schemas.openxmlformats.org/drawingml/2006/main">
                    <a:graphicData uri="http://schemas.openxmlformats.org/drawingml/2006/picture">
                      <pic:pic xmlns:pic="http://schemas.openxmlformats.org/drawingml/2006/picture">
                        <pic:nvPicPr>
                          <pic:cNvPr id="7126" name="AutoShape_3_SpCnt_15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129" name="AutoShape_2_SpCnt_157"/>
                  <wp:cNvGraphicFramePr/>
                  <a:graphic xmlns:a="http://schemas.openxmlformats.org/drawingml/2006/main">
                    <a:graphicData uri="http://schemas.openxmlformats.org/drawingml/2006/picture">
                      <pic:pic xmlns:pic="http://schemas.openxmlformats.org/drawingml/2006/picture">
                        <pic:nvPicPr>
                          <pic:cNvPr id="7129" name="AutoShape_2_SpCnt_15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118" name="AutoShape_1_SpCnt_159"/>
                  <wp:cNvGraphicFramePr/>
                  <a:graphic xmlns:a="http://schemas.openxmlformats.org/drawingml/2006/main">
                    <a:graphicData uri="http://schemas.openxmlformats.org/drawingml/2006/picture">
                      <pic:pic xmlns:pic="http://schemas.openxmlformats.org/drawingml/2006/picture">
                        <pic:nvPicPr>
                          <pic:cNvPr id="7118" name="AutoShape_1_SpCnt_15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107" name="Rectangle_54_SpCnt_26"/>
                  <wp:cNvGraphicFramePr/>
                  <a:graphic xmlns:a="http://schemas.openxmlformats.org/drawingml/2006/main">
                    <a:graphicData uri="http://schemas.openxmlformats.org/drawingml/2006/picture">
                      <pic:pic xmlns:pic="http://schemas.openxmlformats.org/drawingml/2006/picture">
                        <pic:nvPicPr>
                          <pic:cNvPr id="7107" name="Rectangle_54_SpCnt_2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108" name="Rectangle_53_SpCnt_26"/>
                  <wp:cNvGraphicFramePr/>
                  <a:graphic xmlns:a="http://schemas.openxmlformats.org/drawingml/2006/main">
                    <a:graphicData uri="http://schemas.openxmlformats.org/drawingml/2006/picture">
                      <pic:pic xmlns:pic="http://schemas.openxmlformats.org/drawingml/2006/picture">
                        <pic:nvPicPr>
                          <pic:cNvPr id="7108" name="Rectangle_53_SpCnt_2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102" name="Rectangle_52_SpCnt_26"/>
                  <wp:cNvGraphicFramePr/>
                  <a:graphic xmlns:a="http://schemas.openxmlformats.org/drawingml/2006/main">
                    <a:graphicData uri="http://schemas.openxmlformats.org/drawingml/2006/picture">
                      <pic:pic xmlns:pic="http://schemas.openxmlformats.org/drawingml/2006/picture">
                        <pic:nvPicPr>
                          <pic:cNvPr id="7102" name="Rectangle_52_SpCnt_2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120" name="Rectangle_51_SpCnt_27"/>
                  <wp:cNvGraphicFramePr/>
                  <a:graphic xmlns:a="http://schemas.openxmlformats.org/drawingml/2006/main">
                    <a:graphicData uri="http://schemas.openxmlformats.org/drawingml/2006/picture">
                      <pic:pic xmlns:pic="http://schemas.openxmlformats.org/drawingml/2006/picture">
                        <pic:nvPicPr>
                          <pic:cNvPr id="7120" name="Rectangle_51_SpCnt_2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121" name="Rectangle_50_SpCnt_26"/>
                  <wp:cNvGraphicFramePr/>
                  <a:graphic xmlns:a="http://schemas.openxmlformats.org/drawingml/2006/main">
                    <a:graphicData uri="http://schemas.openxmlformats.org/drawingml/2006/picture">
                      <pic:pic xmlns:pic="http://schemas.openxmlformats.org/drawingml/2006/picture">
                        <pic:nvPicPr>
                          <pic:cNvPr id="7121" name="Rectangle_50_SpCnt_2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119" name="Rectangle_49_SpCnt_26"/>
                  <wp:cNvGraphicFramePr/>
                  <a:graphic xmlns:a="http://schemas.openxmlformats.org/drawingml/2006/main">
                    <a:graphicData uri="http://schemas.openxmlformats.org/drawingml/2006/picture">
                      <pic:pic xmlns:pic="http://schemas.openxmlformats.org/drawingml/2006/picture">
                        <pic:nvPicPr>
                          <pic:cNvPr id="7119" name="Rectangle_49_SpCnt_2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130" name="Rectangle_48_SpCnt_26"/>
                  <wp:cNvGraphicFramePr/>
                  <a:graphic xmlns:a="http://schemas.openxmlformats.org/drawingml/2006/main">
                    <a:graphicData uri="http://schemas.openxmlformats.org/drawingml/2006/picture">
                      <pic:pic xmlns:pic="http://schemas.openxmlformats.org/drawingml/2006/picture">
                        <pic:nvPicPr>
                          <pic:cNvPr id="7130" name="Rectangle_48_SpCnt_2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104" name="Rectangle_47_SpCnt_26"/>
                  <wp:cNvGraphicFramePr/>
                  <a:graphic xmlns:a="http://schemas.openxmlformats.org/drawingml/2006/main">
                    <a:graphicData uri="http://schemas.openxmlformats.org/drawingml/2006/picture">
                      <pic:pic xmlns:pic="http://schemas.openxmlformats.org/drawingml/2006/picture">
                        <pic:nvPicPr>
                          <pic:cNvPr id="7104" name="Rectangle_47_SpCnt_2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131" name="Rectangle_46_SpCnt_26"/>
                  <wp:cNvGraphicFramePr/>
                  <a:graphic xmlns:a="http://schemas.openxmlformats.org/drawingml/2006/main">
                    <a:graphicData uri="http://schemas.openxmlformats.org/drawingml/2006/picture">
                      <pic:pic xmlns:pic="http://schemas.openxmlformats.org/drawingml/2006/picture">
                        <pic:nvPicPr>
                          <pic:cNvPr id="7131" name="Rectangle_46_SpCnt_2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110" name="Rectangle_45_SpCnt_26"/>
                  <wp:cNvGraphicFramePr/>
                  <a:graphic xmlns:a="http://schemas.openxmlformats.org/drawingml/2006/main">
                    <a:graphicData uri="http://schemas.openxmlformats.org/drawingml/2006/picture">
                      <pic:pic xmlns:pic="http://schemas.openxmlformats.org/drawingml/2006/picture">
                        <pic:nvPicPr>
                          <pic:cNvPr id="7110" name="Rectangle_45_SpCnt_2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109" name="Rectangle_44_SpCnt_26"/>
                  <wp:cNvGraphicFramePr/>
                  <a:graphic xmlns:a="http://schemas.openxmlformats.org/drawingml/2006/main">
                    <a:graphicData uri="http://schemas.openxmlformats.org/drawingml/2006/picture">
                      <pic:pic xmlns:pic="http://schemas.openxmlformats.org/drawingml/2006/picture">
                        <pic:nvPicPr>
                          <pic:cNvPr id="7109" name="Rectangle_44_SpCnt_2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127" name="Rectangle_43_SpCnt_26"/>
                  <wp:cNvGraphicFramePr/>
                  <a:graphic xmlns:a="http://schemas.openxmlformats.org/drawingml/2006/main">
                    <a:graphicData uri="http://schemas.openxmlformats.org/drawingml/2006/picture">
                      <pic:pic xmlns:pic="http://schemas.openxmlformats.org/drawingml/2006/picture">
                        <pic:nvPicPr>
                          <pic:cNvPr id="7127" name="Rectangle_43_SpCnt_2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106" name="Rectangle_42_SpCnt_26"/>
                  <wp:cNvGraphicFramePr/>
                  <a:graphic xmlns:a="http://schemas.openxmlformats.org/drawingml/2006/main">
                    <a:graphicData uri="http://schemas.openxmlformats.org/drawingml/2006/picture">
                      <pic:pic xmlns:pic="http://schemas.openxmlformats.org/drawingml/2006/picture">
                        <pic:nvPicPr>
                          <pic:cNvPr id="7106" name="Rectangle_42_SpCnt_2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111" name="Rectangle_41_SpCnt_26"/>
                  <wp:cNvGraphicFramePr/>
                  <a:graphic xmlns:a="http://schemas.openxmlformats.org/drawingml/2006/main">
                    <a:graphicData uri="http://schemas.openxmlformats.org/drawingml/2006/picture">
                      <pic:pic xmlns:pic="http://schemas.openxmlformats.org/drawingml/2006/picture">
                        <pic:nvPicPr>
                          <pic:cNvPr id="7111" name="Rectangle_41_SpCnt_2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103" name="Rectangle_40_SpCnt_26"/>
                  <wp:cNvGraphicFramePr/>
                  <a:graphic xmlns:a="http://schemas.openxmlformats.org/drawingml/2006/main">
                    <a:graphicData uri="http://schemas.openxmlformats.org/drawingml/2006/picture">
                      <pic:pic xmlns:pic="http://schemas.openxmlformats.org/drawingml/2006/picture">
                        <pic:nvPicPr>
                          <pic:cNvPr id="7103" name="Rectangle_40_SpCnt_2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112" name="Rectangle_39_SpCnt_27"/>
                  <wp:cNvGraphicFramePr/>
                  <a:graphic xmlns:a="http://schemas.openxmlformats.org/drawingml/2006/main">
                    <a:graphicData uri="http://schemas.openxmlformats.org/drawingml/2006/picture">
                      <pic:pic xmlns:pic="http://schemas.openxmlformats.org/drawingml/2006/picture">
                        <pic:nvPicPr>
                          <pic:cNvPr id="7112" name="Rectangle_39_SpCnt_2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123" name="Rectangle_38_SpCnt_26"/>
                  <wp:cNvGraphicFramePr/>
                  <a:graphic xmlns:a="http://schemas.openxmlformats.org/drawingml/2006/main">
                    <a:graphicData uri="http://schemas.openxmlformats.org/drawingml/2006/picture">
                      <pic:pic xmlns:pic="http://schemas.openxmlformats.org/drawingml/2006/picture">
                        <pic:nvPicPr>
                          <pic:cNvPr id="7123" name="Rectangle_38_SpCnt_2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113" name="Rectangle_37_SpCnt_26"/>
                  <wp:cNvGraphicFramePr/>
                  <a:graphic xmlns:a="http://schemas.openxmlformats.org/drawingml/2006/main">
                    <a:graphicData uri="http://schemas.openxmlformats.org/drawingml/2006/picture">
                      <pic:pic xmlns:pic="http://schemas.openxmlformats.org/drawingml/2006/picture">
                        <pic:nvPicPr>
                          <pic:cNvPr id="7113" name="Rectangle_37_SpCnt_2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124" name="AutoShape_9_SpCnt_159"/>
                  <wp:cNvGraphicFramePr/>
                  <a:graphic xmlns:a="http://schemas.openxmlformats.org/drawingml/2006/main">
                    <a:graphicData uri="http://schemas.openxmlformats.org/drawingml/2006/picture">
                      <pic:pic xmlns:pic="http://schemas.openxmlformats.org/drawingml/2006/picture">
                        <pic:nvPicPr>
                          <pic:cNvPr id="7124" name="AutoShape_9_SpCnt_15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115" name="AutoShape_8_SpCnt_158"/>
                  <wp:cNvGraphicFramePr/>
                  <a:graphic xmlns:a="http://schemas.openxmlformats.org/drawingml/2006/main">
                    <a:graphicData uri="http://schemas.openxmlformats.org/drawingml/2006/picture">
                      <pic:pic xmlns:pic="http://schemas.openxmlformats.org/drawingml/2006/picture">
                        <pic:nvPicPr>
                          <pic:cNvPr id="7115" name="AutoShape_8_SpCnt_15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125" name="AutoShape_7_SpCnt_159"/>
                  <wp:cNvGraphicFramePr/>
                  <a:graphic xmlns:a="http://schemas.openxmlformats.org/drawingml/2006/main">
                    <a:graphicData uri="http://schemas.openxmlformats.org/drawingml/2006/picture">
                      <pic:pic xmlns:pic="http://schemas.openxmlformats.org/drawingml/2006/picture">
                        <pic:nvPicPr>
                          <pic:cNvPr id="7125" name="AutoShape_7_SpCnt_15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128" name="AutoShape_6_SpCnt_159"/>
                  <wp:cNvGraphicFramePr/>
                  <a:graphic xmlns:a="http://schemas.openxmlformats.org/drawingml/2006/main">
                    <a:graphicData uri="http://schemas.openxmlformats.org/drawingml/2006/picture">
                      <pic:pic xmlns:pic="http://schemas.openxmlformats.org/drawingml/2006/picture">
                        <pic:nvPicPr>
                          <pic:cNvPr id="7128" name="AutoShape_6_SpCnt_15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116" name="AutoShape_5_SpCnt_158"/>
                  <wp:cNvGraphicFramePr/>
                  <a:graphic xmlns:a="http://schemas.openxmlformats.org/drawingml/2006/main">
                    <a:graphicData uri="http://schemas.openxmlformats.org/drawingml/2006/picture">
                      <pic:pic xmlns:pic="http://schemas.openxmlformats.org/drawingml/2006/picture">
                        <pic:nvPicPr>
                          <pic:cNvPr id="7116" name="AutoShape_5_SpCnt_15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132" name="AutoShape_4_SpCnt_159"/>
                  <wp:cNvGraphicFramePr/>
                  <a:graphic xmlns:a="http://schemas.openxmlformats.org/drawingml/2006/main">
                    <a:graphicData uri="http://schemas.openxmlformats.org/drawingml/2006/picture">
                      <pic:pic xmlns:pic="http://schemas.openxmlformats.org/drawingml/2006/picture">
                        <pic:nvPicPr>
                          <pic:cNvPr id="7132" name="AutoShape_4_SpCnt_15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117" name="AutoShape_3_SpCnt_159"/>
                  <wp:cNvGraphicFramePr/>
                  <a:graphic xmlns:a="http://schemas.openxmlformats.org/drawingml/2006/main">
                    <a:graphicData uri="http://schemas.openxmlformats.org/drawingml/2006/picture">
                      <pic:pic xmlns:pic="http://schemas.openxmlformats.org/drawingml/2006/picture">
                        <pic:nvPicPr>
                          <pic:cNvPr id="7117" name="AutoShape_3_SpCnt_15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164" name="AutoShape_2_SpCnt_158"/>
                  <wp:cNvGraphicFramePr/>
                  <a:graphic xmlns:a="http://schemas.openxmlformats.org/drawingml/2006/main">
                    <a:graphicData uri="http://schemas.openxmlformats.org/drawingml/2006/picture">
                      <pic:pic xmlns:pic="http://schemas.openxmlformats.org/drawingml/2006/picture">
                        <pic:nvPicPr>
                          <pic:cNvPr id="7164" name="AutoShape_2_SpCnt_15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143" name="AutoShape_1_SpCnt_160"/>
                  <wp:cNvGraphicFramePr/>
                  <a:graphic xmlns:a="http://schemas.openxmlformats.org/drawingml/2006/main">
                    <a:graphicData uri="http://schemas.openxmlformats.org/drawingml/2006/picture">
                      <pic:pic xmlns:pic="http://schemas.openxmlformats.org/drawingml/2006/picture">
                        <pic:nvPicPr>
                          <pic:cNvPr id="7143" name="AutoShape_1_SpCnt_16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135" name="AutoShape_9_SpCnt_160"/>
                  <wp:cNvGraphicFramePr/>
                  <a:graphic xmlns:a="http://schemas.openxmlformats.org/drawingml/2006/main">
                    <a:graphicData uri="http://schemas.openxmlformats.org/drawingml/2006/picture">
                      <pic:pic xmlns:pic="http://schemas.openxmlformats.org/drawingml/2006/picture">
                        <pic:nvPicPr>
                          <pic:cNvPr id="7135" name="AutoShape_9_SpCnt_16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152" name="AutoShape_8_SpCnt_159"/>
                  <wp:cNvGraphicFramePr/>
                  <a:graphic xmlns:a="http://schemas.openxmlformats.org/drawingml/2006/main">
                    <a:graphicData uri="http://schemas.openxmlformats.org/drawingml/2006/picture">
                      <pic:pic xmlns:pic="http://schemas.openxmlformats.org/drawingml/2006/picture">
                        <pic:nvPicPr>
                          <pic:cNvPr id="7152" name="AutoShape_8_SpCnt_15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136" name="AutoShape_7_SpCnt_160"/>
                  <wp:cNvGraphicFramePr/>
                  <a:graphic xmlns:a="http://schemas.openxmlformats.org/drawingml/2006/main">
                    <a:graphicData uri="http://schemas.openxmlformats.org/drawingml/2006/picture">
                      <pic:pic xmlns:pic="http://schemas.openxmlformats.org/drawingml/2006/picture">
                        <pic:nvPicPr>
                          <pic:cNvPr id="7136" name="AutoShape_7_SpCnt_16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148" name="AutoShape_6_SpCnt_160"/>
                  <wp:cNvGraphicFramePr/>
                  <a:graphic xmlns:a="http://schemas.openxmlformats.org/drawingml/2006/main">
                    <a:graphicData uri="http://schemas.openxmlformats.org/drawingml/2006/picture">
                      <pic:pic xmlns:pic="http://schemas.openxmlformats.org/drawingml/2006/picture">
                        <pic:nvPicPr>
                          <pic:cNvPr id="7148" name="AutoShape_6_SpCnt_16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149" name="AutoShape_5_SpCnt_159"/>
                  <wp:cNvGraphicFramePr/>
                  <a:graphic xmlns:a="http://schemas.openxmlformats.org/drawingml/2006/main">
                    <a:graphicData uri="http://schemas.openxmlformats.org/drawingml/2006/picture">
                      <pic:pic xmlns:pic="http://schemas.openxmlformats.org/drawingml/2006/picture">
                        <pic:nvPicPr>
                          <pic:cNvPr id="7149" name="AutoShape_5_SpCnt_15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153" name="AutoShape_4_SpCnt_160"/>
                  <wp:cNvGraphicFramePr/>
                  <a:graphic xmlns:a="http://schemas.openxmlformats.org/drawingml/2006/main">
                    <a:graphicData uri="http://schemas.openxmlformats.org/drawingml/2006/picture">
                      <pic:pic xmlns:pic="http://schemas.openxmlformats.org/drawingml/2006/picture">
                        <pic:nvPicPr>
                          <pic:cNvPr id="7153" name="AutoShape_4_SpCnt_16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163" name="AutoShape_3_SpCnt_160"/>
                  <wp:cNvGraphicFramePr/>
                  <a:graphic xmlns:a="http://schemas.openxmlformats.org/drawingml/2006/main">
                    <a:graphicData uri="http://schemas.openxmlformats.org/drawingml/2006/picture">
                      <pic:pic xmlns:pic="http://schemas.openxmlformats.org/drawingml/2006/picture">
                        <pic:nvPicPr>
                          <pic:cNvPr id="7163" name="AutoShape_3_SpCnt_16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144" name="AutoShape_2_SpCnt_159"/>
                  <wp:cNvGraphicFramePr/>
                  <a:graphic xmlns:a="http://schemas.openxmlformats.org/drawingml/2006/main">
                    <a:graphicData uri="http://schemas.openxmlformats.org/drawingml/2006/picture">
                      <pic:pic xmlns:pic="http://schemas.openxmlformats.org/drawingml/2006/picture">
                        <pic:nvPicPr>
                          <pic:cNvPr id="7144" name="AutoShape_2_SpCnt_15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150" name="AutoShape_1_SpCnt_161"/>
                  <wp:cNvGraphicFramePr/>
                  <a:graphic xmlns:a="http://schemas.openxmlformats.org/drawingml/2006/main">
                    <a:graphicData uri="http://schemas.openxmlformats.org/drawingml/2006/picture">
                      <pic:pic xmlns:pic="http://schemas.openxmlformats.org/drawingml/2006/picture">
                        <pic:nvPicPr>
                          <pic:cNvPr id="7150" name="AutoShape_1_SpCnt_16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138" name="AutoShape_9_SpCnt_161"/>
                  <wp:cNvGraphicFramePr/>
                  <a:graphic xmlns:a="http://schemas.openxmlformats.org/drawingml/2006/main">
                    <a:graphicData uri="http://schemas.openxmlformats.org/drawingml/2006/picture">
                      <pic:pic xmlns:pic="http://schemas.openxmlformats.org/drawingml/2006/picture">
                        <pic:nvPicPr>
                          <pic:cNvPr id="7138" name="AutoShape_9_SpCnt_16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137" name="AutoShape_8_SpCnt_160"/>
                  <wp:cNvGraphicFramePr/>
                  <a:graphic xmlns:a="http://schemas.openxmlformats.org/drawingml/2006/main">
                    <a:graphicData uri="http://schemas.openxmlformats.org/drawingml/2006/picture">
                      <pic:pic xmlns:pic="http://schemas.openxmlformats.org/drawingml/2006/picture">
                        <pic:nvPicPr>
                          <pic:cNvPr id="7137" name="AutoShape_8_SpCnt_16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159" name="AutoShape_7_SpCnt_161"/>
                  <wp:cNvGraphicFramePr/>
                  <a:graphic xmlns:a="http://schemas.openxmlformats.org/drawingml/2006/main">
                    <a:graphicData uri="http://schemas.openxmlformats.org/drawingml/2006/picture">
                      <pic:pic xmlns:pic="http://schemas.openxmlformats.org/drawingml/2006/picture">
                        <pic:nvPicPr>
                          <pic:cNvPr id="7159" name="AutoShape_7_SpCnt_16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162" name="AutoShape_6_SpCnt_161"/>
                  <wp:cNvGraphicFramePr/>
                  <a:graphic xmlns:a="http://schemas.openxmlformats.org/drawingml/2006/main">
                    <a:graphicData uri="http://schemas.openxmlformats.org/drawingml/2006/picture">
                      <pic:pic xmlns:pic="http://schemas.openxmlformats.org/drawingml/2006/picture">
                        <pic:nvPicPr>
                          <pic:cNvPr id="7162" name="AutoShape_6_SpCnt_16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151" name="AutoShape_5_SpCnt_160"/>
                  <wp:cNvGraphicFramePr/>
                  <a:graphic xmlns:a="http://schemas.openxmlformats.org/drawingml/2006/main">
                    <a:graphicData uri="http://schemas.openxmlformats.org/drawingml/2006/picture">
                      <pic:pic xmlns:pic="http://schemas.openxmlformats.org/drawingml/2006/picture">
                        <pic:nvPicPr>
                          <pic:cNvPr id="7151" name="AutoShape_5_SpCnt_16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142" name="AutoShape_4_SpCnt_161"/>
                  <wp:cNvGraphicFramePr/>
                  <a:graphic xmlns:a="http://schemas.openxmlformats.org/drawingml/2006/main">
                    <a:graphicData uri="http://schemas.openxmlformats.org/drawingml/2006/picture">
                      <pic:pic xmlns:pic="http://schemas.openxmlformats.org/drawingml/2006/picture">
                        <pic:nvPicPr>
                          <pic:cNvPr id="7142" name="AutoShape_4_SpCnt_16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139" name="AutoShape_3_SpCnt_161"/>
                  <wp:cNvGraphicFramePr/>
                  <a:graphic xmlns:a="http://schemas.openxmlformats.org/drawingml/2006/main">
                    <a:graphicData uri="http://schemas.openxmlformats.org/drawingml/2006/picture">
                      <pic:pic xmlns:pic="http://schemas.openxmlformats.org/drawingml/2006/picture">
                        <pic:nvPicPr>
                          <pic:cNvPr id="7139" name="AutoShape_3_SpCnt_16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158" name="AutoShape_2_SpCnt_160"/>
                  <wp:cNvGraphicFramePr/>
                  <a:graphic xmlns:a="http://schemas.openxmlformats.org/drawingml/2006/main">
                    <a:graphicData uri="http://schemas.openxmlformats.org/drawingml/2006/picture">
                      <pic:pic xmlns:pic="http://schemas.openxmlformats.org/drawingml/2006/picture">
                        <pic:nvPicPr>
                          <pic:cNvPr id="7158" name="AutoShape_2_SpCnt_16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154" name="AutoShape_1_SpCnt_162"/>
                  <wp:cNvGraphicFramePr/>
                  <a:graphic xmlns:a="http://schemas.openxmlformats.org/drawingml/2006/main">
                    <a:graphicData uri="http://schemas.openxmlformats.org/drawingml/2006/picture">
                      <pic:pic xmlns:pic="http://schemas.openxmlformats.org/drawingml/2006/picture">
                        <pic:nvPicPr>
                          <pic:cNvPr id="7154" name="AutoShape_1_SpCnt_16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155" name="AutoShape_9_SpCnt_162"/>
                  <wp:cNvGraphicFramePr/>
                  <a:graphic xmlns:a="http://schemas.openxmlformats.org/drawingml/2006/main">
                    <a:graphicData uri="http://schemas.openxmlformats.org/drawingml/2006/picture">
                      <pic:pic xmlns:pic="http://schemas.openxmlformats.org/drawingml/2006/picture">
                        <pic:nvPicPr>
                          <pic:cNvPr id="7155" name="AutoShape_9_SpCnt_16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140" name="AutoShape_8_SpCnt_161"/>
                  <wp:cNvGraphicFramePr/>
                  <a:graphic xmlns:a="http://schemas.openxmlformats.org/drawingml/2006/main">
                    <a:graphicData uri="http://schemas.openxmlformats.org/drawingml/2006/picture">
                      <pic:pic xmlns:pic="http://schemas.openxmlformats.org/drawingml/2006/picture">
                        <pic:nvPicPr>
                          <pic:cNvPr id="7140" name="AutoShape_8_SpCnt_16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145" name="AutoShape_7_SpCnt_162"/>
                  <wp:cNvGraphicFramePr/>
                  <a:graphic xmlns:a="http://schemas.openxmlformats.org/drawingml/2006/main">
                    <a:graphicData uri="http://schemas.openxmlformats.org/drawingml/2006/picture">
                      <pic:pic xmlns:pic="http://schemas.openxmlformats.org/drawingml/2006/picture">
                        <pic:nvPicPr>
                          <pic:cNvPr id="7145" name="AutoShape_7_SpCnt_16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161" name="AutoShape_6_SpCnt_162"/>
                  <wp:cNvGraphicFramePr/>
                  <a:graphic xmlns:a="http://schemas.openxmlformats.org/drawingml/2006/main">
                    <a:graphicData uri="http://schemas.openxmlformats.org/drawingml/2006/picture">
                      <pic:pic xmlns:pic="http://schemas.openxmlformats.org/drawingml/2006/picture">
                        <pic:nvPicPr>
                          <pic:cNvPr id="7161" name="AutoShape_6_SpCnt_16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156" name="AutoShape_5_SpCnt_161"/>
                  <wp:cNvGraphicFramePr/>
                  <a:graphic xmlns:a="http://schemas.openxmlformats.org/drawingml/2006/main">
                    <a:graphicData uri="http://schemas.openxmlformats.org/drawingml/2006/picture">
                      <pic:pic xmlns:pic="http://schemas.openxmlformats.org/drawingml/2006/picture">
                        <pic:nvPicPr>
                          <pic:cNvPr id="7156" name="AutoShape_5_SpCnt_16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157" name="AutoShape_4_SpCnt_162"/>
                  <wp:cNvGraphicFramePr/>
                  <a:graphic xmlns:a="http://schemas.openxmlformats.org/drawingml/2006/main">
                    <a:graphicData uri="http://schemas.openxmlformats.org/drawingml/2006/picture">
                      <pic:pic xmlns:pic="http://schemas.openxmlformats.org/drawingml/2006/picture">
                        <pic:nvPicPr>
                          <pic:cNvPr id="7157" name="AutoShape_4_SpCnt_16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165" name="AutoShape_3_SpCnt_162"/>
                  <wp:cNvGraphicFramePr/>
                  <a:graphic xmlns:a="http://schemas.openxmlformats.org/drawingml/2006/main">
                    <a:graphicData uri="http://schemas.openxmlformats.org/drawingml/2006/picture">
                      <pic:pic xmlns:pic="http://schemas.openxmlformats.org/drawingml/2006/picture">
                        <pic:nvPicPr>
                          <pic:cNvPr id="7165" name="AutoShape_3_SpCnt_16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141" name="AutoShape_2_SpCnt_161"/>
                  <wp:cNvGraphicFramePr/>
                  <a:graphic xmlns:a="http://schemas.openxmlformats.org/drawingml/2006/main">
                    <a:graphicData uri="http://schemas.openxmlformats.org/drawingml/2006/picture">
                      <pic:pic xmlns:pic="http://schemas.openxmlformats.org/drawingml/2006/picture">
                        <pic:nvPicPr>
                          <pic:cNvPr id="7141" name="AutoShape_2_SpCnt_16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146" name="AutoShape_1_SpCnt_163"/>
                  <wp:cNvGraphicFramePr/>
                  <a:graphic xmlns:a="http://schemas.openxmlformats.org/drawingml/2006/main">
                    <a:graphicData uri="http://schemas.openxmlformats.org/drawingml/2006/picture">
                      <pic:pic xmlns:pic="http://schemas.openxmlformats.org/drawingml/2006/picture">
                        <pic:nvPicPr>
                          <pic:cNvPr id="7146" name="AutoShape_1_SpCnt_16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134" name="Rectangle_108_SpCnt_27"/>
                  <wp:cNvGraphicFramePr/>
                  <a:graphic xmlns:a="http://schemas.openxmlformats.org/drawingml/2006/main">
                    <a:graphicData uri="http://schemas.openxmlformats.org/drawingml/2006/picture">
                      <pic:pic xmlns:pic="http://schemas.openxmlformats.org/drawingml/2006/picture">
                        <pic:nvPicPr>
                          <pic:cNvPr id="7134" name="Rectangle_108_SpCnt_2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160" name="Rectangle_107_SpCnt_27"/>
                  <wp:cNvGraphicFramePr/>
                  <a:graphic xmlns:a="http://schemas.openxmlformats.org/drawingml/2006/main">
                    <a:graphicData uri="http://schemas.openxmlformats.org/drawingml/2006/picture">
                      <pic:pic xmlns:pic="http://schemas.openxmlformats.org/drawingml/2006/picture">
                        <pic:nvPicPr>
                          <pic:cNvPr id="7160" name="Rectangle_107_SpCnt_2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147" name="Rectangle_106_SpCnt_27"/>
                  <wp:cNvGraphicFramePr/>
                  <a:graphic xmlns:a="http://schemas.openxmlformats.org/drawingml/2006/main">
                    <a:graphicData uri="http://schemas.openxmlformats.org/drawingml/2006/picture">
                      <pic:pic xmlns:pic="http://schemas.openxmlformats.org/drawingml/2006/picture">
                        <pic:nvPicPr>
                          <pic:cNvPr id="7147" name="Rectangle_106_SpCnt_2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175" name="Rectangle_105_SpCnt_27"/>
                  <wp:cNvGraphicFramePr/>
                  <a:graphic xmlns:a="http://schemas.openxmlformats.org/drawingml/2006/main">
                    <a:graphicData uri="http://schemas.openxmlformats.org/drawingml/2006/picture">
                      <pic:pic xmlns:pic="http://schemas.openxmlformats.org/drawingml/2006/picture">
                        <pic:nvPicPr>
                          <pic:cNvPr id="7175" name="Rectangle_105_SpCnt_2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186" name="Rectangle_104_SpCnt_27"/>
                  <wp:cNvGraphicFramePr/>
                  <a:graphic xmlns:a="http://schemas.openxmlformats.org/drawingml/2006/main">
                    <a:graphicData uri="http://schemas.openxmlformats.org/drawingml/2006/picture">
                      <pic:pic xmlns:pic="http://schemas.openxmlformats.org/drawingml/2006/picture">
                        <pic:nvPicPr>
                          <pic:cNvPr id="7186" name="Rectangle_104_SpCnt_2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173" name="Rectangle_103_SpCnt_28"/>
                  <wp:cNvGraphicFramePr/>
                  <a:graphic xmlns:a="http://schemas.openxmlformats.org/drawingml/2006/main">
                    <a:graphicData uri="http://schemas.openxmlformats.org/drawingml/2006/picture">
                      <pic:pic xmlns:pic="http://schemas.openxmlformats.org/drawingml/2006/picture">
                        <pic:nvPicPr>
                          <pic:cNvPr id="7173" name="Rectangle_103_SpCnt_2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197" name="Rectangle_102_SpCnt_27"/>
                  <wp:cNvGraphicFramePr/>
                  <a:graphic xmlns:a="http://schemas.openxmlformats.org/drawingml/2006/main">
                    <a:graphicData uri="http://schemas.openxmlformats.org/drawingml/2006/picture">
                      <pic:pic xmlns:pic="http://schemas.openxmlformats.org/drawingml/2006/picture">
                        <pic:nvPicPr>
                          <pic:cNvPr id="7197" name="Rectangle_102_SpCnt_2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193" name="Rectangle_101_SpCnt_27"/>
                  <wp:cNvGraphicFramePr/>
                  <a:graphic xmlns:a="http://schemas.openxmlformats.org/drawingml/2006/main">
                    <a:graphicData uri="http://schemas.openxmlformats.org/drawingml/2006/picture">
                      <pic:pic xmlns:pic="http://schemas.openxmlformats.org/drawingml/2006/picture">
                        <pic:nvPicPr>
                          <pic:cNvPr id="7193" name="Rectangle_101_SpCnt_2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178" name="Rectangle_100_SpCnt_27"/>
                  <wp:cNvGraphicFramePr/>
                  <a:graphic xmlns:a="http://schemas.openxmlformats.org/drawingml/2006/main">
                    <a:graphicData uri="http://schemas.openxmlformats.org/drawingml/2006/picture">
                      <pic:pic xmlns:pic="http://schemas.openxmlformats.org/drawingml/2006/picture">
                        <pic:nvPicPr>
                          <pic:cNvPr id="7178" name="Rectangle_100_SpCnt_2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169" name="Rectangle_99_SpCnt_27"/>
                  <wp:cNvGraphicFramePr/>
                  <a:graphic xmlns:a="http://schemas.openxmlformats.org/drawingml/2006/main">
                    <a:graphicData uri="http://schemas.openxmlformats.org/drawingml/2006/picture">
                      <pic:pic xmlns:pic="http://schemas.openxmlformats.org/drawingml/2006/picture">
                        <pic:nvPicPr>
                          <pic:cNvPr id="7169" name="Rectangle_99_SpCnt_2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171" name="Rectangle_98_SpCnt_27"/>
                  <wp:cNvGraphicFramePr/>
                  <a:graphic xmlns:a="http://schemas.openxmlformats.org/drawingml/2006/main">
                    <a:graphicData uri="http://schemas.openxmlformats.org/drawingml/2006/picture">
                      <pic:pic xmlns:pic="http://schemas.openxmlformats.org/drawingml/2006/picture">
                        <pic:nvPicPr>
                          <pic:cNvPr id="7171" name="Rectangle_98_SpCnt_2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194" name="Rectangle_97_SpCnt_27"/>
                  <wp:cNvGraphicFramePr/>
                  <a:graphic xmlns:a="http://schemas.openxmlformats.org/drawingml/2006/main">
                    <a:graphicData uri="http://schemas.openxmlformats.org/drawingml/2006/picture">
                      <pic:pic xmlns:pic="http://schemas.openxmlformats.org/drawingml/2006/picture">
                        <pic:nvPicPr>
                          <pic:cNvPr id="7194" name="Rectangle_97_SpCnt_2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183" name="Rectangle_96_SpCnt_27"/>
                  <wp:cNvGraphicFramePr/>
                  <a:graphic xmlns:a="http://schemas.openxmlformats.org/drawingml/2006/main">
                    <a:graphicData uri="http://schemas.openxmlformats.org/drawingml/2006/picture">
                      <pic:pic xmlns:pic="http://schemas.openxmlformats.org/drawingml/2006/picture">
                        <pic:nvPicPr>
                          <pic:cNvPr id="7183" name="Rectangle_96_SpCnt_2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170" name="Rectangle_95_SpCnt_27"/>
                  <wp:cNvGraphicFramePr/>
                  <a:graphic xmlns:a="http://schemas.openxmlformats.org/drawingml/2006/main">
                    <a:graphicData uri="http://schemas.openxmlformats.org/drawingml/2006/picture">
                      <pic:pic xmlns:pic="http://schemas.openxmlformats.org/drawingml/2006/picture">
                        <pic:nvPicPr>
                          <pic:cNvPr id="7170" name="Rectangle_95_SpCnt_2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166" name="Rectangle_94_SpCnt_27"/>
                  <wp:cNvGraphicFramePr/>
                  <a:graphic xmlns:a="http://schemas.openxmlformats.org/drawingml/2006/main">
                    <a:graphicData uri="http://schemas.openxmlformats.org/drawingml/2006/picture">
                      <pic:pic xmlns:pic="http://schemas.openxmlformats.org/drawingml/2006/picture">
                        <pic:nvPicPr>
                          <pic:cNvPr id="7166" name="Rectangle_94_SpCnt_2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172" name="Rectangle_93_SpCnt_27"/>
                  <wp:cNvGraphicFramePr/>
                  <a:graphic xmlns:a="http://schemas.openxmlformats.org/drawingml/2006/main">
                    <a:graphicData uri="http://schemas.openxmlformats.org/drawingml/2006/picture">
                      <pic:pic xmlns:pic="http://schemas.openxmlformats.org/drawingml/2006/picture">
                        <pic:nvPicPr>
                          <pic:cNvPr id="7172" name="Rectangle_93_SpCnt_2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174" name="Rectangle_92_SpCnt_27"/>
                  <wp:cNvGraphicFramePr/>
                  <a:graphic xmlns:a="http://schemas.openxmlformats.org/drawingml/2006/main">
                    <a:graphicData uri="http://schemas.openxmlformats.org/drawingml/2006/picture">
                      <pic:pic xmlns:pic="http://schemas.openxmlformats.org/drawingml/2006/picture">
                        <pic:nvPicPr>
                          <pic:cNvPr id="7174" name="Rectangle_92_SpCnt_2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176" name="Rectangle_91_SpCnt_27"/>
                  <wp:cNvGraphicFramePr/>
                  <a:graphic xmlns:a="http://schemas.openxmlformats.org/drawingml/2006/main">
                    <a:graphicData uri="http://schemas.openxmlformats.org/drawingml/2006/picture">
                      <pic:pic xmlns:pic="http://schemas.openxmlformats.org/drawingml/2006/picture">
                        <pic:nvPicPr>
                          <pic:cNvPr id="7176" name="Rectangle_91_SpCnt_2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168" name="Rectangle_90_SpCnt_27"/>
                  <wp:cNvGraphicFramePr/>
                  <a:graphic xmlns:a="http://schemas.openxmlformats.org/drawingml/2006/main">
                    <a:graphicData uri="http://schemas.openxmlformats.org/drawingml/2006/picture">
                      <pic:pic xmlns:pic="http://schemas.openxmlformats.org/drawingml/2006/picture">
                        <pic:nvPicPr>
                          <pic:cNvPr id="7168" name="Rectangle_90_SpCnt_2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167" name="Rectangle_89_SpCnt_27"/>
                  <wp:cNvGraphicFramePr/>
                  <a:graphic xmlns:a="http://schemas.openxmlformats.org/drawingml/2006/main">
                    <a:graphicData uri="http://schemas.openxmlformats.org/drawingml/2006/picture">
                      <pic:pic xmlns:pic="http://schemas.openxmlformats.org/drawingml/2006/picture">
                        <pic:nvPicPr>
                          <pic:cNvPr id="7167" name="Rectangle_89_SpCnt_2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196" name="Rectangle_88_SpCnt_27"/>
                  <wp:cNvGraphicFramePr/>
                  <a:graphic xmlns:a="http://schemas.openxmlformats.org/drawingml/2006/main">
                    <a:graphicData uri="http://schemas.openxmlformats.org/drawingml/2006/picture">
                      <pic:pic xmlns:pic="http://schemas.openxmlformats.org/drawingml/2006/picture">
                        <pic:nvPicPr>
                          <pic:cNvPr id="7196" name="Rectangle_88_SpCnt_2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187" name="Rectangle_87_SpCnt_27"/>
                  <wp:cNvGraphicFramePr/>
                  <a:graphic xmlns:a="http://schemas.openxmlformats.org/drawingml/2006/main">
                    <a:graphicData uri="http://schemas.openxmlformats.org/drawingml/2006/picture">
                      <pic:pic xmlns:pic="http://schemas.openxmlformats.org/drawingml/2006/picture">
                        <pic:nvPicPr>
                          <pic:cNvPr id="7187" name="Rectangle_87_SpCnt_2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192" name="Rectangle_86_SpCnt_27"/>
                  <wp:cNvGraphicFramePr/>
                  <a:graphic xmlns:a="http://schemas.openxmlformats.org/drawingml/2006/main">
                    <a:graphicData uri="http://schemas.openxmlformats.org/drawingml/2006/picture">
                      <pic:pic xmlns:pic="http://schemas.openxmlformats.org/drawingml/2006/picture">
                        <pic:nvPicPr>
                          <pic:cNvPr id="7192" name="Rectangle_86_SpCnt_2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184" name="Rectangle_85_SpCnt_27"/>
                  <wp:cNvGraphicFramePr/>
                  <a:graphic xmlns:a="http://schemas.openxmlformats.org/drawingml/2006/main">
                    <a:graphicData uri="http://schemas.openxmlformats.org/drawingml/2006/picture">
                      <pic:pic xmlns:pic="http://schemas.openxmlformats.org/drawingml/2006/picture">
                        <pic:nvPicPr>
                          <pic:cNvPr id="7184" name="Rectangle_85_SpCnt_2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185" name="Rectangle_84_SpCnt_27"/>
                  <wp:cNvGraphicFramePr/>
                  <a:graphic xmlns:a="http://schemas.openxmlformats.org/drawingml/2006/main">
                    <a:graphicData uri="http://schemas.openxmlformats.org/drawingml/2006/picture">
                      <pic:pic xmlns:pic="http://schemas.openxmlformats.org/drawingml/2006/picture">
                        <pic:nvPicPr>
                          <pic:cNvPr id="7185" name="Rectangle_84_SpCnt_2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177" name="Rectangle_83_SpCnt_27"/>
                  <wp:cNvGraphicFramePr/>
                  <a:graphic xmlns:a="http://schemas.openxmlformats.org/drawingml/2006/main">
                    <a:graphicData uri="http://schemas.openxmlformats.org/drawingml/2006/picture">
                      <pic:pic xmlns:pic="http://schemas.openxmlformats.org/drawingml/2006/picture">
                        <pic:nvPicPr>
                          <pic:cNvPr id="7177" name="Rectangle_83_SpCnt_2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179" name="Rectangle_82_SpCnt_27"/>
                  <wp:cNvGraphicFramePr/>
                  <a:graphic xmlns:a="http://schemas.openxmlformats.org/drawingml/2006/main">
                    <a:graphicData uri="http://schemas.openxmlformats.org/drawingml/2006/picture">
                      <pic:pic xmlns:pic="http://schemas.openxmlformats.org/drawingml/2006/picture">
                        <pic:nvPicPr>
                          <pic:cNvPr id="7179" name="Rectangle_82_SpCnt_2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180" name="Rectangle_81_SpCnt_27"/>
                  <wp:cNvGraphicFramePr/>
                  <a:graphic xmlns:a="http://schemas.openxmlformats.org/drawingml/2006/main">
                    <a:graphicData uri="http://schemas.openxmlformats.org/drawingml/2006/picture">
                      <pic:pic xmlns:pic="http://schemas.openxmlformats.org/drawingml/2006/picture">
                        <pic:nvPicPr>
                          <pic:cNvPr id="7180" name="Rectangle_81_SpCnt_2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181" name="Rectangle_80_SpCnt_27"/>
                  <wp:cNvGraphicFramePr/>
                  <a:graphic xmlns:a="http://schemas.openxmlformats.org/drawingml/2006/main">
                    <a:graphicData uri="http://schemas.openxmlformats.org/drawingml/2006/picture">
                      <pic:pic xmlns:pic="http://schemas.openxmlformats.org/drawingml/2006/picture">
                        <pic:nvPicPr>
                          <pic:cNvPr id="7181" name="Rectangle_80_SpCnt_2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182" name="Rectangle_79_SpCnt_28"/>
                  <wp:cNvGraphicFramePr/>
                  <a:graphic xmlns:a="http://schemas.openxmlformats.org/drawingml/2006/main">
                    <a:graphicData uri="http://schemas.openxmlformats.org/drawingml/2006/picture">
                      <pic:pic xmlns:pic="http://schemas.openxmlformats.org/drawingml/2006/picture">
                        <pic:nvPicPr>
                          <pic:cNvPr id="7182" name="Rectangle_79_SpCnt_2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188" name="Rectangle_78_SpCnt_27"/>
                  <wp:cNvGraphicFramePr/>
                  <a:graphic xmlns:a="http://schemas.openxmlformats.org/drawingml/2006/main">
                    <a:graphicData uri="http://schemas.openxmlformats.org/drawingml/2006/picture">
                      <pic:pic xmlns:pic="http://schemas.openxmlformats.org/drawingml/2006/picture">
                        <pic:nvPicPr>
                          <pic:cNvPr id="7188" name="Rectangle_78_SpCnt_2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189" name="Rectangle_77_SpCnt_27"/>
                  <wp:cNvGraphicFramePr/>
                  <a:graphic xmlns:a="http://schemas.openxmlformats.org/drawingml/2006/main">
                    <a:graphicData uri="http://schemas.openxmlformats.org/drawingml/2006/picture">
                      <pic:pic xmlns:pic="http://schemas.openxmlformats.org/drawingml/2006/picture">
                        <pic:nvPicPr>
                          <pic:cNvPr id="7189" name="Rectangle_77_SpCnt_2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190" name="Rectangle_76_SpCnt_27"/>
                  <wp:cNvGraphicFramePr/>
                  <a:graphic xmlns:a="http://schemas.openxmlformats.org/drawingml/2006/main">
                    <a:graphicData uri="http://schemas.openxmlformats.org/drawingml/2006/picture">
                      <pic:pic xmlns:pic="http://schemas.openxmlformats.org/drawingml/2006/picture">
                        <pic:nvPicPr>
                          <pic:cNvPr id="7190" name="Rectangle_76_SpCnt_2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191" name="Rectangle_75_SpCnt_27"/>
                  <wp:cNvGraphicFramePr/>
                  <a:graphic xmlns:a="http://schemas.openxmlformats.org/drawingml/2006/main">
                    <a:graphicData uri="http://schemas.openxmlformats.org/drawingml/2006/picture">
                      <pic:pic xmlns:pic="http://schemas.openxmlformats.org/drawingml/2006/picture">
                        <pic:nvPicPr>
                          <pic:cNvPr id="7191" name="Rectangle_75_SpCnt_2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195" name="Rectangle_74_SpCnt_27"/>
                  <wp:cNvGraphicFramePr/>
                  <a:graphic xmlns:a="http://schemas.openxmlformats.org/drawingml/2006/main">
                    <a:graphicData uri="http://schemas.openxmlformats.org/drawingml/2006/picture">
                      <pic:pic xmlns:pic="http://schemas.openxmlformats.org/drawingml/2006/picture">
                        <pic:nvPicPr>
                          <pic:cNvPr id="7195" name="Rectangle_74_SpCnt_2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210" name="Rectangle_73_SpCnt_27"/>
                  <wp:cNvGraphicFramePr/>
                  <a:graphic xmlns:a="http://schemas.openxmlformats.org/drawingml/2006/main">
                    <a:graphicData uri="http://schemas.openxmlformats.org/drawingml/2006/picture">
                      <pic:pic xmlns:pic="http://schemas.openxmlformats.org/drawingml/2006/picture">
                        <pic:nvPicPr>
                          <pic:cNvPr id="7210" name="Rectangle_73_SpCnt_2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207" name="AutoShape_9_SpCnt_163"/>
                  <wp:cNvGraphicFramePr/>
                  <a:graphic xmlns:a="http://schemas.openxmlformats.org/drawingml/2006/main">
                    <a:graphicData uri="http://schemas.openxmlformats.org/drawingml/2006/picture">
                      <pic:pic xmlns:pic="http://schemas.openxmlformats.org/drawingml/2006/picture">
                        <pic:nvPicPr>
                          <pic:cNvPr id="7207" name="AutoShape_9_SpCnt_16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218" name="AutoShape_8_SpCnt_162"/>
                  <wp:cNvGraphicFramePr/>
                  <a:graphic xmlns:a="http://schemas.openxmlformats.org/drawingml/2006/main">
                    <a:graphicData uri="http://schemas.openxmlformats.org/drawingml/2006/picture">
                      <pic:pic xmlns:pic="http://schemas.openxmlformats.org/drawingml/2006/picture">
                        <pic:nvPicPr>
                          <pic:cNvPr id="7218" name="AutoShape_8_SpCnt_16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199" name="AutoShape_7_SpCnt_163"/>
                  <wp:cNvGraphicFramePr/>
                  <a:graphic xmlns:a="http://schemas.openxmlformats.org/drawingml/2006/main">
                    <a:graphicData uri="http://schemas.openxmlformats.org/drawingml/2006/picture">
                      <pic:pic xmlns:pic="http://schemas.openxmlformats.org/drawingml/2006/picture">
                        <pic:nvPicPr>
                          <pic:cNvPr id="7199" name="AutoShape_7_SpCnt_16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211" name="AutoShape_6_SpCnt_163"/>
                  <wp:cNvGraphicFramePr/>
                  <a:graphic xmlns:a="http://schemas.openxmlformats.org/drawingml/2006/main">
                    <a:graphicData uri="http://schemas.openxmlformats.org/drawingml/2006/picture">
                      <pic:pic xmlns:pic="http://schemas.openxmlformats.org/drawingml/2006/picture">
                        <pic:nvPicPr>
                          <pic:cNvPr id="7211" name="AutoShape_6_SpCnt_16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219" name="AutoShape_5_SpCnt_162"/>
                  <wp:cNvGraphicFramePr/>
                  <a:graphic xmlns:a="http://schemas.openxmlformats.org/drawingml/2006/main">
                    <a:graphicData uri="http://schemas.openxmlformats.org/drawingml/2006/picture">
                      <pic:pic xmlns:pic="http://schemas.openxmlformats.org/drawingml/2006/picture">
                        <pic:nvPicPr>
                          <pic:cNvPr id="7219" name="AutoShape_5_SpCnt_16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208" name="AutoShape_4_SpCnt_163"/>
                  <wp:cNvGraphicFramePr/>
                  <a:graphic xmlns:a="http://schemas.openxmlformats.org/drawingml/2006/main">
                    <a:graphicData uri="http://schemas.openxmlformats.org/drawingml/2006/picture">
                      <pic:pic xmlns:pic="http://schemas.openxmlformats.org/drawingml/2006/picture">
                        <pic:nvPicPr>
                          <pic:cNvPr id="7208" name="AutoShape_4_SpCnt_16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217" name="AutoShape_3_SpCnt_163"/>
                  <wp:cNvGraphicFramePr/>
                  <a:graphic xmlns:a="http://schemas.openxmlformats.org/drawingml/2006/main">
                    <a:graphicData uri="http://schemas.openxmlformats.org/drawingml/2006/picture">
                      <pic:pic xmlns:pic="http://schemas.openxmlformats.org/drawingml/2006/picture">
                        <pic:nvPicPr>
                          <pic:cNvPr id="7217" name="AutoShape_3_SpCnt_16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221" name="AutoShape_2_SpCnt_162"/>
                  <wp:cNvGraphicFramePr/>
                  <a:graphic xmlns:a="http://schemas.openxmlformats.org/drawingml/2006/main">
                    <a:graphicData uri="http://schemas.openxmlformats.org/drawingml/2006/picture">
                      <pic:pic xmlns:pic="http://schemas.openxmlformats.org/drawingml/2006/picture">
                        <pic:nvPicPr>
                          <pic:cNvPr id="7221" name="AutoShape_2_SpCnt_16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204" name="AutoShape_1_SpCnt_164"/>
                  <wp:cNvGraphicFramePr/>
                  <a:graphic xmlns:a="http://schemas.openxmlformats.org/drawingml/2006/main">
                    <a:graphicData uri="http://schemas.openxmlformats.org/drawingml/2006/picture">
                      <pic:pic xmlns:pic="http://schemas.openxmlformats.org/drawingml/2006/picture">
                        <pic:nvPicPr>
                          <pic:cNvPr id="7204" name="AutoShape_1_SpCnt_16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222" name="AutoShape_9_SpCnt_164"/>
                  <wp:cNvGraphicFramePr/>
                  <a:graphic xmlns:a="http://schemas.openxmlformats.org/drawingml/2006/main">
                    <a:graphicData uri="http://schemas.openxmlformats.org/drawingml/2006/picture">
                      <pic:pic xmlns:pic="http://schemas.openxmlformats.org/drawingml/2006/picture">
                        <pic:nvPicPr>
                          <pic:cNvPr id="7222" name="AutoShape_9_SpCnt_16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198" name="AutoShape_8_SpCnt_163"/>
                  <wp:cNvGraphicFramePr/>
                  <a:graphic xmlns:a="http://schemas.openxmlformats.org/drawingml/2006/main">
                    <a:graphicData uri="http://schemas.openxmlformats.org/drawingml/2006/picture">
                      <pic:pic xmlns:pic="http://schemas.openxmlformats.org/drawingml/2006/picture">
                        <pic:nvPicPr>
                          <pic:cNvPr id="7198" name="AutoShape_8_SpCnt_16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223" name="AutoShape_7_SpCnt_164"/>
                  <wp:cNvGraphicFramePr/>
                  <a:graphic xmlns:a="http://schemas.openxmlformats.org/drawingml/2006/main">
                    <a:graphicData uri="http://schemas.openxmlformats.org/drawingml/2006/picture">
                      <pic:pic xmlns:pic="http://schemas.openxmlformats.org/drawingml/2006/picture">
                        <pic:nvPicPr>
                          <pic:cNvPr id="7223" name="AutoShape_7_SpCnt_16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201" name="AutoShape_6_SpCnt_164"/>
                  <wp:cNvGraphicFramePr/>
                  <a:graphic xmlns:a="http://schemas.openxmlformats.org/drawingml/2006/main">
                    <a:graphicData uri="http://schemas.openxmlformats.org/drawingml/2006/picture">
                      <pic:pic xmlns:pic="http://schemas.openxmlformats.org/drawingml/2006/picture">
                        <pic:nvPicPr>
                          <pic:cNvPr id="7201" name="AutoShape_6_SpCnt_16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220" name="AutoShape_5_SpCnt_163"/>
                  <wp:cNvGraphicFramePr/>
                  <a:graphic xmlns:a="http://schemas.openxmlformats.org/drawingml/2006/main">
                    <a:graphicData uri="http://schemas.openxmlformats.org/drawingml/2006/picture">
                      <pic:pic xmlns:pic="http://schemas.openxmlformats.org/drawingml/2006/picture">
                        <pic:nvPicPr>
                          <pic:cNvPr id="7220" name="AutoShape_5_SpCnt_16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224" name="AutoShape_4_SpCnt_164"/>
                  <wp:cNvGraphicFramePr/>
                  <a:graphic xmlns:a="http://schemas.openxmlformats.org/drawingml/2006/main">
                    <a:graphicData uri="http://schemas.openxmlformats.org/drawingml/2006/picture">
                      <pic:pic xmlns:pic="http://schemas.openxmlformats.org/drawingml/2006/picture">
                        <pic:nvPicPr>
                          <pic:cNvPr id="7224" name="AutoShape_4_SpCnt_16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225" name="AutoShape_3_SpCnt_164"/>
                  <wp:cNvGraphicFramePr/>
                  <a:graphic xmlns:a="http://schemas.openxmlformats.org/drawingml/2006/main">
                    <a:graphicData uri="http://schemas.openxmlformats.org/drawingml/2006/picture">
                      <pic:pic xmlns:pic="http://schemas.openxmlformats.org/drawingml/2006/picture">
                        <pic:nvPicPr>
                          <pic:cNvPr id="7225" name="AutoShape_3_SpCnt_16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203" name="AutoShape_2_SpCnt_163"/>
                  <wp:cNvGraphicFramePr/>
                  <a:graphic xmlns:a="http://schemas.openxmlformats.org/drawingml/2006/main">
                    <a:graphicData uri="http://schemas.openxmlformats.org/drawingml/2006/picture">
                      <pic:pic xmlns:pic="http://schemas.openxmlformats.org/drawingml/2006/picture">
                        <pic:nvPicPr>
                          <pic:cNvPr id="7203" name="AutoShape_2_SpCnt_16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200" name="AutoShape_1_SpCnt_165"/>
                  <wp:cNvGraphicFramePr/>
                  <a:graphic xmlns:a="http://schemas.openxmlformats.org/drawingml/2006/main">
                    <a:graphicData uri="http://schemas.openxmlformats.org/drawingml/2006/picture">
                      <pic:pic xmlns:pic="http://schemas.openxmlformats.org/drawingml/2006/picture">
                        <pic:nvPicPr>
                          <pic:cNvPr id="7200" name="AutoShape_1_SpCnt_16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228" name="Rectangle_54_SpCnt_27"/>
                  <wp:cNvGraphicFramePr/>
                  <a:graphic xmlns:a="http://schemas.openxmlformats.org/drawingml/2006/main">
                    <a:graphicData uri="http://schemas.openxmlformats.org/drawingml/2006/picture">
                      <pic:pic xmlns:pic="http://schemas.openxmlformats.org/drawingml/2006/picture">
                        <pic:nvPicPr>
                          <pic:cNvPr id="7228" name="Rectangle_54_SpCnt_2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212" name="Rectangle_53_SpCnt_27"/>
                  <wp:cNvGraphicFramePr/>
                  <a:graphic xmlns:a="http://schemas.openxmlformats.org/drawingml/2006/main">
                    <a:graphicData uri="http://schemas.openxmlformats.org/drawingml/2006/picture">
                      <pic:pic xmlns:pic="http://schemas.openxmlformats.org/drawingml/2006/picture">
                        <pic:nvPicPr>
                          <pic:cNvPr id="7212" name="Rectangle_53_SpCnt_2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229" name="Rectangle_52_SpCnt_27"/>
                  <wp:cNvGraphicFramePr/>
                  <a:graphic xmlns:a="http://schemas.openxmlformats.org/drawingml/2006/main">
                    <a:graphicData uri="http://schemas.openxmlformats.org/drawingml/2006/picture">
                      <pic:pic xmlns:pic="http://schemas.openxmlformats.org/drawingml/2006/picture">
                        <pic:nvPicPr>
                          <pic:cNvPr id="7229" name="Rectangle_52_SpCnt_2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216" name="Rectangle_51_SpCnt_28"/>
                  <wp:cNvGraphicFramePr/>
                  <a:graphic xmlns:a="http://schemas.openxmlformats.org/drawingml/2006/main">
                    <a:graphicData uri="http://schemas.openxmlformats.org/drawingml/2006/picture">
                      <pic:pic xmlns:pic="http://schemas.openxmlformats.org/drawingml/2006/picture">
                        <pic:nvPicPr>
                          <pic:cNvPr id="7216" name="Rectangle_51_SpCnt_2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205" name="Rectangle_50_SpCnt_27"/>
                  <wp:cNvGraphicFramePr/>
                  <a:graphic xmlns:a="http://schemas.openxmlformats.org/drawingml/2006/main">
                    <a:graphicData uri="http://schemas.openxmlformats.org/drawingml/2006/picture">
                      <pic:pic xmlns:pic="http://schemas.openxmlformats.org/drawingml/2006/picture">
                        <pic:nvPicPr>
                          <pic:cNvPr id="7205" name="Rectangle_50_SpCnt_2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226" name="Rectangle_49_SpCnt_27"/>
                  <wp:cNvGraphicFramePr/>
                  <a:graphic xmlns:a="http://schemas.openxmlformats.org/drawingml/2006/main">
                    <a:graphicData uri="http://schemas.openxmlformats.org/drawingml/2006/picture">
                      <pic:pic xmlns:pic="http://schemas.openxmlformats.org/drawingml/2006/picture">
                        <pic:nvPicPr>
                          <pic:cNvPr id="7226" name="Rectangle_49_SpCnt_2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202" name="Rectangle_48_SpCnt_27"/>
                  <wp:cNvGraphicFramePr/>
                  <a:graphic xmlns:a="http://schemas.openxmlformats.org/drawingml/2006/main">
                    <a:graphicData uri="http://schemas.openxmlformats.org/drawingml/2006/picture">
                      <pic:pic xmlns:pic="http://schemas.openxmlformats.org/drawingml/2006/picture">
                        <pic:nvPicPr>
                          <pic:cNvPr id="7202" name="Rectangle_48_SpCnt_2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206" name="Rectangle_47_SpCnt_27"/>
                  <wp:cNvGraphicFramePr/>
                  <a:graphic xmlns:a="http://schemas.openxmlformats.org/drawingml/2006/main">
                    <a:graphicData uri="http://schemas.openxmlformats.org/drawingml/2006/picture">
                      <pic:pic xmlns:pic="http://schemas.openxmlformats.org/drawingml/2006/picture">
                        <pic:nvPicPr>
                          <pic:cNvPr id="7206" name="Rectangle_47_SpCnt_2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227" name="Rectangle_46_SpCnt_27"/>
                  <wp:cNvGraphicFramePr/>
                  <a:graphic xmlns:a="http://schemas.openxmlformats.org/drawingml/2006/main">
                    <a:graphicData uri="http://schemas.openxmlformats.org/drawingml/2006/picture">
                      <pic:pic xmlns:pic="http://schemas.openxmlformats.org/drawingml/2006/picture">
                        <pic:nvPicPr>
                          <pic:cNvPr id="7227" name="Rectangle_46_SpCnt_2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215" name="Rectangle_45_SpCnt_27"/>
                  <wp:cNvGraphicFramePr/>
                  <a:graphic xmlns:a="http://schemas.openxmlformats.org/drawingml/2006/main">
                    <a:graphicData uri="http://schemas.openxmlformats.org/drawingml/2006/picture">
                      <pic:pic xmlns:pic="http://schemas.openxmlformats.org/drawingml/2006/picture">
                        <pic:nvPicPr>
                          <pic:cNvPr id="7215" name="Rectangle_45_SpCnt_2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209" name="Rectangle_44_SpCnt_27"/>
                  <wp:cNvGraphicFramePr/>
                  <a:graphic xmlns:a="http://schemas.openxmlformats.org/drawingml/2006/main">
                    <a:graphicData uri="http://schemas.openxmlformats.org/drawingml/2006/picture">
                      <pic:pic xmlns:pic="http://schemas.openxmlformats.org/drawingml/2006/picture">
                        <pic:nvPicPr>
                          <pic:cNvPr id="7209" name="Rectangle_44_SpCnt_2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213" name="Rectangle_43_SpCnt_27"/>
                  <wp:cNvGraphicFramePr/>
                  <a:graphic xmlns:a="http://schemas.openxmlformats.org/drawingml/2006/main">
                    <a:graphicData uri="http://schemas.openxmlformats.org/drawingml/2006/picture">
                      <pic:pic xmlns:pic="http://schemas.openxmlformats.org/drawingml/2006/picture">
                        <pic:nvPicPr>
                          <pic:cNvPr id="7213" name="Rectangle_43_SpCnt_2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214" name="Rectangle_42_SpCnt_27"/>
                  <wp:cNvGraphicFramePr/>
                  <a:graphic xmlns:a="http://schemas.openxmlformats.org/drawingml/2006/main">
                    <a:graphicData uri="http://schemas.openxmlformats.org/drawingml/2006/picture">
                      <pic:pic xmlns:pic="http://schemas.openxmlformats.org/drawingml/2006/picture">
                        <pic:nvPicPr>
                          <pic:cNvPr id="7214" name="Rectangle_42_SpCnt_2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242" name="Rectangle_41_SpCnt_27"/>
                  <wp:cNvGraphicFramePr/>
                  <a:graphic xmlns:a="http://schemas.openxmlformats.org/drawingml/2006/main">
                    <a:graphicData uri="http://schemas.openxmlformats.org/drawingml/2006/picture">
                      <pic:pic xmlns:pic="http://schemas.openxmlformats.org/drawingml/2006/picture">
                        <pic:nvPicPr>
                          <pic:cNvPr id="7242" name="Rectangle_41_SpCnt_2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238" name="Rectangle_40_SpCnt_27"/>
                  <wp:cNvGraphicFramePr/>
                  <a:graphic xmlns:a="http://schemas.openxmlformats.org/drawingml/2006/main">
                    <a:graphicData uri="http://schemas.openxmlformats.org/drawingml/2006/picture">
                      <pic:pic xmlns:pic="http://schemas.openxmlformats.org/drawingml/2006/picture">
                        <pic:nvPicPr>
                          <pic:cNvPr id="7238" name="Rectangle_40_SpCnt_2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230" name="Rectangle_39_SpCnt_28"/>
                  <wp:cNvGraphicFramePr/>
                  <a:graphic xmlns:a="http://schemas.openxmlformats.org/drawingml/2006/main">
                    <a:graphicData uri="http://schemas.openxmlformats.org/drawingml/2006/picture">
                      <pic:pic xmlns:pic="http://schemas.openxmlformats.org/drawingml/2006/picture">
                        <pic:nvPicPr>
                          <pic:cNvPr id="7230" name="Rectangle_39_SpCnt_2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257" name="Rectangle_38_SpCnt_27"/>
                  <wp:cNvGraphicFramePr/>
                  <a:graphic xmlns:a="http://schemas.openxmlformats.org/drawingml/2006/main">
                    <a:graphicData uri="http://schemas.openxmlformats.org/drawingml/2006/picture">
                      <pic:pic xmlns:pic="http://schemas.openxmlformats.org/drawingml/2006/picture">
                        <pic:nvPicPr>
                          <pic:cNvPr id="7257" name="Rectangle_38_SpCnt_2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259" name="Rectangle_37_SpCnt_27"/>
                  <wp:cNvGraphicFramePr/>
                  <a:graphic xmlns:a="http://schemas.openxmlformats.org/drawingml/2006/main">
                    <a:graphicData uri="http://schemas.openxmlformats.org/drawingml/2006/picture">
                      <pic:pic xmlns:pic="http://schemas.openxmlformats.org/drawingml/2006/picture">
                        <pic:nvPicPr>
                          <pic:cNvPr id="7259" name="Rectangle_37_SpCnt_2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233" name="AutoShape_9_SpCnt_165"/>
                  <wp:cNvGraphicFramePr/>
                  <a:graphic xmlns:a="http://schemas.openxmlformats.org/drawingml/2006/main">
                    <a:graphicData uri="http://schemas.openxmlformats.org/drawingml/2006/picture">
                      <pic:pic xmlns:pic="http://schemas.openxmlformats.org/drawingml/2006/picture">
                        <pic:nvPicPr>
                          <pic:cNvPr id="7233" name="AutoShape_9_SpCnt_16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255" name="AutoShape_8_SpCnt_164"/>
                  <wp:cNvGraphicFramePr/>
                  <a:graphic xmlns:a="http://schemas.openxmlformats.org/drawingml/2006/main">
                    <a:graphicData uri="http://schemas.openxmlformats.org/drawingml/2006/picture">
                      <pic:pic xmlns:pic="http://schemas.openxmlformats.org/drawingml/2006/picture">
                        <pic:nvPicPr>
                          <pic:cNvPr id="7255" name="AutoShape_8_SpCnt_16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261" name="AutoShape_7_SpCnt_165"/>
                  <wp:cNvGraphicFramePr/>
                  <a:graphic xmlns:a="http://schemas.openxmlformats.org/drawingml/2006/main">
                    <a:graphicData uri="http://schemas.openxmlformats.org/drawingml/2006/picture">
                      <pic:pic xmlns:pic="http://schemas.openxmlformats.org/drawingml/2006/picture">
                        <pic:nvPicPr>
                          <pic:cNvPr id="7261" name="AutoShape_7_SpCnt_16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231" name="AutoShape_6_SpCnt_165"/>
                  <wp:cNvGraphicFramePr/>
                  <a:graphic xmlns:a="http://schemas.openxmlformats.org/drawingml/2006/main">
                    <a:graphicData uri="http://schemas.openxmlformats.org/drawingml/2006/picture">
                      <pic:pic xmlns:pic="http://schemas.openxmlformats.org/drawingml/2006/picture">
                        <pic:nvPicPr>
                          <pic:cNvPr id="7231" name="AutoShape_6_SpCnt_16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239" name="AutoShape_5_SpCnt_164"/>
                  <wp:cNvGraphicFramePr/>
                  <a:graphic xmlns:a="http://schemas.openxmlformats.org/drawingml/2006/main">
                    <a:graphicData uri="http://schemas.openxmlformats.org/drawingml/2006/picture">
                      <pic:pic xmlns:pic="http://schemas.openxmlformats.org/drawingml/2006/picture">
                        <pic:nvPicPr>
                          <pic:cNvPr id="7239" name="AutoShape_5_SpCnt_16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240" name="AutoShape_4_SpCnt_165"/>
                  <wp:cNvGraphicFramePr/>
                  <a:graphic xmlns:a="http://schemas.openxmlformats.org/drawingml/2006/main">
                    <a:graphicData uri="http://schemas.openxmlformats.org/drawingml/2006/picture">
                      <pic:pic xmlns:pic="http://schemas.openxmlformats.org/drawingml/2006/picture">
                        <pic:nvPicPr>
                          <pic:cNvPr id="7240" name="AutoShape_4_SpCnt_16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253" name="AutoShape_3_SpCnt_165"/>
                  <wp:cNvGraphicFramePr/>
                  <a:graphic xmlns:a="http://schemas.openxmlformats.org/drawingml/2006/main">
                    <a:graphicData uri="http://schemas.openxmlformats.org/drawingml/2006/picture">
                      <pic:pic xmlns:pic="http://schemas.openxmlformats.org/drawingml/2006/picture">
                        <pic:nvPicPr>
                          <pic:cNvPr id="7253" name="AutoShape_3_SpCnt_16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254" name="AutoShape_2_SpCnt_164"/>
                  <wp:cNvGraphicFramePr/>
                  <a:graphic xmlns:a="http://schemas.openxmlformats.org/drawingml/2006/main">
                    <a:graphicData uri="http://schemas.openxmlformats.org/drawingml/2006/picture">
                      <pic:pic xmlns:pic="http://schemas.openxmlformats.org/drawingml/2006/picture">
                        <pic:nvPicPr>
                          <pic:cNvPr id="7254" name="AutoShape_2_SpCnt_16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245" name="AutoShape_1_SpCnt_166"/>
                  <wp:cNvGraphicFramePr/>
                  <a:graphic xmlns:a="http://schemas.openxmlformats.org/drawingml/2006/main">
                    <a:graphicData uri="http://schemas.openxmlformats.org/drawingml/2006/picture">
                      <pic:pic xmlns:pic="http://schemas.openxmlformats.org/drawingml/2006/picture">
                        <pic:nvPicPr>
                          <pic:cNvPr id="7245" name="AutoShape_1_SpCnt_16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256" name="AutoShape_9_SpCnt_166"/>
                  <wp:cNvGraphicFramePr/>
                  <a:graphic xmlns:a="http://schemas.openxmlformats.org/drawingml/2006/main">
                    <a:graphicData uri="http://schemas.openxmlformats.org/drawingml/2006/picture">
                      <pic:pic xmlns:pic="http://schemas.openxmlformats.org/drawingml/2006/picture">
                        <pic:nvPicPr>
                          <pic:cNvPr id="7256" name="AutoShape_9_SpCnt_16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237" name="AutoShape_8_SpCnt_165"/>
                  <wp:cNvGraphicFramePr/>
                  <a:graphic xmlns:a="http://schemas.openxmlformats.org/drawingml/2006/main">
                    <a:graphicData uri="http://schemas.openxmlformats.org/drawingml/2006/picture">
                      <pic:pic xmlns:pic="http://schemas.openxmlformats.org/drawingml/2006/picture">
                        <pic:nvPicPr>
                          <pic:cNvPr id="7237" name="AutoShape_8_SpCnt_16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232" name="AutoShape_7_SpCnt_166"/>
                  <wp:cNvGraphicFramePr/>
                  <a:graphic xmlns:a="http://schemas.openxmlformats.org/drawingml/2006/main">
                    <a:graphicData uri="http://schemas.openxmlformats.org/drawingml/2006/picture">
                      <pic:pic xmlns:pic="http://schemas.openxmlformats.org/drawingml/2006/picture">
                        <pic:nvPicPr>
                          <pic:cNvPr id="7232" name="AutoShape_7_SpCnt_16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258" name="AutoShape_6_SpCnt_166"/>
                  <wp:cNvGraphicFramePr/>
                  <a:graphic xmlns:a="http://schemas.openxmlformats.org/drawingml/2006/main">
                    <a:graphicData uri="http://schemas.openxmlformats.org/drawingml/2006/picture">
                      <pic:pic xmlns:pic="http://schemas.openxmlformats.org/drawingml/2006/picture">
                        <pic:nvPicPr>
                          <pic:cNvPr id="7258" name="AutoShape_6_SpCnt_16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234" name="AutoShape_5_SpCnt_165"/>
                  <wp:cNvGraphicFramePr/>
                  <a:graphic xmlns:a="http://schemas.openxmlformats.org/drawingml/2006/main">
                    <a:graphicData uri="http://schemas.openxmlformats.org/drawingml/2006/picture">
                      <pic:pic xmlns:pic="http://schemas.openxmlformats.org/drawingml/2006/picture">
                        <pic:nvPicPr>
                          <pic:cNvPr id="7234" name="AutoShape_5_SpCnt_16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260" name="AutoShape_4_SpCnt_166"/>
                  <wp:cNvGraphicFramePr/>
                  <a:graphic xmlns:a="http://schemas.openxmlformats.org/drawingml/2006/main">
                    <a:graphicData uri="http://schemas.openxmlformats.org/drawingml/2006/picture">
                      <pic:pic xmlns:pic="http://schemas.openxmlformats.org/drawingml/2006/picture">
                        <pic:nvPicPr>
                          <pic:cNvPr id="7260" name="AutoShape_4_SpCnt_16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235" name="AutoShape_3_SpCnt_166"/>
                  <wp:cNvGraphicFramePr/>
                  <a:graphic xmlns:a="http://schemas.openxmlformats.org/drawingml/2006/main">
                    <a:graphicData uri="http://schemas.openxmlformats.org/drawingml/2006/picture">
                      <pic:pic xmlns:pic="http://schemas.openxmlformats.org/drawingml/2006/picture">
                        <pic:nvPicPr>
                          <pic:cNvPr id="7235" name="AutoShape_3_SpCnt_16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236" name="AutoShape_2_SpCnt_165"/>
                  <wp:cNvGraphicFramePr/>
                  <a:graphic xmlns:a="http://schemas.openxmlformats.org/drawingml/2006/main">
                    <a:graphicData uri="http://schemas.openxmlformats.org/drawingml/2006/picture">
                      <pic:pic xmlns:pic="http://schemas.openxmlformats.org/drawingml/2006/picture">
                        <pic:nvPicPr>
                          <pic:cNvPr id="7236" name="AutoShape_2_SpCnt_16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248" name="AutoShape_1_SpCnt_167"/>
                  <wp:cNvGraphicFramePr/>
                  <a:graphic xmlns:a="http://schemas.openxmlformats.org/drawingml/2006/main">
                    <a:graphicData uri="http://schemas.openxmlformats.org/drawingml/2006/picture">
                      <pic:pic xmlns:pic="http://schemas.openxmlformats.org/drawingml/2006/picture">
                        <pic:nvPicPr>
                          <pic:cNvPr id="7248" name="AutoShape_1_SpCnt_16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247" name="AutoShape_9_SpCnt_167"/>
                  <wp:cNvGraphicFramePr/>
                  <a:graphic xmlns:a="http://schemas.openxmlformats.org/drawingml/2006/main">
                    <a:graphicData uri="http://schemas.openxmlformats.org/drawingml/2006/picture">
                      <pic:pic xmlns:pic="http://schemas.openxmlformats.org/drawingml/2006/picture">
                        <pic:nvPicPr>
                          <pic:cNvPr id="7247" name="AutoShape_9_SpCnt_16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241" name="AutoShape_8_SpCnt_166"/>
                  <wp:cNvGraphicFramePr/>
                  <a:graphic xmlns:a="http://schemas.openxmlformats.org/drawingml/2006/main">
                    <a:graphicData uri="http://schemas.openxmlformats.org/drawingml/2006/picture">
                      <pic:pic xmlns:pic="http://schemas.openxmlformats.org/drawingml/2006/picture">
                        <pic:nvPicPr>
                          <pic:cNvPr id="7241" name="AutoShape_8_SpCnt_16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243" name="AutoShape_7_SpCnt_167"/>
                  <wp:cNvGraphicFramePr/>
                  <a:graphic xmlns:a="http://schemas.openxmlformats.org/drawingml/2006/main">
                    <a:graphicData uri="http://schemas.openxmlformats.org/drawingml/2006/picture">
                      <pic:pic xmlns:pic="http://schemas.openxmlformats.org/drawingml/2006/picture">
                        <pic:nvPicPr>
                          <pic:cNvPr id="7243" name="AutoShape_7_SpCnt_16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249" name="AutoShape_6_SpCnt_167"/>
                  <wp:cNvGraphicFramePr/>
                  <a:graphic xmlns:a="http://schemas.openxmlformats.org/drawingml/2006/main">
                    <a:graphicData uri="http://schemas.openxmlformats.org/drawingml/2006/picture">
                      <pic:pic xmlns:pic="http://schemas.openxmlformats.org/drawingml/2006/picture">
                        <pic:nvPicPr>
                          <pic:cNvPr id="7249" name="AutoShape_6_SpCnt_16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244" name="AutoShape_5_SpCnt_166"/>
                  <wp:cNvGraphicFramePr/>
                  <a:graphic xmlns:a="http://schemas.openxmlformats.org/drawingml/2006/main">
                    <a:graphicData uri="http://schemas.openxmlformats.org/drawingml/2006/picture">
                      <pic:pic xmlns:pic="http://schemas.openxmlformats.org/drawingml/2006/picture">
                        <pic:nvPicPr>
                          <pic:cNvPr id="7244" name="AutoShape_5_SpCnt_16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246" name="AutoShape_4_SpCnt_167"/>
                  <wp:cNvGraphicFramePr/>
                  <a:graphic xmlns:a="http://schemas.openxmlformats.org/drawingml/2006/main">
                    <a:graphicData uri="http://schemas.openxmlformats.org/drawingml/2006/picture">
                      <pic:pic xmlns:pic="http://schemas.openxmlformats.org/drawingml/2006/picture">
                        <pic:nvPicPr>
                          <pic:cNvPr id="7246" name="AutoShape_4_SpCnt_16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250" name="AutoShape_3_SpCnt_167"/>
                  <wp:cNvGraphicFramePr/>
                  <a:graphic xmlns:a="http://schemas.openxmlformats.org/drawingml/2006/main">
                    <a:graphicData uri="http://schemas.openxmlformats.org/drawingml/2006/picture">
                      <pic:pic xmlns:pic="http://schemas.openxmlformats.org/drawingml/2006/picture">
                        <pic:nvPicPr>
                          <pic:cNvPr id="7250" name="AutoShape_3_SpCnt_16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251" name="AutoShape_2_SpCnt_166"/>
                  <wp:cNvGraphicFramePr/>
                  <a:graphic xmlns:a="http://schemas.openxmlformats.org/drawingml/2006/main">
                    <a:graphicData uri="http://schemas.openxmlformats.org/drawingml/2006/picture">
                      <pic:pic xmlns:pic="http://schemas.openxmlformats.org/drawingml/2006/picture">
                        <pic:nvPicPr>
                          <pic:cNvPr id="7251" name="AutoShape_2_SpCnt_16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252" name="AutoShape_1_SpCnt_168"/>
                  <wp:cNvGraphicFramePr/>
                  <a:graphic xmlns:a="http://schemas.openxmlformats.org/drawingml/2006/main">
                    <a:graphicData uri="http://schemas.openxmlformats.org/drawingml/2006/picture">
                      <pic:pic xmlns:pic="http://schemas.openxmlformats.org/drawingml/2006/picture">
                        <pic:nvPicPr>
                          <pic:cNvPr id="7252" name="AutoShape_1_SpCnt_16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290" name="AutoShape_9_SpCnt_168"/>
                  <wp:cNvGraphicFramePr/>
                  <a:graphic xmlns:a="http://schemas.openxmlformats.org/drawingml/2006/main">
                    <a:graphicData uri="http://schemas.openxmlformats.org/drawingml/2006/picture">
                      <pic:pic xmlns:pic="http://schemas.openxmlformats.org/drawingml/2006/picture">
                        <pic:nvPicPr>
                          <pic:cNvPr id="7290" name="AutoShape_9_SpCnt_16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266" name="AutoShape_8_SpCnt_167"/>
                  <wp:cNvGraphicFramePr/>
                  <a:graphic xmlns:a="http://schemas.openxmlformats.org/drawingml/2006/main">
                    <a:graphicData uri="http://schemas.openxmlformats.org/drawingml/2006/picture">
                      <pic:pic xmlns:pic="http://schemas.openxmlformats.org/drawingml/2006/picture">
                        <pic:nvPicPr>
                          <pic:cNvPr id="7266" name="AutoShape_8_SpCnt_16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288" name="AutoShape_7_SpCnt_168"/>
                  <wp:cNvGraphicFramePr/>
                  <a:graphic xmlns:a="http://schemas.openxmlformats.org/drawingml/2006/main">
                    <a:graphicData uri="http://schemas.openxmlformats.org/drawingml/2006/picture">
                      <pic:pic xmlns:pic="http://schemas.openxmlformats.org/drawingml/2006/picture">
                        <pic:nvPicPr>
                          <pic:cNvPr id="7288" name="AutoShape_7_SpCnt_16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262" name="AutoShape_6_SpCnt_168"/>
                  <wp:cNvGraphicFramePr/>
                  <a:graphic xmlns:a="http://schemas.openxmlformats.org/drawingml/2006/main">
                    <a:graphicData uri="http://schemas.openxmlformats.org/drawingml/2006/picture">
                      <pic:pic xmlns:pic="http://schemas.openxmlformats.org/drawingml/2006/picture">
                        <pic:nvPicPr>
                          <pic:cNvPr id="7262" name="AutoShape_6_SpCnt_16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280" name="AutoShape_5_SpCnt_167"/>
                  <wp:cNvGraphicFramePr/>
                  <a:graphic xmlns:a="http://schemas.openxmlformats.org/drawingml/2006/main">
                    <a:graphicData uri="http://schemas.openxmlformats.org/drawingml/2006/picture">
                      <pic:pic xmlns:pic="http://schemas.openxmlformats.org/drawingml/2006/picture">
                        <pic:nvPicPr>
                          <pic:cNvPr id="7280" name="AutoShape_5_SpCnt_16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293" name="AutoShape_4_SpCnt_168"/>
                  <wp:cNvGraphicFramePr/>
                  <a:graphic xmlns:a="http://schemas.openxmlformats.org/drawingml/2006/main">
                    <a:graphicData uri="http://schemas.openxmlformats.org/drawingml/2006/picture">
                      <pic:pic xmlns:pic="http://schemas.openxmlformats.org/drawingml/2006/picture">
                        <pic:nvPicPr>
                          <pic:cNvPr id="7293" name="AutoShape_4_SpCnt_16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279" name="AutoShape_3_SpCnt_168"/>
                  <wp:cNvGraphicFramePr/>
                  <a:graphic xmlns:a="http://schemas.openxmlformats.org/drawingml/2006/main">
                    <a:graphicData uri="http://schemas.openxmlformats.org/drawingml/2006/picture">
                      <pic:pic xmlns:pic="http://schemas.openxmlformats.org/drawingml/2006/picture">
                        <pic:nvPicPr>
                          <pic:cNvPr id="7279" name="AutoShape_3_SpCnt_16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263" name="AutoShape_2_SpCnt_167"/>
                  <wp:cNvGraphicFramePr/>
                  <a:graphic xmlns:a="http://schemas.openxmlformats.org/drawingml/2006/main">
                    <a:graphicData uri="http://schemas.openxmlformats.org/drawingml/2006/picture">
                      <pic:pic xmlns:pic="http://schemas.openxmlformats.org/drawingml/2006/picture">
                        <pic:nvPicPr>
                          <pic:cNvPr id="7263" name="AutoShape_2_SpCnt_16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264" name="AutoShape_1_SpCnt_169"/>
                  <wp:cNvGraphicFramePr/>
                  <a:graphic xmlns:a="http://schemas.openxmlformats.org/drawingml/2006/main">
                    <a:graphicData uri="http://schemas.openxmlformats.org/drawingml/2006/picture">
                      <pic:pic xmlns:pic="http://schemas.openxmlformats.org/drawingml/2006/picture">
                        <pic:nvPicPr>
                          <pic:cNvPr id="7264" name="AutoShape_1_SpCnt_16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276" name="Rectangle_108_SpCnt_28"/>
                  <wp:cNvGraphicFramePr/>
                  <a:graphic xmlns:a="http://schemas.openxmlformats.org/drawingml/2006/main">
                    <a:graphicData uri="http://schemas.openxmlformats.org/drawingml/2006/picture">
                      <pic:pic xmlns:pic="http://schemas.openxmlformats.org/drawingml/2006/picture">
                        <pic:nvPicPr>
                          <pic:cNvPr id="7276" name="Rectangle_108_SpCnt_2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292" name="Rectangle_107_SpCnt_28"/>
                  <wp:cNvGraphicFramePr/>
                  <a:graphic xmlns:a="http://schemas.openxmlformats.org/drawingml/2006/main">
                    <a:graphicData uri="http://schemas.openxmlformats.org/drawingml/2006/picture">
                      <pic:pic xmlns:pic="http://schemas.openxmlformats.org/drawingml/2006/picture">
                        <pic:nvPicPr>
                          <pic:cNvPr id="7292" name="Rectangle_107_SpCnt_2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277" name="Rectangle_106_SpCnt_28"/>
                  <wp:cNvGraphicFramePr/>
                  <a:graphic xmlns:a="http://schemas.openxmlformats.org/drawingml/2006/main">
                    <a:graphicData uri="http://schemas.openxmlformats.org/drawingml/2006/picture">
                      <pic:pic xmlns:pic="http://schemas.openxmlformats.org/drawingml/2006/picture">
                        <pic:nvPicPr>
                          <pic:cNvPr id="7277" name="Rectangle_106_SpCnt_2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287" name="Rectangle_105_SpCnt_28"/>
                  <wp:cNvGraphicFramePr/>
                  <a:graphic xmlns:a="http://schemas.openxmlformats.org/drawingml/2006/main">
                    <a:graphicData uri="http://schemas.openxmlformats.org/drawingml/2006/picture">
                      <pic:pic xmlns:pic="http://schemas.openxmlformats.org/drawingml/2006/picture">
                        <pic:nvPicPr>
                          <pic:cNvPr id="7287" name="Rectangle_105_SpCnt_2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286" name="Rectangle_104_SpCnt_28"/>
                  <wp:cNvGraphicFramePr/>
                  <a:graphic xmlns:a="http://schemas.openxmlformats.org/drawingml/2006/main">
                    <a:graphicData uri="http://schemas.openxmlformats.org/drawingml/2006/picture">
                      <pic:pic xmlns:pic="http://schemas.openxmlformats.org/drawingml/2006/picture">
                        <pic:nvPicPr>
                          <pic:cNvPr id="7286" name="Rectangle_104_SpCnt_2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291" name="Rectangle_103_SpCnt_29"/>
                  <wp:cNvGraphicFramePr/>
                  <a:graphic xmlns:a="http://schemas.openxmlformats.org/drawingml/2006/main">
                    <a:graphicData uri="http://schemas.openxmlformats.org/drawingml/2006/picture">
                      <pic:pic xmlns:pic="http://schemas.openxmlformats.org/drawingml/2006/picture">
                        <pic:nvPicPr>
                          <pic:cNvPr id="7291" name="Rectangle_103_SpCnt_2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283" name="Rectangle_102_SpCnt_28"/>
                  <wp:cNvGraphicFramePr/>
                  <a:graphic xmlns:a="http://schemas.openxmlformats.org/drawingml/2006/main">
                    <a:graphicData uri="http://schemas.openxmlformats.org/drawingml/2006/picture">
                      <pic:pic xmlns:pic="http://schemas.openxmlformats.org/drawingml/2006/picture">
                        <pic:nvPicPr>
                          <pic:cNvPr id="7283" name="Rectangle_102_SpCnt_2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265" name="Rectangle_101_SpCnt_28"/>
                  <wp:cNvGraphicFramePr/>
                  <a:graphic xmlns:a="http://schemas.openxmlformats.org/drawingml/2006/main">
                    <a:graphicData uri="http://schemas.openxmlformats.org/drawingml/2006/picture">
                      <pic:pic xmlns:pic="http://schemas.openxmlformats.org/drawingml/2006/picture">
                        <pic:nvPicPr>
                          <pic:cNvPr id="7265" name="Rectangle_101_SpCnt_2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271" name="Rectangle_100_SpCnt_28"/>
                  <wp:cNvGraphicFramePr/>
                  <a:graphic xmlns:a="http://schemas.openxmlformats.org/drawingml/2006/main">
                    <a:graphicData uri="http://schemas.openxmlformats.org/drawingml/2006/picture">
                      <pic:pic xmlns:pic="http://schemas.openxmlformats.org/drawingml/2006/picture">
                        <pic:nvPicPr>
                          <pic:cNvPr id="7271" name="Rectangle_100_SpCnt_2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267" name="Rectangle_99_SpCnt_28"/>
                  <wp:cNvGraphicFramePr/>
                  <a:graphic xmlns:a="http://schemas.openxmlformats.org/drawingml/2006/main">
                    <a:graphicData uri="http://schemas.openxmlformats.org/drawingml/2006/picture">
                      <pic:pic xmlns:pic="http://schemas.openxmlformats.org/drawingml/2006/picture">
                        <pic:nvPicPr>
                          <pic:cNvPr id="7267" name="Rectangle_99_SpCnt_2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268" name="Rectangle_98_SpCnt_28"/>
                  <wp:cNvGraphicFramePr/>
                  <a:graphic xmlns:a="http://schemas.openxmlformats.org/drawingml/2006/main">
                    <a:graphicData uri="http://schemas.openxmlformats.org/drawingml/2006/picture">
                      <pic:pic xmlns:pic="http://schemas.openxmlformats.org/drawingml/2006/picture">
                        <pic:nvPicPr>
                          <pic:cNvPr id="7268" name="Rectangle_98_SpCnt_2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281" name="Rectangle_97_SpCnt_28"/>
                  <wp:cNvGraphicFramePr/>
                  <a:graphic xmlns:a="http://schemas.openxmlformats.org/drawingml/2006/main">
                    <a:graphicData uri="http://schemas.openxmlformats.org/drawingml/2006/picture">
                      <pic:pic xmlns:pic="http://schemas.openxmlformats.org/drawingml/2006/picture">
                        <pic:nvPicPr>
                          <pic:cNvPr id="7281" name="Rectangle_97_SpCnt_2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282" name="Rectangle_96_SpCnt_28"/>
                  <wp:cNvGraphicFramePr/>
                  <a:graphic xmlns:a="http://schemas.openxmlformats.org/drawingml/2006/main">
                    <a:graphicData uri="http://schemas.openxmlformats.org/drawingml/2006/picture">
                      <pic:pic xmlns:pic="http://schemas.openxmlformats.org/drawingml/2006/picture">
                        <pic:nvPicPr>
                          <pic:cNvPr id="7282" name="Rectangle_96_SpCnt_2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289" name="Rectangle_95_SpCnt_28"/>
                  <wp:cNvGraphicFramePr/>
                  <a:graphic xmlns:a="http://schemas.openxmlformats.org/drawingml/2006/main">
                    <a:graphicData uri="http://schemas.openxmlformats.org/drawingml/2006/picture">
                      <pic:pic xmlns:pic="http://schemas.openxmlformats.org/drawingml/2006/picture">
                        <pic:nvPicPr>
                          <pic:cNvPr id="7289" name="Rectangle_95_SpCnt_2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269" name="Rectangle_94_SpCnt_28"/>
                  <wp:cNvGraphicFramePr/>
                  <a:graphic xmlns:a="http://schemas.openxmlformats.org/drawingml/2006/main">
                    <a:graphicData uri="http://schemas.openxmlformats.org/drawingml/2006/picture">
                      <pic:pic xmlns:pic="http://schemas.openxmlformats.org/drawingml/2006/picture">
                        <pic:nvPicPr>
                          <pic:cNvPr id="7269" name="Rectangle_94_SpCnt_2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278" name="Rectangle_93_SpCnt_28"/>
                  <wp:cNvGraphicFramePr/>
                  <a:graphic xmlns:a="http://schemas.openxmlformats.org/drawingml/2006/main">
                    <a:graphicData uri="http://schemas.openxmlformats.org/drawingml/2006/picture">
                      <pic:pic xmlns:pic="http://schemas.openxmlformats.org/drawingml/2006/picture">
                        <pic:nvPicPr>
                          <pic:cNvPr id="7278" name="Rectangle_93_SpCnt_2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270" name="Rectangle_92_SpCnt_28"/>
                  <wp:cNvGraphicFramePr/>
                  <a:graphic xmlns:a="http://schemas.openxmlformats.org/drawingml/2006/main">
                    <a:graphicData uri="http://schemas.openxmlformats.org/drawingml/2006/picture">
                      <pic:pic xmlns:pic="http://schemas.openxmlformats.org/drawingml/2006/picture">
                        <pic:nvPicPr>
                          <pic:cNvPr id="7270" name="Rectangle_92_SpCnt_2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284" name="Rectangle_91_SpCnt_28"/>
                  <wp:cNvGraphicFramePr/>
                  <a:graphic xmlns:a="http://schemas.openxmlformats.org/drawingml/2006/main">
                    <a:graphicData uri="http://schemas.openxmlformats.org/drawingml/2006/picture">
                      <pic:pic xmlns:pic="http://schemas.openxmlformats.org/drawingml/2006/picture">
                        <pic:nvPicPr>
                          <pic:cNvPr id="7284" name="Rectangle_91_SpCnt_2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285" name="Rectangle_90_SpCnt_28"/>
                  <wp:cNvGraphicFramePr/>
                  <a:graphic xmlns:a="http://schemas.openxmlformats.org/drawingml/2006/main">
                    <a:graphicData uri="http://schemas.openxmlformats.org/drawingml/2006/picture">
                      <pic:pic xmlns:pic="http://schemas.openxmlformats.org/drawingml/2006/picture">
                        <pic:nvPicPr>
                          <pic:cNvPr id="7285" name="Rectangle_90_SpCnt_2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272" name="Rectangle_89_SpCnt_28"/>
                  <wp:cNvGraphicFramePr/>
                  <a:graphic xmlns:a="http://schemas.openxmlformats.org/drawingml/2006/main">
                    <a:graphicData uri="http://schemas.openxmlformats.org/drawingml/2006/picture">
                      <pic:pic xmlns:pic="http://schemas.openxmlformats.org/drawingml/2006/picture">
                        <pic:nvPicPr>
                          <pic:cNvPr id="7272" name="Rectangle_89_SpCnt_2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273" name="Rectangle_88_SpCnt_28"/>
                  <wp:cNvGraphicFramePr/>
                  <a:graphic xmlns:a="http://schemas.openxmlformats.org/drawingml/2006/main">
                    <a:graphicData uri="http://schemas.openxmlformats.org/drawingml/2006/picture">
                      <pic:pic xmlns:pic="http://schemas.openxmlformats.org/drawingml/2006/picture">
                        <pic:nvPicPr>
                          <pic:cNvPr id="7273" name="Rectangle_88_SpCnt_2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274" name="Rectangle_87_SpCnt_28"/>
                  <wp:cNvGraphicFramePr/>
                  <a:graphic xmlns:a="http://schemas.openxmlformats.org/drawingml/2006/main">
                    <a:graphicData uri="http://schemas.openxmlformats.org/drawingml/2006/picture">
                      <pic:pic xmlns:pic="http://schemas.openxmlformats.org/drawingml/2006/picture">
                        <pic:nvPicPr>
                          <pic:cNvPr id="7274" name="Rectangle_87_SpCnt_2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275" name="Rectangle_86_SpCnt_28"/>
                  <wp:cNvGraphicFramePr/>
                  <a:graphic xmlns:a="http://schemas.openxmlformats.org/drawingml/2006/main">
                    <a:graphicData uri="http://schemas.openxmlformats.org/drawingml/2006/picture">
                      <pic:pic xmlns:pic="http://schemas.openxmlformats.org/drawingml/2006/picture">
                        <pic:nvPicPr>
                          <pic:cNvPr id="7275" name="Rectangle_86_SpCnt_2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304" name="Rectangle_85_SpCnt_28"/>
                  <wp:cNvGraphicFramePr/>
                  <a:graphic xmlns:a="http://schemas.openxmlformats.org/drawingml/2006/main">
                    <a:graphicData uri="http://schemas.openxmlformats.org/drawingml/2006/picture">
                      <pic:pic xmlns:pic="http://schemas.openxmlformats.org/drawingml/2006/picture">
                        <pic:nvPicPr>
                          <pic:cNvPr id="7304" name="Rectangle_85_SpCnt_2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306" name="Rectangle_84_SpCnt_28"/>
                  <wp:cNvGraphicFramePr/>
                  <a:graphic xmlns:a="http://schemas.openxmlformats.org/drawingml/2006/main">
                    <a:graphicData uri="http://schemas.openxmlformats.org/drawingml/2006/picture">
                      <pic:pic xmlns:pic="http://schemas.openxmlformats.org/drawingml/2006/picture">
                        <pic:nvPicPr>
                          <pic:cNvPr id="7306" name="Rectangle_84_SpCnt_2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301" name="Rectangle_83_SpCnt_28"/>
                  <wp:cNvGraphicFramePr/>
                  <a:graphic xmlns:a="http://schemas.openxmlformats.org/drawingml/2006/main">
                    <a:graphicData uri="http://schemas.openxmlformats.org/drawingml/2006/picture">
                      <pic:pic xmlns:pic="http://schemas.openxmlformats.org/drawingml/2006/picture">
                        <pic:nvPicPr>
                          <pic:cNvPr id="7301" name="Rectangle_83_SpCnt_2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307" name="Rectangle_82_SpCnt_28"/>
                  <wp:cNvGraphicFramePr/>
                  <a:graphic xmlns:a="http://schemas.openxmlformats.org/drawingml/2006/main">
                    <a:graphicData uri="http://schemas.openxmlformats.org/drawingml/2006/picture">
                      <pic:pic xmlns:pic="http://schemas.openxmlformats.org/drawingml/2006/picture">
                        <pic:nvPicPr>
                          <pic:cNvPr id="7307" name="Rectangle_82_SpCnt_2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305" name="Rectangle_81_SpCnt_28"/>
                  <wp:cNvGraphicFramePr/>
                  <a:graphic xmlns:a="http://schemas.openxmlformats.org/drawingml/2006/main">
                    <a:graphicData uri="http://schemas.openxmlformats.org/drawingml/2006/picture">
                      <pic:pic xmlns:pic="http://schemas.openxmlformats.org/drawingml/2006/picture">
                        <pic:nvPicPr>
                          <pic:cNvPr id="7305" name="Rectangle_81_SpCnt_2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319" name="Rectangle_80_SpCnt_28"/>
                  <wp:cNvGraphicFramePr/>
                  <a:graphic xmlns:a="http://schemas.openxmlformats.org/drawingml/2006/main">
                    <a:graphicData uri="http://schemas.openxmlformats.org/drawingml/2006/picture">
                      <pic:pic xmlns:pic="http://schemas.openxmlformats.org/drawingml/2006/picture">
                        <pic:nvPicPr>
                          <pic:cNvPr id="7319" name="Rectangle_80_SpCnt_2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294" name="Rectangle_79_SpCnt_29"/>
                  <wp:cNvGraphicFramePr/>
                  <a:graphic xmlns:a="http://schemas.openxmlformats.org/drawingml/2006/main">
                    <a:graphicData uri="http://schemas.openxmlformats.org/drawingml/2006/picture">
                      <pic:pic xmlns:pic="http://schemas.openxmlformats.org/drawingml/2006/picture">
                        <pic:nvPicPr>
                          <pic:cNvPr id="7294" name="Rectangle_79_SpCnt_2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321" name="Rectangle_78_SpCnt_28"/>
                  <wp:cNvGraphicFramePr/>
                  <a:graphic xmlns:a="http://schemas.openxmlformats.org/drawingml/2006/main">
                    <a:graphicData uri="http://schemas.openxmlformats.org/drawingml/2006/picture">
                      <pic:pic xmlns:pic="http://schemas.openxmlformats.org/drawingml/2006/picture">
                        <pic:nvPicPr>
                          <pic:cNvPr id="7321" name="Rectangle_78_SpCnt_2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322" name="Rectangle_77_SpCnt_28"/>
                  <wp:cNvGraphicFramePr/>
                  <a:graphic xmlns:a="http://schemas.openxmlformats.org/drawingml/2006/main">
                    <a:graphicData uri="http://schemas.openxmlformats.org/drawingml/2006/picture">
                      <pic:pic xmlns:pic="http://schemas.openxmlformats.org/drawingml/2006/picture">
                        <pic:nvPicPr>
                          <pic:cNvPr id="7322" name="Rectangle_77_SpCnt_2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308" name="Rectangle_76_SpCnt_28"/>
                  <wp:cNvGraphicFramePr/>
                  <a:graphic xmlns:a="http://schemas.openxmlformats.org/drawingml/2006/main">
                    <a:graphicData uri="http://schemas.openxmlformats.org/drawingml/2006/picture">
                      <pic:pic xmlns:pic="http://schemas.openxmlformats.org/drawingml/2006/picture">
                        <pic:nvPicPr>
                          <pic:cNvPr id="7308" name="Rectangle_76_SpCnt_2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314" name="Rectangle_75_SpCnt_28"/>
                  <wp:cNvGraphicFramePr/>
                  <a:graphic xmlns:a="http://schemas.openxmlformats.org/drawingml/2006/main">
                    <a:graphicData uri="http://schemas.openxmlformats.org/drawingml/2006/picture">
                      <pic:pic xmlns:pic="http://schemas.openxmlformats.org/drawingml/2006/picture">
                        <pic:nvPicPr>
                          <pic:cNvPr id="7314" name="Rectangle_75_SpCnt_2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302" name="Rectangle_74_SpCnt_28"/>
                  <wp:cNvGraphicFramePr/>
                  <a:graphic xmlns:a="http://schemas.openxmlformats.org/drawingml/2006/main">
                    <a:graphicData uri="http://schemas.openxmlformats.org/drawingml/2006/picture">
                      <pic:pic xmlns:pic="http://schemas.openxmlformats.org/drawingml/2006/picture">
                        <pic:nvPicPr>
                          <pic:cNvPr id="7302" name="Rectangle_74_SpCnt_2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309" name="Rectangle_73_SpCnt_28"/>
                  <wp:cNvGraphicFramePr/>
                  <a:graphic xmlns:a="http://schemas.openxmlformats.org/drawingml/2006/main">
                    <a:graphicData uri="http://schemas.openxmlformats.org/drawingml/2006/picture">
                      <pic:pic xmlns:pic="http://schemas.openxmlformats.org/drawingml/2006/picture">
                        <pic:nvPicPr>
                          <pic:cNvPr id="7309" name="Rectangle_73_SpCnt_2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311" name="AutoShape_9_SpCnt_169"/>
                  <wp:cNvGraphicFramePr/>
                  <a:graphic xmlns:a="http://schemas.openxmlformats.org/drawingml/2006/main">
                    <a:graphicData uri="http://schemas.openxmlformats.org/drawingml/2006/picture">
                      <pic:pic xmlns:pic="http://schemas.openxmlformats.org/drawingml/2006/picture">
                        <pic:nvPicPr>
                          <pic:cNvPr id="7311" name="AutoShape_9_SpCnt_16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324" name="AutoShape_8_SpCnt_168"/>
                  <wp:cNvGraphicFramePr/>
                  <a:graphic xmlns:a="http://schemas.openxmlformats.org/drawingml/2006/main">
                    <a:graphicData uri="http://schemas.openxmlformats.org/drawingml/2006/picture">
                      <pic:pic xmlns:pic="http://schemas.openxmlformats.org/drawingml/2006/picture">
                        <pic:nvPicPr>
                          <pic:cNvPr id="7324" name="AutoShape_8_SpCnt_16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295" name="AutoShape_7_SpCnt_169"/>
                  <wp:cNvGraphicFramePr/>
                  <a:graphic xmlns:a="http://schemas.openxmlformats.org/drawingml/2006/main">
                    <a:graphicData uri="http://schemas.openxmlformats.org/drawingml/2006/picture">
                      <pic:pic xmlns:pic="http://schemas.openxmlformats.org/drawingml/2006/picture">
                        <pic:nvPicPr>
                          <pic:cNvPr id="7295" name="AutoShape_7_SpCnt_16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296" name="AutoShape_6_SpCnt_169"/>
                  <wp:cNvGraphicFramePr/>
                  <a:graphic xmlns:a="http://schemas.openxmlformats.org/drawingml/2006/main">
                    <a:graphicData uri="http://schemas.openxmlformats.org/drawingml/2006/picture">
                      <pic:pic xmlns:pic="http://schemas.openxmlformats.org/drawingml/2006/picture">
                        <pic:nvPicPr>
                          <pic:cNvPr id="7296" name="AutoShape_6_SpCnt_16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297" name="AutoShape_5_SpCnt_168"/>
                  <wp:cNvGraphicFramePr/>
                  <a:graphic xmlns:a="http://schemas.openxmlformats.org/drawingml/2006/main">
                    <a:graphicData uri="http://schemas.openxmlformats.org/drawingml/2006/picture">
                      <pic:pic xmlns:pic="http://schemas.openxmlformats.org/drawingml/2006/picture">
                        <pic:nvPicPr>
                          <pic:cNvPr id="7297" name="AutoShape_5_SpCnt_16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323" name="AutoShape_4_SpCnt_169"/>
                  <wp:cNvGraphicFramePr/>
                  <a:graphic xmlns:a="http://schemas.openxmlformats.org/drawingml/2006/main">
                    <a:graphicData uri="http://schemas.openxmlformats.org/drawingml/2006/picture">
                      <pic:pic xmlns:pic="http://schemas.openxmlformats.org/drawingml/2006/picture">
                        <pic:nvPicPr>
                          <pic:cNvPr id="7323" name="AutoShape_4_SpCnt_16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325" name="AutoShape_3_SpCnt_169"/>
                  <wp:cNvGraphicFramePr/>
                  <a:graphic xmlns:a="http://schemas.openxmlformats.org/drawingml/2006/main">
                    <a:graphicData uri="http://schemas.openxmlformats.org/drawingml/2006/picture">
                      <pic:pic xmlns:pic="http://schemas.openxmlformats.org/drawingml/2006/picture">
                        <pic:nvPicPr>
                          <pic:cNvPr id="7325" name="AutoShape_3_SpCnt_16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310" name="AutoShape_2_SpCnt_168"/>
                  <wp:cNvGraphicFramePr/>
                  <a:graphic xmlns:a="http://schemas.openxmlformats.org/drawingml/2006/main">
                    <a:graphicData uri="http://schemas.openxmlformats.org/drawingml/2006/picture">
                      <pic:pic xmlns:pic="http://schemas.openxmlformats.org/drawingml/2006/picture">
                        <pic:nvPicPr>
                          <pic:cNvPr id="7310" name="AutoShape_2_SpCnt_16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298" name="AutoShape_1_SpCnt_170"/>
                  <wp:cNvGraphicFramePr/>
                  <a:graphic xmlns:a="http://schemas.openxmlformats.org/drawingml/2006/main">
                    <a:graphicData uri="http://schemas.openxmlformats.org/drawingml/2006/picture">
                      <pic:pic xmlns:pic="http://schemas.openxmlformats.org/drawingml/2006/picture">
                        <pic:nvPicPr>
                          <pic:cNvPr id="7298" name="AutoShape_1_SpCnt_17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299" name="AutoShape_9_SpCnt_170"/>
                  <wp:cNvGraphicFramePr/>
                  <a:graphic xmlns:a="http://schemas.openxmlformats.org/drawingml/2006/main">
                    <a:graphicData uri="http://schemas.openxmlformats.org/drawingml/2006/picture">
                      <pic:pic xmlns:pic="http://schemas.openxmlformats.org/drawingml/2006/picture">
                        <pic:nvPicPr>
                          <pic:cNvPr id="7299" name="AutoShape_9_SpCnt_17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315" name="AutoShape_8_SpCnt_169"/>
                  <wp:cNvGraphicFramePr/>
                  <a:graphic xmlns:a="http://schemas.openxmlformats.org/drawingml/2006/main">
                    <a:graphicData uri="http://schemas.openxmlformats.org/drawingml/2006/picture">
                      <pic:pic xmlns:pic="http://schemas.openxmlformats.org/drawingml/2006/picture">
                        <pic:nvPicPr>
                          <pic:cNvPr id="7315" name="AutoShape_8_SpCnt_16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300" name="AutoShape_7_SpCnt_170"/>
                  <wp:cNvGraphicFramePr/>
                  <a:graphic xmlns:a="http://schemas.openxmlformats.org/drawingml/2006/main">
                    <a:graphicData uri="http://schemas.openxmlformats.org/drawingml/2006/picture">
                      <pic:pic xmlns:pic="http://schemas.openxmlformats.org/drawingml/2006/picture">
                        <pic:nvPicPr>
                          <pic:cNvPr id="7300" name="AutoShape_7_SpCnt_17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312" name="AutoShape_6_SpCnt_170"/>
                  <wp:cNvGraphicFramePr/>
                  <a:graphic xmlns:a="http://schemas.openxmlformats.org/drawingml/2006/main">
                    <a:graphicData uri="http://schemas.openxmlformats.org/drawingml/2006/picture">
                      <pic:pic xmlns:pic="http://schemas.openxmlformats.org/drawingml/2006/picture">
                        <pic:nvPicPr>
                          <pic:cNvPr id="7312" name="AutoShape_6_SpCnt_17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313" name="AutoShape_5_SpCnt_169"/>
                  <wp:cNvGraphicFramePr/>
                  <a:graphic xmlns:a="http://schemas.openxmlformats.org/drawingml/2006/main">
                    <a:graphicData uri="http://schemas.openxmlformats.org/drawingml/2006/picture">
                      <pic:pic xmlns:pic="http://schemas.openxmlformats.org/drawingml/2006/picture">
                        <pic:nvPicPr>
                          <pic:cNvPr id="7313" name="AutoShape_5_SpCnt_16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303" name="AutoShape_4_SpCnt_170"/>
                  <wp:cNvGraphicFramePr/>
                  <a:graphic xmlns:a="http://schemas.openxmlformats.org/drawingml/2006/main">
                    <a:graphicData uri="http://schemas.openxmlformats.org/drawingml/2006/picture">
                      <pic:pic xmlns:pic="http://schemas.openxmlformats.org/drawingml/2006/picture">
                        <pic:nvPicPr>
                          <pic:cNvPr id="7303" name="AutoShape_4_SpCnt_17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316" name="AutoShape_3_SpCnt_170"/>
                  <wp:cNvGraphicFramePr/>
                  <a:graphic xmlns:a="http://schemas.openxmlformats.org/drawingml/2006/main">
                    <a:graphicData uri="http://schemas.openxmlformats.org/drawingml/2006/picture">
                      <pic:pic xmlns:pic="http://schemas.openxmlformats.org/drawingml/2006/picture">
                        <pic:nvPicPr>
                          <pic:cNvPr id="7316" name="AutoShape_3_SpCnt_17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317" name="AutoShape_2_SpCnt_169"/>
                  <wp:cNvGraphicFramePr/>
                  <a:graphic xmlns:a="http://schemas.openxmlformats.org/drawingml/2006/main">
                    <a:graphicData uri="http://schemas.openxmlformats.org/drawingml/2006/picture">
                      <pic:pic xmlns:pic="http://schemas.openxmlformats.org/drawingml/2006/picture">
                        <pic:nvPicPr>
                          <pic:cNvPr id="7317" name="AutoShape_2_SpCnt_16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318" name="AutoShape_1_SpCnt_171"/>
                  <wp:cNvGraphicFramePr/>
                  <a:graphic xmlns:a="http://schemas.openxmlformats.org/drawingml/2006/main">
                    <a:graphicData uri="http://schemas.openxmlformats.org/drawingml/2006/picture">
                      <pic:pic xmlns:pic="http://schemas.openxmlformats.org/drawingml/2006/picture">
                        <pic:nvPicPr>
                          <pic:cNvPr id="7318" name="AutoShape_1_SpCnt_17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320" name="Rectangle_54_SpCnt_28"/>
                  <wp:cNvGraphicFramePr/>
                  <a:graphic xmlns:a="http://schemas.openxmlformats.org/drawingml/2006/main">
                    <a:graphicData uri="http://schemas.openxmlformats.org/drawingml/2006/picture">
                      <pic:pic xmlns:pic="http://schemas.openxmlformats.org/drawingml/2006/picture">
                        <pic:nvPicPr>
                          <pic:cNvPr id="7320" name="Rectangle_54_SpCnt_2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340" name="Rectangle_53_SpCnt_28"/>
                  <wp:cNvGraphicFramePr/>
                  <a:graphic xmlns:a="http://schemas.openxmlformats.org/drawingml/2006/main">
                    <a:graphicData uri="http://schemas.openxmlformats.org/drawingml/2006/picture">
                      <pic:pic xmlns:pic="http://schemas.openxmlformats.org/drawingml/2006/picture">
                        <pic:nvPicPr>
                          <pic:cNvPr id="7340" name="Rectangle_53_SpCnt_2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355" name="Rectangle_52_SpCnt_28"/>
                  <wp:cNvGraphicFramePr/>
                  <a:graphic xmlns:a="http://schemas.openxmlformats.org/drawingml/2006/main">
                    <a:graphicData uri="http://schemas.openxmlformats.org/drawingml/2006/picture">
                      <pic:pic xmlns:pic="http://schemas.openxmlformats.org/drawingml/2006/picture">
                        <pic:nvPicPr>
                          <pic:cNvPr id="7355" name="Rectangle_52_SpCnt_2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333" name="Rectangle_51_SpCnt_29"/>
                  <wp:cNvGraphicFramePr/>
                  <a:graphic xmlns:a="http://schemas.openxmlformats.org/drawingml/2006/main">
                    <a:graphicData uri="http://schemas.openxmlformats.org/drawingml/2006/picture">
                      <pic:pic xmlns:pic="http://schemas.openxmlformats.org/drawingml/2006/picture">
                        <pic:nvPicPr>
                          <pic:cNvPr id="7333" name="Rectangle_51_SpCnt_2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326" name="Rectangle_50_SpCnt_28"/>
                  <wp:cNvGraphicFramePr/>
                  <a:graphic xmlns:a="http://schemas.openxmlformats.org/drawingml/2006/main">
                    <a:graphicData uri="http://schemas.openxmlformats.org/drawingml/2006/picture">
                      <pic:pic xmlns:pic="http://schemas.openxmlformats.org/drawingml/2006/picture">
                        <pic:nvPicPr>
                          <pic:cNvPr id="7326" name="Rectangle_50_SpCnt_2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334" name="Rectangle_49_SpCnt_28"/>
                  <wp:cNvGraphicFramePr/>
                  <a:graphic xmlns:a="http://schemas.openxmlformats.org/drawingml/2006/main">
                    <a:graphicData uri="http://schemas.openxmlformats.org/drawingml/2006/picture">
                      <pic:pic xmlns:pic="http://schemas.openxmlformats.org/drawingml/2006/picture">
                        <pic:nvPicPr>
                          <pic:cNvPr id="7334" name="Rectangle_49_SpCnt_2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356" name="Rectangle_48_SpCnt_28"/>
                  <wp:cNvGraphicFramePr/>
                  <a:graphic xmlns:a="http://schemas.openxmlformats.org/drawingml/2006/main">
                    <a:graphicData uri="http://schemas.openxmlformats.org/drawingml/2006/picture">
                      <pic:pic xmlns:pic="http://schemas.openxmlformats.org/drawingml/2006/picture">
                        <pic:nvPicPr>
                          <pic:cNvPr id="7356" name="Rectangle_48_SpCnt_2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346" name="Rectangle_47_SpCnt_28"/>
                  <wp:cNvGraphicFramePr/>
                  <a:graphic xmlns:a="http://schemas.openxmlformats.org/drawingml/2006/main">
                    <a:graphicData uri="http://schemas.openxmlformats.org/drawingml/2006/picture">
                      <pic:pic xmlns:pic="http://schemas.openxmlformats.org/drawingml/2006/picture">
                        <pic:nvPicPr>
                          <pic:cNvPr id="7346" name="Rectangle_47_SpCnt_2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328" name="Rectangle_46_SpCnt_28"/>
                  <wp:cNvGraphicFramePr/>
                  <a:graphic xmlns:a="http://schemas.openxmlformats.org/drawingml/2006/main">
                    <a:graphicData uri="http://schemas.openxmlformats.org/drawingml/2006/picture">
                      <pic:pic xmlns:pic="http://schemas.openxmlformats.org/drawingml/2006/picture">
                        <pic:nvPicPr>
                          <pic:cNvPr id="7328" name="Rectangle_46_SpCnt_2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350" name="Rectangle_45_SpCnt_28"/>
                  <wp:cNvGraphicFramePr/>
                  <a:graphic xmlns:a="http://schemas.openxmlformats.org/drawingml/2006/main">
                    <a:graphicData uri="http://schemas.openxmlformats.org/drawingml/2006/picture">
                      <pic:pic xmlns:pic="http://schemas.openxmlformats.org/drawingml/2006/picture">
                        <pic:nvPicPr>
                          <pic:cNvPr id="7350" name="Rectangle_45_SpCnt_2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341" name="Rectangle_44_SpCnt_28"/>
                  <wp:cNvGraphicFramePr/>
                  <a:graphic xmlns:a="http://schemas.openxmlformats.org/drawingml/2006/main">
                    <a:graphicData uri="http://schemas.openxmlformats.org/drawingml/2006/picture">
                      <pic:pic xmlns:pic="http://schemas.openxmlformats.org/drawingml/2006/picture">
                        <pic:nvPicPr>
                          <pic:cNvPr id="7341" name="Rectangle_44_SpCnt_2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330" name="Rectangle_43_SpCnt_28"/>
                  <wp:cNvGraphicFramePr/>
                  <a:graphic xmlns:a="http://schemas.openxmlformats.org/drawingml/2006/main">
                    <a:graphicData uri="http://schemas.openxmlformats.org/drawingml/2006/picture">
                      <pic:pic xmlns:pic="http://schemas.openxmlformats.org/drawingml/2006/picture">
                        <pic:nvPicPr>
                          <pic:cNvPr id="7330" name="Rectangle_43_SpCnt_2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327" name="Rectangle_42_SpCnt_28"/>
                  <wp:cNvGraphicFramePr/>
                  <a:graphic xmlns:a="http://schemas.openxmlformats.org/drawingml/2006/main">
                    <a:graphicData uri="http://schemas.openxmlformats.org/drawingml/2006/picture">
                      <pic:pic xmlns:pic="http://schemas.openxmlformats.org/drawingml/2006/picture">
                        <pic:nvPicPr>
                          <pic:cNvPr id="7327" name="Rectangle_42_SpCnt_2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343" name="Rectangle_41_SpCnt_28"/>
                  <wp:cNvGraphicFramePr/>
                  <a:graphic xmlns:a="http://schemas.openxmlformats.org/drawingml/2006/main">
                    <a:graphicData uri="http://schemas.openxmlformats.org/drawingml/2006/picture">
                      <pic:pic xmlns:pic="http://schemas.openxmlformats.org/drawingml/2006/picture">
                        <pic:nvPicPr>
                          <pic:cNvPr id="7343" name="Rectangle_41_SpCnt_2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329" name="Rectangle_40_SpCnt_28"/>
                  <wp:cNvGraphicFramePr/>
                  <a:graphic xmlns:a="http://schemas.openxmlformats.org/drawingml/2006/main">
                    <a:graphicData uri="http://schemas.openxmlformats.org/drawingml/2006/picture">
                      <pic:pic xmlns:pic="http://schemas.openxmlformats.org/drawingml/2006/picture">
                        <pic:nvPicPr>
                          <pic:cNvPr id="7329" name="Rectangle_40_SpCnt_2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335" name="Rectangle_39_SpCnt_29"/>
                  <wp:cNvGraphicFramePr/>
                  <a:graphic xmlns:a="http://schemas.openxmlformats.org/drawingml/2006/main">
                    <a:graphicData uri="http://schemas.openxmlformats.org/drawingml/2006/picture">
                      <pic:pic xmlns:pic="http://schemas.openxmlformats.org/drawingml/2006/picture">
                        <pic:nvPicPr>
                          <pic:cNvPr id="7335" name="Rectangle_39_SpCnt_2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351" name="Rectangle_38_SpCnt_28"/>
                  <wp:cNvGraphicFramePr/>
                  <a:graphic xmlns:a="http://schemas.openxmlformats.org/drawingml/2006/main">
                    <a:graphicData uri="http://schemas.openxmlformats.org/drawingml/2006/picture">
                      <pic:pic xmlns:pic="http://schemas.openxmlformats.org/drawingml/2006/picture">
                        <pic:nvPicPr>
                          <pic:cNvPr id="7351" name="Rectangle_38_SpCnt_2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338" name="Rectangle_37_SpCnt_28"/>
                  <wp:cNvGraphicFramePr/>
                  <a:graphic xmlns:a="http://schemas.openxmlformats.org/drawingml/2006/main">
                    <a:graphicData uri="http://schemas.openxmlformats.org/drawingml/2006/picture">
                      <pic:pic xmlns:pic="http://schemas.openxmlformats.org/drawingml/2006/picture">
                        <pic:nvPicPr>
                          <pic:cNvPr id="7338" name="Rectangle_37_SpCnt_2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336" name="AutoShape_9_SpCnt_171"/>
                  <wp:cNvGraphicFramePr/>
                  <a:graphic xmlns:a="http://schemas.openxmlformats.org/drawingml/2006/main">
                    <a:graphicData uri="http://schemas.openxmlformats.org/drawingml/2006/picture">
                      <pic:pic xmlns:pic="http://schemas.openxmlformats.org/drawingml/2006/picture">
                        <pic:nvPicPr>
                          <pic:cNvPr id="7336" name="AutoShape_9_SpCnt_17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352" name="AutoShape_8_SpCnt_170"/>
                  <wp:cNvGraphicFramePr/>
                  <a:graphic xmlns:a="http://schemas.openxmlformats.org/drawingml/2006/main">
                    <a:graphicData uri="http://schemas.openxmlformats.org/drawingml/2006/picture">
                      <pic:pic xmlns:pic="http://schemas.openxmlformats.org/drawingml/2006/picture">
                        <pic:nvPicPr>
                          <pic:cNvPr id="7352" name="AutoShape_8_SpCnt_17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331" name="AutoShape_7_SpCnt_171"/>
                  <wp:cNvGraphicFramePr/>
                  <a:graphic xmlns:a="http://schemas.openxmlformats.org/drawingml/2006/main">
                    <a:graphicData uri="http://schemas.openxmlformats.org/drawingml/2006/picture">
                      <pic:pic xmlns:pic="http://schemas.openxmlformats.org/drawingml/2006/picture">
                        <pic:nvPicPr>
                          <pic:cNvPr id="7331" name="AutoShape_7_SpCnt_17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337" name="AutoShape_6_SpCnt_171"/>
                  <wp:cNvGraphicFramePr/>
                  <a:graphic xmlns:a="http://schemas.openxmlformats.org/drawingml/2006/main">
                    <a:graphicData uri="http://schemas.openxmlformats.org/drawingml/2006/picture">
                      <pic:pic xmlns:pic="http://schemas.openxmlformats.org/drawingml/2006/picture">
                        <pic:nvPicPr>
                          <pic:cNvPr id="7337" name="AutoShape_6_SpCnt_17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353" name="AutoShape_5_SpCnt_170"/>
                  <wp:cNvGraphicFramePr/>
                  <a:graphic xmlns:a="http://schemas.openxmlformats.org/drawingml/2006/main">
                    <a:graphicData uri="http://schemas.openxmlformats.org/drawingml/2006/picture">
                      <pic:pic xmlns:pic="http://schemas.openxmlformats.org/drawingml/2006/picture">
                        <pic:nvPicPr>
                          <pic:cNvPr id="7353" name="AutoShape_5_SpCnt_17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357" name="AutoShape_4_SpCnt_171"/>
                  <wp:cNvGraphicFramePr/>
                  <a:graphic xmlns:a="http://schemas.openxmlformats.org/drawingml/2006/main">
                    <a:graphicData uri="http://schemas.openxmlformats.org/drawingml/2006/picture">
                      <pic:pic xmlns:pic="http://schemas.openxmlformats.org/drawingml/2006/picture">
                        <pic:nvPicPr>
                          <pic:cNvPr id="7357" name="AutoShape_4_SpCnt_17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354" name="AutoShape_3_SpCnt_171"/>
                  <wp:cNvGraphicFramePr/>
                  <a:graphic xmlns:a="http://schemas.openxmlformats.org/drawingml/2006/main">
                    <a:graphicData uri="http://schemas.openxmlformats.org/drawingml/2006/picture">
                      <pic:pic xmlns:pic="http://schemas.openxmlformats.org/drawingml/2006/picture">
                        <pic:nvPicPr>
                          <pic:cNvPr id="7354" name="AutoShape_3_SpCnt_17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345" name="AutoShape_2_SpCnt_170"/>
                  <wp:cNvGraphicFramePr/>
                  <a:graphic xmlns:a="http://schemas.openxmlformats.org/drawingml/2006/main">
                    <a:graphicData uri="http://schemas.openxmlformats.org/drawingml/2006/picture">
                      <pic:pic xmlns:pic="http://schemas.openxmlformats.org/drawingml/2006/picture">
                        <pic:nvPicPr>
                          <pic:cNvPr id="7345" name="AutoShape_2_SpCnt_17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332" name="AutoShape_1_SpCnt_172"/>
                  <wp:cNvGraphicFramePr/>
                  <a:graphic xmlns:a="http://schemas.openxmlformats.org/drawingml/2006/main">
                    <a:graphicData uri="http://schemas.openxmlformats.org/drawingml/2006/picture">
                      <pic:pic xmlns:pic="http://schemas.openxmlformats.org/drawingml/2006/picture">
                        <pic:nvPicPr>
                          <pic:cNvPr id="7332" name="AutoShape_1_SpCnt_17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344" name="AutoShape_9_SpCnt_172"/>
                  <wp:cNvGraphicFramePr/>
                  <a:graphic xmlns:a="http://schemas.openxmlformats.org/drawingml/2006/main">
                    <a:graphicData uri="http://schemas.openxmlformats.org/drawingml/2006/picture">
                      <pic:pic xmlns:pic="http://schemas.openxmlformats.org/drawingml/2006/picture">
                        <pic:nvPicPr>
                          <pic:cNvPr id="7344" name="AutoShape_9_SpCnt_17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339" name="AutoShape_8_SpCnt_171"/>
                  <wp:cNvGraphicFramePr/>
                  <a:graphic xmlns:a="http://schemas.openxmlformats.org/drawingml/2006/main">
                    <a:graphicData uri="http://schemas.openxmlformats.org/drawingml/2006/picture">
                      <pic:pic xmlns:pic="http://schemas.openxmlformats.org/drawingml/2006/picture">
                        <pic:nvPicPr>
                          <pic:cNvPr id="7339" name="AutoShape_8_SpCnt_17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347" name="AutoShape_7_SpCnt_172"/>
                  <wp:cNvGraphicFramePr/>
                  <a:graphic xmlns:a="http://schemas.openxmlformats.org/drawingml/2006/main">
                    <a:graphicData uri="http://schemas.openxmlformats.org/drawingml/2006/picture">
                      <pic:pic xmlns:pic="http://schemas.openxmlformats.org/drawingml/2006/picture">
                        <pic:nvPicPr>
                          <pic:cNvPr id="7347" name="AutoShape_7_SpCnt_17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342" name="AutoShape_6_SpCnt_172"/>
                  <wp:cNvGraphicFramePr/>
                  <a:graphic xmlns:a="http://schemas.openxmlformats.org/drawingml/2006/main">
                    <a:graphicData uri="http://schemas.openxmlformats.org/drawingml/2006/picture">
                      <pic:pic xmlns:pic="http://schemas.openxmlformats.org/drawingml/2006/picture">
                        <pic:nvPicPr>
                          <pic:cNvPr id="7342" name="AutoShape_6_SpCnt_17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348" name="AutoShape_5_SpCnt_171"/>
                  <wp:cNvGraphicFramePr/>
                  <a:graphic xmlns:a="http://schemas.openxmlformats.org/drawingml/2006/main">
                    <a:graphicData uri="http://schemas.openxmlformats.org/drawingml/2006/picture">
                      <pic:pic xmlns:pic="http://schemas.openxmlformats.org/drawingml/2006/picture">
                        <pic:nvPicPr>
                          <pic:cNvPr id="7348" name="AutoShape_5_SpCnt_17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349" name="AutoShape_4_SpCnt_172"/>
                  <wp:cNvGraphicFramePr/>
                  <a:graphic xmlns:a="http://schemas.openxmlformats.org/drawingml/2006/main">
                    <a:graphicData uri="http://schemas.openxmlformats.org/drawingml/2006/picture">
                      <pic:pic xmlns:pic="http://schemas.openxmlformats.org/drawingml/2006/picture">
                        <pic:nvPicPr>
                          <pic:cNvPr id="7349" name="AutoShape_4_SpCnt_17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360" name="AutoShape_3_SpCnt_172"/>
                  <wp:cNvGraphicFramePr/>
                  <a:graphic xmlns:a="http://schemas.openxmlformats.org/drawingml/2006/main">
                    <a:graphicData uri="http://schemas.openxmlformats.org/drawingml/2006/picture">
                      <pic:pic xmlns:pic="http://schemas.openxmlformats.org/drawingml/2006/picture">
                        <pic:nvPicPr>
                          <pic:cNvPr id="7360" name="AutoShape_3_SpCnt_17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381" name="AutoShape_2_SpCnt_171"/>
                  <wp:cNvGraphicFramePr/>
                  <a:graphic xmlns:a="http://schemas.openxmlformats.org/drawingml/2006/main">
                    <a:graphicData uri="http://schemas.openxmlformats.org/drawingml/2006/picture">
                      <pic:pic xmlns:pic="http://schemas.openxmlformats.org/drawingml/2006/picture">
                        <pic:nvPicPr>
                          <pic:cNvPr id="7381" name="AutoShape_2_SpCnt_17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365" name="AutoShape_1_SpCnt_173"/>
                  <wp:cNvGraphicFramePr/>
                  <a:graphic xmlns:a="http://schemas.openxmlformats.org/drawingml/2006/main">
                    <a:graphicData uri="http://schemas.openxmlformats.org/drawingml/2006/picture">
                      <pic:pic xmlns:pic="http://schemas.openxmlformats.org/drawingml/2006/picture">
                        <pic:nvPicPr>
                          <pic:cNvPr id="7365" name="AutoShape_1_SpCnt_17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371" name="AutoShape_9_SpCnt_173"/>
                  <wp:cNvGraphicFramePr/>
                  <a:graphic xmlns:a="http://schemas.openxmlformats.org/drawingml/2006/main">
                    <a:graphicData uri="http://schemas.openxmlformats.org/drawingml/2006/picture">
                      <pic:pic xmlns:pic="http://schemas.openxmlformats.org/drawingml/2006/picture">
                        <pic:nvPicPr>
                          <pic:cNvPr id="7371" name="AutoShape_9_SpCnt_17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375" name="AutoShape_8_SpCnt_172"/>
                  <wp:cNvGraphicFramePr/>
                  <a:graphic xmlns:a="http://schemas.openxmlformats.org/drawingml/2006/main">
                    <a:graphicData uri="http://schemas.openxmlformats.org/drawingml/2006/picture">
                      <pic:pic xmlns:pic="http://schemas.openxmlformats.org/drawingml/2006/picture">
                        <pic:nvPicPr>
                          <pic:cNvPr id="7375" name="AutoShape_8_SpCnt_17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383" name="AutoShape_7_SpCnt_173"/>
                  <wp:cNvGraphicFramePr/>
                  <a:graphic xmlns:a="http://schemas.openxmlformats.org/drawingml/2006/main">
                    <a:graphicData uri="http://schemas.openxmlformats.org/drawingml/2006/picture">
                      <pic:pic xmlns:pic="http://schemas.openxmlformats.org/drawingml/2006/picture">
                        <pic:nvPicPr>
                          <pic:cNvPr id="7383" name="AutoShape_7_SpCnt_17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378" name="AutoShape_6_SpCnt_173"/>
                  <wp:cNvGraphicFramePr/>
                  <a:graphic xmlns:a="http://schemas.openxmlformats.org/drawingml/2006/main">
                    <a:graphicData uri="http://schemas.openxmlformats.org/drawingml/2006/picture">
                      <pic:pic xmlns:pic="http://schemas.openxmlformats.org/drawingml/2006/picture">
                        <pic:nvPicPr>
                          <pic:cNvPr id="7378" name="AutoShape_6_SpCnt_17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387" name="AutoShape_5_SpCnt_172"/>
                  <wp:cNvGraphicFramePr/>
                  <a:graphic xmlns:a="http://schemas.openxmlformats.org/drawingml/2006/main">
                    <a:graphicData uri="http://schemas.openxmlformats.org/drawingml/2006/picture">
                      <pic:pic xmlns:pic="http://schemas.openxmlformats.org/drawingml/2006/picture">
                        <pic:nvPicPr>
                          <pic:cNvPr id="7387" name="AutoShape_5_SpCnt_17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376" name="AutoShape_4_SpCnt_173"/>
                  <wp:cNvGraphicFramePr/>
                  <a:graphic xmlns:a="http://schemas.openxmlformats.org/drawingml/2006/main">
                    <a:graphicData uri="http://schemas.openxmlformats.org/drawingml/2006/picture">
                      <pic:pic xmlns:pic="http://schemas.openxmlformats.org/drawingml/2006/picture">
                        <pic:nvPicPr>
                          <pic:cNvPr id="7376" name="AutoShape_4_SpCnt_17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385" name="AutoShape_3_SpCnt_173"/>
                  <wp:cNvGraphicFramePr/>
                  <a:graphic xmlns:a="http://schemas.openxmlformats.org/drawingml/2006/main">
                    <a:graphicData uri="http://schemas.openxmlformats.org/drawingml/2006/picture">
                      <pic:pic xmlns:pic="http://schemas.openxmlformats.org/drawingml/2006/picture">
                        <pic:nvPicPr>
                          <pic:cNvPr id="7385" name="AutoShape_3_SpCnt_17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388" name="AutoShape_2_SpCnt_172"/>
                  <wp:cNvGraphicFramePr/>
                  <a:graphic xmlns:a="http://schemas.openxmlformats.org/drawingml/2006/main">
                    <a:graphicData uri="http://schemas.openxmlformats.org/drawingml/2006/picture">
                      <pic:pic xmlns:pic="http://schemas.openxmlformats.org/drawingml/2006/picture">
                        <pic:nvPicPr>
                          <pic:cNvPr id="7388" name="AutoShape_2_SpCnt_17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386" name="AutoShape_1_SpCnt_174"/>
                  <wp:cNvGraphicFramePr/>
                  <a:graphic xmlns:a="http://schemas.openxmlformats.org/drawingml/2006/main">
                    <a:graphicData uri="http://schemas.openxmlformats.org/drawingml/2006/picture">
                      <pic:pic xmlns:pic="http://schemas.openxmlformats.org/drawingml/2006/picture">
                        <pic:nvPicPr>
                          <pic:cNvPr id="7386" name="AutoShape_1_SpCnt_17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362" name="AutoShape_9_SpCnt_174"/>
                  <wp:cNvGraphicFramePr/>
                  <a:graphic xmlns:a="http://schemas.openxmlformats.org/drawingml/2006/main">
                    <a:graphicData uri="http://schemas.openxmlformats.org/drawingml/2006/picture">
                      <pic:pic xmlns:pic="http://schemas.openxmlformats.org/drawingml/2006/picture">
                        <pic:nvPicPr>
                          <pic:cNvPr id="7362" name="AutoShape_9_SpCnt_17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370" name="AutoShape_8_SpCnt_173"/>
                  <wp:cNvGraphicFramePr/>
                  <a:graphic xmlns:a="http://schemas.openxmlformats.org/drawingml/2006/main">
                    <a:graphicData uri="http://schemas.openxmlformats.org/drawingml/2006/picture">
                      <pic:pic xmlns:pic="http://schemas.openxmlformats.org/drawingml/2006/picture">
                        <pic:nvPicPr>
                          <pic:cNvPr id="7370" name="AutoShape_8_SpCnt_17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372" name="AutoShape_7_SpCnt_174"/>
                  <wp:cNvGraphicFramePr/>
                  <a:graphic xmlns:a="http://schemas.openxmlformats.org/drawingml/2006/main">
                    <a:graphicData uri="http://schemas.openxmlformats.org/drawingml/2006/picture">
                      <pic:pic xmlns:pic="http://schemas.openxmlformats.org/drawingml/2006/picture">
                        <pic:nvPicPr>
                          <pic:cNvPr id="7372" name="AutoShape_7_SpCnt_17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364" name="AutoShape_6_SpCnt_174"/>
                  <wp:cNvGraphicFramePr/>
                  <a:graphic xmlns:a="http://schemas.openxmlformats.org/drawingml/2006/main">
                    <a:graphicData uri="http://schemas.openxmlformats.org/drawingml/2006/picture">
                      <pic:pic xmlns:pic="http://schemas.openxmlformats.org/drawingml/2006/picture">
                        <pic:nvPicPr>
                          <pic:cNvPr id="7364" name="AutoShape_6_SpCnt_17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366" name="AutoShape_5_SpCnt_173"/>
                  <wp:cNvGraphicFramePr/>
                  <a:graphic xmlns:a="http://schemas.openxmlformats.org/drawingml/2006/main">
                    <a:graphicData uri="http://schemas.openxmlformats.org/drawingml/2006/picture">
                      <pic:pic xmlns:pic="http://schemas.openxmlformats.org/drawingml/2006/picture">
                        <pic:nvPicPr>
                          <pic:cNvPr id="7366" name="AutoShape_5_SpCnt_17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389" name="AutoShape_4_SpCnt_174"/>
                  <wp:cNvGraphicFramePr/>
                  <a:graphic xmlns:a="http://schemas.openxmlformats.org/drawingml/2006/main">
                    <a:graphicData uri="http://schemas.openxmlformats.org/drawingml/2006/picture">
                      <pic:pic xmlns:pic="http://schemas.openxmlformats.org/drawingml/2006/picture">
                        <pic:nvPicPr>
                          <pic:cNvPr id="7389" name="AutoShape_4_SpCnt_17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382" name="AutoShape_3_SpCnt_174"/>
                  <wp:cNvGraphicFramePr/>
                  <a:graphic xmlns:a="http://schemas.openxmlformats.org/drawingml/2006/main">
                    <a:graphicData uri="http://schemas.openxmlformats.org/drawingml/2006/picture">
                      <pic:pic xmlns:pic="http://schemas.openxmlformats.org/drawingml/2006/picture">
                        <pic:nvPicPr>
                          <pic:cNvPr id="7382" name="AutoShape_3_SpCnt_17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373" name="AutoShape_2_SpCnt_173"/>
                  <wp:cNvGraphicFramePr/>
                  <a:graphic xmlns:a="http://schemas.openxmlformats.org/drawingml/2006/main">
                    <a:graphicData uri="http://schemas.openxmlformats.org/drawingml/2006/picture">
                      <pic:pic xmlns:pic="http://schemas.openxmlformats.org/drawingml/2006/picture">
                        <pic:nvPicPr>
                          <pic:cNvPr id="7373" name="AutoShape_2_SpCnt_17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384" name="AutoShape_1_SpCnt_175"/>
                  <wp:cNvGraphicFramePr/>
                  <a:graphic xmlns:a="http://schemas.openxmlformats.org/drawingml/2006/main">
                    <a:graphicData uri="http://schemas.openxmlformats.org/drawingml/2006/picture">
                      <pic:pic xmlns:pic="http://schemas.openxmlformats.org/drawingml/2006/picture">
                        <pic:nvPicPr>
                          <pic:cNvPr id="7384" name="AutoShape_1_SpCnt_17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367" name="Rectangle_108_SpCnt_29"/>
                  <wp:cNvGraphicFramePr/>
                  <a:graphic xmlns:a="http://schemas.openxmlformats.org/drawingml/2006/main">
                    <a:graphicData uri="http://schemas.openxmlformats.org/drawingml/2006/picture">
                      <pic:pic xmlns:pic="http://schemas.openxmlformats.org/drawingml/2006/picture">
                        <pic:nvPicPr>
                          <pic:cNvPr id="7367" name="Rectangle_108_SpCnt_2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363" name="Rectangle_107_SpCnt_29"/>
                  <wp:cNvGraphicFramePr/>
                  <a:graphic xmlns:a="http://schemas.openxmlformats.org/drawingml/2006/main">
                    <a:graphicData uri="http://schemas.openxmlformats.org/drawingml/2006/picture">
                      <pic:pic xmlns:pic="http://schemas.openxmlformats.org/drawingml/2006/picture">
                        <pic:nvPicPr>
                          <pic:cNvPr id="7363" name="Rectangle_107_SpCnt_2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368" name="Rectangle_106_SpCnt_29"/>
                  <wp:cNvGraphicFramePr/>
                  <a:graphic xmlns:a="http://schemas.openxmlformats.org/drawingml/2006/main">
                    <a:graphicData uri="http://schemas.openxmlformats.org/drawingml/2006/picture">
                      <pic:pic xmlns:pic="http://schemas.openxmlformats.org/drawingml/2006/picture">
                        <pic:nvPicPr>
                          <pic:cNvPr id="7368" name="Rectangle_106_SpCnt_2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358" name="Rectangle_105_SpCnt_29"/>
                  <wp:cNvGraphicFramePr/>
                  <a:graphic xmlns:a="http://schemas.openxmlformats.org/drawingml/2006/main">
                    <a:graphicData uri="http://schemas.openxmlformats.org/drawingml/2006/picture">
                      <pic:pic xmlns:pic="http://schemas.openxmlformats.org/drawingml/2006/picture">
                        <pic:nvPicPr>
                          <pic:cNvPr id="7358" name="Rectangle_105_SpCnt_2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359" name="Rectangle_104_SpCnt_29"/>
                  <wp:cNvGraphicFramePr/>
                  <a:graphic xmlns:a="http://schemas.openxmlformats.org/drawingml/2006/main">
                    <a:graphicData uri="http://schemas.openxmlformats.org/drawingml/2006/picture">
                      <pic:pic xmlns:pic="http://schemas.openxmlformats.org/drawingml/2006/picture">
                        <pic:nvPicPr>
                          <pic:cNvPr id="7359" name="Rectangle_104_SpCnt_2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361" name="Rectangle_103_SpCnt_30"/>
                  <wp:cNvGraphicFramePr/>
                  <a:graphic xmlns:a="http://schemas.openxmlformats.org/drawingml/2006/main">
                    <a:graphicData uri="http://schemas.openxmlformats.org/drawingml/2006/picture">
                      <pic:pic xmlns:pic="http://schemas.openxmlformats.org/drawingml/2006/picture">
                        <pic:nvPicPr>
                          <pic:cNvPr id="7361" name="Rectangle_103_SpCnt_3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369" name="Rectangle_102_SpCnt_29"/>
                  <wp:cNvGraphicFramePr/>
                  <a:graphic xmlns:a="http://schemas.openxmlformats.org/drawingml/2006/main">
                    <a:graphicData uri="http://schemas.openxmlformats.org/drawingml/2006/picture">
                      <pic:pic xmlns:pic="http://schemas.openxmlformats.org/drawingml/2006/picture">
                        <pic:nvPicPr>
                          <pic:cNvPr id="7369" name="Rectangle_102_SpCnt_2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379" name="Rectangle_101_SpCnt_29"/>
                  <wp:cNvGraphicFramePr/>
                  <a:graphic xmlns:a="http://schemas.openxmlformats.org/drawingml/2006/main">
                    <a:graphicData uri="http://schemas.openxmlformats.org/drawingml/2006/picture">
                      <pic:pic xmlns:pic="http://schemas.openxmlformats.org/drawingml/2006/picture">
                        <pic:nvPicPr>
                          <pic:cNvPr id="7379" name="Rectangle_101_SpCnt_2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380" name="Rectangle_100_SpCnt_29"/>
                  <wp:cNvGraphicFramePr/>
                  <a:graphic xmlns:a="http://schemas.openxmlformats.org/drawingml/2006/main">
                    <a:graphicData uri="http://schemas.openxmlformats.org/drawingml/2006/picture">
                      <pic:pic xmlns:pic="http://schemas.openxmlformats.org/drawingml/2006/picture">
                        <pic:nvPicPr>
                          <pic:cNvPr id="7380" name="Rectangle_100_SpCnt_2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374" name="Rectangle_99_SpCnt_29"/>
                  <wp:cNvGraphicFramePr/>
                  <a:graphic xmlns:a="http://schemas.openxmlformats.org/drawingml/2006/main">
                    <a:graphicData uri="http://schemas.openxmlformats.org/drawingml/2006/picture">
                      <pic:pic xmlns:pic="http://schemas.openxmlformats.org/drawingml/2006/picture">
                        <pic:nvPicPr>
                          <pic:cNvPr id="7374" name="Rectangle_99_SpCnt_2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377" name="Rectangle_98_SpCnt_29"/>
                  <wp:cNvGraphicFramePr/>
                  <a:graphic xmlns:a="http://schemas.openxmlformats.org/drawingml/2006/main">
                    <a:graphicData uri="http://schemas.openxmlformats.org/drawingml/2006/picture">
                      <pic:pic xmlns:pic="http://schemas.openxmlformats.org/drawingml/2006/picture">
                        <pic:nvPicPr>
                          <pic:cNvPr id="7377" name="Rectangle_98_SpCnt_2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410" name="Rectangle_97_SpCnt_29"/>
                  <wp:cNvGraphicFramePr/>
                  <a:graphic xmlns:a="http://schemas.openxmlformats.org/drawingml/2006/main">
                    <a:graphicData uri="http://schemas.openxmlformats.org/drawingml/2006/picture">
                      <pic:pic xmlns:pic="http://schemas.openxmlformats.org/drawingml/2006/picture">
                        <pic:nvPicPr>
                          <pic:cNvPr id="7410" name="Rectangle_97_SpCnt_2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392" name="Rectangle_96_SpCnt_29"/>
                  <wp:cNvGraphicFramePr/>
                  <a:graphic xmlns:a="http://schemas.openxmlformats.org/drawingml/2006/main">
                    <a:graphicData uri="http://schemas.openxmlformats.org/drawingml/2006/picture">
                      <pic:pic xmlns:pic="http://schemas.openxmlformats.org/drawingml/2006/picture">
                        <pic:nvPicPr>
                          <pic:cNvPr id="7392" name="Rectangle_96_SpCnt_2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415" name="Rectangle_95_SpCnt_29"/>
                  <wp:cNvGraphicFramePr/>
                  <a:graphic xmlns:a="http://schemas.openxmlformats.org/drawingml/2006/main">
                    <a:graphicData uri="http://schemas.openxmlformats.org/drawingml/2006/picture">
                      <pic:pic xmlns:pic="http://schemas.openxmlformats.org/drawingml/2006/picture">
                        <pic:nvPicPr>
                          <pic:cNvPr id="7415" name="Rectangle_95_SpCnt_2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411" name="Rectangle_94_SpCnt_29"/>
                  <wp:cNvGraphicFramePr/>
                  <a:graphic xmlns:a="http://schemas.openxmlformats.org/drawingml/2006/main">
                    <a:graphicData uri="http://schemas.openxmlformats.org/drawingml/2006/picture">
                      <pic:pic xmlns:pic="http://schemas.openxmlformats.org/drawingml/2006/picture">
                        <pic:nvPicPr>
                          <pic:cNvPr id="7411" name="Rectangle_94_SpCnt_2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408" name="Rectangle_93_SpCnt_29"/>
                  <wp:cNvGraphicFramePr/>
                  <a:graphic xmlns:a="http://schemas.openxmlformats.org/drawingml/2006/main">
                    <a:graphicData uri="http://schemas.openxmlformats.org/drawingml/2006/picture">
                      <pic:pic xmlns:pic="http://schemas.openxmlformats.org/drawingml/2006/picture">
                        <pic:nvPicPr>
                          <pic:cNvPr id="7408" name="Rectangle_93_SpCnt_2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406" name="Rectangle_92_SpCnt_29"/>
                  <wp:cNvGraphicFramePr/>
                  <a:graphic xmlns:a="http://schemas.openxmlformats.org/drawingml/2006/main">
                    <a:graphicData uri="http://schemas.openxmlformats.org/drawingml/2006/picture">
                      <pic:pic xmlns:pic="http://schemas.openxmlformats.org/drawingml/2006/picture">
                        <pic:nvPicPr>
                          <pic:cNvPr id="7406" name="Rectangle_92_SpCnt_2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397" name="Rectangle_91_SpCnt_29"/>
                  <wp:cNvGraphicFramePr/>
                  <a:graphic xmlns:a="http://schemas.openxmlformats.org/drawingml/2006/main">
                    <a:graphicData uri="http://schemas.openxmlformats.org/drawingml/2006/picture">
                      <pic:pic xmlns:pic="http://schemas.openxmlformats.org/drawingml/2006/picture">
                        <pic:nvPicPr>
                          <pic:cNvPr id="7397" name="Rectangle_91_SpCnt_2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412" name="Rectangle_90_SpCnt_29"/>
                  <wp:cNvGraphicFramePr/>
                  <a:graphic xmlns:a="http://schemas.openxmlformats.org/drawingml/2006/main">
                    <a:graphicData uri="http://schemas.openxmlformats.org/drawingml/2006/picture">
                      <pic:pic xmlns:pic="http://schemas.openxmlformats.org/drawingml/2006/picture">
                        <pic:nvPicPr>
                          <pic:cNvPr id="7412" name="Rectangle_90_SpCnt_2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407" name="Rectangle_89_SpCnt_29"/>
                  <wp:cNvGraphicFramePr/>
                  <a:graphic xmlns:a="http://schemas.openxmlformats.org/drawingml/2006/main">
                    <a:graphicData uri="http://schemas.openxmlformats.org/drawingml/2006/picture">
                      <pic:pic xmlns:pic="http://schemas.openxmlformats.org/drawingml/2006/picture">
                        <pic:nvPicPr>
                          <pic:cNvPr id="7407" name="Rectangle_89_SpCnt_2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421" name="Rectangle_88_SpCnt_29"/>
                  <wp:cNvGraphicFramePr/>
                  <a:graphic xmlns:a="http://schemas.openxmlformats.org/drawingml/2006/main">
                    <a:graphicData uri="http://schemas.openxmlformats.org/drawingml/2006/picture">
                      <pic:pic xmlns:pic="http://schemas.openxmlformats.org/drawingml/2006/picture">
                        <pic:nvPicPr>
                          <pic:cNvPr id="7421" name="Rectangle_88_SpCnt_2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413" name="Rectangle_87_SpCnt_29"/>
                  <wp:cNvGraphicFramePr/>
                  <a:graphic xmlns:a="http://schemas.openxmlformats.org/drawingml/2006/main">
                    <a:graphicData uri="http://schemas.openxmlformats.org/drawingml/2006/picture">
                      <pic:pic xmlns:pic="http://schemas.openxmlformats.org/drawingml/2006/picture">
                        <pic:nvPicPr>
                          <pic:cNvPr id="7413" name="Rectangle_87_SpCnt_2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396" name="Rectangle_86_SpCnt_29"/>
                  <wp:cNvGraphicFramePr/>
                  <a:graphic xmlns:a="http://schemas.openxmlformats.org/drawingml/2006/main">
                    <a:graphicData uri="http://schemas.openxmlformats.org/drawingml/2006/picture">
                      <pic:pic xmlns:pic="http://schemas.openxmlformats.org/drawingml/2006/picture">
                        <pic:nvPicPr>
                          <pic:cNvPr id="7396" name="Rectangle_86_SpCnt_2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401" name="Rectangle_85_SpCnt_29"/>
                  <wp:cNvGraphicFramePr/>
                  <a:graphic xmlns:a="http://schemas.openxmlformats.org/drawingml/2006/main">
                    <a:graphicData uri="http://schemas.openxmlformats.org/drawingml/2006/picture">
                      <pic:pic xmlns:pic="http://schemas.openxmlformats.org/drawingml/2006/picture">
                        <pic:nvPicPr>
                          <pic:cNvPr id="7401" name="Rectangle_85_SpCnt_2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398" name="Rectangle_84_SpCnt_29"/>
                  <wp:cNvGraphicFramePr/>
                  <a:graphic xmlns:a="http://schemas.openxmlformats.org/drawingml/2006/main">
                    <a:graphicData uri="http://schemas.openxmlformats.org/drawingml/2006/picture">
                      <pic:pic xmlns:pic="http://schemas.openxmlformats.org/drawingml/2006/picture">
                        <pic:nvPicPr>
                          <pic:cNvPr id="7398" name="Rectangle_84_SpCnt_2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402" name="Rectangle_83_SpCnt_29"/>
                  <wp:cNvGraphicFramePr/>
                  <a:graphic xmlns:a="http://schemas.openxmlformats.org/drawingml/2006/main">
                    <a:graphicData uri="http://schemas.openxmlformats.org/drawingml/2006/picture">
                      <pic:pic xmlns:pic="http://schemas.openxmlformats.org/drawingml/2006/picture">
                        <pic:nvPicPr>
                          <pic:cNvPr id="7402" name="Rectangle_83_SpCnt_2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399" name="Rectangle_82_SpCnt_29"/>
                  <wp:cNvGraphicFramePr/>
                  <a:graphic xmlns:a="http://schemas.openxmlformats.org/drawingml/2006/main">
                    <a:graphicData uri="http://schemas.openxmlformats.org/drawingml/2006/picture">
                      <pic:pic xmlns:pic="http://schemas.openxmlformats.org/drawingml/2006/picture">
                        <pic:nvPicPr>
                          <pic:cNvPr id="7399" name="Rectangle_82_SpCnt_2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409" name="Rectangle_81_SpCnt_29"/>
                  <wp:cNvGraphicFramePr/>
                  <a:graphic xmlns:a="http://schemas.openxmlformats.org/drawingml/2006/main">
                    <a:graphicData uri="http://schemas.openxmlformats.org/drawingml/2006/picture">
                      <pic:pic xmlns:pic="http://schemas.openxmlformats.org/drawingml/2006/picture">
                        <pic:nvPicPr>
                          <pic:cNvPr id="7409" name="Rectangle_81_SpCnt_2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403" name="Rectangle_80_SpCnt_29"/>
                  <wp:cNvGraphicFramePr/>
                  <a:graphic xmlns:a="http://schemas.openxmlformats.org/drawingml/2006/main">
                    <a:graphicData uri="http://schemas.openxmlformats.org/drawingml/2006/picture">
                      <pic:pic xmlns:pic="http://schemas.openxmlformats.org/drawingml/2006/picture">
                        <pic:nvPicPr>
                          <pic:cNvPr id="7403" name="Rectangle_80_SpCnt_2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400" name="Rectangle_79_SpCnt_30"/>
                  <wp:cNvGraphicFramePr/>
                  <a:graphic xmlns:a="http://schemas.openxmlformats.org/drawingml/2006/main">
                    <a:graphicData uri="http://schemas.openxmlformats.org/drawingml/2006/picture">
                      <pic:pic xmlns:pic="http://schemas.openxmlformats.org/drawingml/2006/picture">
                        <pic:nvPicPr>
                          <pic:cNvPr id="7400" name="Rectangle_79_SpCnt_3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404" name="Rectangle_78_SpCnt_29"/>
                  <wp:cNvGraphicFramePr/>
                  <a:graphic xmlns:a="http://schemas.openxmlformats.org/drawingml/2006/main">
                    <a:graphicData uri="http://schemas.openxmlformats.org/drawingml/2006/picture">
                      <pic:pic xmlns:pic="http://schemas.openxmlformats.org/drawingml/2006/picture">
                        <pic:nvPicPr>
                          <pic:cNvPr id="7404" name="Rectangle_78_SpCnt_2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414" name="Rectangle_77_SpCnt_29"/>
                  <wp:cNvGraphicFramePr/>
                  <a:graphic xmlns:a="http://schemas.openxmlformats.org/drawingml/2006/main">
                    <a:graphicData uri="http://schemas.openxmlformats.org/drawingml/2006/picture">
                      <pic:pic xmlns:pic="http://schemas.openxmlformats.org/drawingml/2006/picture">
                        <pic:nvPicPr>
                          <pic:cNvPr id="7414" name="Rectangle_77_SpCnt_2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393" name="Rectangle_76_SpCnt_29"/>
                  <wp:cNvGraphicFramePr/>
                  <a:graphic xmlns:a="http://schemas.openxmlformats.org/drawingml/2006/main">
                    <a:graphicData uri="http://schemas.openxmlformats.org/drawingml/2006/picture">
                      <pic:pic xmlns:pic="http://schemas.openxmlformats.org/drawingml/2006/picture">
                        <pic:nvPicPr>
                          <pic:cNvPr id="7393" name="Rectangle_76_SpCnt_2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394" name="Rectangle_75_SpCnt_29"/>
                  <wp:cNvGraphicFramePr/>
                  <a:graphic xmlns:a="http://schemas.openxmlformats.org/drawingml/2006/main">
                    <a:graphicData uri="http://schemas.openxmlformats.org/drawingml/2006/picture">
                      <pic:pic xmlns:pic="http://schemas.openxmlformats.org/drawingml/2006/picture">
                        <pic:nvPicPr>
                          <pic:cNvPr id="7394" name="Rectangle_75_SpCnt_2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416" name="Rectangle_74_SpCnt_29"/>
                  <wp:cNvGraphicFramePr/>
                  <a:graphic xmlns:a="http://schemas.openxmlformats.org/drawingml/2006/main">
                    <a:graphicData uri="http://schemas.openxmlformats.org/drawingml/2006/picture">
                      <pic:pic xmlns:pic="http://schemas.openxmlformats.org/drawingml/2006/picture">
                        <pic:nvPicPr>
                          <pic:cNvPr id="7416" name="Rectangle_74_SpCnt_2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417" name="Rectangle_73_SpCnt_29"/>
                  <wp:cNvGraphicFramePr/>
                  <a:graphic xmlns:a="http://schemas.openxmlformats.org/drawingml/2006/main">
                    <a:graphicData uri="http://schemas.openxmlformats.org/drawingml/2006/picture">
                      <pic:pic xmlns:pic="http://schemas.openxmlformats.org/drawingml/2006/picture">
                        <pic:nvPicPr>
                          <pic:cNvPr id="7417" name="Rectangle_73_SpCnt_2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405" name="AutoShape_9_SpCnt_175"/>
                  <wp:cNvGraphicFramePr/>
                  <a:graphic xmlns:a="http://schemas.openxmlformats.org/drawingml/2006/main">
                    <a:graphicData uri="http://schemas.openxmlformats.org/drawingml/2006/picture">
                      <pic:pic xmlns:pic="http://schemas.openxmlformats.org/drawingml/2006/picture">
                        <pic:nvPicPr>
                          <pic:cNvPr id="7405" name="AutoShape_9_SpCnt_17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418" name="AutoShape_8_SpCnt_174"/>
                  <wp:cNvGraphicFramePr/>
                  <a:graphic xmlns:a="http://schemas.openxmlformats.org/drawingml/2006/main">
                    <a:graphicData uri="http://schemas.openxmlformats.org/drawingml/2006/picture">
                      <pic:pic xmlns:pic="http://schemas.openxmlformats.org/drawingml/2006/picture">
                        <pic:nvPicPr>
                          <pic:cNvPr id="7418" name="AutoShape_8_SpCnt_17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390" name="AutoShape_7_SpCnt_175"/>
                  <wp:cNvGraphicFramePr/>
                  <a:graphic xmlns:a="http://schemas.openxmlformats.org/drawingml/2006/main">
                    <a:graphicData uri="http://schemas.openxmlformats.org/drawingml/2006/picture">
                      <pic:pic xmlns:pic="http://schemas.openxmlformats.org/drawingml/2006/picture">
                        <pic:nvPicPr>
                          <pic:cNvPr id="7390" name="AutoShape_7_SpCnt_17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419" name="AutoShape_6_SpCnt_175"/>
                  <wp:cNvGraphicFramePr/>
                  <a:graphic xmlns:a="http://schemas.openxmlformats.org/drawingml/2006/main">
                    <a:graphicData uri="http://schemas.openxmlformats.org/drawingml/2006/picture">
                      <pic:pic xmlns:pic="http://schemas.openxmlformats.org/drawingml/2006/picture">
                        <pic:nvPicPr>
                          <pic:cNvPr id="7419" name="AutoShape_6_SpCnt_17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391" name="AutoShape_5_SpCnt_174"/>
                  <wp:cNvGraphicFramePr/>
                  <a:graphic xmlns:a="http://schemas.openxmlformats.org/drawingml/2006/main">
                    <a:graphicData uri="http://schemas.openxmlformats.org/drawingml/2006/picture">
                      <pic:pic xmlns:pic="http://schemas.openxmlformats.org/drawingml/2006/picture">
                        <pic:nvPicPr>
                          <pic:cNvPr id="7391" name="AutoShape_5_SpCnt_17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420" name="AutoShape_4_SpCnt_175"/>
                  <wp:cNvGraphicFramePr/>
                  <a:graphic xmlns:a="http://schemas.openxmlformats.org/drawingml/2006/main">
                    <a:graphicData uri="http://schemas.openxmlformats.org/drawingml/2006/picture">
                      <pic:pic xmlns:pic="http://schemas.openxmlformats.org/drawingml/2006/picture">
                        <pic:nvPicPr>
                          <pic:cNvPr id="7420" name="AutoShape_4_SpCnt_17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395" name="AutoShape_3_SpCnt_175"/>
                  <wp:cNvGraphicFramePr/>
                  <a:graphic xmlns:a="http://schemas.openxmlformats.org/drawingml/2006/main">
                    <a:graphicData uri="http://schemas.openxmlformats.org/drawingml/2006/picture">
                      <pic:pic xmlns:pic="http://schemas.openxmlformats.org/drawingml/2006/picture">
                        <pic:nvPicPr>
                          <pic:cNvPr id="7395" name="AutoShape_3_SpCnt_17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453" name="AutoShape_2_SpCnt_174"/>
                  <wp:cNvGraphicFramePr/>
                  <a:graphic xmlns:a="http://schemas.openxmlformats.org/drawingml/2006/main">
                    <a:graphicData uri="http://schemas.openxmlformats.org/drawingml/2006/picture">
                      <pic:pic xmlns:pic="http://schemas.openxmlformats.org/drawingml/2006/picture">
                        <pic:nvPicPr>
                          <pic:cNvPr id="7453" name="AutoShape_2_SpCnt_17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447" name="AutoShape_1_SpCnt_176"/>
                  <wp:cNvGraphicFramePr/>
                  <a:graphic xmlns:a="http://schemas.openxmlformats.org/drawingml/2006/main">
                    <a:graphicData uri="http://schemas.openxmlformats.org/drawingml/2006/picture">
                      <pic:pic xmlns:pic="http://schemas.openxmlformats.org/drawingml/2006/picture">
                        <pic:nvPicPr>
                          <pic:cNvPr id="7447" name="AutoShape_1_SpCnt_17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434" name="AutoShape_9_SpCnt_176"/>
                  <wp:cNvGraphicFramePr/>
                  <a:graphic xmlns:a="http://schemas.openxmlformats.org/drawingml/2006/main">
                    <a:graphicData uri="http://schemas.openxmlformats.org/drawingml/2006/picture">
                      <pic:pic xmlns:pic="http://schemas.openxmlformats.org/drawingml/2006/picture">
                        <pic:nvPicPr>
                          <pic:cNvPr id="7434" name="AutoShape_9_SpCnt_17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445" name="AutoShape_8_SpCnt_175"/>
                  <wp:cNvGraphicFramePr/>
                  <a:graphic xmlns:a="http://schemas.openxmlformats.org/drawingml/2006/main">
                    <a:graphicData uri="http://schemas.openxmlformats.org/drawingml/2006/picture">
                      <pic:pic xmlns:pic="http://schemas.openxmlformats.org/drawingml/2006/picture">
                        <pic:nvPicPr>
                          <pic:cNvPr id="7445" name="AutoShape_8_SpCnt_17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429" name="AutoShape_7_SpCnt_176"/>
                  <wp:cNvGraphicFramePr/>
                  <a:graphic xmlns:a="http://schemas.openxmlformats.org/drawingml/2006/main">
                    <a:graphicData uri="http://schemas.openxmlformats.org/drawingml/2006/picture">
                      <pic:pic xmlns:pic="http://schemas.openxmlformats.org/drawingml/2006/picture">
                        <pic:nvPicPr>
                          <pic:cNvPr id="7429" name="AutoShape_7_SpCnt_17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430" name="AutoShape_6_SpCnt_176"/>
                  <wp:cNvGraphicFramePr/>
                  <a:graphic xmlns:a="http://schemas.openxmlformats.org/drawingml/2006/main">
                    <a:graphicData uri="http://schemas.openxmlformats.org/drawingml/2006/picture">
                      <pic:pic xmlns:pic="http://schemas.openxmlformats.org/drawingml/2006/picture">
                        <pic:nvPicPr>
                          <pic:cNvPr id="7430" name="AutoShape_6_SpCnt_17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431" name="AutoShape_5_SpCnt_175"/>
                  <wp:cNvGraphicFramePr/>
                  <a:graphic xmlns:a="http://schemas.openxmlformats.org/drawingml/2006/main">
                    <a:graphicData uri="http://schemas.openxmlformats.org/drawingml/2006/picture">
                      <pic:pic xmlns:pic="http://schemas.openxmlformats.org/drawingml/2006/picture">
                        <pic:nvPicPr>
                          <pic:cNvPr id="7431" name="AutoShape_5_SpCnt_17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450" name="AutoShape_4_SpCnt_176"/>
                  <wp:cNvGraphicFramePr/>
                  <a:graphic xmlns:a="http://schemas.openxmlformats.org/drawingml/2006/main">
                    <a:graphicData uri="http://schemas.openxmlformats.org/drawingml/2006/picture">
                      <pic:pic xmlns:pic="http://schemas.openxmlformats.org/drawingml/2006/picture">
                        <pic:nvPicPr>
                          <pic:cNvPr id="7450" name="AutoShape_4_SpCnt_17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446" name="AutoShape_3_SpCnt_176"/>
                  <wp:cNvGraphicFramePr/>
                  <a:graphic xmlns:a="http://schemas.openxmlformats.org/drawingml/2006/main">
                    <a:graphicData uri="http://schemas.openxmlformats.org/drawingml/2006/picture">
                      <pic:pic xmlns:pic="http://schemas.openxmlformats.org/drawingml/2006/picture">
                        <pic:nvPicPr>
                          <pic:cNvPr id="7446" name="AutoShape_3_SpCnt_17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451" name="AutoShape_2_SpCnt_175"/>
                  <wp:cNvGraphicFramePr/>
                  <a:graphic xmlns:a="http://schemas.openxmlformats.org/drawingml/2006/main">
                    <a:graphicData uri="http://schemas.openxmlformats.org/drawingml/2006/picture">
                      <pic:pic xmlns:pic="http://schemas.openxmlformats.org/drawingml/2006/picture">
                        <pic:nvPicPr>
                          <pic:cNvPr id="7451" name="AutoShape_2_SpCnt_17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437" name="AutoShape_1_SpCnt_177"/>
                  <wp:cNvGraphicFramePr/>
                  <a:graphic xmlns:a="http://schemas.openxmlformats.org/drawingml/2006/main">
                    <a:graphicData uri="http://schemas.openxmlformats.org/drawingml/2006/picture">
                      <pic:pic xmlns:pic="http://schemas.openxmlformats.org/drawingml/2006/picture">
                        <pic:nvPicPr>
                          <pic:cNvPr id="7437" name="AutoShape_1_SpCnt_17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448" name="Rectangle_54_SpCnt_29"/>
                  <wp:cNvGraphicFramePr/>
                  <a:graphic xmlns:a="http://schemas.openxmlformats.org/drawingml/2006/main">
                    <a:graphicData uri="http://schemas.openxmlformats.org/drawingml/2006/picture">
                      <pic:pic xmlns:pic="http://schemas.openxmlformats.org/drawingml/2006/picture">
                        <pic:nvPicPr>
                          <pic:cNvPr id="7448" name="Rectangle_54_SpCnt_2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435" name="Rectangle_53_SpCnt_29"/>
                  <wp:cNvGraphicFramePr/>
                  <a:graphic xmlns:a="http://schemas.openxmlformats.org/drawingml/2006/main">
                    <a:graphicData uri="http://schemas.openxmlformats.org/drawingml/2006/picture">
                      <pic:pic xmlns:pic="http://schemas.openxmlformats.org/drawingml/2006/picture">
                        <pic:nvPicPr>
                          <pic:cNvPr id="7435" name="Rectangle_53_SpCnt_2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428" name="Rectangle_52_SpCnt_29"/>
                  <wp:cNvGraphicFramePr/>
                  <a:graphic xmlns:a="http://schemas.openxmlformats.org/drawingml/2006/main">
                    <a:graphicData uri="http://schemas.openxmlformats.org/drawingml/2006/picture">
                      <pic:pic xmlns:pic="http://schemas.openxmlformats.org/drawingml/2006/picture">
                        <pic:nvPicPr>
                          <pic:cNvPr id="7428" name="Rectangle_52_SpCnt_2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438" name="Rectangle_51_SpCnt_30"/>
                  <wp:cNvGraphicFramePr/>
                  <a:graphic xmlns:a="http://schemas.openxmlformats.org/drawingml/2006/main">
                    <a:graphicData uri="http://schemas.openxmlformats.org/drawingml/2006/picture">
                      <pic:pic xmlns:pic="http://schemas.openxmlformats.org/drawingml/2006/picture">
                        <pic:nvPicPr>
                          <pic:cNvPr id="7438" name="Rectangle_51_SpCnt_3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442" name="Rectangle_50_SpCnt_29"/>
                  <wp:cNvGraphicFramePr/>
                  <a:graphic xmlns:a="http://schemas.openxmlformats.org/drawingml/2006/main">
                    <a:graphicData uri="http://schemas.openxmlformats.org/drawingml/2006/picture">
                      <pic:pic xmlns:pic="http://schemas.openxmlformats.org/drawingml/2006/picture">
                        <pic:nvPicPr>
                          <pic:cNvPr id="7442" name="Rectangle_50_SpCnt_2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449" name="Rectangle_49_SpCnt_29"/>
                  <wp:cNvGraphicFramePr/>
                  <a:graphic xmlns:a="http://schemas.openxmlformats.org/drawingml/2006/main">
                    <a:graphicData uri="http://schemas.openxmlformats.org/drawingml/2006/picture">
                      <pic:pic xmlns:pic="http://schemas.openxmlformats.org/drawingml/2006/picture">
                        <pic:nvPicPr>
                          <pic:cNvPr id="7449" name="Rectangle_49_SpCnt_2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439" name="Rectangle_48_SpCnt_29"/>
                  <wp:cNvGraphicFramePr/>
                  <a:graphic xmlns:a="http://schemas.openxmlformats.org/drawingml/2006/main">
                    <a:graphicData uri="http://schemas.openxmlformats.org/drawingml/2006/picture">
                      <pic:pic xmlns:pic="http://schemas.openxmlformats.org/drawingml/2006/picture">
                        <pic:nvPicPr>
                          <pic:cNvPr id="7439" name="Rectangle_48_SpCnt_2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443" name="Rectangle_47_SpCnt_29"/>
                  <wp:cNvGraphicFramePr/>
                  <a:graphic xmlns:a="http://schemas.openxmlformats.org/drawingml/2006/main">
                    <a:graphicData uri="http://schemas.openxmlformats.org/drawingml/2006/picture">
                      <pic:pic xmlns:pic="http://schemas.openxmlformats.org/drawingml/2006/picture">
                        <pic:nvPicPr>
                          <pic:cNvPr id="7443" name="Rectangle_47_SpCnt_2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433" name="Rectangle_46_SpCnt_29"/>
                  <wp:cNvGraphicFramePr/>
                  <a:graphic xmlns:a="http://schemas.openxmlformats.org/drawingml/2006/main">
                    <a:graphicData uri="http://schemas.openxmlformats.org/drawingml/2006/picture">
                      <pic:pic xmlns:pic="http://schemas.openxmlformats.org/drawingml/2006/picture">
                        <pic:nvPicPr>
                          <pic:cNvPr id="7433" name="Rectangle_46_SpCnt_2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427" name="Rectangle_45_SpCnt_29"/>
                  <wp:cNvGraphicFramePr/>
                  <a:graphic xmlns:a="http://schemas.openxmlformats.org/drawingml/2006/main">
                    <a:graphicData uri="http://schemas.openxmlformats.org/drawingml/2006/picture">
                      <pic:pic xmlns:pic="http://schemas.openxmlformats.org/drawingml/2006/picture">
                        <pic:nvPicPr>
                          <pic:cNvPr id="7427" name="Rectangle_45_SpCnt_2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440" name="Rectangle_44_SpCnt_29"/>
                  <wp:cNvGraphicFramePr/>
                  <a:graphic xmlns:a="http://schemas.openxmlformats.org/drawingml/2006/main">
                    <a:graphicData uri="http://schemas.openxmlformats.org/drawingml/2006/picture">
                      <pic:pic xmlns:pic="http://schemas.openxmlformats.org/drawingml/2006/picture">
                        <pic:nvPicPr>
                          <pic:cNvPr id="7440" name="Rectangle_44_SpCnt_2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441" name="Rectangle_43_SpCnt_29"/>
                  <wp:cNvGraphicFramePr/>
                  <a:graphic xmlns:a="http://schemas.openxmlformats.org/drawingml/2006/main">
                    <a:graphicData uri="http://schemas.openxmlformats.org/drawingml/2006/picture">
                      <pic:pic xmlns:pic="http://schemas.openxmlformats.org/drawingml/2006/picture">
                        <pic:nvPicPr>
                          <pic:cNvPr id="7441" name="Rectangle_43_SpCnt_2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436" name="Rectangle_42_SpCnt_29"/>
                  <wp:cNvGraphicFramePr/>
                  <a:graphic xmlns:a="http://schemas.openxmlformats.org/drawingml/2006/main">
                    <a:graphicData uri="http://schemas.openxmlformats.org/drawingml/2006/picture">
                      <pic:pic xmlns:pic="http://schemas.openxmlformats.org/drawingml/2006/picture">
                        <pic:nvPicPr>
                          <pic:cNvPr id="7436" name="Rectangle_42_SpCnt_2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452" name="Rectangle_41_SpCnt_29"/>
                  <wp:cNvGraphicFramePr/>
                  <a:graphic xmlns:a="http://schemas.openxmlformats.org/drawingml/2006/main">
                    <a:graphicData uri="http://schemas.openxmlformats.org/drawingml/2006/picture">
                      <pic:pic xmlns:pic="http://schemas.openxmlformats.org/drawingml/2006/picture">
                        <pic:nvPicPr>
                          <pic:cNvPr id="7452" name="Rectangle_41_SpCnt_2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422" name="Rectangle_40_SpCnt_29"/>
                  <wp:cNvGraphicFramePr/>
                  <a:graphic xmlns:a="http://schemas.openxmlformats.org/drawingml/2006/main">
                    <a:graphicData uri="http://schemas.openxmlformats.org/drawingml/2006/picture">
                      <pic:pic xmlns:pic="http://schemas.openxmlformats.org/drawingml/2006/picture">
                        <pic:nvPicPr>
                          <pic:cNvPr id="7422" name="Rectangle_40_SpCnt_2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423" name="Rectangle_39_SpCnt_30"/>
                  <wp:cNvGraphicFramePr/>
                  <a:graphic xmlns:a="http://schemas.openxmlformats.org/drawingml/2006/main">
                    <a:graphicData uri="http://schemas.openxmlformats.org/drawingml/2006/picture">
                      <pic:pic xmlns:pic="http://schemas.openxmlformats.org/drawingml/2006/picture">
                        <pic:nvPicPr>
                          <pic:cNvPr id="7423" name="Rectangle_39_SpCnt_3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424" name="Rectangle_38_SpCnt_29"/>
                  <wp:cNvGraphicFramePr/>
                  <a:graphic xmlns:a="http://schemas.openxmlformats.org/drawingml/2006/main">
                    <a:graphicData uri="http://schemas.openxmlformats.org/drawingml/2006/picture">
                      <pic:pic xmlns:pic="http://schemas.openxmlformats.org/drawingml/2006/picture">
                        <pic:nvPicPr>
                          <pic:cNvPr id="7424" name="Rectangle_38_SpCnt_2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444" name="Rectangle_37_SpCnt_29"/>
                  <wp:cNvGraphicFramePr/>
                  <a:graphic xmlns:a="http://schemas.openxmlformats.org/drawingml/2006/main">
                    <a:graphicData uri="http://schemas.openxmlformats.org/drawingml/2006/picture">
                      <pic:pic xmlns:pic="http://schemas.openxmlformats.org/drawingml/2006/picture">
                        <pic:nvPicPr>
                          <pic:cNvPr id="7444" name="Rectangle_37_SpCnt_2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425" name="AutoShape_9_SpCnt_177"/>
                  <wp:cNvGraphicFramePr/>
                  <a:graphic xmlns:a="http://schemas.openxmlformats.org/drawingml/2006/main">
                    <a:graphicData uri="http://schemas.openxmlformats.org/drawingml/2006/picture">
                      <pic:pic xmlns:pic="http://schemas.openxmlformats.org/drawingml/2006/picture">
                        <pic:nvPicPr>
                          <pic:cNvPr id="7425" name="AutoShape_9_SpCnt_17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426" name="AutoShape_8_SpCnt_176"/>
                  <wp:cNvGraphicFramePr/>
                  <a:graphic xmlns:a="http://schemas.openxmlformats.org/drawingml/2006/main">
                    <a:graphicData uri="http://schemas.openxmlformats.org/drawingml/2006/picture">
                      <pic:pic xmlns:pic="http://schemas.openxmlformats.org/drawingml/2006/picture">
                        <pic:nvPicPr>
                          <pic:cNvPr id="7426" name="AutoShape_8_SpCnt_17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432" name="AutoShape_7_SpCnt_177"/>
                  <wp:cNvGraphicFramePr/>
                  <a:graphic xmlns:a="http://schemas.openxmlformats.org/drawingml/2006/main">
                    <a:graphicData uri="http://schemas.openxmlformats.org/drawingml/2006/picture">
                      <pic:pic xmlns:pic="http://schemas.openxmlformats.org/drawingml/2006/picture">
                        <pic:nvPicPr>
                          <pic:cNvPr id="7432" name="AutoShape_7_SpCnt_17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468" name="AutoShape_6_SpCnt_177"/>
                  <wp:cNvGraphicFramePr/>
                  <a:graphic xmlns:a="http://schemas.openxmlformats.org/drawingml/2006/main">
                    <a:graphicData uri="http://schemas.openxmlformats.org/drawingml/2006/picture">
                      <pic:pic xmlns:pic="http://schemas.openxmlformats.org/drawingml/2006/picture">
                        <pic:nvPicPr>
                          <pic:cNvPr id="7468" name="AutoShape_6_SpCnt_17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477" name="AutoShape_5_SpCnt_176"/>
                  <wp:cNvGraphicFramePr/>
                  <a:graphic xmlns:a="http://schemas.openxmlformats.org/drawingml/2006/main">
                    <a:graphicData uri="http://schemas.openxmlformats.org/drawingml/2006/picture">
                      <pic:pic xmlns:pic="http://schemas.openxmlformats.org/drawingml/2006/picture">
                        <pic:nvPicPr>
                          <pic:cNvPr id="7477" name="AutoShape_5_SpCnt_17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480" name="AutoShape_4_SpCnt_177"/>
                  <wp:cNvGraphicFramePr/>
                  <a:graphic xmlns:a="http://schemas.openxmlformats.org/drawingml/2006/main">
                    <a:graphicData uri="http://schemas.openxmlformats.org/drawingml/2006/picture">
                      <pic:pic xmlns:pic="http://schemas.openxmlformats.org/drawingml/2006/picture">
                        <pic:nvPicPr>
                          <pic:cNvPr id="7480" name="AutoShape_4_SpCnt_17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465" name="AutoShape_3_SpCnt_177"/>
                  <wp:cNvGraphicFramePr/>
                  <a:graphic xmlns:a="http://schemas.openxmlformats.org/drawingml/2006/main">
                    <a:graphicData uri="http://schemas.openxmlformats.org/drawingml/2006/picture">
                      <pic:pic xmlns:pic="http://schemas.openxmlformats.org/drawingml/2006/picture">
                        <pic:nvPicPr>
                          <pic:cNvPr id="7465" name="AutoShape_3_SpCnt_17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479" name="AutoShape_2_SpCnt_176"/>
                  <wp:cNvGraphicFramePr/>
                  <a:graphic xmlns:a="http://schemas.openxmlformats.org/drawingml/2006/main">
                    <a:graphicData uri="http://schemas.openxmlformats.org/drawingml/2006/picture">
                      <pic:pic xmlns:pic="http://schemas.openxmlformats.org/drawingml/2006/picture">
                        <pic:nvPicPr>
                          <pic:cNvPr id="7479" name="AutoShape_2_SpCnt_17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455" name="AutoShape_1_SpCnt_178"/>
                  <wp:cNvGraphicFramePr/>
                  <a:graphic xmlns:a="http://schemas.openxmlformats.org/drawingml/2006/main">
                    <a:graphicData uri="http://schemas.openxmlformats.org/drawingml/2006/picture">
                      <pic:pic xmlns:pic="http://schemas.openxmlformats.org/drawingml/2006/picture">
                        <pic:nvPicPr>
                          <pic:cNvPr id="7455" name="AutoShape_1_SpCnt_17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483" name="AutoShape_9_SpCnt_178"/>
                  <wp:cNvGraphicFramePr/>
                  <a:graphic xmlns:a="http://schemas.openxmlformats.org/drawingml/2006/main">
                    <a:graphicData uri="http://schemas.openxmlformats.org/drawingml/2006/picture">
                      <pic:pic xmlns:pic="http://schemas.openxmlformats.org/drawingml/2006/picture">
                        <pic:nvPicPr>
                          <pic:cNvPr id="7483" name="AutoShape_9_SpCnt_17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484" name="AutoShape_8_SpCnt_177"/>
                  <wp:cNvGraphicFramePr/>
                  <a:graphic xmlns:a="http://schemas.openxmlformats.org/drawingml/2006/main">
                    <a:graphicData uri="http://schemas.openxmlformats.org/drawingml/2006/picture">
                      <pic:pic xmlns:pic="http://schemas.openxmlformats.org/drawingml/2006/picture">
                        <pic:nvPicPr>
                          <pic:cNvPr id="7484" name="AutoShape_8_SpCnt_17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454" name="AutoShape_7_SpCnt_178"/>
                  <wp:cNvGraphicFramePr/>
                  <a:graphic xmlns:a="http://schemas.openxmlformats.org/drawingml/2006/main">
                    <a:graphicData uri="http://schemas.openxmlformats.org/drawingml/2006/picture">
                      <pic:pic xmlns:pic="http://schemas.openxmlformats.org/drawingml/2006/picture">
                        <pic:nvPicPr>
                          <pic:cNvPr id="7454" name="AutoShape_7_SpCnt_17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462" name="AutoShape_6_SpCnt_178"/>
                  <wp:cNvGraphicFramePr/>
                  <a:graphic xmlns:a="http://schemas.openxmlformats.org/drawingml/2006/main">
                    <a:graphicData uri="http://schemas.openxmlformats.org/drawingml/2006/picture">
                      <pic:pic xmlns:pic="http://schemas.openxmlformats.org/drawingml/2006/picture">
                        <pic:nvPicPr>
                          <pic:cNvPr id="7462" name="AutoShape_6_SpCnt_17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471" name="AutoShape_5_SpCnt_177"/>
                  <wp:cNvGraphicFramePr/>
                  <a:graphic xmlns:a="http://schemas.openxmlformats.org/drawingml/2006/main">
                    <a:graphicData uri="http://schemas.openxmlformats.org/drawingml/2006/picture">
                      <pic:pic xmlns:pic="http://schemas.openxmlformats.org/drawingml/2006/picture">
                        <pic:nvPicPr>
                          <pic:cNvPr id="7471" name="AutoShape_5_SpCnt_17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456" name="AutoShape_4_SpCnt_178"/>
                  <wp:cNvGraphicFramePr/>
                  <a:graphic xmlns:a="http://schemas.openxmlformats.org/drawingml/2006/main">
                    <a:graphicData uri="http://schemas.openxmlformats.org/drawingml/2006/picture">
                      <pic:pic xmlns:pic="http://schemas.openxmlformats.org/drawingml/2006/picture">
                        <pic:nvPicPr>
                          <pic:cNvPr id="7456" name="AutoShape_4_SpCnt_17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475" name="AutoShape_3_SpCnt_178"/>
                  <wp:cNvGraphicFramePr/>
                  <a:graphic xmlns:a="http://schemas.openxmlformats.org/drawingml/2006/main">
                    <a:graphicData uri="http://schemas.openxmlformats.org/drawingml/2006/picture">
                      <pic:pic xmlns:pic="http://schemas.openxmlformats.org/drawingml/2006/picture">
                        <pic:nvPicPr>
                          <pic:cNvPr id="7475" name="AutoShape_3_SpCnt_17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481" name="AutoShape_2_SpCnt_177"/>
                  <wp:cNvGraphicFramePr/>
                  <a:graphic xmlns:a="http://schemas.openxmlformats.org/drawingml/2006/main">
                    <a:graphicData uri="http://schemas.openxmlformats.org/drawingml/2006/picture">
                      <pic:pic xmlns:pic="http://schemas.openxmlformats.org/drawingml/2006/picture">
                        <pic:nvPicPr>
                          <pic:cNvPr id="7481" name="AutoShape_2_SpCnt_17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457" name="AutoShape_1_SpCnt_179"/>
                  <wp:cNvGraphicFramePr/>
                  <a:graphic xmlns:a="http://schemas.openxmlformats.org/drawingml/2006/main">
                    <a:graphicData uri="http://schemas.openxmlformats.org/drawingml/2006/picture">
                      <pic:pic xmlns:pic="http://schemas.openxmlformats.org/drawingml/2006/picture">
                        <pic:nvPicPr>
                          <pic:cNvPr id="7457" name="AutoShape_1_SpCnt_17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472" name="AutoShape_9_SpCnt_179"/>
                  <wp:cNvGraphicFramePr/>
                  <a:graphic xmlns:a="http://schemas.openxmlformats.org/drawingml/2006/main">
                    <a:graphicData uri="http://schemas.openxmlformats.org/drawingml/2006/picture">
                      <pic:pic xmlns:pic="http://schemas.openxmlformats.org/drawingml/2006/picture">
                        <pic:nvPicPr>
                          <pic:cNvPr id="7472" name="AutoShape_9_SpCnt_17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476" name="AutoShape_8_SpCnt_178"/>
                  <wp:cNvGraphicFramePr/>
                  <a:graphic xmlns:a="http://schemas.openxmlformats.org/drawingml/2006/main">
                    <a:graphicData uri="http://schemas.openxmlformats.org/drawingml/2006/picture">
                      <pic:pic xmlns:pic="http://schemas.openxmlformats.org/drawingml/2006/picture">
                        <pic:nvPicPr>
                          <pic:cNvPr id="7476" name="AutoShape_8_SpCnt_17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464" name="AutoShape_7_SpCnt_179"/>
                  <wp:cNvGraphicFramePr/>
                  <a:graphic xmlns:a="http://schemas.openxmlformats.org/drawingml/2006/main">
                    <a:graphicData uri="http://schemas.openxmlformats.org/drawingml/2006/picture">
                      <pic:pic xmlns:pic="http://schemas.openxmlformats.org/drawingml/2006/picture">
                        <pic:nvPicPr>
                          <pic:cNvPr id="7464" name="AutoShape_7_SpCnt_17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463" name="AutoShape_6_SpCnt_179"/>
                  <wp:cNvGraphicFramePr/>
                  <a:graphic xmlns:a="http://schemas.openxmlformats.org/drawingml/2006/main">
                    <a:graphicData uri="http://schemas.openxmlformats.org/drawingml/2006/picture">
                      <pic:pic xmlns:pic="http://schemas.openxmlformats.org/drawingml/2006/picture">
                        <pic:nvPicPr>
                          <pic:cNvPr id="7463" name="AutoShape_6_SpCnt_17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458" name="AutoShape_5_SpCnt_178"/>
                  <wp:cNvGraphicFramePr/>
                  <a:graphic xmlns:a="http://schemas.openxmlformats.org/drawingml/2006/main">
                    <a:graphicData uri="http://schemas.openxmlformats.org/drawingml/2006/picture">
                      <pic:pic xmlns:pic="http://schemas.openxmlformats.org/drawingml/2006/picture">
                        <pic:nvPicPr>
                          <pic:cNvPr id="7458" name="AutoShape_5_SpCnt_17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473" name="AutoShape_4_SpCnt_179"/>
                  <wp:cNvGraphicFramePr/>
                  <a:graphic xmlns:a="http://schemas.openxmlformats.org/drawingml/2006/main">
                    <a:graphicData uri="http://schemas.openxmlformats.org/drawingml/2006/picture">
                      <pic:pic xmlns:pic="http://schemas.openxmlformats.org/drawingml/2006/picture">
                        <pic:nvPicPr>
                          <pic:cNvPr id="7473" name="AutoShape_4_SpCnt_17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474" name="AutoShape_3_SpCnt_179"/>
                  <wp:cNvGraphicFramePr/>
                  <a:graphic xmlns:a="http://schemas.openxmlformats.org/drawingml/2006/main">
                    <a:graphicData uri="http://schemas.openxmlformats.org/drawingml/2006/picture">
                      <pic:pic xmlns:pic="http://schemas.openxmlformats.org/drawingml/2006/picture">
                        <pic:nvPicPr>
                          <pic:cNvPr id="7474" name="AutoShape_3_SpCnt_17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482" name="AutoShape_2_SpCnt_178"/>
                  <wp:cNvGraphicFramePr/>
                  <a:graphic xmlns:a="http://schemas.openxmlformats.org/drawingml/2006/main">
                    <a:graphicData uri="http://schemas.openxmlformats.org/drawingml/2006/picture">
                      <pic:pic xmlns:pic="http://schemas.openxmlformats.org/drawingml/2006/picture">
                        <pic:nvPicPr>
                          <pic:cNvPr id="7482" name="AutoShape_2_SpCnt_17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478" name="AutoShape_1_SpCnt_180"/>
                  <wp:cNvGraphicFramePr/>
                  <a:graphic xmlns:a="http://schemas.openxmlformats.org/drawingml/2006/main">
                    <a:graphicData uri="http://schemas.openxmlformats.org/drawingml/2006/picture">
                      <pic:pic xmlns:pic="http://schemas.openxmlformats.org/drawingml/2006/picture">
                        <pic:nvPicPr>
                          <pic:cNvPr id="7478" name="AutoShape_1_SpCnt_18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466" name="AutoShape_9_SpCnt_180"/>
                  <wp:cNvGraphicFramePr/>
                  <a:graphic xmlns:a="http://schemas.openxmlformats.org/drawingml/2006/main">
                    <a:graphicData uri="http://schemas.openxmlformats.org/drawingml/2006/picture">
                      <pic:pic xmlns:pic="http://schemas.openxmlformats.org/drawingml/2006/picture">
                        <pic:nvPicPr>
                          <pic:cNvPr id="7466" name="AutoShape_9_SpCnt_18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485" name="AutoShape_8_SpCnt_179"/>
                  <wp:cNvGraphicFramePr/>
                  <a:graphic xmlns:a="http://schemas.openxmlformats.org/drawingml/2006/main">
                    <a:graphicData uri="http://schemas.openxmlformats.org/drawingml/2006/picture">
                      <pic:pic xmlns:pic="http://schemas.openxmlformats.org/drawingml/2006/picture">
                        <pic:nvPicPr>
                          <pic:cNvPr id="7485" name="AutoShape_8_SpCnt_17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459" name="AutoShape_7_SpCnt_180"/>
                  <wp:cNvGraphicFramePr/>
                  <a:graphic xmlns:a="http://schemas.openxmlformats.org/drawingml/2006/main">
                    <a:graphicData uri="http://schemas.openxmlformats.org/drawingml/2006/picture">
                      <pic:pic xmlns:pic="http://schemas.openxmlformats.org/drawingml/2006/picture">
                        <pic:nvPicPr>
                          <pic:cNvPr id="7459" name="AutoShape_7_SpCnt_18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460" name="AutoShape_6_SpCnt_180"/>
                  <wp:cNvGraphicFramePr/>
                  <a:graphic xmlns:a="http://schemas.openxmlformats.org/drawingml/2006/main">
                    <a:graphicData uri="http://schemas.openxmlformats.org/drawingml/2006/picture">
                      <pic:pic xmlns:pic="http://schemas.openxmlformats.org/drawingml/2006/picture">
                        <pic:nvPicPr>
                          <pic:cNvPr id="7460" name="AutoShape_6_SpCnt_18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461" name="AutoShape_5_SpCnt_179"/>
                  <wp:cNvGraphicFramePr/>
                  <a:graphic xmlns:a="http://schemas.openxmlformats.org/drawingml/2006/main">
                    <a:graphicData uri="http://schemas.openxmlformats.org/drawingml/2006/picture">
                      <pic:pic xmlns:pic="http://schemas.openxmlformats.org/drawingml/2006/picture">
                        <pic:nvPicPr>
                          <pic:cNvPr id="7461" name="AutoShape_5_SpCnt_17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467" name="AutoShape_4_SpCnt_180"/>
                  <wp:cNvGraphicFramePr/>
                  <a:graphic xmlns:a="http://schemas.openxmlformats.org/drawingml/2006/main">
                    <a:graphicData uri="http://schemas.openxmlformats.org/drawingml/2006/picture">
                      <pic:pic xmlns:pic="http://schemas.openxmlformats.org/drawingml/2006/picture">
                        <pic:nvPicPr>
                          <pic:cNvPr id="7467" name="AutoShape_4_SpCnt_18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469" name="AutoShape_3_SpCnt_180"/>
                  <wp:cNvGraphicFramePr/>
                  <a:graphic xmlns:a="http://schemas.openxmlformats.org/drawingml/2006/main">
                    <a:graphicData uri="http://schemas.openxmlformats.org/drawingml/2006/picture">
                      <pic:pic xmlns:pic="http://schemas.openxmlformats.org/drawingml/2006/picture">
                        <pic:nvPicPr>
                          <pic:cNvPr id="7469" name="AutoShape_3_SpCnt_18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470" name="AutoShape_2_SpCnt_179"/>
                  <wp:cNvGraphicFramePr/>
                  <a:graphic xmlns:a="http://schemas.openxmlformats.org/drawingml/2006/main">
                    <a:graphicData uri="http://schemas.openxmlformats.org/drawingml/2006/picture">
                      <pic:pic xmlns:pic="http://schemas.openxmlformats.org/drawingml/2006/picture">
                        <pic:nvPicPr>
                          <pic:cNvPr id="7470" name="AutoShape_2_SpCnt_17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505" name="AutoShape_1_SpCnt_181"/>
                  <wp:cNvGraphicFramePr/>
                  <a:graphic xmlns:a="http://schemas.openxmlformats.org/drawingml/2006/main">
                    <a:graphicData uri="http://schemas.openxmlformats.org/drawingml/2006/picture">
                      <pic:pic xmlns:pic="http://schemas.openxmlformats.org/drawingml/2006/picture">
                        <pic:nvPicPr>
                          <pic:cNvPr id="7505" name="AutoShape_1_SpCnt_18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497" name="Rectangle_108_SpCnt_30"/>
                  <wp:cNvGraphicFramePr/>
                  <a:graphic xmlns:a="http://schemas.openxmlformats.org/drawingml/2006/main">
                    <a:graphicData uri="http://schemas.openxmlformats.org/drawingml/2006/picture">
                      <pic:pic xmlns:pic="http://schemas.openxmlformats.org/drawingml/2006/picture">
                        <pic:nvPicPr>
                          <pic:cNvPr id="7497" name="Rectangle_108_SpCnt_3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496" name="Rectangle_107_SpCnt_30"/>
                  <wp:cNvGraphicFramePr/>
                  <a:graphic xmlns:a="http://schemas.openxmlformats.org/drawingml/2006/main">
                    <a:graphicData uri="http://schemas.openxmlformats.org/drawingml/2006/picture">
                      <pic:pic xmlns:pic="http://schemas.openxmlformats.org/drawingml/2006/picture">
                        <pic:nvPicPr>
                          <pic:cNvPr id="7496" name="Rectangle_107_SpCnt_3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498" name="Rectangle_106_SpCnt_30"/>
                  <wp:cNvGraphicFramePr/>
                  <a:graphic xmlns:a="http://schemas.openxmlformats.org/drawingml/2006/main">
                    <a:graphicData uri="http://schemas.openxmlformats.org/drawingml/2006/picture">
                      <pic:pic xmlns:pic="http://schemas.openxmlformats.org/drawingml/2006/picture">
                        <pic:nvPicPr>
                          <pic:cNvPr id="7498" name="Rectangle_106_SpCnt_3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516" name="Rectangle_105_SpCnt_30"/>
                  <wp:cNvGraphicFramePr/>
                  <a:graphic xmlns:a="http://schemas.openxmlformats.org/drawingml/2006/main">
                    <a:graphicData uri="http://schemas.openxmlformats.org/drawingml/2006/picture">
                      <pic:pic xmlns:pic="http://schemas.openxmlformats.org/drawingml/2006/picture">
                        <pic:nvPicPr>
                          <pic:cNvPr id="7516" name="Rectangle_105_SpCnt_3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492" name="Rectangle_104_SpCnt_30"/>
                  <wp:cNvGraphicFramePr/>
                  <a:graphic xmlns:a="http://schemas.openxmlformats.org/drawingml/2006/main">
                    <a:graphicData uri="http://schemas.openxmlformats.org/drawingml/2006/picture">
                      <pic:pic xmlns:pic="http://schemas.openxmlformats.org/drawingml/2006/picture">
                        <pic:nvPicPr>
                          <pic:cNvPr id="7492" name="Rectangle_104_SpCnt_3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493" name="Rectangle_103_SpCnt_31"/>
                  <wp:cNvGraphicFramePr/>
                  <a:graphic xmlns:a="http://schemas.openxmlformats.org/drawingml/2006/main">
                    <a:graphicData uri="http://schemas.openxmlformats.org/drawingml/2006/picture">
                      <pic:pic xmlns:pic="http://schemas.openxmlformats.org/drawingml/2006/picture">
                        <pic:nvPicPr>
                          <pic:cNvPr id="7493" name="Rectangle_103_SpCnt_3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515" name="Rectangle_102_SpCnt_30"/>
                  <wp:cNvGraphicFramePr/>
                  <a:graphic xmlns:a="http://schemas.openxmlformats.org/drawingml/2006/main">
                    <a:graphicData uri="http://schemas.openxmlformats.org/drawingml/2006/picture">
                      <pic:pic xmlns:pic="http://schemas.openxmlformats.org/drawingml/2006/picture">
                        <pic:nvPicPr>
                          <pic:cNvPr id="7515" name="Rectangle_102_SpCnt_3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512" name="Rectangle_101_SpCnt_30"/>
                  <wp:cNvGraphicFramePr/>
                  <a:graphic xmlns:a="http://schemas.openxmlformats.org/drawingml/2006/main">
                    <a:graphicData uri="http://schemas.openxmlformats.org/drawingml/2006/picture">
                      <pic:pic xmlns:pic="http://schemas.openxmlformats.org/drawingml/2006/picture">
                        <pic:nvPicPr>
                          <pic:cNvPr id="7512" name="Rectangle_101_SpCnt_3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494" name="Rectangle_100_SpCnt_30"/>
                  <wp:cNvGraphicFramePr/>
                  <a:graphic xmlns:a="http://schemas.openxmlformats.org/drawingml/2006/main">
                    <a:graphicData uri="http://schemas.openxmlformats.org/drawingml/2006/picture">
                      <pic:pic xmlns:pic="http://schemas.openxmlformats.org/drawingml/2006/picture">
                        <pic:nvPicPr>
                          <pic:cNvPr id="7494" name="Rectangle_100_SpCnt_3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503" name="Rectangle_99_SpCnt_30"/>
                  <wp:cNvGraphicFramePr/>
                  <a:graphic xmlns:a="http://schemas.openxmlformats.org/drawingml/2006/main">
                    <a:graphicData uri="http://schemas.openxmlformats.org/drawingml/2006/picture">
                      <pic:pic xmlns:pic="http://schemas.openxmlformats.org/drawingml/2006/picture">
                        <pic:nvPicPr>
                          <pic:cNvPr id="7503" name="Rectangle_99_SpCnt_3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489" name="Rectangle_98_SpCnt_30"/>
                  <wp:cNvGraphicFramePr/>
                  <a:graphic xmlns:a="http://schemas.openxmlformats.org/drawingml/2006/main">
                    <a:graphicData uri="http://schemas.openxmlformats.org/drawingml/2006/picture">
                      <pic:pic xmlns:pic="http://schemas.openxmlformats.org/drawingml/2006/picture">
                        <pic:nvPicPr>
                          <pic:cNvPr id="7489" name="Rectangle_98_SpCnt_3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513" name="Rectangle_97_SpCnt_30"/>
                  <wp:cNvGraphicFramePr/>
                  <a:graphic xmlns:a="http://schemas.openxmlformats.org/drawingml/2006/main">
                    <a:graphicData uri="http://schemas.openxmlformats.org/drawingml/2006/picture">
                      <pic:pic xmlns:pic="http://schemas.openxmlformats.org/drawingml/2006/picture">
                        <pic:nvPicPr>
                          <pic:cNvPr id="7513" name="Rectangle_97_SpCnt_3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499" name="Rectangle_96_SpCnt_30"/>
                  <wp:cNvGraphicFramePr/>
                  <a:graphic xmlns:a="http://schemas.openxmlformats.org/drawingml/2006/main">
                    <a:graphicData uri="http://schemas.openxmlformats.org/drawingml/2006/picture">
                      <pic:pic xmlns:pic="http://schemas.openxmlformats.org/drawingml/2006/picture">
                        <pic:nvPicPr>
                          <pic:cNvPr id="7499" name="Rectangle_96_SpCnt_3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506" name="Rectangle_95_SpCnt_30"/>
                  <wp:cNvGraphicFramePr/>
                  <a:graphic xmlns:a="http://schemas.openxmlformats.org/drawingml/2006/main">
                    <a:graphicData uri="http://schemas.openxmlformats.org/drawingml/2006/picture">
                      <pic:pic xmlns:pic="http://schemas.openxmlformats.org/drawingml/2006/picture">
                        <pic:nvPicPr>
                          <pic:cNvPr id="7506" name="Rectangle_95_SpCnt_3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487" name="Rectangle_94_SpCnt_30"/>
                  <wp:cNvGraphicFramePr/>
                  <a:graphic xmlns:a="http://schemas.openxmlformats.org/drawingml/2006/main">
                    <a:graphicData uri="http://schemas.openxmlformats.org/drawingml/2006/picture">
                      <pic:pic xmlns:pic="http://schemas.openxmlformats.org/drawingml/2006/picture">
                        <pic:nvPicPr>
                          <pic:cNvPr id="7487" name="Rectangle_94_SpCnt_3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508" name="Rectangle_93_SpCnt_30"/>
                  <wp:cNvGraphicFramePr/>
                  <a:graphic xmlns:a="http://schemas.openxmlformats.org/drawingml/2006/main">
                    <a:graphicData uri="http://schemas.openxmlformats.org/drawingml/2006/picture">
                      <pic:pic xmlns:pic="http://schemas.openxmlformats.org/drawingml/2006/picture">
                        <pic:nvPicPr>
                          <pic:cNvPr id="7508" name="Rectangle_93_SpCnt_3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490" name="Rectangle_92_SpCnt_30"/>
                  <wp:cNvGraphicFramePr/>
                  <a:graphic xmlns:a="http://schemas.openxmlformats.org/drawingml/2006/main">
                    <a:graphicData uri="http://schemas.openxmlformats.org/drawingml/2006/picture">
                      <pic:pic xmlns:pic="http://schemas.openxmlformats.org/drawingml/2006/picture">
                        <pic:nvPicPr>
                          <pic:cNvPr id="7490" name="Rectangle_92_SpCnt_3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504" name="Rectangle_91_SpCnt_30"/>
                  <wp:cNvGraphicFramePr/>
                  <a:graphic xmlns:a="http://schemas.openxmlformats.org/drawingml/2006/main">
                    <a:graphicData uri="http://schemas.openxmlformats.org/drawingml/2006/picture">
                      <pic:pic xmlns:pic="http://schemas.openxmlformats.org/drawingml/2006/picture">
                        <pic:nvPicPr>
                          <pic:cNvPr id="7504" name="Rectangle_91_SpCnt_3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507" name="Rectangle_90_SpCnt_30"/>
                  <wp:cNvGraphicFramePr/>
                  <a:graphic xmlns:a="http://schemas.openxmlformats.org/drawingml/2006/main">
                    <a:graphicData uri="http://schemas.openxmlformats.org/drawingml/2006/picture">
                      <pic:pic xmlns:pic="http://schemas.openxmlformats.org/drawingml/2006/picture">
                        <pic:nvPicPr>
                          <pic:cNvPr id="7507" name="Rectangle_90_SpCnt_3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509" name="Rectangle_89_SpCnt_30"/>
                  <wp:cNvGraphicFramePr/>
                  <a:graphic xmlns:a="http://schemas.openxmlformats.org/drawingml/2006/main">
                    <a:graphicData uri="http://schemas.openxmlformats.org/drawingml/2006/picture">
                      <pic:pic xmlns:pic="http://schemas.openxmlformats.org/drawingml/2006/picture">
                        <pic:nvPicPr>
                          <pic:cNvPr id="7509" name="Rectangle_89_SpCnt_3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514" name="Rectangle_88_SpCnt_30"/>
                  <wp:cNvGraphicFramePr/>
                  <a:graphic xmlns:a="http://schemas.openxmlformats.org/drawingml/2006/main">
                    <a:graphicData uri="http://schemas.openxmlformats.org/drawingml/2006/picture">
                      <pic:pic xmlns:pic="http://schemas.openxmlformats.org/drawingml/2006/picture">
                        <pic:nvPicPr>
                          <pic:cNvPr id="7514" name="Rectangle_88_SpCnt_3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500" name="Rectangle_87_SpCnt_30"/>
                  <wp:cNvGraphicFramePr/>
                  <a:graphic xmlns:a="http://schemas.openxmlformats.org/drawingml/2006/main">
                    <a:graphicData uri="http://schemas.openxmlformats.org/drawingml/2006/picture">
                      <pic:pic xmlns:pic="http://schemas.openxmlformats.org/drawingml/2006/picture">
                        <pic:nvPicPr>
                          <pic:cNvPr id="7500" name="Rectangle_87_SpCnt_3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488" name="Rectangle_86_SpCnt_30"/>
                  <wp:cNvGraphicFramePr/>
                  <a:graphic xmlns:a="http://schemas.openxmlformats.org/drawingml/2006/main">
                    <a:graphicData uri="http://schemas.openxmlformats.org/drawingml/2006/picture">
                      <pic:pic xmlns:pic="http://schemas.openxmlformats.org/drawingml/2006/picture">
                        <pic:nvPicPr>
                          <pic:cNvPr id="7488" name="Rectangle_86_SpCnt_3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510" name="Rectangle_85_SpCnt_30"/>
                  <wp:cNvGraphicFramePr/>
                  <a:graphic xmlns:a="http://schemas.openxmlformats.org/drawingml/2006/main">
                    <a:graphicData uri="http://schemas.openxmlformats.org/drawingml/2006/picture">
                      <pic:pic xmlns:pic="http://schemas.openxmlformats.org/drawingml/2006/picture">
                        <pic:nvPicPr>
                          <pic:cNvPr id="7510" name="Rectangle_85_SpCnt_3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511" name="Rectangle_84_SpCnt_30"/>
                  <wp:cNvGraphicFramePr/>
                  <a:graphic xmlns:a="http://schemas.openxmlformats.org/drawingml/2006/main">
                    <a:graphicData uri="http://schemas.openxmlformats.org/drawingml/2006/picture">
                      <pic:pic xmlns:pic="http://schemas.openxmlformats.org/drawingml/2006/picture">
                        <pic:nvPicPr>
                          <pic:cNvPr id="7511" name="Rectangle_84_SpCnt_3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517" name="Rectangle_83_SpCnt_30"/>
                  <wp:cNvGraphicFramePr/>
                  <a:graphic xmlns:a="http://schemas.openxmlformats.org/drawingml/2006/main">
                    <a:graphicData uri="http://schemas.openxmlformats.org/drawingml/2006/picture">
                      <pic:pic xmlns:pic="http://schemas.openxmlformats.org/drawingml/2006/picture">
                        <pic:nvPicPr>
                          <pic:cNvPr id="7517" name="Rectangle_83_SpCnt_3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501" name="Rectangle_82_SpCnt_30"/>
                  <wp:cNvGraphicFramePr/>
                  <a:graphic xmlns:a="http://schemas.openxmlformats.org/drawingml/2006/main">
                    <a:graphicData uri="http://schemas.openxmlformats.org/drawingml/2006/picture">
                      <pic:pic xmlns:pic="http://schemas.openxmlformats.org/drawingml/2006/picture">
                        <pic:nvPicPr>
                          <pic:cNvPr id="7501" name="Rectangle_82_SpCnt_3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502" name="Rectangle_81_SpCnt_30"/>
                  <wp:cNvGraphicFramePr/>
                  <a:graphic xmlns:a="http://schemas.openxmlformats.org/drawingml/2006/main">
                    <a:graphicData uri="http://schemas.openxmlformats.org/drawingml/2006/picture">
                      <pic:pic xmlns:pic="http://schemas.openxmlformats.org/drawingml/2006/picture">
                        <pic:nvPicPr>
                          <pic:cNvPr id="7502" name="Rectangle_81_SpCnt_3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486" name="Rectangle_80_SpCnt_30"/>
                  <wp:cNvGraphicFramePr/>
                  <a:graphic xmlns:a="http://schemas.openxmlformats.org/drawingml/2006/main">
                    <a:graphicData uri="http://schemas.openxmlformats.org/drawingml/2006/picture">
                      <pic:pic xmlns:pic="http://schemas.openxmlformats.org/drawingml/2006/picture">
                        <pic:nvPicPr>
                          <pic:cNvPr id="7486" name="Rectangle_80_SpCnt_3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491" name="Rectangle_79_SpCnt_31"/>
                  <wp:cNvGraphicFramePr/>
                  <a:graphic xmlns:a="http://schemas.openxmlformats.org/drawingml/2006/main">
                    <a:graphicData uri="http://schemas.openxmlformats.org/drawingml/2006/picture">
                      <pic:pic xmlns:pic="http://schemas.openxmlformats.org/drawingml/2006/picture">
                        <pic:nvPicPr>
                          <pic:cNvPr id="7491" name="Rectangle_79_SpCnt_3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495" name="Rectangle_78_SpCnt_30"/>
                  <wp:cNvGraphicFramePr/>
                  <a:graphic xmlns:a="http://schemas.openxmlformats.org/drawingml/2006/main">
                    <a:graphicData uri="http://schemas.openxmlformats.org/drawingml/2006/picture">
                      <pic:pic xmlns:pic="http://schemas.openxmlformats.org/drawingml/2006/picture">
                        <pic:nvPicPr>
                          <pic:cNvPr id="7495" name="Rectangle_78_SpCnt_3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534" name="Rectangle_77_SpCnt_30"/>
                  <wp:cNvGraphicFramePr/>
                  <a:graphic xmlns:a="http://schemas.openxmlformats.org/drawingml/2006/main">
                    <a:graphicData uri="http://schemas.openxmlformats.org/drawingml/2006/picture">
                      <pic:pic xmlns:pic="http://schemas.openxmlformats.org/drawingml/2006/picture">
                        <pic:nvPicPr>
                          <pic:cNvPr id="7534" name="Rectangle_77_SpCnt_3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519" name="Rectangle_76_SpCnt_30"/>
                  <wp:cNvGraphicFramePr/>
                  <a:graphic xmlns:a="http://schemas.openxmlformats.org/drawingml/2006/main">
                    <a:graphicData uri="http://schemas.openxmlformats.org/drawingml/2006/picture">
                      <pic:pic xmlns:pic="http://schemas.openxmlformats.org/drawingml/2006/picture">
                        <pic:nvPicPr>
                          <pic:cNvPr id="7519" name="Rectangle_76_SpCnt_3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523" name="Rectangle_75_SpCnt_30"/>
                  <wp:cNvGraphicFramePr/>
                  <a:graphic xmlns:a="http://schemas.openxmlformats.org/drawingml/2006/main">
                    <a:graphicData uri="http://schemas.openxmlformats.org/drawingml/2006/picture">
                      <pic:pic xmlns:pic="http://schemas.openxmlformats.org/drawingml/2006/picture">
                        <pic:nvPicPr>
                          <pic:cNvPr id="7523" name="Rectangle_75_SpCnt_3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527" name="Rectangle_74_SpCnt_30"/>
                  <wp:cNvGraphicFramePr/>
                  <a:graphic xmlns:a="http://schemas.openxmlformats.org/drawingml/2006/main">
                    <a:graphicData uri="http://schemas.openxmlformats.org/drawingml/2006/picture">
                      <pic:pic xmlns:pic="http://schemas.openxmlformats.org/drawingml/2006/picture">
                        <pic:nvPicPr>
                          <pic:cNvPr id="7527" name="Rectangle_74_SpCnt_3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528" name="Rectangle_73_SpCnt_30"/>
                  <wp:cNvGraphicFramePr/>
                  <a:graphic xmlns:a="http://schemas.openxmlformats.org/drawingml/2006/main">
                    <a:graphicData uri="http://schemas.openxmlformats.org/drawingml/2006/picture">
                      <pic:pic xmlns:pic="http://schemas.openxmlformats.org/drawingml/2006/picture">
                        <pic:nvPicPr>
                          <pic:cNvPr id="7528" name="Rectangle_73_SpCnt_3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531" name="AutoShape_9_SpCnt_181"/>
                  <wp:cNvGraphicFramePr/>
                  <a:graphic xmlns:a="http://schemas.openxmlformats.org/drawingml/2006/main">
                    <a:graphicData uri="http://schemas.openxmlformats.org/drawingml/2006/picture">
                      <pic:pic xmlns:pic="http://schemas.openxmlformats.org/drawingml/2006/picture">
                        <pic:nvPicPr>
                          <pic:cNvPr id="7531" name="AutoShape_9_SpCnt_18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521" name="AutoShape_8_SpCnt_180"/>
                  <wp:cNvGraphicFramePr/>
                  <a:graphic xmlns:a="http://schemas.openxmlformats.org/drawingml/2006/main">
                    <a:graphicData uri="http://schemas.openxmlformats.org/drawingml/2006/picture">
                      <pic:pic xmlns:pic="http://schemas.openxmlformats.org/drawingml/2006/picture">
                        <pic:nvPicPr>
                          <pic:cNvPr id="7521" name="AutoShape_8_SpCnt_18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529" name="AutoShape_7_SpCnt_181"/>
                  <wp:cNvGraphicFramePr/>
                  <a:graphic xmlns:a="http://schemas.openxmlformats.org/drawingml/2006/main">
                    <a:graphicData uri="http://schemas.openxmlformats.org/drawingml/2006/picture">
                      <pic:pic xmlns:pic="http://schemas.openxmlformats.org/drawingml/2006/picture">
                        <pic:nvPicPr>
                          <pic:cNvPr id="7529" name="AutoShape_7_SpCnt_18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524" name="AutoShape_6_SpCnt_181"/>
                  <wp:cNvGraphicFramePr/>
                  <a:graphic xmlns:a="http://schemas.openxmlformats.org/drawingml/2006/main">
                    <a:graphicData uri="http://schemas.openxmlformats.org/drawingml/2006/picture">
                      <pic:pic xmlns:pic="http://schemas.openxmlformats.org/drawingml/2006/picture">
                        <pic:nvPicPr>
                          <pic:cNvPr id="7524" name="AutoShape_6_SpCnt_18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520" name="AutoShape_5_SpCnt_180"/>
                  <wp:cNvGraphicFramePr/>
                  <a:graphic xmlns:a="http://schemas.openxmlformats.org/drawingml/2006/main">
                    <a:graphicData uri="http://schemas.openxmlformats.org/drawingml/2006/picture">
                      <pic:pic xmlns:pic="http://schemas.openxmlformats.org/drawingml/2006/picture">
                        <pic:nvPicPr>
                          <pic:cNvPr id="7520" name="AutoShape_5_SpCnt_18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535" name="AutoShape_4_SpCnt_181"/>
                  <wp:cNvGraphicFramePr/>
                  <a:graphic xmlns:a="http://schemas.openxmlformats.org/drawingml/2006/main">
                    <a:graphicData uri="http://schemas.openxmlformats.org/drawingml/2006/picture">
                      <pic:pic xmlns:pic="http://schemas.openxmlformats.org/drawingml/2006/picture">
                        <pic:nvPicPr>
                          <pic:cNvPr id="7535" name="AutoShape_4_SpCnt_18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525" name="AutoShape_3_SpCnt_181"/>
                  <wp:cNvGraphicFramePr/>
                  <a:graphic xmlns:a="http://schemas.openxmlformats.org/drawingml/2006/main">
                    <a:graphicData uri="http://schemas.openxmlformats.org/drawingml/2006/picture">
                      <pic:pic xmlns:pic="http://schemas.openxmlformats.org/drawingml/2006/picture">
                        <pic:nvPicPr>
                          <pic:cNvPr id="7525" name="AutoShape_3_SpCnt_18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518" name="AutoShape_2_SpCnt_180"/>
                  <wp:cNvGraphicFramePr/>
                  <a:graphic xmlns:a="http://schemas.openxmlformats.org/drawingml/2006/main">
                    <a:graphicData uri="http://schemas.openxmlformats.org/drawingml/2006/picture">
                      <pic:pic xmlns:pic="http://schemas.openxmlformats.org/drawingml/2006/picture">
                        <pic:nvPicPr>
                          <pic:cNvPr id="7518" name="AutoShape_2_SpCnt_18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526" name="AutoShape_1_SpCnt_182"/>
                  <wp:cNvGraphicFramePr/>
                  <a:graphic xmlns:a="http://schemas.openxmlformats.org/drawingml/2006/main">
                    <a:graphicData uri="http://schemas.openxmlformats.org/drawingml/2006/picture">
                      <pic:pic xmlns:pic="http://schemas.openxmlformats.org/drawingml/2006/picture">
                        <pic:nvPicPr>
                          <pic:cNvPr id="7526" name="AutoShape_1_SpCnt_18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522" name="AutoShape_9_SpCnt_182"/>
                  <wp:cNvGraphicFramePr/>
                  <a:graphic xmlns:a="http://schemas.openxmlformats.org/drawingml/2006/main">
                    <a:graphicData uri="http://schemas.openxmlformats.org/drawingml/2006/picture">
                      <pic:pic xmlns:pic="http://schemas.openxmlformats.org/drawingml/2006/picture">
                        <pic:nvPicPr>
                          <pic:cNvPr id="7522" name="AutoShape_9_SpCnt_18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530" name="AutoShape_8_SpCnt_181"/>
                  <wp:cNvGraphicFramePr/>
                  <a:graphic xmlns:a="http://schemas.openxmlformats.org/drawingml/2006/main">
                    <a:graphicData uri="http://schemas.openxmlformats.org/drawingml/2006/picture">
                      <pic:pic xmlns:pic="http://schemas.openxmlformats.org/drawingml/2006/picture">
                        <pic:nvPicPr>
                          <pic:cNvPr id="7530" name="AutoShape_8_SpCnt_18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532" name="AutoShape_7_SpCnt_182"/>
                  <wp:cNvGraphicFramePr/>
                  <a:graphic xmlns:a="http://schemas.openxmlformats.org/drawingml/2006/main">
                    <a:graphicData uri="http://schemas.openxmlformats.org/drawingml/2006/picture">
                      <pic:pic xmlns:pic="http://schemas.openxmlformats.org/drawingml/2006/picture">
                        <pic:nvPicPr>
                          <pic:cNvPr id="7532" name="AutoShape_7_SpCnt_18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533" name="AutoShape_6_SpCnt_182"/>
                  <wp:cNvGraphicFramePr/>
                  <a:graphic xmlns:a="http://schemas.openxmlformats.org/drawingml/2006/main">
                    <a:graphicData uri="http://schemas.openxmlformats.org/drawingml/2006/picture">
                      <pic:pic xmlns:pic="http://schemas.openxmlformats.org/drawingml/2006/picture">
                        <pic:nvPicPr>
                          <pic:cNvPr id="7533" name="AutoShape_6_SpCnt_18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454" name="AutoShape_5_SpCnt_181"/>
                  <wp:cNvGraphicFramePr/>
                  <a:graphic xmlns:a="http://schemas.openxmlformats.org/drawingml/2006/main">
                    <a:graphicData uri="http://schemas.openxmlformats.org/drawingml/2006/picture">
                      <pic:pic xmlns:pic="http://schemas.openxmlformats.org/drawingml/2006/picture">
                        <pic:nvPicPr>
                          <pic:cNvPr id="9454" name="AutoShape_5_SpCnt_18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445" name="AutoShape_4_SpCnt_182"/>
                  <wp:cNvGraphicFramePr/>
                  <a:graphic xmlns:a="http://schemas.openxmlformats.org/drawingml/2006/main">
                    <a:graphicData uri="http://schemas.openxmlformats.org/drawingml/2006/picture">
                      <pic:pic xmlns:pic="http://schemas.openxmlformats.org/drawingml/2006/picture">
                        <pic:nvPicPr>
                          <pic:cNvPr id="9445" name="AutoShape_4_SpCnt_18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448" name="AutoShape_3_SpCnt_182"/>
                  <wp:cNvGraphicFramePr/>
                  <a:graphic xmlns:a="http://schemas.openxmlformats.org/drawingml/2006/main">
                    <a:graphicData uri="http://schemas.openxmlformats.org/drawingml/2006/picture">
                      <pic:pic xmlns:pic="http://schemas.openxmlformats.org/drawingml/2006/picture">
                        <pic:nvPicPr>
                          <pic:cNvPr id="9448" name="AutoShape_3_SpCnt_18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443" name="AutoShape_2_SpCnt_181"/>
                  <wp:cNvGraphicFramePr/>
                  <a:graphic xmlns:a="http://schemas.openxmlformats.org/drawingml/2006/main">
                    <a:graphicData uri="http://schemas.openxmlformats.org/drawingml/2006/picture">
                      <pic:pic xmlns:pic="http://schemas.openxmlformats.org/drawingml/2006/picture">
                        <pic:nvPicPr>
                          <pic:cNvPr id="9443" name="AutoShape_2_SpCnt_18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436" name="AutoShape_1_SpCnt_183"/>
                  <wp:cNvGraphicFramePr/>
                  <a:graphic xmlns:a="http://schemas.openxmlformats.org/drawingml/2006/main">
                    <a:graphicData uri="http://schemas.openxmlformats.org/drawingml/2006/picture">
                      <pic:pic xmlns:pic="http://schemas.openxmlformats.org/drawingml/2006/picture">
                        <pic:nvPicPr>
                          <pic:cNvPr id="9436" name="AutoShape_1_SpCnt_18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453" name="Rectangle_54_SpCnt_30"/>
                  <wp:cNvGraphicFramePr/>
                  <a:graphic xmlns:a="http://schemas.openxmlformats.org/drawingml/2006/main">
                    <a:graphicData uri="http://schemas.openxmlformats.org/drawingml/2006/picture">
                      <pic:pic xmlns:pic="http://schemas.openxmlformats.org/drawingml/2006/picture">
                        <pic:nvPicPr>
                          <pic:cNvPr id="9453" name="Rectangle_54_SpCnt_3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437" name="Rectangle_53_SpCnt_30"/>
                  <wp:cNvGraphicFramePr/>
                  <a:graphic xmlns:a="http://schemas.openxmlformats.org/drawingml/2006/main">
                    <a:graphicData uri="http://schemas.openxmlformats.org/drawingml/2006/picture">
                      <pic:pic xmlns:pic="http://schemas.openxmlformats.org/drawingml/2006/picture">
                        <pic:nvPicPr>
                          <pic:cNvPr id="9437" name="Rectangle_53_SpCnt_3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424" name="Rectangle_52_SpCnt_30"/>
                  <wp:cNvGraphicFramePr/>
                  <a:graphic xmlns:a="http://schemas.openxmlformats.org/drawingml/2006/main">
                    <a:graphicData uri="http://schemas.openxmlformats.org/drawingml/2006/picture">
                      <pic:pic xmlns:pic="http://schemas.openxmlformats.org/drawingml/2006/picture">
                        <pic:nvPicPr>
                          <pic:cNvPr id="9424" name="Rectangle_52_SpCnt_3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428" name="Rectangle_51_SpCnt_31"/>
                  <wp:cNvGraphicFramePr/>
                  <a:graphic xmlns:a="http://schemas.openxmlformats.org/drawingml/2006/main">
                    <a:graphicData uri="http://schemas.openxmlformats.org/drawingml/2006/picture">
                      <pic:pic xmlns:pic="http://schemas.openxmlformats.org/drawingml/2006/picture">
                        <pic:nvPicPr>
                          <pic:cNvPr id="9428" name="Rectangle_51_SpCnt_3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449" name="Rectangle_50_SpCnt_30"/>
                  <wp:cNvGraphicFramePr/>
                  <a:graphic xmlns:a="http://schemas.openxmlformats.org/drawingml/2006/main">
                    <a:graphicData uri="http://schemas.openxmlformats.org/drawingml/2006/picture">
                      <pic:pic xmlns:pic="http://schemas.openxmlformats.org/drawingml/2006/picture">
                        <pic:nvPicPr>
                          <pic:cNvPr id="9449" name="Rectangle_50_SpCnt_3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427" name="Rectangle_49_SpCnt_30"/>
                  <wp:cNvGraphicFramePr/>
                  <a:graphic xmlns:a="http://schemas.openxmlformats.org/drawingml/2006/main">
                    <a:graphicData uri="http://schemas.openxmlformats.org/drawingml/2006/picture">
                      <pic:pic xmlns:pic="http://schemas.openxmlformats.org/drawingml/2006/picture">
                        <pic:nvPicPr>
                          <pic:cNvPr id="9427" name="Rectangle_49_SpCnt_3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429" name="Rectangle_48_SpCnt_30"/>
                  <wp:cNvGraphicFramePr/>
                  <a:graphic xmlns:a="http://schemas.openxmlformats.org/drawingml/2006/main">
                    <a:graphicData uri="http://schemas.openxmlformats.org/drawingml/2006/picture">
                      <pic:pic xmlns:pic="http://schemas.openxmlformats.org/drawingml/2006/picture">
                        <pic:nvPicPr>
                          <pic:cNvPr id="9429" name="Rectangle_48_SpCnt_3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446" name="Rectangle_47_SpCnt_30"/>
                  <wp:cNvGraphicFramePr/>
                  <a:graphic xmlns:a="http://schemas.openxmlformats.org/drawingml/2006/main">
                    <a:graphicData uri="http://schemas.openxmlformats.org/drawingml/2006/picture">
                      <pic:pic xmlns:pic="http://schemas.openxmlformats.org/drawingml/2006/picture">
                        <pic:nvPicPr>
                          <pic:cNvPr id="9446" name="Rectangle_47_SpCnt_3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432" name="Rectangle_46_SpCnt_30"/>
                  <wp:cNvGraphicFramePr/>
                  <a:graphic xmlns:a="http://schemas.openxmlformats.org/drawingml/2006/main">
                    <a:graphicData uri="http://schemas.openxmlformats.org/drawingml/2006/picture">
                      <pic:pic xmlns:pic="http://schemas.openxmlformats.org/drawingml/2006/picture">
                        <pic:nvPicPr>
                          <pic:cNvPr id="9432" name="Rectangle_46_SpCnt_3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435" name="Rectangle_45_SpCnt_30"/>
                  <wp:cNvGraphicFramePr/>
                  <a:graphic xmlns:a="http://schemas.openxmlformats.org/drawingml/2006/main">
                    <a:graphicData uri="http://schemas.openxmlformats.org/drawingml/2006/picture">
                      <pic:pic xmlns:pic="http://schemas.openxmlformats.org/drawingml/2006/picture">
                        <pic:nvPicPr>
                          <pic:cNvPr id="9435" name="Rectangle_45_SpCnt_3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430" name="Rectangle_44_SpCnt_30"/>
                  <wp:cNvGraphicFramePr/>
                  <a:graphic xmlns:a="http://schemas.openxmlformats.org/drawingml/2006/main">
                    <a:graphicData uri="http://schemas.openxmlformats.org/drawingml/2006/picture">
                      <pic:pic xmlns:pic="http://schemas.openxmlformats.org/drawingml/2006/picture">
                        <pic:nvPicPr>
                          <pic:cNvPr id="9430" name="Rectangle_44_SpCnt_3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438" name="Rectangle_43_SpCnt_30"/>
                  <wp:cNvGraphicFramePr/>
                  <a:graphic xmlns:a="http://schemas.openxmlformats.org/drawingml/2006/main">
                    <a:graphicData uri="http://schemas.openxmlformats.org/drawingml/2006/picture">
                      <pic:pic xmlns:pic="http://schemas.openxmlformats.org/drawingml/2006/picture">
                        <pic:nvPicPr>
                          <pic:cNvPr id="9438" name="Rectangle_43_SpCnt_3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447" name="Rectangle_42_SpCnt_30"/>
                  <wp:cNvGraphicFramePr/>
                  <a:graphic xmlns:a="http://schemas.openxmlformats.org/drawingml/2006/main">
                    <a:graphicData uri="http://schemas.openxmlformats.org/drawingml/2006/picture">
                      <pic:pic xmlns:pic="http://schemas.openxmlformats.org/drawingml/2006/picture">
                        <pic:nvPicPr>
                          <pic:cNvPr id="9447" name="Rectangle_42_SpCnt_3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431" name="Rectangle_41_SpCnt_30"/>
                  <wp:cNvGraphicFramePr/>
                  <a:graphic xmlns:a="http://schemas.openxmlformats.org/drawingml/2006/main">
                    <a:graphicData uri="http://schemas.openxmlformats.org/drawingml/2006/picture">
                      <pic:pic xmlns:pic="http://schemas.openxmlformats.org/drawingml/2006/picture">
                        <pic:nvPicPr>
                          <pic:cNvPr id="9431" name="Rectangle_41_SpCnt_3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434" name="Rectangle_40_SpCnt_30"/>
                  <wp:cNvGraphicFramePr/>
                  <a:graphic xmlns:a="http://schemas.openxmlformats.org/drawingml/2006/main">
                    <a:graphicData uri="http://schemas.openxmlformats.org/drawingml/2006/picture">
                      <pic:pic xmlns:pic="http://schemas.openxmlformats.org/drawingml/2006/picture">
                        <pic:nvPicPr>
                          <pic:cNvPr id="9434" name="Rectangle_40_SpCnt_3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433" name="Rectangle_39_SpCnt_31"/>
                  <wp:cNvGraphicFramePr/>
                  <a:graphic xmlns:a="http://schemas.openxmlformats.org/drawingml/2006/main">
                    <a:graphicData uri="http://schemas.openxmlformats.org/drawingml/2006/picture">
                      <pic:pic xmlns:pic="http://schemas.openxmlformats.org/drawingml/2006/picture">
                        <pic:nvPicPr>
                          <pic:cNvPr id="9433" name="Rectangle_39_SpCnt_3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439" name="Rectangle_38_SpCnt_30"/>
                  <wp:cNvGraphicFramePr/>
                  <a:graphic xmlns:a="http://schemas.openxmlformats.org/drawingml/2006/main">
                    <a:graphicData uri="http://schemas.openxmlformats.org/drawingml/2006/picture">
                      <pic:pic xmlns:pic="http://schemas.openxmlformats.org/drawingml/2006/picture">
                        <pic:nvPicPr>
                          <pic:cNvPr id="9439" name="Rectangle_38_SpCnt_3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440" name="Rectangle_37_SpCnt_30"/>
                  <wp:cNvGraphicFramePr/>
                  <a:graphic xmlns:a="http://schemas.openxmlformats.org/drawingml/2006/main">
                    <a:graphicData uri="http://schemas.openxmlformats.org/drawingml/2006/picture">
                      <pic:pic xmlns:pic="http://schemas.openxmlformats.org/drawingml/2006/picture">
                        <pic:nvPicPr>
                          <pic:cNvPr id="9440" name="Rectangle_37_SpCnt_3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450" name="AutoShape_9_SpCnt_183"/>
                  <wp:cNvGraphicFramePr/>
                  <a:graphic xmlns:a="http://schemas.openxmlformats.org/drawingml/2006/main">
                    <a:graphicData uri="http://schemas.openxmlformats.org/drawingml/2006/picture">
                      <pic:pic xmlns:pic="http://schemas.openxmlformats.org/drawingml/2006/picture">
                        <pic:nvPicPr>
                          <pic:cNvPr id="9450" name="AutoShape_9_SpCnt_18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451" name="AutoShape_8_SpCnt_182"/>
                  <wp:cNvGraphicFramePr/>
                  <a:graphic xmlns:a="http://schemas.openxmlformats.org/drawingml/2006/main">
                    <a:graphicData uri="http://schemas.openxmlformats.org/drawingml/2006/picture">
                      <pic:pic xmlns:pic="http://schemas.openxmlformats.org/drawingml/2006/picture">
                        <pic:nvPicPr>
                          <pic:cNvPr id="9451" name="AutoShape_8_SpCnt_18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452" name="AutoShape_7_SpCnt_183"/>
                  <wp:cNvGraphicFramePr/>
                  <a:graphic xmlns:a="http://schemas.openxmlformats.org/drawingml/2006/main">
                    <a:graphicData uri="http://schemas.openxmlformats.org/drawingml/2006/picture">
                      <pic:pic xmlns:pic="http://schemas.openxmlformats.org/drawingml/2006/picture">
                        <pic:nvPicPr>
                          <pic:cNvPr id="9452" name="AutoShape_7_SpCnt_18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455" name="AutoShape_6_SpCnt_183"/>
                  <wp:cNvGraphicFramePr/>
                  <a:graphic xmlns:a="http://schemas.openxmlformats.org/drawingml/2006/main">
                    <a:graphicData uri="http://schemas.openxmlformats.org/drawingml/2006/picture">
                      <pic:pic xmlns:pic="http://schemas.openxmlformats.org/drawingml/2006/picture">
                        <pic:nvPicPr>
                          <pic:cNvPr id="9455" name="AutoShape_6_SpCnt_18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441" name="AutoShape_5_SpCnt_182"/>
                  <wp:cNvGraphicFramePr/>
                  <a:graphic xmlns:a="http://schemas.openxmlformats.org/drawingml/2006/main">
                    <a:graphicData uri="http://schemas.openxmlformats.org/drawingml/2006/picture">
                      <pic:pic xmlns:pic="http://schemas.openxmlformats.org/drawingml/2006/picture">
                        <pic:nvPicPr>
                          <pic:cNvPr id="9441" name="AutoShape_5_SpCnt_18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442" name="AutoShape_4_SpCnt_183"/>
                  <wp:cNvGraphicFramePr/>
                  <a:graphic xmlns:a="http://schemas.openxmlformats.org/drawingml/2006/main">
                    <a:graphicData uri="http://schemas.openxmlformats.org/drawingml/2006/picture">
                      <pic:pic xmlns:pic="http://schemas.openxmlformats.org/drawingml/2006/picture">
                        <pic:nvPicPr>
                          <pic:cNvPr id="9442" name="AutoShape_4_SpCnt_18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425" name="AutoShape_3_SpCnt_183"/>
                  <wp:cNvGraphicFramePr/>
                  <a:graphic xmlns:a="http://schemas.openxmlformats.org/drawingml/2006/main">
                    <a:graphicData uri="http://schemas.openxmlformats.org/drawingml/2006/picture">
                      <pic:pic xmlns:pic="http://schemas.openxmlformats.org/drawingml/2006/picture">
                        <pic:nvPicPr>
                          <pic:cNvPr id="9425" name="AutoShape_3_SpCnt_18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426" name="AutoShape_2_SpCnt_182"/>
                  <wp:cNvGraphicFramePr/>
                  <a:graphic xmlns:a="http://schemas.openxmlformats.org/drawingml/2006/main">
                    <a:graphicData uri="http://schemas.openxmlformats.org/drawingml/2006/picture">
                      <pic:pic xmlns:pic="http://schemas.openxmlformats.org/drawingml/2006/picture">
                        <pic:nvPicPr>
                          <pic:cNvPr id="9426" name="AutoShape_2_SpCnt_18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444" name="AutoShape_1_SpCnt_184"/>
                  <wp:cNvGraphicFramePr/>
                  <a:graphic xmlns:a="http://schemas.openxmlformats.org/drawingml/2006/main">
                    <a:graphicData uri="http://schemas.openxmlformats.org/drawingml/2006/picture">
                      <pic:pic xmlns:pic="http://schemas.openxmlformats.org/drawingml/2006/picture">
                        <pic:nvPicPr>
                          <pic:cNvPr id="9444" name="AutoShape_1_SpCnt_18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473" name="AutoShape_9_SpCnt_184"/>
                  <wp:cNvGraphicFramePr/>
                  <a:graphic xmlns:a="http://schemas.openxmlformats.org/drawingml/2006/main">
                    <a:graphicData uri="http://schemas.openxmlformats.org/drawingml/2006/picture">
                      <pic:pic xmlns:pic="http://schemas.openxmlformats.org/drawingml/2006/picture">
                        <pic:nvPicPr>
                          <pic:cNvPr id="9473" name="AutoShape_9_SpCnt_18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463" name="AutoShape_8_SpCnt_183"/>
                  <wp:cNvGraphicFramePr/>
                  <a:graphic xmlns:a="http://schemas.openxmlformats.org/drawingml/2006/main">
                    <a:graphicData uri="http://schemas.openxmlformats.org/drawingml/2006/picture">
                      <pic:pic xmlns:pic="http://schemas.openxmlformats.org/drawingml/2006/picture">
                        <pic:nvPicPr>
                          <pic:cNvPr id="9463" name="AutoShape_8_SpCnt_18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485" name="AutoShape_7_SpCnt_184"/>
                  <wp:cNvGraphicFramePr/>
                  <a:graphic xmlns:a="http://schemas.openxmlformats.org/drawingml/2006/main">
                    <a:graphicData uri="http://schemas.openxmlformats.org/drawingml/2006/picture">
                      <pic:pic xmlns:pic="http://schemas.openxmlformats.org/drawingml/2006/picture">
                        <pic:nvPicPr>
                          <pic:cNvPr id="9485" name="AutoShape_7_SpCnt_18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464" name="AutoShape_6_SpCnt_184"/>
                  <wp:cNvGraphicFramePr/>
                  <a:graphic xmlns:a="http://schemas.openxmlformats.org/drawingml/2006/main">
                    <a:graphicData uri="http://schemas.openxmlformats.org/drawingml/2006/picture">
                      <pic:pic xmlns:pic="http://schemas.openxmlformats.org/drawingml/2006/picture">
                        <pic:nvPicPr>
                          <pic:cNvPr id="9464" name="AutoShape_6_SpCnt_18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483" name="AutoShape_5_SpCnt_183"/>
                  <wp:cNvGraphicFramePr/>
                  <a:graphic xmlns:a="http://schemas.openxmlformats.org/drawingml/2006/main">
                    <a:graphicData uri="http://schemas.openxmlformats.org/drawingml/2006/picture">
                      <pic:pic xmlns:pic="http://schemas.openxmlformats.org/drawingml/2006/picture">
                        <pic:nvPicPr>
                          <pic:cNvPr id="9483" name="AutoShape_5_SpCnt_18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486" name="AutoShape_4_SpCnt_184"/>
                  <wp:cNvGraphicFramePr/>
                  <a:graphic xmlns:a="http://schemas.openxmlformats.org/drawingml/2006/main">
                    <a:graphicData uri="http://schemas.openxmlformats.org/drawingml/2006/picture">
                      <pic:pic xmlns:pic="http://schemas.openxmlformats.org/drawingml/2006/picture">
                        <pic:nvPicPr>
                          <pic:cNvPr id="9486" name="AutoShape_4_SpCnt_18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487" name="AutoShape_3_SpCnt_184"/>
                  <wp:cNvGraphicFramePr/>
                  <a:graphic xmlns:a="http://schemas.openxmlformats.org/drawingml/2006/main">
                    <a:graphicData uri="http://schemas.openxmlformats.org/drawingml/2006/picture">
                      <pic:pic xmlns:pic="http://schemas.openxmlformats.org/drawingml/2006/picture">
                        <pic:nvPicPr>
                          <pic:cNvPr id="9487" name="AutoShape_3_SpCnt_18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472" name="AutoShape_2_SpCnt_183"/>
                  <wp:cNvGraphicFramePr/>
                  <a:graphic xmlns:a="http://schemas.openxmlformats.org/drawingml/2006/main">
                    <a:graphicData uri="http://schemas.openxmlformats.org/drawingml/2006/picture">
                      <pic:pic xmlns:pic="http://schemas.openxmlformats.org/drawingml/2006/picture">
                        <pic:nvPicPr>
                          <pic:cNvPr id="9472" name="AutoShape_2_SpCnt_18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481" name="AutoShape_1_SpCnt_185"/>
                  <wp:cNvGraphicFramePr/>
                  <a:graphic xmlns:a="http://schemas.openxmlformats.org/drawingml/2006/main">
                    <a:graphicData uri="http://schemas.openxmlformats.org/drawingml/2006/picture">
                      <pic:pic xmlns:pic="http://schemas.openxmlformats.org/drawingml/2006/picture">
                        <pic:nvPicPr>
                          <pic:cNvPr id="9481" name="AutoShape_1_SpCnt_18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458" name="AutoShape_9_SpCnt_185"/>
                  <wp:cNvGraphicFramePr/>
                  <a:graphic xmlns:a="http://schemas.openxmlformats.org/drawingml/2006/main">
                    <a:graphicData uri="http://schemas.openxmlformats.org/drawingml/2006/picture">
                      <pic:pic xmlns:pic="http://schemas.openxmlformats.org/drawingml/2006/picture">
                        <pic:nvPicPr>
                          <pic:cNvPr id="9458" name="AutoShape_9_SpCnt_18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484" name="AutoShape_8_SpCnt_184"/>
                  <wp:cNvGraphicFramePr/>
                  <a:graphic xmlns:a="http://schemas.openxmlformats.org/drawingml/2006/main">
                    <a:graphicData uri="http://schemas.openxmlformats.org/drawingml/2006/picture">
                      <pic:pic xmlns:pic="http://schemas.openxmlformats.org/drawingml/2006/picture">
                        <pic:nvPicPr>
                          <pic:cNvPr id="9484" name="AutoShape_8_SpCnt_18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471" name="AutoShape_7_SpCnt_185"/>
                  <wp:cNvGraphicFramePr/>
                  <a:graphic xmlns:a="http://schemas.openxmlformats.org/drawingml/2006/main">
                    <a:graphicData uri="http://schemas.openxmlformats.org/drawingml/2006/picture">
                      <pic:pic xmlns:pic="http://schemas.openxmlformats.org/drawingml/2006/picture">
                        <pic:nvPicPr>
                          <pic:cNvPr id="9471" name="AutoShape_7_SpCnt_18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457" name="AutoShape_6_SpCnt_185"/>
                  <wp:cNvGraphicFramePr/>
                  <a:graphic xmlns:a="http://schemas.openxmlformats.org/drawingml/2006/main">
                    <a:graphicData uri="http://schemas.openxmlformats.org/drawingml/2006/picture">
                      <pic:pic xmlns:pic="http://schemas.openxmlformats.org/drawingml/2006/picture">
                        <pic:nvPicPr>
                          <pic:cNvPr id="9457" name="AutoShape_6_SpCnt_18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482" name="AutoShape_5_SpCnt_184"/>
                  <wp:cNvGraphicFramePr/>
                  <a:graphic xmlns:a="http://schemas.openxmlformats.org/drawingml/2006/main">
                    <a:graphicData uri="http://schemas.openxmlformats.org/drawingml/2006/picture">
                      <pic:pic xmlns:pic="http://schemas.openxmlformats.org/drawingml/2006/picture">
                        <pic:nvPicPr>
                          <pic:cNvPr id="9482" name="AutoShape_5_SpCnt_18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465" name="AutoShape_4_SpCnt_185"/>
                  <wp:cNvGraphicFramePr/>
                  <a:graphic xmlns:a="http://schemas.openxmlformats.org/drawingml/2006/main">
                    <a:graphicData uri="http://schemas.openxmlformats.org/drawingml/2006/picture">
                      <pic:pic xmlns:pic="http://schemas.openxmlformats.org/drawingml/2006/picture">
                        <pic:nvPicPr>
                          <pic:cNvPr id="9465" name="AutoShape_4_SpCnt_18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474" name="AutoShape_3_SpCnt_185"/>
                  <wp:cNvGraphicFramePr/>
                  <a:graphic xmlns:a="http://schemas.openxmlformats.org/drawingml/2006/main">
                    <a:graphicData uri="http://schemas.openxmlformats.org/drawingml/2006/picture">
                      <pic:pic xmlns:pic="http://schemas.openxmlformats.org/drawingml/2006/picture">
                        <pic:nvPicPr>
                          <pic:cNvPr id="9474" name="AutoShape_3_SpCnt_18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466" name="AutoShape_2_SpCnt_184"/>
                  <wp:cNvGraphicFramePr/>
                  <a:graphic xmlns:a="http://schemas.openxmlformats.org/drawingml/2006/main">
                    <a:graphicData uri="http://schemas.openxmlformats.org/drawingml/2006/picture">
                      <pic:pic xmlns:pic="http://schemas.openxmlformats.org/drawingml/2006/picture">
                        <pic:nvPicPr>
                          <pic:cNvPr id="9466" name="AutoShape_2_SpCnt_18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459" name="AutoShape_1_SpCnt_186"/>
                  <wp:cNvGraphicFramePr/>
                  <a:graphic xmlns:a="http://schemas.openxmlformats.org/drawingml/2006/main">
                    <a:graphicData uri="http://schemas.openxmlformats.org/drawingml/2006/picture">
                      <pic:pic xmlns:pic="http://schemas.openxmlformats.org/drawingml/2006/picture">
                        <pic:nvPicPr>
                          <pic:cNvPr id="9459" name="AutoShape_1_SpCnt_18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479" name="AutoShape_9_SpCnt_186"/>
                  <wp:cNvGraphicFramePr/>
                  <a:graphic xmlns:a="http://schemas.openxmlformats.org/drawingml/2006/main">
                    <a:graphicData uri="http://schemas.openxmlformats.org/drawingml/2006/picture">
                      <pic:pic xmlns:pic="http://schemas.openxmlformats.org/drawingml/2006/picture">
                        <pic:nvPicPr>
                          <pic:cNvPr id="9479" name="AutoShape_9_SpCnt_18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456" name="AutoShape_8_SpCnt_185"/>
                  <wp:cNvGraphicFramePr/>
                  <a:graphic xmlns:a="http://schemas.openxmlformats.org/drawingml/2006/main">
                    <a:graphicData uri="http://schemas.openxmlformats.org/drawingml/2006/picture">
                      <pic:pic xmlns:pic="http://schemas.openxmlformats.org/drawingml/2006/picture">
                        <pic:nvPicPr>
                          <pic:cNvPr id="9456" name="AutoShape_8_SpCnt_18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475" name="AutoShape_7_SpCnt_186"/>
                  <wp:cNvGraphicFramePr/>
                  <a:graphic xmlns:a="http://schemas.openxmlformats.org/drawingml/2006/main">
                    <a:graphicData uri="http://schemas.openxmlformats.org/drawingml/2006/picture">
                      <pic:pic xmlns:pic="http://schemas.openxmlformats.org/drawingml/2006/picture">
                        <pic:nvPicPr>
                          <pic:cNvPr id="9475" name="AutoShape_7_SpCnt_18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476" name="AutoShape_6_SpCnt_186"/>
                  <wp:cNvGraphicFramePr/>
                  <a:graphic xmlns:a="http://schemas.openxmlformats.org/drawingml/2006/main">
                    <a:graphicData uri="http://schemas.openxmlformats.org/drawingml/2006/picture">
                      <pic:pic xmlns:pic="http://schemas.openxmlformats.org/drawingml/2006/picture">
                        <pic:nvPicPr>
                          <pic:cNvPr id="9476" name="AutoShape_6_SpCnt_18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460" name="AutoShape_5_SpCnt_185"/>
                  <wp:cNvGraphicFramePr/>
                  <a:graphic xmlns:a="http://schemas.openxmlformats.org/drawingml/2006/main">
                    <a:graphicData uri="http://schemas.openxmlformats.org/drawingml/2006/picture">
                      <pic:pic xmlns:pic="http://schemas.openxmlformats.org/drawingml/2006/picture">
                        <pic:nvPicPr>
                          <pic:cNvPr id="9460" name="AutoShape_5_SpCnt_18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467" name="AutoShape_4_SpCnt_186"/>
                  <wp:cNvGraphicFramePr/>
                  <a:graphic xmlns:a="http://schemas.openxmlformats.org/drawingml/2006/main">
                    <a:graphicData uri="http://schemas.openxmlformats.org/drawingml/2006/picture">
                      <pic:pic xmlns:pic="http://schemas.openxmlformats.org/drawingml/2006/picture">
                        <pic:nvPicPr>
                          <pic:cNvPr id="9467" name="AutoShape_4_SpCnt_18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461" name="AutoShape_3_SpCnt_186"/>
                  <wp:cNvGraphicFramePr/>
                  <a:graphic xmlns:a="http://schemas.openxmlformats.org/drawingml/2006/main">
                    <a:graphicData uri="http://schemas.openxmlformats.org/drawingml/2006/picture">
                      <pic:pic xmlns:pic="http://schemas.openxmlformats.org/drawingml/2006/picture">
                        <pic:nvPicPr>
                          <pic:cNvPr id="9461" name="AutoShape_3_SpCnt_18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462" name="AutoShape_2_SpCnt_185"/>
                  <wp:cNvGraphicFramePr/>
                  <a:graphic xmlns:a="http://schemas.openxmlformats.org/drawingml/2006/main">
                    <a:graphicData uri="http://schemas.openxmlformats.org/drawingml/2006/picture">
                      <pic:pic xmlns:pic="http://schemas.openxmlformats.org/drawingml/2006/picture">
                        <pic:nvPicPr>
                          <pic:cNvPr id="9462" name="AutoShape_2_SpCnt_18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468" name="AutoShape_1_SpCnt_187"/>
                  <wp:cNvGraphicFramePr/>
                  <a:graphic xmlns:a="http://schemas.openxmlformats.org/drawingml/2006/main">
                    <a:graphicData uri="http://schemas.openxmlformats.org/drawingml/2006/picture">
                      <pic:pic xmlns:pic="http://schemas.openxmlformats.org/drawingml/2006/picture">
                        <pic:nvPicPr>
                          <pic:cNvPr id="9468" name="AutoShape_1_SpCnt_18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469" name="Rectangle_108_SpCnt_31"/>
                  <wp:cNvGraphicFramePr/>
                  <a:graphic xmlns:a="http://schemas.openxmlformats.org/drawingml/2006/main">
                    <a:graphicData uri="http://schemas.openxmlformats.org/drawingml/2006/picture">
                      <pic:pic xmlns:pic="http://schemas.openxmlformats.org/drawingml/2006/picture">
                        <pic:nvPicPr>
                          <pic:cNvPr id="9469" name="Rectangle_108_SpCnt_3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477" name="Rectangle_107_SpCnt_31"/>
                  <wp:cNvGraphicFramePr/>
                  <a:graphic xmlns:a="http://schemas.openxmlformats.org/drawingml/2006/main">
                    <a:graphicData uri="http://schemas.openxmlformats.org/drawingml/2006/picture">
                      <pic:pic xmlns:pic="http://schemas.openxmlformats.org/drawingml/2006/picture">
                        <pic:nvPicPr>
                          <pic:cNvPr id="9477" name="Rectangle_107_SpCnt_3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470" name="Rectangle_106_SpCnt_31"/>
                  <wp:cNvGraphicFramePr/>
                  <a:graphic xmlns:a="http://schemas.openxmlformats.org/drawingml/2006/main">
                    <a:graphicData uri="http://schemas.openxmlformats.org/drawingml/2006/picture">
                      <pic:pic xmlns:pic="http://schemas.openxmlformats.org/drawingml/2006/picture">
                        <pic:nvPicPr>
                          <pic:cNvPr id="9470" name="Rectangle_106_SpCnt_3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478" name="Rectangle_105_SpCnt_31"/>
                  <wp:cNvGraphicFramePr/>
                  <a:graphic xmlns:a="http://schemas.openxmlformats.org/drawingml/2006/main">
                    <a:graphicData uri="http://schemas.openxmlformats.org/drawingml/2006/picture">
                      <pic:pic xmlns:pic="http://schemas.openxmlformats.org/drawingml/2006/picture">
                        <pic:nvPicPr>
                          <pic:cNvPr id="9478" name="Rectangle_105_SpCnt_3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480" name="Rectangle_104_SpCnt_31"/>
                  <wp:cNvGraphicFramePr/>
                  <a:graphic xmlns:a="http://schemas.openxmlformats.org/drawingml/2006/main">
                    <a:graphicData uri="http://schemas.openxmlformats.org/drawingml/2006/picture">
                      <pic:pic xmlns:pic="http://schemas.openxmlformats.org/drawingml/2006/picture">
                        <pic:nvPicPr>
                          <pic:cNvPr id="9480" name="Rectangle_104_SpCnt_3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518" name="Rectangle_103_SpCnt_32"/>
                  <wp:cNvGraphicFramePr/>
                  <a:graphic xmlns:a="http://schemas.openxmlformats.org/drawingml/2006/main">
                    <a:graphicData uri="http://schemas.openxmlformats.org/drawingml/2006/picture">
                      <pic:pic xmlns:pic="http://schemas.openxmlformats.org/drawingml/2006/picture">
                        <pic:nvPicPr>
                          <pic:cNvPr id="9518" name="Rectangle_103_SpCnt_3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516" name="Rectangle_102_SpCnt_31"/>
                  <wp:cNvGraphicFramePr/>
                  <a:graphic xmlns:a="http://schemas.openxmlformats.org/drawingml/2006/main">
                    <a:graphicData uri="http://schemas.openxmlformats.org/drawingml/2006/picture">
                      <pic:pic xmlns:pic="http://schemas.openxmlformats.org/drawingml/2006/picture">
                        <pic:nvPicPr>
                          <pic:cNvPr id="9516" name="Rectangle_102_SpCnt_3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504" name="Rectangle_101_SpCnt_31"/>
                  <wp:cNvGraphicFramePr/>
                  <a:graphic xmlns:a="http://schemas.openxmlformats.org/drawingml/2006/main">
                    <a:graphicData uri="http://schemas.openxmlformats.org/drawingml/2006/picture">
                      <pic:pic xmlns:pic="http://schemas.openxmlformats.org/drawingml/2006/picture">
                        <pic:nvPicPr>
                          <pic:cNvPr id="9504" name="Rectangle_101_SpCnt_3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509" name="Rectangle_100_SpCnt_31"/>
                  <wp:cNvGraphicFramePr/>
                  <a:graphic xmlns:a="http://schemas.openxmlformats.org/drawingml/2006/main">
                    <a:graphicData uri="http://schemas.openxmlformats.org/drawingml/2006/picture">
                      <pic:pic xmlns:pic="http://schemas.openxmlformats.org/drawingml/2006/picture">
                        <pic:nvPicPr>
                          <pic:cNvPr id="9509" name="Rectangle_100_SpCnt_3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515" name="Rectangle_99_SpCnt_31"/>
                  <wp:cNvGraphicFramePr/>
                  <a:graphic xmlns:a="http://schemas.openxmlformats.org/drawingml/2006/main">
                    <a:graphicData uri="http://schemas.openxmlformats.org/drawingml/2006/picture">
                      <pic:pic xmlns:pic="http://schemas.openxmlformats.org/drawingml/2006/picture">
                        <pic:nvPicPr>
                          <pic:cNvPr id="9515" name="Rectangle_99_SpCnt_3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497" name="Rectangle_98_SpCnt_31"/>
                  <wp:cNvGraphicFramePr/>
                  <a:graphic xmlns:a="http://schemas.openxmlformats.org/drawingml/2006/main">
                    <a:graphicData uri="http://schemas.openxmlformats.org/drawingml/2006/picture">
                      <pic:pic xmlns:pic="http://schemas.openxmlformats.org/drawingml/2006/picture">
                        <pic:nvPicPr>
                          <pic:cNvPr id="9497" name="Rectangle_98_SpCnt_3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517" name="Rectangle_97_SpCnt_31"/>
                  <wp:cNvGraphicFramePr/>
                  <a:graphic xmlns:a="http://schemas.openxmlformats.org/drawingml/2006/main">
                    <a:graphicData uri="http://schemas.openxmlformats.org/drawingml/2006/picture">
                      <pic:pic xmlns:pic="http://schemas.openxmlformats.org/drawingml/2006/picture">
                        <pic:nvPicPr>
                          <pic:cNvPr id="9517" name="Rectangle_97_SpCnt_3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489" name="Rectangle_96_SpCnt_31"/>
                  <wp:cNvGraphicFramePr/>
                  <a:graphic xmlns:a="http://schemas.openxmlformats.org/drawingml/2006/main">
                    <a:graphicData uri="http://schemas.openxmlformats.org/drawingml/2006/picture">
                      <pic:pic xmlns:pic="http://schemas.openxmlformats.org/drawingml/2006/picture">
                        <pic:nvPicPr>
                          <pic:cNvPr id="9489" name="Rectangle_96_SpCnt_3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500" name="Rectangle_95_SpCnt_31"/>
                  <wp:cNvGraphicFramePr/>
                  <a:graphic xmlns:a="http://schemas.openxmlformats.org/drawingml/2006/main">
                    <a:graphicData uri="http://schemas.openxmlformats.org/drawingml/2006/picture">
                      <pic:pic xmlns:pic="http://schemas.openxmlformats.org/drawingml/2006/picture">
                        <pic:nvPicPr>
                          <pic:cNvPr id="9500" name="Rectangle_95_SpCnt_3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505" name="Rectangle_94_SpCnt_31"/>
                  <wp:cNvGraphicFramePr/>
                  <a:graphic xmlns:a="http://schemas.openxmlformats.org/drawingml/2006/main">
                    <a:graphicData uri="http://schemas.openxmlformats.org/drawingml/2006/picture">
                      <pic:pic xmlns:pic="http://schemas.openxmlformats.org/drawingml/2006/picture">
                        <pic:nvPicPr>
                          <pic:cNvPr id="9505" name="Rectangle_94_SpCnt_3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498" name="Rectangle_93_SpCnt_31"/>
                  <wp:cNvGraphicFramePr/>
                  <a:graphic xmlns:a="http://schemas.openxmlformats.org/drawingml/2006/main">
                    <a:graphicData uri="http://schemas.openxmlformats.org/drawingml/2006/picture">
                      <pic:pic xmlns:pic="http://schemas.openxmlformats.org/drawingml/2006/picture">
                        <pic:nvPicPr>
                          <pic:cNvPr id="9498" name="Rectangle_93_SpCnt_3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499" name="Rectangle_92_SpCnt_31"/>
                  <wp:cNvGraphicFramePr/>
                  <a:graphic xmlns:a="http://schemas.openxmlformats.org/drawingml/2006/main">
                    <a:graphicData uri="http://schemas.openxmlformats.org/drawingml/2006/picture">
                      <pic:pic xmlns:pic="http://schemas.openxmlformats.org/drawingml/2006/picture">
                        <pic:nvPicPr>
                          <pic:cNvPr id="9499" name="Rectangle_92_SpCnt_3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492" name="Rectangle_91_SpCnt_31"/>
                  <wp:cNvGraphicFramePr/>
                  <a:graphic xmlns:a="http://schemas.openxmlformats.org/drawingml/2006/main">
                    <a:graphicData uri="http://schemas.openxmlformats.org/drawingml/2006/picture">
                      <pic:pic xmlns:pic="http://schemas.openxmlformats.org/drawingml/2006/picture">
                        <pic:nvPicPr>
                          <pic:cNvPr id="9492" name="Rectangle_91_SpCnt_3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501" name="Rectangle_90_SpCnt_31"/>
                  <wp:cNvGraphicFramePr/>
                  <a:graphic xmlns:a="http://schemas.openxmlformats.org/drawingml/2006/main">
                    <a:graphicData uri="http://schemas.openxmlformats.org/drawingml/2006/picture">
                      <pic:pic xmlns:pic="http://schemas.openxmlformats.org/drawingml/2006/picture">
                        <pic:nvPicPr>
                          <pic:cNvPr id="9501" name="Rectangle_90_SpCnt_3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507" name="Rectangle_89_SpCnt_31"/>
                  <wp:cNvGraphicFramePr/>
                  <a:graphic xmlns:a="http://schemas.openxmlformats.org/drawingml/2006/main">
                    <a:graphicData uri="http://schemas.openxmlformats.org/drawingml/2006/picture">
                      <pic:pic xmlns:pic="http://schemas.openxmlformats.org/drawingml/2006/picture">
                        <pic:nvPicPr>
                          <pic:cNvPr id="9507" name="Rectangle_89_SpCnt_3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508" name="Rectangle_88_SpCnt_31"/>
                  <wp:cNvGraphicFramePr/>
                  <a:graphic xmlns:a="http://schemas.openxmlformats.org/drawingml/2006/main">
                    <a:graphicData uri="http://schemas.openxmlformats.org/drawingml/2006/picture">
                      <pic:pic xmlns:pic="http://schemas.openxmlformats.org/drawingml/2006/picture">
                        <pic:nvPicPr>
                          <pic:cNvPr id="9508" name="Rectangle_88_SpCnt_3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502" name="Rectangle_87_SpCnt_31"/>
                  <wp:cNvGraphicFramePr/>
                  <a:graphic xmlns:a="http://schemas.openxmlformats.org/drawingml/2006/main">
                    <a:graphicData uri="http://schemas.openxmlformats.org/drawingml/2006/picture">
                      <pic:pic xmlns:pic="http://schemas.openxmlformats.org/drawingml/2006/picture">
                        <pic:nvPicPr>
                          <pic:cNvPr id="9502" name="Rectangle_87_SpCnt_3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503" name="Rectangle_86_SpCnt_31"/>
                  <wp:cNvGraphicFramePr/>
                  <a:graphic xmlns:a="http://schemas.openxmlformats.org/drawingml/2006/main">
                    <a:graphicData uri="http://schemas.openxmlformats.org/drawingml/2006/picture">
                      <pic:pic xmlns:pic="http://schemas.openxmlformats.org/drawingml/2006/picture">
                        <pic:nvPicPr>
                          <pic:cNvPr id="9503" name="Rectangle_86_SpCnt_3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493" name="Rectangle_85_SpCnt_31"/>
                  <wp:cNvGraphicFramePr/>
                  <a:graphic xmlns:a="http://schemas.openxmlformats.org/drawingml/2006/main">
                    <a:graphicData uri="http://schemas.openxmlformats.org/drawingml/2006/picture">
                      <pic:pic xmlns:pic="http://schemas.openxmlformats.org/drawingml/2006/picture">
                        <pic:nvPicPr>
                          <pic:cNvPr id="9493" name="Rectangle_85_SpCnt_3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494" name="Rectangle_84_SpCnt_31"/>
                  <wp:cNvGraphicFramePr/>
                  <a:graphic xmlns:a="http://schemas.openxmlformats.org/drawingml/2006/main">
                    <a:graphicData uri="http://schemas.openxmlformats.org/drawingml/2006/picture">
                      <pic:pic xmlns:pic="http://schemas.openxmlformats.org/drawingml/2006/picture">
                        <pic:nvPicPr>
                          <pic:cNvPr id="9494" name="Rectangle_84_SpCnt_3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490" name="Rectangle_83_SpCnt_31"/>
                  <wp:cNvGraphicFramePr/>
                  <a:graphic xmlns:a="http://schemas.openxmlformats.org/drawingml/2006/main">
                    <a:graphicData uri="http://schemas.openxmlformats.org/drawingml/2006/picture">
                      <pic:pic xmlns:pic="http://schemas.openxmlformats.org/drawingml/2006/picture">
                        <pic:nvPicPr>
                          <pic:cNvPr id="9490" name="Rectangle_83_SpCnt_3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519" name="Rectangle_82_SpCnt_31"/>
                  <wp:cNvGraphicFramePr/>
                  <a:graphic xmlns:a="http://schemas.openxmlformats.org/drawingml/2006/main">
                    <a:graphicData uri="http://schemas.openxmlformats.org/drawingml/2006/picture">
                      <pic:pic xmlns:pic="http://schemas.openxmlformats.org/drawingml/2006/picture">
                        <pic:nvPicPr>
                          <pic:cNvPr id="9519" name="Rectangle_82_SpCnt_3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488" name="Rectangle_81_SpCnt_31"/>
                  <wp:cNvGraphicFramePr/>
                  <a:graphic xmlns:a="http://schemas.openxmlformats.org/drawingml/2006/main">
                    <a:graphicData uri="http://schemas.openxmlformats.org/drawingml/2006/picture">
                      <pic:pic xmlns:pic="http://schemas.openxmlformats.org/drawingml/2006/picture">
                        <pic:nvPicPr>
                          <pic:cNvPr id="9488" name="Rectangle_81_SpCnt_3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495" name="Rectangle_80_SpCnt_31"/>
                  <wp:cNvGraphicFramePr/>
                  <a:graphic xmlns:a="http://schemas.openxmlformats.org/drawingml/2006/main">
                    <a:graphicData uri="http://schemas.openxmlformats.org/drawingml/2006/picture">
                      <pic:pic xmlns:pic="http://schemas.openxmlformats.org/drawingml/2006/picture">
                        <pic:nvPicPr>
                          <pic:cNvPr id="9495" name="Rectangle_80_SpCnt_3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510" name="Rectangle_79_SpCnt_32"/>
                  <wp:cNvGraphicFramePr/>
                  <a:graphic xmlns:a="http://schemas.openxmlformats.org/drawingml/2006/main">
                    <a:graphicData uri="http://schemas.openxmlformats.org/drawingml/2006/picture">
                      <pic:pic xmlns:pic="http://schemas.openxmlformats.org/drawingml/2006/picture">
                        <pic:nvPicPr>
                          <pic:cNvPr id="9510" name="Rectangle_79_SpCnt_3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491" name="Rectangle_78_SpCnt_31"/>
                  <wp:cNvGraphicFramePr/>
                  <a:graphic xmlns:a="http://schemas.openxmlformats.org/drawingml/2006/main">
                    <a:graphicData uri="http://schemas.openxmlformats.org/drawingml/2006/picture">
                      <pic:pic xmlns:pic="http://schemas.openxmlformats.org/drawingml/2006/picture">
                        <pic:nvPicPr>
                          <pic:cNvPr id="9491" name="Rectangle_78_SpCnt_3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496" name="Rectangle_77_SpCnt_31"/>
                  <wp:cNvGraphicFramePr/>
                  <a:graphic xmlns:a="http://schemas.openxmlformats.org/drawingml/2006/main">
                    <a:graphicData uri="http://schemas.openxmlformats.org/drawingml/2006/picture">
                      <pic:pic xmlns:pic="http://schemas.openxmlformats.org/drawingml/2006/picture">
                        <pic:nvPicPr>
                          <pic:cNvPr id="9496" name="Rectangle_77_SpCnt_3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506" name="Rectangle_76_SpCnt_31"/>
                  <wp:cNvGraphicFramePr/>
                  <a:graphic xmlns:a="http://schemas.openxmlformats.org/drawingml/2006/main">
                    <a:graphicData uri="http://schemas.openxmlformats.org/drawingml/2006/picture">
                      <pic:pic xmlns:pic="http://schemas.openxmlformats.org/drawingml/2006/picture">
                        <pic:nvPicPr>
                          <pic:cNvPr id="9506" name="Rectangle_76_SpCnt_3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511" name="Rectangle_75_SpCnt_31"/>
                  <wp:cNvGraphicFramePr/>
                  <a:graphic xmlns:a="http://schemas.openxmlformats.org/drawingml/2006/main">
                    <a:graphicData uri="http://schemas.openxmlformats.org/drawingml/2006/picture">
                      <pic:pic xmlns:pic="http://schemas.openxmlformats.org/drawingml/2006/picture">
                        <pic:nvPicPr>
                          <pic:cNvPr id="9511" name="Rectangle_75_SpCnt_3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512" name="Rectangle_74_SpCnt_31"/>
                  <wp:cNvGraphicFramePr/>
                  <a:graphic xmlns:a="http://schemas.openxmlformats.org/drawingml/2006/main">
                    <a:graphicData uri="http://schemas.openxmlformats.org/drawingml/2006/picture">
                      <pic:pic xmlns:pic="http://schemas.openxmlformats.org/drawingml/2006/picture">
                        <pic:nvPicPr>
                          <pic:cNvPr id="9512" name="Rectangle_74_SpCnt_3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513" name="Rectangle_73_SpCnt_31"/>
                  <wp:cNvGraphicFramePr/>
                  <a:graphic xmlns:a="http://schemas.openxmlformats.org/drawingml/2006/main">
                    <a:graphicData uri="http://schemas.openxmlformats.org/drawingml/2006/picture">
                      <pic:pic xmlns:pic="http://schemas.openxmlformats.org/drawingml/2006/picture">
                        <pic:nvPicPr>
                          <pic:cNvPr id="9513" name="Rectangle_73_SpCnt_3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514" name="AutoShape_9_SpCnt_187"/>
                  <wp:cNvGraphicFramePr/>
                  <a:graphic xmlns:a="http://schemas.openxmlformats.org/drawingml/2006/main">
                    <a:graphicData uri="http://schemas.openxmlformats.org/drawingml/2006/picture">
                      <pic:pic xmlns:pic="http://schemas.openxmlformats.org/drawingml/2006/picture">
                        <pic:nvPicPr>
                          <pic:cNvPr id="9514" name="AutoShape_9_SpCnt_18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544" name="AutoShape_8_SpCnt_186"/>
                  <wp:cNvGraphicFramePr/>
                  <a:graphic xmlns:a="http://schemas.openxmlformats.org/drawingml/2006/main">
                    <a:graphicData uri="http://schemas.openxmlformats.org/drawingml/2006/picture">
                      <pic:pic xmlns:pic="http://schemas.openxmlformats.org/drawingml/2006/picture">
                        <pic:nvPicPr>
                          <pic:cNvPr id="9544" name="AutoShape_8_SpCnt_18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549" name="AutoShape_7_SpCnt_187"/>
                  <wp:cNvGraphicFramePr/>
                  <a:graphic xmlns:a="http://schemas.openxmlformats.org/drawingml/2006/main">
                    <a:graphicData uri="http://schemas.openxmlformats.org/drawingml/2006/picture">
                      <pic:pic xmlns:pic="http://schemas.openxmlformats.org/drawingml/2006/picture">
                        <pic:nvPicPr>
                          <pic:cNvPr id="9549" name="AutoShape_7_SpCnt_18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551" name="AutoShape_6_SpCnt_187"/>
                  <wp:cNvGraphicFramePr/>
                  <a:graphic xmlns:a="http://schemas.openxmlformats.org/drawingml/2006/main">
                    <a:graphicData uri="http://schemas.openxmlformats.org/drawingml/2006/picture">
                      <pic:pic xmlns:pic="http://schemas.openxmlformats.org/drawingml/2006/picture">
                        <pic:nvPicPr>
                          <pic:cNvPr id="9551" name="AutoShape_6_SpCnt_18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545" name="AutoShape_5_SpCnt_186"/>
                  <wp:cNvGraphicFramePr/>
                  <a:graphic xmlns:a="http://schemas.openxmlformats.org/drawingml/2006/main">
                    <a:graphicData uri="http://schemas.openxmlformats.org/drawingml/2006/picture">
                      <pic:pic xmlns:pic="http://schemas.openxmlformats.org/drawingml/2006/picture">
                        <pic:nvPicPr>
                          <pic:cNvPr id="9545" name="AutoShape_5_SpCnt_18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523" name="AutoShape_4_SpCnt_187"/>
                  <wp:cNvGraphicFramePr/>
                  <a:graphic xmlns:a="http://schemas.openxmlformats.org/drawingml/2006/main">
                    <a:graphicData uri="http://schemas.openxmlformats.org/drawingml/2006/picture">
                      <pic:pic xmlns:pic="http://schemas.openxmlformats.org/drawingml/2006/picture">
                        <pic:nvPicPr>
                          <pic:cNvPr id="9523" name="AutoShape_4_SpCnt_18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548" name="AutoShape_3_SpCnt_187"/>
                  <wp:cNvGraphicFramePr/>
                  <a:graphic xmlns:a="http://schemas.openxmlformats.org/drawingml/2006/main">
                    <a:graphicData uri="http://schemas.openxmlformats.org/drawingml/2006/picture">
                      <pic:pic xmlns:pic="http://schemas.openxmlformats.org/drawingml/2006/picture">
                        <pic:nvPicPr>
                          <pic:cNvPr id="9548" name="AutoShape_3_SpCnt_18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530" name="AutoShape_2_SpCnt_186"/>
                  <wp:cNvGraphicFramePr/>
                  <a:graphic xmlns:a="http://schemas.openxmlformats.org/drawingml/2006/main">
                    <a:graphicData uri="http://schemas.openxmlformats.org/drawingml/2006/picture">
                      <pic:pic xmlns:pic="http://schemas.openxmlformats.org/drawingml/2006/picture">
                        <pic:nvPicPr>
                          <pic:cNvPr id="9530" name="AutoShape_2_SpCnt_18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534" name="AutoShape_1_SpCnt_188"/>
                  <wp:cNvGraphicFramePr/>
                  <a:graphic xmlns:a="http://schemas.openxmlformats.org/drawingml/2006/main">
                    <a:graphicData uri="http://schemas.openxmlformats.org/drawingml/2006/picture">
                      <pic:pic xmlns:pic="http://schemas.openxmlformats.org/drawingml/2006/picture">
                        <pic:nvPicPr>
                          <pic:cNvPr id="9534" name="AutoShape_1_SpCnt_18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547" name="AutoShape_9_SpCnt_188"/>
                  <wp:cNvGraphicFramePr/>
                  <a:graphic xmlns:a="http://schemas.openxmlformats.org/drawingml/2006/main">
                    <a:graphicData uri="http://schemas.openxmlformats.org/drawingml/2006/picture">
                      <pic:pic xmlns:pic="http://schemas.openxmlformats.org/drawingml/2006/picture">
                        <pic:nvPicPr>
                          <pic:cNvPr id="9547" name="AutoShape_9_SpCnt_18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531" name="AutoShape_8_SpCnt_187"/>
                  <wp:cNvGraphicFramePr/>
                  <a:graphic xmlns:a="http://schemas.openxmlformats.org/drawingml/2006/main">
                    <a:graphicData uri="http://schemas.openxmlformats.org/drawingml/2006/picture">
                      <pic:pic xmlns:pic="http://schemas.openxmlformats.org/drawingml/2006/picture">
                        <pic:nvPicPr>
                          <pic:cNvPr id="9531" name="AutoShape_8_SpCnt_18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524" name="AutoShape_7_SpCnt_188"/>
                  <wp:cNvGraphicFramePr/>
                  <a:graphic xmlns:a="http://schemas.openxmlformats.org/drawingml/2006/main">
                    <a:graphicData uri="http://schemas.openxmlformats.org/drawingml/2006/picture">
                      <pic:pic xmlns:pic="http://schemas.openxmlformats.org/drawingml/2006/picture">
                        <pic:nvPicPr>
                          <pic:cNvPr id="9524" name="AutoShape_7_SpCnt_18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532" name="AutoShape_6_SpCnt_188"/>
                  <wp:cNvGraphicFramePr/>
                  <a:graphic xmlns:a="http://schemas.openxmlformats.org/drawingml/2006/main">
                    <a:graphicData uri="http://schemas.openxmlformats.org/drawingml/2006/picture">
                      <pic:pic xmlns:pic="http://schemas.openxmlformats.org/drawingml/2006/picture">
                        <pic:nvPicPr>
                          <pic:cNvPr id="9532" name="AutoShape_6_SpCnt_18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533" name="AutoShape_5_SpCnt_187"/>
                  <wp:cNvGraphicFramePr/>
                  <a:graphic xmlns:a="http://schemas.openxmlformats.org/drawingml/2006/main">
                    <a:graphicData uri="http://schemas.openxmlformats.org/drawingml/2006/picture">
                      <pic:pic xmlns:pic="http://schemas.openxmlformats.org/drawingml/2006/picture">
                        <pic:nvPicPr>
                          <pic:cNvPr id="9533" name="AutoShape_5_SpCnt_18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525" name="AutoShape_4_SpCnt_188"/>
                  <wp:cNvGraphicFramePr/>
                  <a:graphic xmlns:a="http://schemas.openxmlformats.org/drawingml/2006/main">
                    <a:graphicData uri="http://schemas.openxmlformats.org/drawingml/2006/picture">
                      <pic:pic xmlns:pic="http://schemas.openxmlformats.org/drawingml/2006/picture">
                        <pic:nvPicPr>
                          <pic:cNvPr id="9525" name="AutoShape_4_SpCnt_18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546" name="AutoShape_3_SpCnt_188"/>
                  <wp:cNvGraphicFramePr/>
                  <a:graphic xmlns:a="http://schemas.openxmlformats.org/drawingml/2006/main">
                    <a:graphicData uri="http://schemas.openxmlformats.org/drawingml/2006/picture">
                      <pic:pic xmlns:pic="http://schemas.openxmlformats.org/drawingml/2006/picture">
                        <pic:nvPicPr>
                          <pic:cNvPr id="9546" name="AutoShape_3_SpCnt_18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527" name="AutoShape_2_SpCnt_187"/>
                  <wp:cNvGraphicFramePr/>
                  <a:graphic xmlns:a="http://schemas.openxmlformats.org/drawingml/2006/main">
                    <a:graphicData uri="http://schemas.openxmlformats.org/drawingml/2006/picture">
                      <pic:pic xmlns:pic="http://schemas.openxmlformats.org/drawingml/2006/picture">
                        <pic:nvPicPr>
                          <pic:cNvPr id="9527" name="AutoShape_2_SpCnt_18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536" name="AutoShape_1_SpCnt_189"/>
                  <wp:cNvGraphicFramePr/>
                  <a:graphic xmlns:a="http://schemas.openxmlformats.org/drawingml/2006/main">
                    <a:graphicData uri="http://schemas.openxmlformats.org/drawingml/2006/picture">
                      <pic:pic xmlns:pic="http://schemas.openxmlformats.org/drawingml/2006/picture">
                        <pic:nvPicPr>
                          <pic:cNvPr id="9536" name="AutoShape_1_SpCnt_18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535" name="Rectangle_54_SpCnt_31"/>
                  <wp:cNvGraphicFramePr/>
                  <a:graphic xmlns:a="http://schemas.openxmlformats.org/drawingml/2006/main">
                    <a:graphicData uri="http://schemas.openxmlformats.org/drawingml/2006/picture">
                      <pic:pic xmlns:pic="http://schemas.openxmlformats.org/drawingml/2006/picture">
                        <pic:nvPicPr>
                          <pic:cNvPr id="9535" name="Rectangle_54_SpCnt_3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537" name="Rectangle_53_SpCnt_31"/>
                  <wp:cNvGraphicFramePr/>
                  <a:graphic xmlns:a="http://schemas.openxmlformats.org/drawingml/2006/main">
                    <a:graphicData uri="http://schemas.openxmlformats.org/drawingml/2006/picture">
                      <pic:pic xmlns:pic="http://schemas.openxmlformats.org/drawingml/2006/picture">
                        <pic:nvPicPr>
                          <pic:cNvPr id="9537" name="Rectangle_53_SpCnt_3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538" name="Rectangle_52_SpCnt_31"/>
                  <wp:cNvGraphicFramePr/>
                  <a:graphic xmlns:a="http://schemas.openxmlformats.org/drawingml/2006/main">
                    <a:graphicData uri="http://schemas.openxmlformats.org/drawingml/2006/picture">
                      <pic:pic xmlns:pic="http://schemas.openxmlformats.org/drawingml/2006/picture">
                        <pic:nvPicPr>
                          <pic:cNvPr id="9538" name="Rectangle_52_SpCnt_3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539" name="Rectangle_51_SpCnt_32"/>
                  <wp:cNvGraphicFramePr/>
                  <a:graphic xmlns:a="http://schemas.openxmlformats.org/drawingml/2006/main">
                    <a:graphicData uri="http://schemas.openxmlformats.org/drawingml/2006/picture">
                      <pic:pic xmlns:pic="http://schemas.openxmlformats.org/drawingml/2006/picture">
                        <pic:nvPicPr>
                          <pic:cNvPr id="9539" name="Rectangle_51_SpCnt_3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529" name="Rectangle_50_SpCnt_31"/>
                  <wp:cNvGraphicFramePr/>
                  <a:graphic xmlns:a="http://schemas.openxmlformats.org/drawingml/2006/main">
                    <a:graphicData uri="http://schemas.openxmlformats.org/drawingml/2006/picture">
                      <pic:pic xmlns:pic="http://schemas.openxmlformats.org/drawingml/2006/picture">
                        <pic:nvPicPr>
                          <pic:cNvPr id="9529" name="Rectangle_50_SpCnt_3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540" name="Rectangle_49_SpCnt_31"/>
                  <wp:cNvGraphicFramePr/>
                  <a:graphic xmlns:a="http://schemas.openxmlformats.org/drawingml/2006/main">
                    <a:graphicData uri="http://schemas.openxmlformats.org/drawingml/2006/picture">
                      <pic:pic xmlns:pic="http://schemas.openxmlformats.org/drawingml/2006/picture">
                        <pic:nvPicPr>
                          <pic:cNvPr id="9540" name="Rectangle_49_SpCnt_3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541" name="Rectangle_48_SpCnt_31"/>
                  <wp:cNvGraphicFramePr/>
                  <a:graphic xmlns:a="http://schemas.openxmlformats.org/drawingml/2006/main">
                    <a:graphicData uri="http://schemas.openxmlformats.org/drawingml/2006/picture">
                      <pic:pic xmlns:pic="http://schemas.openxmlformats.org/drawingml/2006/picture">
                        <pic:nvPicPr>
                          <pic:cNvPr id="9541" name="Rectangle_48_SpCnt_3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526" name="Rectangle_47_SpCnt_31"/>
                  <wp:cNvGraphicFramePr/>
                  <a:graphic xmlns:a="http://schemas.openxmlformats.org/drawingml/2006/main">
                    <a:graphicData uri="http://schemas.openxmlformats.org/drawingml/2006/picture">
                      <pic:pic xmlns:pic="http://schemas.openxmlformats.org/drawingml/2006/picture">
                        <pic:nvPicPr>
                          <pic:cNvPr id="9526" name="Rectangle_47_SpCnt_3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542" name="Rectangle_46_SpCnt_31"/>
                  <wp:cNvGraphicFramePr/>
                  <a:graphic xmlns:a="http://schemas.openxmlformats.org/drawingml/2006/main">
                    <a:graphicData uri="http://schemas.openxmlformats.org/drawingml/2006/picture">
                      <pic:pic xmlns:pic="http://schemas.openxmlformats.org/drawingml/2006/picture">
                        <pic:nvPicPr>
                          <pic:cNvPr id="9542" name="Rectangle_46_SpCnt_3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543" name="Rectangle_45_SpCnt_31"/>
                  <wp:cNvGraphicFramePr/>
                  <a:graphic xmlns:a="http://schemas.openxmlformats.org/drawingml/2006/main">
                    <a:graphicData uri="http://schemas.openxmlformats.org/drawingml/2006/picture">
                      <pic:pic xmlns:pic="http://schemas.openxmlformats.org/drawingml/2006/picture">
                        <pic:nvPicPr>
                          <pic:cNvPr id="9543" name="Rectangle_45_SpCnt_3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550" name="Rectangle_44_SpCnt_31"/>
                  <wp:cNvGraphicFramePr/>
                  <a:graphic xmlns:a="http://schemas.openxmlformats.org/drawingml/2006/main">
                    <a:graphicData uri="http://schemas.openxmlformats.org/drawingml/2006/picture">
                      <pic:pic xmlns:pic="http://schemas.openxmlformats.org/drawingml/2006/picture">
                        <pic:nvPicPr>
                          <pic:cNvPr id="9550" name="Rectangle_44_SpCnt_3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521" name="Rectangle_43_SpCnt_31"/>
                  <wp:cNvGraphicFramePr/>
                  <a:graphic xmlns:a="http://schemas.openxmlformats.org/drawingml/2006/main">
                    <a:graphicData uri="http://schemas.openxmlformats.org/drawingml/2006/picture">
                      <pic:pic xmlns:pic="http://schemas.openxmlformats.org/drawingml/2006/picture">
                        <pic:nvPicPr>
                          <pic:cNvPr id="9521" name="Rectangle_43_SpCnt_3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520" name="Rectangle_42_SpCnt_31"/>
                  <wp:cNvGraphicFramePr/>
                  <a:graphic xmlns:a="http://schemas.openxmlformats.org/drawingml/2006/main">
                    <a:graphicData uri="http://schemas.openxmlformats.org/drawingml/2006/picture">
                      <pic:pic xmlns:pic="http://schemas.openxmlformats.org/drawingml/2006/picture">
                        <pic:nvPicPr>
                          <pic:cNvPr id="9520" name="Rectangle_42_SpCnt_3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522" name="Rectangle_41_SpCnt_31"/>
                  <wp:cNvGraphicFramePr/>
                  <a:graphic xmlns:a="http://schemas.openxmlformats.org/drawingml/2006/main">
                    <a:graphicData uri="http://schemas.openxmlformats.org/drawingml/2006/picture">
                      <pic:pic xmlns:pic="http://schemas.openxmlformats.org/drawingml/2006/picture">
                        <pic:nvPicPr>
                          <pic:cNvPr id="9522" name="Rectangle_41_SpCnt_3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528" name="Rectangle_40_SpCnt_31"/>
                  <wp:cNvGraphicFramePr/>
                  <a:graphic xmlns:a="http://schemas.openxmlformats.org/drawingml/2006/main">
                    <a:graphicData uri="http://schemas.openxmlformats.org/drawingml/2006/picture">
                      <pic:pic xmlns:pic="http://schemas.openxmlformats.org/drawingml/2006/picture">
                        <pic:nvPicPr>
                          <pic:cNvPr id="9528" name="Rectangle_40_SpCnt_3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578" name="Rectangle_39_SpCnt_32"/>
                  <wp:cNvGraphicFramePr/>
                  <a:graphic xmlns:a="http://schemas.openxmlformats.org/drawingml/2006/main">
                    <a:graphicData uri="http://schemas.openxmlformats.org/drawingml/2006/picture">
                      <pic:pic xmlns:pic="http://schemas.openxmlformats.org/drawingml/2006/picture">
                        <pic:nvPicPr>
                          <pic:cNvPr id="9578" name="Rectangle_39_SpCnt_3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563" name="Rectangle_38_SpCnt_31"/>
                  <wp:cNvGraphicFramePr/>
                  <a:graphic xmlns:a="http://schemas.openxmlformats.org/drawingml/2006/main">
                    <a:graphicData uri="http://schemas.openxmlformats.org/drawingml/2006/picture">
                      <pic:pic xmlns:pic="http://schemas.openxmlformats.org/drawingml/2006/picture">
                        <pic:nvPicPr>
                          <pic:cNvPr id="9563" name="Rectangle_38_SpCnt_3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556" name="Rectangle_37_SpCnt_31"/>
                  <wp:cNvGraphicFramePr/>
                  <a:graphic xmlns:a="http://schemas.openxmlformats.org/drawingml/2006/main">
                    <a:graphicData uri="http://schemas.openxmlformats.org/drawingml/2006/picture">
                      <pic:pic xmlns:pic="http://schemas.openxmlformats.org/drawingml/2006/picture">
                        <pic:nvPicPr>
                          <pic:cNvPr id="9556" name="Rectangle_37_SpCnt_3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552" name="AutoShape_9_SpCnt_189"/>
                  <wp:cNvGraphicFramePr/>
                  <a:graphic xmlns:a="http://schemas.openxmlformats.org/drawingml/2006/main">
                    <a:graphicData uri="http://schemas.openxmlformats.org/drawingml/2006/picture">
                      <pic:pic xmlns:pic="http://schemas.openxmlformats.org/drawingml/2006/picture">
                        <pic:nvPicPr>
                          <pic:cNvPr id="9552" name="AutoShape_9_SpCnt_18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558" name="AutoShape_8_SpCnt_188"/>
                  <wp:cNvGraphicFramePr/>
                  <a:graphic xmlns:a="http://schemas.openxmlformats.org/drawingml/2006/main">
                    <a:graphicData uri="http://schemas.openxmlformats.org/drawingml/2006/picture">
                      <pic:pic xmlns:pic="http://schemas.openxmlformats.org/drawingml/2006/picture">
                        <pic:nvPicPr>
                          <pic:cNvPr id="9558" name="AutoShape_8_SpCnt_18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571" name="AutoShape_7_SpCnt_189"/>
                  <wp:cNvGraphicFramePr/>
                  <a:graphic xmlns:a="http://schemas.openxmlformats.org/drawingml/2006/main">
                    <a:graphicData uri="http://schemas.openxmlformats.org/drawingml/2006/picture">
                      <pic:pic xmlns:pic="http://schemas.openxmlformats.org/drawingml/2006/picture">
                        <pic:nvPicPr>
                          <pic:cNvPr id="9571" name="AutoShape_7_SpCnt_18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572" name="AutoShape_6_SpCnt_189"/>
                  <wp:cNvGraphicFramePr/>
                  <a:graphic xmlns:a="http://schemas.openxmlformats.org/drawingml/2006/main">
                    <a:graphicData uri="http://schemas.openxmlformats.org/drawingml/2006/picture">
                      <pic:pic xmlns:pic="http://schemas.openxmlformats.org/drawingml/2006/picture">
                        <pic:nvPicPr>
                          <pic:cNvPr id="9572" name="AutoShape_6_SpCnt_18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561" name="AutoShape_5_SpCnt_188"/>
                  <wp:cNvGraphicFramePr/>
                  <a:graphic xmlns:a="http://schemas.openxmlformats.org/drawingml/2006/main">
                    <a:graphicData uri="http://schemas.openxmlformats.org/drawingml/2006/picture">
                      <pic:pic xmlns:pic="http://schemas.openxmlformats.org/drawingml/2006/picture">
                        <pic:nvPicPr>
                          <pic:cNvPr id="9561" name="AutoShape_5_SpCnt_18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579" name="AutoShape_4_SpCnt_189"/>
                  <wp:cNvGraphicFramePr/>
                  <a:graphic xmlns:a="http://schemas.openxmlformats.org/drawingml/2006/main">
                    <a:graphicData uri="http://schemas.openxmlformats.org/drawingml/2006/picture">
                      <pic:pic xmlns:pic="http://schemas.openxmlformats.org/drawingml/2006/picture">
                        <pic:nvPicPr>
                          <pic:cNvPr id="9579" name="AutoShape_4_SpCnt_18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573" name="AutoShape_3_SpCnt_189"/>
                  <wp:cNvGraphicFramePr/>
                  <a:graphic xmlns:a="http://schemas.openxmlformats.org/drawingml/2006/main">
                    <a:graphicData uri="http://schemas.openxmlformats.org/drawingml/2006/picture">
                      <pic:pic xmlns:pic="http://schemas.openxmlformats.org/drawingml/2006/picture">
                        <pic:nvPicPr>
                          <pic:cNvPr id="9573" name="AutoShape_3_SpCnt_18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576" name="AutoShape_2_SpCnt_188"/>
                  <wp:cNvGraphicFramePr/>
                  <a:graphic xmlns:a="http://schemas.openxmlformats.org/drawingml/2006/main">
                    <a:graphicData uri="http://schemas.openxmlformats.org/drawingml/2006/picture">
                      <pic:pic xmlns:pic="http://schemas.openxmlformats.org/drawingml/2006/picture">
                        <pic:nvPicPr>
                          <pic:cNvPr id="9576" name="AutoShape_2_SpCnt_18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557" name="AutoShape_1_SpCnt_190"/>
                  <wp:cNvGraphicFramePr/>
                  <a:graphic xmlns:a="http://schemas.openxmlformats.org/drawingml/2006/main">
                    <a:graphicData uri="http://schemas.openxmlformats.org/drawingml/2006/picture">
                      <pic:pic xmlns:pic="http://schemas.openxmlformats.org/drawingml/2006/picture">
                        <pic:nvPicPr>
                          <pic:cNvPr id="9557" name="AutoShape_1_SpCnt_19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554" name="AutoShape_9_SpCnt_190"/>
                  <wp:cNvGraphicFramePr/>
                  <a:graphic xmlns:a="http://schemas.openxmlformats.org/drawingml/2006/main">
                    <a:graphicData uri="http://schemas.openxmlformats.org/drawingml/2006/picture">
                      <pic:pic xmlns:pic="http://schemas.openxmlformats.org/drawingml/2006/picture">
                        <pic:nvPicPr>
                          <pic:cNvPr id="9554" name="AutoShape_9_SpCnt_19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580" name="AutoShape_8_SpCnt_189"/>
                  <wp:cNvGraphicFramePr/>
                  <a:graphic xmlns:a="http://schemas.openxmlformats.org/drawingml/2006/main">
                    <a:graphicData uri="http://schemas.openxmlformats.org/drawingml/2006/picture">
                      <pic:pic xmlns:pic="http://schemas.openxmlformats.org/drawingml/2006/picture">
                        <pic:nvPicPr>
                          <pic:cNvPr id="9580" name="AutoShape_8_SpCnt_18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562" name="AutoShape_7_SpCnt_190"/>
                  <wp:cNvGraphicFramePr/>
                  <a:graphic xmlns:a="http://schemas.openxmlformats.org/drawingml/2006/main">
                    <a:graphicData uri="http://schemas.openxmlformats.org/drawingml/2006/picture">
                      <pic:pic xmlns:pic="http://schemas.openxmlformats.org/drawingml/2006/picture">
                        <pic:nvPicPr>
                          <pic:cNvPr id="9562" name="AutoShape_7_SpCnt_19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569" name="AutoShape_6_SpCnt_190"/>
                  <wp:cNvGraphicFramePr/>
                  <a:graphic xmlns:a="http://schemas.openxmlformats.org/drawingml/2006/main">
                    <a:graphicData uri="http://schemas.openxmlformats.org/drawingml/2006/picture">
                      <pic:pic xmlns:pic="http://schemas.openxmlformats.org/drawingml/2006/picture">
                        <pic:nvPicPr>
                          <pic:cNvPr id="9569" name="AutoShape_6_SpCnt_19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570" name="AutoShape_5_SpCnt_189"/>
                  <wp:cNvGraphicFramePr/>
                  <a:graphic xmlns:a="http://schemas.openxmlformats.org/drawingml/2006/main">
                    <a:graphicData uri="http://schemas.openxmlformats.org/drawingml/2006/picture">
                      <pic:pic xmlns:pic="http://schemas.openxmlformats.org/drawingml/2006/picture">
                        <pic:nvPicPr>
                          <pic:cNvPr id="9570" name="AutoShape_5_SpCnt_18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574" name="AutoShape_4_SpCnt_190"/>
                  <wp:cNvGraphicFramePr/>
                  <a:graphic xmlns:a="http://schemas.openxmlformats.org/drawingml/2006/main">
                    <a:graphicData uri="http://schemas.openxmlformats.org/drawingml/2006/picture">
                      <pic:pic xmlns:pic="http://schemas.openxmlformats.org/drawingml/2006/picture">
                        <pic:nvPicPr>
                          <pic:cNvPr id="9574" name="AutoShape_4_SpCnt_19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553" name="AutoShape_3_SpCnt_190"/>
                  <wp:cNvGraphicFramePr/>
                  <a:graphic xmlns:a="http://schemas.openxmlformats.org/drawingml/2006/main">
                    <a:graphicData uri="http://schemas.openxmlformats.org/drawingml/2006/picture">
                      <pic:pic xmlns:pic="http://schemas.openxmlformats.org/drawingml/2006/picture">
                        <pic:nvPicPr>
                          <pic:cNvPr id="9553" name="AutoShape_3_SpCnt_19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575" name="AutoShape_2_SpCnt_189"/>
                  <wp:cNvGraphicFramePr/>
                  <a:graphic xmlns:a="http://schemas.openxmlformats.org/drawingml/2006/main">
                    <a:graphicData uri="http://schemas.openxmlformats.org/drawingml/2006/picture">
                      <pic:pic xmlns:pic="http://schemas.openxmlformats.org/drawingml/2006/picture">
                        <pic:nvPicPr>
                          <pic:cNvPr id="9575" name="AutoShape_2_SpCnt_18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555" name="AutoShape_1_SpCnt_191"/>
                  <wp:cNvGraphicFramePr/>
                  <a:graphic xmlns:a="http://schemas.openxmlformats.org/drawingml/2006/main">
                    <a:graphicData uri="http://schemas.openxmlformats.org/drawingml/2006/picture">
                      <pic:pic xmlns:pic="http://schemas.openxmlformats.org/drawingml/2006/picture">
                        <pic:nvPicPr>
                          <pic:cNvPr id="9555" name="AutoShape_1_SpCnt_19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559" name="AutoShape_9_SpCnt_191"/>
                  <wp:cNvGraphicFramePr/>
                  <a:graphic xmlns:a="http://schemas.openxmlformats.org/drawingml/2006/main">
                    <a:graphicData uri="http://schemas.openxmlformats.org/drawingml/2006/picture">
                      <pic:pic xmlns:pic="http://schemas.openxmlformats.org/drawingml/2006/picture">
                        <pic:nvPicPr>
                          <pic:cNvPr id="9559" name="AutoShape_9_SpCnt_19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577" name="AutoShape_8_SpCnt_190"/>
                  <wp:cNvGraphicFramePr/>
                  <a:graphic xmlns:a="http://schemas.openxmlformats.org/drawingml/2006/main">
                    <a:graphicData uri="http://schemas.openxmlformats.org/drawingml/2006/picture">
                      <pic:pic xmlns:pic="http://schemas.openxmlformats.org/drawingml/2006/picture">
                        <pic:nvPicPr>
                          <pic:cNvPr id="9577" name="AutoShape_8_SpCnt_19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581" name="AutoShape_7_SpCnt_191"/>
                  <wp:cNvGraphicFramePr/>
                  <a:graphic xmlns:a="http://schemas.openxmlformats.org/drawingml/2006/main">
                    <a:graphicData uri="http://schemas.openxmlformats.org/drawingml/2006/picture">
                      <pic:pic xmlns:pic="http://schemas.openxmlformats.org/drawingml/2006/picture">
                        <pic:nvPicPr>
                          <pic:cNvPr id="9581" name="AutoShape_7_SpCnt_19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560" name="AutoShape_6_SpCnt_191"/>
                  <wp:cNvGraphicFramePr/>
                  <a:graphic xmlns:a="http://schemas.openxmlformats.org/drawingml/2006/main">
                    <a:graphicData uri="http://schemas.openxmlformats.org/drawingml/2006/picture">
                      <pic:pic xmlns:pic="http://schemas.openxmlformats.org/drawingml/2006/picture">
                        <pic:nvPicPr>
                          <pic:cNvPr id="9560" name="AutoShape_6_SpCnt_19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564" name="AutoShape_5_SpCnt_190"/>
                  <wp:cNvGraphicFramePr/>
                  <a:graphic xmlns:a="http://schemas.openxmlformats.org/drawingml/2006/main">
                    <a:graphicData uri="http://schemas.openxmlformats.org/drawingml/2006/picture">
                      <pic:pic xmlns:pic="http://schemas.openxmlformats.org/drawingml/2006/picture">
                        <pic:nvPicPr>
                          <pic:cNvPr id="9564" name="AutoShape_5_SpCnt_19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583" name="AutoShape_4_SpCnt_191"/>
                  <wp:cNvGraphicFramePr/>
                  <a:graphic xmlns:a="http://schemas.openxmlformats.org/drawingml/2006/main">
                    <a:graphicData uri="http://schemas.openxmlformats.org/drawingml/2006/picture">
                      <pic:pic xmlns:pic="http://schemas.openxmlformats.org/drawingml/2006/picture">
                        <pic:nvPicPr>
                          <pic:cNvPr id="9583" name="AutoShape_4_SpCnt_19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582" name="AutoShape_3_SpCnt_191"/>
                  <wp:cNvGraphicFramePr/>
                  <a:graphic xmlns:a="http://schemas.openxmlformats.org/drawingml/2006/main">
                    <a:graphicData uri="http://schemas.openxmlformats.org/drawingml/2006/picture">
                      <pic:pic xmlns:pic="http://schemas.openxmlformats.org/drawingml/2006/picture">
                        <pic:nvPicPr>
                          <pic:cNvPr id="9582" name="AutoShape_3_SpCnt_19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565" name="AutoShape_2_SpCnt_190"/>
                  <wp:cNvGraphicFramePr/>
                  <a:graphic xmlns:a="http://schemas.openxmlformats.org/drawingml/2006/main">
                    <a:graphicData uri="http://schemas.openxmlformats.org/drawingml/2006/picture">
                      <pic:pic xmlns:pic="http://schemas.openxmlformats.org/drawingml/2006/picture">
                        <pic:nvPicPr>
                          <pic:cNvPr id="9565" name="AutoShape_2_SpCnt_19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566" name="AutoShape_1_SpCnt_192"/>
                  <wp:cNvGraphicFramePr/>
                  <a:graphic xmlns:a="http://schemas.openxmlformats.org/drawingml/2006/main">
                    <a:graphicData uri="http://schemas.openxmlformats.org/drawingml/2006/picture">
                      <pic:pic xmlns:pic="http://schemas.openxmlformats.org/drawingml/2006/picture">
                        <pic:nvPicPr>
                          <pic:cNvPr id="9566" name="AutoShape_1_SpCnt_19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567" name="AutoShape_9_SpCnt_192"/>
                  <wp:cNvGraphicFramePr/>
                  <a:graphic xmlns:a="http://schemas.openxmlformats.org/drawingml/2006/main">
                    <a:graphicData uri="http://schemas.openxmlformats.org/drawingml/2006/picture">
                      <pic:pic xmlns:pic="http://schemas.openxmlformats.org/drawingml/2006/picture">
                        <pic:nvPicPr>
                          <pic:cNvPr id="9567" name="AutoShape_9_SpCnt_19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568" name="AutoShape_8_SpCnt_191"/>
                  <wp:cNvGraphicFramePr/>
                  <a:graphic xmlns:a="http://schemas.openxmlformats.org/drawingml/2006/main">
                    <a:graphicData uri="http://schemas.openxmlformats.org/drawingml/2006/picture">
                      <pic:pic xmlns:pic="http://schemas.openxmlformats.org/drawingml/2006/picture">
                        <pic:nvPicPr>
                          <pic:cNvPr id="9568" name="AutoShape_8_SpCnt_19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612" name="AutoShape_7_SpCnt_192"/>
                  <wp:cNvGraphicFramePr/>
                  <a:graphic xmlns:a="http://schemas.openxmlformats.org/drawingml/2006/main">
                    <a:graphicData uri="http://schemas.openxmlformats.org/drawingml/2006/picture">
                      <pic:pic xmlns:pic="http://schemas.openxmlformats.org/drawingml/2006/picture">
                        <pic:nvPicPr>
                          <pic:cNvPr id="9612" name="AutoShape_7_SpCnt_19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584" name="AutoShape_6_SpCnt_192"/>
                  <wp:cNvGraphicFramePr/>
                  <a:graphic xmlns:a="http://schemas.openxmlformats.org/drawingml/2006/main">
                    <a:graphicData uri="http://schemas.openxmlformats.org/drawingml/2006/picture">
                      <pic:pic xmlns:pic="http://schemas.openxmlformats.org/drawingml/2006/picture">
                        <pic:nvPicPr>
                          <pic:cNvPr id="9584" name="AutoShape_6_SpCnt_19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597" name="AutoShape_5_SpCnt_191"/>
                  <wp:cNvGraphicFramePr/>
                  <a:graphic xmlns:a="http://schemas.openxmlformats.org/drawingml/2006/main">
                    <a:graphicData uri="http://schemas.openxmlformats.org/drawingml/2006/picture">
                      <pic:pic xmlns:pic="http://schemas.openxmlformats.org/drawingml/2006/picture">
                        <pic:nvPicPr>
                          <pic:cNvPr id="9597" name="AutoShape_5_SpCnt_19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604" name="AutoShape_4_SpCnt_192"/>
                  <wp:cNvGraphicFramePr/>
                  <a:graphic xmlns:a="http://schemas.openxmlformats.org/drawingml/2006/main">
                    <a:graphicData uri="http://schemas.openxmlformats.org/drawingml/2006/picture">
                      <pic:pic xmlns:pic="http://schemas.openxmlformats.org/drawingml/2006/picture">
                        <pic:nvPicPr>
                          <pic:cNvPr id="9604" name="AutoShape_4_SpCnt_19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586" name="AutoShape_3_SpCnt_192"/>
                  <wp:cNvGraphicFramePr/>
                  <a:graphic xmlns:a="http://schemas.openxmlformats.org/drawingml/2006/main">
                    <a:graphicData uri="http://schemas.openxmlformats.org/drawingml/2006/picture">
                      <pic:pic xmlns:pic="http://schemas.openxmlformats.org/drawingml/2006/picture">
                        <pic:nvPicPr>
                          <pic:cNvPr id="9586" name="AutoShape_3_SpCnt_19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615" name="AutoShape_2_SpCnt_191"/>
                  <wp:cNvGraphicFramePr/>
                  <a:graphic xmlns:a="http://schemas.openxmlformats.org/drawingml/2006/main">
                    <a:graphicData uri="http://schemas.openxmlformats.org/drawingml/2006/picture">
                      <pic:pic xmlns:pic="http://schemas.openxmlformats.org/drawingml/2006/picture">
                        <pic:nvPicPr>
                          <pic:cNvPr id="9615" name="AutoShape_2_SpCnt_19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587" name="AutoShape_1_SpCnt_193"/>
                  <wp:cNvGraphicFramePr/>
                  <a:graphic xmlns:a="http://schemas.openxmlformats.org/drawingml/2006/main">
                    <a:graphicData uri="http://schemas.openxmlformats.org/drawingml/2006/picture">
                      <pic:pic xmlns:pic="http://schemas.openxmlformats.org/drawingml/2006/picture">
                        <pic:nvPicPr>
                          <pic:cNvPr id="9587" name="AutoShape_1_SpCnt_19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600" name="Rectangle_108_SpCnt_32"/>
                  <wp:cNvGraphicFramePr/>
                  <a:graphic xmlns:a="http://schemas.openxmlformats.org/drawingml/2006/main">
                    <a:graphicData uri="http://schemas.openxmlformats.org/drawingml/2006/picture">
                      <pic:pic xmlns:pic="http://schemas.openxmlformats.org/drawingml/2006/picture">
                        <pic:nvPicPr>
                          <pic:cNvPr id="9600" name="Rectangle_108_SpCnt_3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611" name="Rectangle_107_SpCnt_32"/>
                  <wp:cNvGraphicFramePr/>
                  <a:graphic xmlns:a="http://schemas.openxmlformats.org/drawingml/2006/main">
                    <a:graphicData uri="http://schemas.openxmlformats.org/drawingml/2006/picture">
                      <pic:pic xmlns:pic="http://schemas.openxmlformats.org/drawingml/2006/picture">
                        <pic:nvPicPr>
                          <pic:cNvPr id="9611" name="Rectangle_107_SpCnt_3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603" name="Rectangle_106_SpCnt_32"/>
                  <wp:cNvGraphicFramePr/>
                  <a:graphic xmlns:a="http://schemas.openxmlformats.org/drawingml/2006/main">
                    <a:graphicData uri="http://schemas.openxmlformats.org/drawingml/2006/picture">
                      <pic:pic xmlns:pic="http://schemas.openxmlformats.org/drawingml/2006/picture">
                        <pic:nvPicPr>
                          <pic:cNvPr id="9603" name="Rectangle_106_SpCnt_3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590" name="Rectangle_105_SpCnt_32"/>
                  <wp:cNvGraphicFramePr/>
                  <a:graphic xmlns:a="http://schemas.openxmlformats.org/drawingml/2006/main">
                    <a:graphicData uri="http://schemas.openxmlformats.org/drawingml/2006/picture">
                      <pic:pic xmlns:pic="http://schemas.openxmlformats.org/drawingml/2006/picture">
                        <pic:nvPicPr>
                          <pic:cNvPr id="9590" name="Rectangle_105_SpCnt_3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613" name="Rectangle_104_SpCnt_32"/>
                  <wp:cNvGraphicFramePr/>
                  <a:graphic xmlns:a="http://schemas.openxmlformats.org/drawingml/2006/main">
                    <a:graphicData uri="http://schemas.openxmlformats.org/drawingml/2006/picture">
                      <pic:pic xmlns:pic="http://schemas.openxmlformats.org/drawingml/2006/picture">
                        <pic:nvPicPr>
                          <pic:cNvPr id="9613" name="Rectangle_104_SpCnt_3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601" name="Rectangle_103_SpCnt_33"/>
                  <wp:cNvGraphicFramePr/>
                  <a:graphic xmlns:a="http://schemas.openxmlformats.org/drawingml/2006/main">
                    <a:graphicData uri="http://schemas.openxmlformats.org/drawingml/2006/picture">
                      <pic:pic xmlns:pic="http://schemas.openxmlformats.org/drawingml/2006/picture">
                        <pic:nvPicPr>
                          <pic:cNvPr id="9601" name="Rectangle_103_SpCnt_3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605" name="Rectangle_102_SpCnt_32"/>
                  <wp:cNvGraphicFramePr/>
                  <a:graphic xmlns:a="http://schemas.openxmlformats.org/drawingml/2006/main">
                    <a:graphicData uri="http://schemas.openxmlformats.org/drawingml/2006/picture">
                      <pic:pic xmlns:pic="http://schemas.openxmlformats.org/drawingml/2006/picture">
                        <pic:nvPicPr>
                          <pic:cNvPr id="9605" name="Rectangle_102_SpCnt_3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593" name="Rectangle_101_SpCnt_32"/>
                  <wp:cNvGraphicFramePr/>
                  <a:graphic xmlns:a="http://schemas.openxmlformats.org/drawingml/2006/main">
                    <a:graphicData uri="http://schemas.openxmlformats.org/drawingml/2006/picture">
                      <pic:pic xmlns:pic="http://schemas.openxmlformats.org/drawingml/2006/picture">
                        <pic:nvPicPr>
                          <pic:cNvPr id="9593" name="Rectangle_101_SpCnt_3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591" name="Rectangle_100_SpCnt_32"/>
                  <wp:cNvGraphicFramePr/>
                  <a:graphic xmlns:a="http://schemas.openxmlformats.org/drawingml/2006/main">
                    <a:graphicData uri="http://schemas.openxmlformats.org/drawingml/2006/picture">
                      <pic:pic xmlns:pic="http://schemas.openxmlformats.org/drawingml/2006/picture">
                        <pic:nvPicPr>
                          <pic:cNvPr id="9591" name="Rectangle_100_SpCnt_3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614" name="Rectangle_99_SpCnt_32"/>
                  <wp:cNvGraphicFramePr/>
                  <a:graphic xmlns:a="http://schemas.openxmlformats.org/drawingml/2006/main">
                    <a:graphicData uri="http://schemas.openxmlformats.org/drawingml/2006/picture">
                      <pic:pic xmlns:pic="http://schemas.openxmlformats.org/drawingml/2006/picture">
                        <pic:nvPicPr>
                          <pic:cNvPr id="9614" name="Rectangle_99_SpCnt_3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585" name="Rectangle_98_SpCnt_32"/>
                  <wp:cNvGraphicFramePr/>
                  <a:graphic xmlns:a="http://schemas.openxmlformats.org/drawingml/2006/main">
                    <a:graphicData uri="http://schemas.openxmlformats.org/drawingml/2006/picture">
                      <pic:pic xmlns:pic="http://schemas.openxmlformats.org/drawingml/2006/picture">
                        <pic:nvPicPr>
                          <pic:cNvPr id="9585" name="Rectangle_98_SpCnt_3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592" name="Rectangle_97_SpCnt_32"/>
                  <wp:cNvGraphicFramePr/>
                  <a:graphic xmlns:a="http://schemas.openxmlformats.org/drawingml/2006/main">
                    <a:graphicData uri="http://schemas.openxmlformats.org/drawingml/2006/picture">
                      <pic:pic xmlns:pic="http://schemas.openxmlformats.org/drawingml/2006/picture">
                        <pic:nvPicPr>
                          <pic:cNvPr id="9592" name="Rectangle_97_SpCnt_3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588" name="Rectangle_96_SpCnt_32"/>
                  <wp:cNvGraphicFramePr/>
                  <a:graphic xmlns:a="http://schemas.openxmlformats.org/drawingml/2006/main">
                    <a:graphicData uri="http://schemas.openxmlformats.org/drawingml/2006/picture">
                      <pic:pic xmlns:pic="http://schemas.openxmlformats.org/drawingml/2006/picture">
                        <pic:nvPicPr>
                          <pic:cNvPr id="9588" name="Rectangle_96_SpCnt_3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589" name="Rectangle_95_SpCnt_32"/>
                  <wp:cNvGraphicFramePr/>
                  <a:graphic xmlns:a="http://schemas.openxmlformats.org/drawingml/2006/main">
                    <a:graphicData uri="http://schemas.openxmlformats.org/drawingml/2006/picture">
                      <pic:pic xmlns:pic="http://schemas.openxmlformats.org/drawingml/2006/picture">
                        <pic:nvPicPr>
                          <pic:cNvPr id="9589" name="Rectangle_95_SpCnt_3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594" name="Rectangle_94_SpCnt_32"/>
                  <wp:cNvGraphicFramePr/>
                  <a:graphic xmlns:a="http://schemas.openxmlformats.org/drawingml/2006/main">
                    <a:graphicData uri="http://schemas.openxmlformats.org/drawingml/2006/picture">
                      <pic:pic xmlns:pic="http://schemas.openxmlformats.org/drawingml/2006/picture">
                        <pic:nvPicPr>
                          <pic:cNvPr id="9594" name="Rectangle_94_SpCnt_3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595" name="Rectangle_93_SpCnt_32"/>
                  <wp:cNvGraphicFramePr/>
                  <a:graphic xmlns:a="http://schemas.openxmlformats.org/drawingml/2006/main">
                    <a:graphicData uri="http://schemas.openxmlformats.org/drawingml/2006/picture">
                      <pic:pic xmlns:pic="http://schemas.openxmlformats.org/drawingml/2006/picture">
                        <pic:nvPicPr>
                          <pic:cNvPr id="9595" name="Rectangle_93_SpCnt_3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606" name="Rectangle_92_SpCnt_32"/>
                  <wp:cNvGraphicFramePr/>
                  <a:graphic xmlns:a="http://schemas.openxmlformats.org/drawingml/2006/main">
                    <a:graphicData uri="http://schemas.openxmlformats.org/drawingml/2006/picture">
                      <pic:pic xmlns:pic="http://schemas.openxmlformats.org/drawingml/2006/picture">
                        <pic:nvPicPr>
                          <pic:cNvPr id="9606" name="Rectangle_92_SpCnt_3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596" name="Rectangle_91_SpCnt_32"/>
                  <wp:cNvGraphicFramePr/>
                  <a:graphic xmlns:a="http://schemas.openxmlformats.org/drawingml/2006/main">
                    <a:graphicData uri="http://schemas.openxmlformats.org/drawingml/2006/picture">
                      <pic:pic xmlns:pic="http://schemas.openxmlformats.org/drawingml/2006/picture">
                        <pic:nvPicPr>
                          <pic:cNvPr id="9596" name="Rectangle_91_SpCnt_3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598" name="Rectangle_90_SpCnt_32"/>
                  <wp:cNvGraphicFramePr/>
                  <a:graphic xmlns:a="http://schemas.openxmlformats.org/drawingml/2006/main">
                    <a:graphicData uri="http://schemas.openxmlformats.org/drawingml/2006/picture">
                      <pic:pic xmlns:pic="http://schemas.openxmlformats.org/drawingml/2006/picture">
                        <pic:nvPicPr>
                          <pic:cNvPr id="9598" name="Rectangle_90_SpCnt_3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599" name="Rectangle_89_SpCnt_32"/>
                  <wp:cNvGraphicFramePr/>
                  <a:graphic xmlns:a="http://schemas.openxmlformats.org/drawingml/2006/main">
                    <a:graphicData uri="http://schemas.openxmlformats.org/drawingml/2006/picture">
                      <pic:pic xmlns:pic="http://schemas.openxmlformats.org/drawingml/2006/picture">
                        <pic:nvPicPr>
                          <pic:cNvPr id="9599" name="Rectangle_89_SpCnt_3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602" name="Rectangle_88_SpCnt_32"/>
                  <wp:cNvGraphicFramePr/>
                  <a:graphic xmlns:a="http://schemas.openxmlformats.org/drawingml/2006/main">
                    <a:graphicData uri="http://schemas.openxmlformats.org/drawingml/2006/picture">
                      <pic:pic xmlns:pic="http://schemas.openxmlformats.org/drawingml/2006/picture">
                        <pic:nvPicPr>
                          <pic:cNvPr id="9602" name="Rectangle_88_SpCnt_3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607" name="Rectangle_87_SpCnt_32"/>
                  <wp:cNvGraphicFramePr/>
                  <a:graphic xmlns:a="http://schemas.openxmlformats.org/drawingml/2006/main">
                    <a:graphicData uri="http://schemas.openxmlformats.org/drawingml/2006/picture">
                      <pic:pic xmlns:pic="http://schemas.openxmlformats.org/drawingml/2006/picture">
                        <pic:nvPicPr>
                          <pic:cNvPr id="9607" name="Rectangle_87_SpCnt_3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608" name="Rectangle_86_SpCnt_32"/>
                  <wp:cNvGraphicFramePr/>
                  <a:graphic xmlns:a="http://schemas.openxmlformats.org/drawingml/2006/main">
                    <a:graphicData uri="http://schemas.openxmlformats.org/drawingml/2006/picture">
                      <pic:pic xmlns:pic="http://schemas.openxmlformats.org/drawingml/2006/picture">
                        <pic:nvPicPr>
                          <pic:cNvPr id="9608" name="Rectangle_86_SpCnt_3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609" name="Rectangle_85_SpCnt_32"/>
                  <wp:cNvGraphicFramePr/>
                  <a:graphic xmlns:a="http://schemas.openxmlformats.org/drawingml/2006/main">
                    <a:graphicData uri="http://schemas.openxmlformats.org/drawingml/2006/picture">
                      <pic:pic xmlns:pic="http://schemas.openxmlformats.org/drawingml/2006/picture">
                        <pic:nvPicPr>
                          <pic:cNvPr id="9609" name="Rectangle_85_SpCnt_3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610" name="Rectangle_84_SpCnt_32"/>
                  <wp:cNvGraphicFramePr/>
                  <a:graphic xmlns:a="http://schemas.openxmlformats.org/drawingml/2006/main">
                    <a:graphicData uri="http://schemas.openxmlformats.org/drawingml/2006/picture">
                      <pic:pic xmlns:pic="http://schemas.openxmlformats.org/drawingml/2006/picture">
                        <pic:nvPicPr>
                          <pic:cNvPr id="9610" name="Rectangle_84_SpCnt_3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632" name="Rectangle_83_SpCnt_32"/>
                  <wp:cNvGraphicFramePr/>
                  <a:graphic xmlns:a="http://schemas.openxmlformats.org/drawingml/2006/main">
                    <a:graphicData uri="http://schemas.openxmlformats.org/drawingml/2006/picture">
                      <pic:pic xmlns:pic="http://schemas.openxmlformats.org/drawingml/2006/picture">
                        <pic:nvPicPr>
                          <pic:cNvPr id="9632" name="Rectangle_83_SpCnt_3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637" name="Rectangle_82_SpCnt_32"/>
                  <wp:cNvGraphicFramePr/>
                  <a:graphic xmlns:a="http://schemas.openxmlformats.org/drawingml/2006/main">
                    <a:graphicData uri="http://schemas.openxmlformats.org/drawingml/2006/picture">
                      <pic:pic xmlns:pic="http://schemas.openxmlformats.org/drawingml/2006/picture">
                        <pic:nvPicPr>
                          <pic:cNvPr id="9637" name="Rectangle_82_SpCnt_3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630" name="Rectangle_81_SpCnt_32"/>
                  <wp:cNvGraphicFramePr/>
                  <a:graphic xmlns:a="http://schemas.openxmlformats.org/drawingml/2006/main">
                    <a:graphicData uri="http://schemas.openxmlformats.org/drawingml/2006/picture">
                      <pic:pic xmlns:pic="http://schemas.openxmlformats.org/drawingml/2006/picture">
                        <pic:nvPicPr>
                          <pic:cNvPr id="9630" name="Rectangle_81_SpCnt_3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641" name="Rectangle_80_SpCnt_32"/>
                  <wp:cNvGraphicFramePr/>
                  <a:graphic xmlns:a="http://schemas.openxmlformats.org/drawingml/2006/main">
                    <a:graphicData uri="http://schemas.openxmlformats.org/drawingml/2006/picture">
                      <pic:pic xmlns:pic="http://schemas.openxmlformats.org/drawingml/2006/picture">
                        <pic:nvPicPr>
                          <pic:cNvPr id="9641" name="Rectangle_80_SpCnt_3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636" name="Rectangle_79_SpCnt_33"/>
                  <wp:cNvGraphicFramePr/>
                  <a:graphic xmlns:a="http://schemas.openxmlformats.org/drawingml/2006/main">
                    <a:graphicData uri="http://schemas.openxmlformats.org/drawingml/2006/picture">
                      <pic:pic xmlns:pic="http://schemas.openxmlformats.org/drawingml/2006/picture">
                        <pic:nvPicPr>
                          <pic:cNvPr id="9636" name="Rectangle_79_SpCnt_3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623" name="Rectangle_78_SpCnt_32"/>
                  <wp:cNvGraphicFramePr/>
                  <a:graphic xmlns:a="http://schemas.openxmlformats.org/drawingml/2006/main">
                    <a:graphicData uri="http://schemas.openxmlformats.org/drawingml/2006/picture">
                      <pic:pic xmlns:pic="http://schemas.openxmlformats.org/drawingml/2006/picture">
                        <pic:nvPicPr>
                          <pic:cNvPr id="9623" name="Rectangle_78_SpCnt_3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635" name="Rectangle_77_SpCnt_32"/>
                  <wp:cNvGraphicFramePr/>
                  <a:graphic xmlns:a="http://schemas.openxmlformats.org/drawingml/2006/main">
                    <a:graphicData uri="http://schemas.openxmlformats.org/drawingml/2006/picture">
                      <pic:pic xmlns:pic="http://schemas.openxmlformats.org/drawingml/2006/picture">
                        <pic:nvPicPr>
                          <pic:cNvPr id="9635" name="Rectangle_77_SpCnt_3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634" name="Rectangle_76_SpCnt_32"/>
                  <wp:cNvGraphicFramePr/>
                  <a:graphic xmlns:a="http://schemas.openxmlformats.org/drawingml/2006/main">
                    <a:graphicData uri="http://schemas.openxmlformats.org/drawingml/2006/picture">
                      <pic:pic xmlns:pic="http://schemas.openxmlformats.org/drawingml/2006/picture">
                        <pic:nvPicPr>
                          <pic:cNvPr id="9634" name="Rectangle_76_SpCnt_3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638" name="Rectangle_75_SpCnt_32"/>
                  <wp:cNvGraphicFramePr/>
                  <a:graphic xmlns:a="http://schemas.openxmlformats.org/drawingml/2006/main">
                    <a:graphicData uri="http://schemas.openxmlformats.org/drawingml/2006/picture">
                      <pic:pic xmlns:pic="http://schemas.openxmlformats.org/drawingml/2006/picture">
                        <pic:nvPicPr>
                          <pic:cNvPr id="9638" name="Rectangle_75_SpCnt_3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633" name="Rectangle_74_SpCnt_32"/>
                  <wp:cNvGraphicFramePr/>
                  <a:graphic xmlns:a="http://schemas.openxmlformats.org/drawingml/2006/main">
                    <a:graphicData uri="http://schemas.openxmlformats.org/drawingml/2006/picture">
                      <pic:pic xmlns:pic="http://schemas.openxmlformats.org/drawingml/2006/picture">
                        <pic:nvPicPr>
                          <pic:cNvPr id="9633" name="Rectangle_74_SpCnt_3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639" name="Rectangle_73_SpCnt_32"/>
                  <wp:cNvGraphicFramePr/>
                  <a:graphic xmlns:a="http://schemas.openxmlformats.org/drawingml/2006/main">
                    <a:graphicData uri="http://schemas.openxmlformats.org/drawingml/2006/picture">
                      <pic:pic xmlns:pic="http://schemas.openxmlformats.org/drawingml/2006/picture">
                        <pic:nvPicPr>
                          <pic:cNvPr id="9639" name="Rectangle_73_SpCnt_3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618" name="AutoShape_9_SpCnt_193"/>
                  <wp:cNvGraphicFramePr/>
                  <a:graphic xmlns:a="http://schemas.openxmlformats.org/drawingml/2006/main">
                    <a:graphicData uri="http://schemas.openxmlformats.org/drawingml/2006/picture">
                      <pic:pic xmlns:pic="http://schemas.openxmlformats.org/drawingml/2006/picture">
                        <pic:nvPicPr>
                          <pic:cNvPr id="9618" name="AutoShape_9_SpCnt_19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640" name="AutoShape_8_SpCnt_192"/>
                  <wp:cNvGraphicFramePr/>
                  <a:graphic xmlns:a="http://schemas.openxmlformats.org/drawingml/2006/main">
                    <a:graphicData uri="http://schemas.openxmlformats.org/drawingml/2006/picture">
                      <pic:pic xmlns:pic="http://schemas.openxmlformats.org/drawingml/2006/picture">
                        <pic:nvPicPr>
                          <pic:cNvPr id="9640" name="AutoShape_8_SpCnt_19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642" name="AutoShape_7_SpCnt_193"/>
                  <wp:cNvGraphicFramePr/>
                  <a:graphic xmlns:a="http://schemas.openxmlformats.org/drawingml/2006/main">
                    <a:graphicData uri="http://schemas.openxmlformats.org/drawingml/2006/picture">
                      <pic:pic xmlns:pic="http://schemas.openxmlformats.org/drawingml/2006/picture">
                        <pic:nvPicPr>
                          <pic:cNvPr id="9642" name="AutoShape_7_SpCnt_19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621" name="AutoShape_6_SpCnt_193"/>
                  <wp:cNvGraphicFramePr/>
                  <a:graphic xmlns:a="http://schemas.openxmlformats.org/drawingml/2006/main">
                    <a:graphicData uri="http://schemas.openxmlformats.org/drawingml/2006/picture">
                      <pic:pic xmlns:pic="http://schemas.openxmlformats.org/drawingml/2006/picture">
                        <pic:nvPicPr>
                          <pic:cNvPr id="9621" name="AutoShape_6_SpCnt_19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645" name="AutoShape_5_SpCnt_192"/>
                  <wp:cNvGraphicFramePr/>
                  <a:graphic xmlns:a="http://schemas.openxmlformats.org/drawingml/2006/main">
                    <a:graphicData uri="http://schemas.openxmlformats.org/drawingml/2006/picture">
                      <pic:pic xmlns:pic="http://schemas.openxmlformats.org/drawingml/2006/picture">
                        <pic:nvPicPr>
                          <pic:cNvPr id="9645" name="AutoShape_5_SpCnt_19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617" name="AutoShape_4_SpCnt_193"/>
                  <wp:cNvGraphicFramePr/>
                  <a:graphic xmlns:a="http://schemas.openxmlformats.org/drawingml/2006/main">
                    <a:graphicData uri="http://schemas.openxmlformats.org/drawingml/2006/picture">
                      <pic:pic xmlns:pic="http://schemas.openxmlformats.org/drawingml/2006/picture">
                        <pic:nvPicPr>
                          <pic:cNvPr id="9617" name="AutoShape_4_SpCnt_19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643" name="AutoShape_3_SpCnt_193"/>
                  <wp:cNvGraphicFramePr/>
                  <a:graphic xmlns:a="http://schemas.openxmlformats.org/drawingml/2006/main">
                    <a:graphicData uri="http://schemas.openxmlformats.org/drawingml/2006/picture">
                      <pic:pic xmlns:pic="http://schemas.openxmlformats.org/drawingml/2006/picture">
                        <pic:nvPicPr>
                          <pic:cNvPr id="9643" name="AutoShape_3_SpCnt_19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644" name="AutoShape_2_SpCnt_192"/>
                  <wp:cNvGraphicFramePr/>
                  <a:graphic xmlns:a="http://schemas.openxmlformats.org/drawingml/2006/main">
                    <a:graphicData uri="http://schemas.openxmlformats.org/drawingml/2006/picture">
                      <pic:pic xmlns:pic="http://schemas.openxmlformats.org/drawingml/2006/picture">
                        <pic:nvPicPr>
                          <pic:cNvPr id="9644" name="AutoShape_2_SpCnt_19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646" name="AutoShape_1_SpCnt_194"/>
                  <wp:cNvGraphicFramePr/>
                  <a:graphic xmlns:a="http://schemas.openxmlformats.org/drawingml/2006/main">
                    <a:graphicData uri="http://schemas.openxmlformats.org/drawingml/2006/picture">
                      <pic:pic xmlns:pic="http://schemas.openxmlformats.org/drawingml/2006/picture">
                        <pic:nvPicPr>
                          <pic:cNvPr id="9646" name="AutoShape_1_SpCnt_19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647" name="AutoShape_9_SpCnt_194"/>
                  <wp:cNvGraphicFramePr/>
                  <a:graphic xmlns:a="http://schemas.openxmlformats.org/drawingml/2006/main">
                    <a:graphicData uri="http://schemas.openxmlformats.org/drawingml/2006/picture">
                      <pic:pic xmlns:pic="http://schemas.openxmlformats.org/drawingml/2006/picture">
                        <pic:nvPicPr>
                          <pic:cNvPr id="9647" name="AutoShape_9_SpCnt_19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616" name="AutoShape_8_SpCnt_193"/>
                  <wp:cNvGraphicFramePr/>
                  <a:graphic xmlns:a="http://schemas.openxmlformats.org/drawingml/2006/main">
                    <a:graphicData uri="http://schemas.openxmlformats.org/drawingml/2006/picture">
                      <pic:pic xmlns:pic="http://schemas.openxmlformats.org/drawingml/2006/picture">
                        <pic:nvPicPr>
                          <pic:cNvPr id="9616" name="AutoShape_8_SpCnt_19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631" name="AutoShape_7_SpCnt_194"/>
                  <wp:cNvGraphicFramePr/>
                  <a:graphic xmlns:a="http://schemas.openxmlformats.org/drawingml/2006/main">
                    <a:graphicData uri="http://schemas.openxmlformats.org/drawingml/2006/picture">
                      <pic:pic xmlns:pic="http://schemas.openxmlformats.org/drawingml/2006/picture">
                        <pic:nvPicPr>
                          <pic:cNvPr id="9631" name="AutoShape_7_SpCnt_19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627" name="AutoShape_6_SpCnt_194"/>
                  <wp:cNvGraphicFramePr/>
                  <a:graphic xmlns:a="http://schemas.openxmlformats.org/drawingml/2006/main">
                    <a:graphicData uri="http://schemas.openxmlformats.org/drawingml/2006/picture">
                      <pic:pic xmlns:pic="http://schemas.openxmlformats.org/drawingml/2006/picture">
                        <pic:nvPicPr>
                          <pic:cNvPr id="9627" name="AutoShape_6_SpCnt_19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619" name="AutoShape_5_SpCnt_193"/>
                  <wp:cNvGraphicFramePr/>
                  <a:graphic xmlns:a="http://schemas.openxmlformats.org/drawingml/2006/main">
                    <a:graphicData uri="http://schemas.openxmlformats.org/drawingml/2006/picture">
                      <pic:pic xmlns:pic="http://schemas.openxmlformats.org/drawingml/2006/picture">
                        <pic:nvPicPr>
                          <pic:cNvPr id="9619" name="AutoShape_5_SpCnt_19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629" name="AutoShape_4_SpCnt_194"/>
                  <wp:cNvGraphicFramePr/>
                  <a:graphic xmlns:a="http://schemas.openxmlformats.org/drawingml/2006/main">
                    <a:graphicData uri="http://schemas.openxmlformats.org/drawingml/2006/picture">
                      <pic:pic xmlns:pic="http://schemas.openxmlformats.org/drawingml/2006/picture">
                        <pic:nvPicPr>
                          <pic:cNvPr id="9629" name="AutoShape_4_SpCnt_19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628" name="AutoShape_3_SpCnt_194"/>
                  <wp:cNvGraphicFramePr/>
                  <a:graphic xmlns:a="http://schemas.openxmlformats.org/drawingml/2006/main">
                    <a:graphicData uri="http://schemas.openxmlformats.org/drawingml/2006/picture">
                      <pic:pic xmlns:pic="http://schemas.openxmlformats.org/drawingml/2006/picture">
                        <pic:nvPicPr>
                          <pic:cNvPr id="9628" name="AutoShape_3_SpCnt_19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620" name="AutoShape_2_SpCnt_193"/>
                  <wp:cNvGraphicFramePr/>
                  <a:graphic xmlns:a="http://schemas.openxmlformats.org/drawingml/2006/main">
                    <a:graphicData uri="http://schemas.openxmlformats.org/drawingml/2006/picture">
                      <pic:pic xmlns:pic="http://schemas.openxmlformats.org/drawingml/2006/picture">
                        <pic:nvPicPr>
                          <pic:cNvPr id="9620" name="AutoShape_2_SpCnt_19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625" name="AutoShape_1_SpCnt_195"/>
                  <wp:cNvGraphicFramePr/>
                  <a:graphic xmlns:a="http://schemas.openxmlformats.org/drawingml/2006/main">
                    <a:graphicData uri="http://schemas.openxmlformats.org/drawingml/2006/picture">
                      <pic:pic xmlns:pic="http://schemas.openxmlformats.org/drawingml/2006/picture">
                        <pic:nvPicPr>
                          <pic:cNvPr id="9625" name="AutoShape_1_SpCnt_19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622" name="Rectangle_54_SpCnt_32"/>
                  <wp:cNvGraphicFramePr/>
                  <a:graphic xmlns:a="http://schemas.openxmlformats.org/drawingml/2006/main">
                    <a:graphicData uri="http://schemas.openxmlformats.org/drawingml/2006/picture">
                      <pic:pic xmlns:pic="http://schemas.openxmlformats.org/drawingml/2006/picture">
                        <pic:nvPicPr>
                          <pic:cNvPr id="9622" name="Rectangle_54_SpCnt_3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624" name="Rectangle_53_SpCnt_32"/>
                  <wp:cNvGraphicFramePr/>
                  <a:graphic xmlns:a="http://schemas.openxmlformats.org/drawingml/2006/main">
                    <a:graphicData uri="http://schemas.openxmlformats.org/drawingml/2006/picture">
                      <pic:pic xmlns:pic="http://schemas.openxmlformats.org/drawingml/2006/picture">
                        <pic:nvPicPr>
                          <pic:cNvPr id="9624" name="Rectangle_53_SpCnt_3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626" name="Rectangle_52_SpCnt_32"/>
                  <wp:cNvGraphicFramePr/>
                  <a:graphic xmlns:a="http://schemas.openxmlformats.org/drawingml/2006/main">
                    <a:graphicData uri="http://schemas.openxmlformats.org/drawingml/2006/picture">
                      <pic:pic xmlns:pic="http://schemas.openxmlformats.org/drawingml/2006/picture">
                        <pic:nvPicPr>
                          <pic:cNvPr id="9626" name="Rectangle_52_SpCnt_3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662" name="Rectangle_51_SpCnt_33"/>
                  <wp:cNvGraphicFramePr/>
                  <a:graphic xmlns:a="http://schemas.openxmlformats.org/drawingml/2006/main">
                    <a:graphicData uri="http://schemas.openxmlformats.org/drawingml/2006/picture">
                      <pic:pic xmlns:pic="http://schemas.openxmlformats.org/drawingml/2006/picture">
                        <pic:nvPicPr>
                          <pic:cNvPr id="9662" name="Rectangle_51_SpCnt_3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674" name="Rectangle_50_SpCnt_32"/>
                  <wp:cNvGraphicFramePr/>
                  <a:graphic xmlns:a="http://schemas.openxmlformats.org/drawingml/2006/main">
                    <a:graphicData uri="http://schemas.openxmlformats.org/drawingml/2006/picture">
                      <pic:pic xmlns:pic="http://schemas.openxmlformats.org/drawingml/2006/picture">
                        <pic:nvPicPr>
                          <pic:cNvPr id="9674" name="Rectangle_50_SpCnt_3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665" name="Rectangle_49_SpCnt_32"/>
                  <wp:cNvGraphicFramePr/>
                  <a:graphic xmlns:a="http://schemas.openxmlformats.org/drawingml/2006/main">
                    <a:graphicData uri="http://schemas.openxmlformats.org/drawingml/2006/picture">
                      <pic:pic xmlns:pic="http://schemas.openxmlformats.org/drawingml/2006/picture">
                        <pic:nvPicPr>
                          <pic:cNvPr id="9665" name="Rectangle_49_SpCnt_3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663" name="Rectangle_48_SpCnt_32"/>
                  <wp:cNvGraphicFramePr/>
                  <a:graphic xmlns:a="http://schemas.openxmlformats.org/drawingml/2006/main">
                    <a:graphicData uri="http://schemas.openxmlformats.org/drawingml/2006/picture">
                      <pic:pic xmlns:pic="http://schemas.openxmlformats.org/drawingml/2006/picture">
                        <pic:nvPicPr>
                          <pic:cNvPr id="9663" name="Rectangle_48_SpCnt_3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656" name="Rectangle_47_SpCnt_32"/>
                  <wp:cNvGraphicFramePr/>
                  <a:graphic xmlns:a="http://schemas.openxmlformats.org/drawingml/2006/main">
                    <a:graphicData uri="http://schemas.openxmlformats.org/drawingml/2006/picture">
                      <pic:pic xmlns:pic="http://schemas.openxmlformats.org/drawingml/2006/picture">
                        <pic:nvPicPr>
                          <pic:cNvPr id="9656" name="Rectangle_47_SpCnt_3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654" name="Rectangle_46_SpCnt_32"/>
                  <wp:cNvGraphicFramePr/>
                  <a:graphic xmlns:a="http://schemas.openxmlformats.org/drawingml/2006/main">
                    <a:graphicData uri="http://schemas.openxmlformats.org/drawingml/2006/picture">
                      <pic:pic xmlns:pic="http://schemas.openxmlformats.org/drawingml/2006/picture">
                        <pic:nvPicPr>
                          <pic:cNvPr id="9654" name="Rectangle_46_SpCnt_3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668" name="Rectangle_45_SpCnt_32"/>
                  <wp:cNvGraphicFramePr/>
                  <a:graphic xmlns:a="http://schemas.openxmlformats.org/drawingml/2006/main">
                    <a:graphicData uri="http://schemas.openxmlformats.org/drawingml/2006/picture">
                      <pic:pic xmlns:pic="http://schemas.openxmlformats.org/drawingml/2006/picture">
                        <pic:nvPicPr>
                          <pic:cNvPr id="9668" name="Rectangle_45_SpCnt_3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679" name="Rectangle_44_SpCnt_32"/>
                  <wp:cNvGraphicFramePr/>
                  <a:graphic xmlns:a="http://schemas.openxmlformats.org/drawingml/2006/main">
                    <a:graphicData uri="http://schemas.openxmlformats.org/drawingml/2006/picture">
                      <pic:pic xmlns:pic="http://schemas.openxmlformats.org/drawingml/2006/picture">
                        <pic:nvPicPr>
                          <pic:cNvPr id="9679" name="Rectangle_44_SpCnt_3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675" name="Rectangle_43_SpCnt_32"/>
                  <wp:cNvGraphicFramePr/>
                  <a:graphic xmlns:a="http://schemas.openxmlformats.org/drawingml/2006/main">
                    <a:graphicData uri="http://schemas.openxmlformats.org/drawingml/2006/picture">
                      <pic:pic xmlns:pic="http://schemas.openxmlformats.org/drawingml/2006/picture">
                        <pic:nvPicPr>
                          <pic:cNvPr id="9675" name="Rectangle_43_SpCnt_3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655" name="Rectangle_42_SpCnt_32"/>
                  <wp:cNvGraphicFramePr/>
                  <a:graphic xmlns:a="http://schemas.openxmlformats.org/drawingml/2006/main">
                    <a:graphicData uri="http://schemas.openxmlformats.org/drawingml/2006/picture">
                      <pic:pic xmlns:pic="http://schemas.openxmlformats.org/drawingml/2006/picture">
                        <pic:nvPicPr>
                          <pic:cNvPr id="9655" name="Rectangle_42_SpCnt_3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657" name="Rectangle_41_SpCnt_32"/>
                  <wp:cNvGraphicFramePr/>
                  <a:graphic xmlns:a="http://schemas.openxmlformats.org/drawingml/2006/main">
                    <a:graphicData uri="http://schemas.openxmlformats.org/drawingml/2006/picture">
                      <pic:pic xmlns:pic="http://schemas.openxmlformats.org/drawingml/2006/picture">
                        <pic:nvPicPr>
                          <pic:cNvPr id="9657" name="Rectangle_41_SpCnt_3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666" name="Rectangle_40_SpCnt_32"/>
                  <wp:cNvGraphicFramePr/>
                  <a:graphic xmlns:a="http://schemas.openxmlformats.org/drawingml/2006/main">
                    <a:graphicData uri="http://schemas.openxmlformats.org/drawingml/2006/picture">
                      <pic:pic xmlns:pic="http://schemas.openxmlformats.org/drawingml/2006/picture">
                        <pic:nvPicPr>
                          <pic:cNvPr id="9666" name="Rectangle_40_SpCnt_3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676" name="Rectangle_39_SpCnt_33"/>
                  <wp:cNvGraphicFramePr/>
                  <a:graphic xmlns:a="http://schemas.openxmlformats.org/drawingml/2006/main">
                    <a:graphicData uri="http://schemas.openxmlformats.org/drawingml/2006/picture">
                      <pic:pic xmlns:pic="http://schemas.openxmlformats.org/drawingml/2006/picture">
                        <pic:nvPicPr>
                          <pic:cNvPr id="9676" name="Rectangle_39_SpCnt_3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677" name="Rectangle_38_SpCnt_32"/>
                  <wp:cNvGraphicFramePr/>
                  <a:graphic xmlns:a="http://schemas.openxmlformats.org/drawingml/2006/main">
                    <a:graphicData uri="http://schemas.openxmlformats.org/drawingml/2006/picture">
                      <pic:pic xmlns:pic="http://schemas.openxmlformats.org/drawingml/2006/picture">
                        <pic:nvPicPr>
                          <pic:cNvPr id="9677" name="Rectangle_38_SpCnt_3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652" name="Rectangle_37_SpCnt_32"/>
                  <wp:cNvGraphicFramePr/>
                  <a:graphic xmlns:a="http://schemas.openxmlformats.org/drawingml/2006/main">
                    <a:graphicData uri="http://schemas.openxmlformats.org/drawingml/2006/picture">
                      <pic:pic xmlns:pic="http://schemas.openxmlformats.org/drawingml/2006/picture">
                        <pic:nvPicPr>
                          <pic:cNvPr id="9652" name="Rectangle_37_SpCnt_3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648" name="AutoShape_9_SpCnt_195"/>
                  <wp:cNvGraphicFramePr/>
                  <a:graphic xmlns:a="http://schemas.openxmlformats.org/drawingml/2006/main">
                    <a:graphicData uri="http://schemas.openxmlformats.org/drawingml/2006/picture">
                      <pic:pic xmlns:pic="http://schemas.openxmlformats.org/drawingml/2006/picture">
                        <pic:nvPicPr>
                          <pic:cNvPr id="9648" name="AutoShape_9_SpCnt_19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664" name="AutoShape_8_SpCnt_194"/>
                  <wp:cNvGraphicFramePr/>
                  <a:graphic xmlns:a="http://schemas.openxmlformats.org/drawingml/2006/main">
                    <a:graphicData uri="http://schemas.openxmlformats.org/drawingml/2006/picture">
                      <pic:pic xmlns:pic="http://schemas.openxmlformats.org/drawingml/2006/picture">
                        <pic:nvPicPr>
                          <pic:cNvPr id="9664" name="AutoShape_8_SpCnt_19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651" name="AutoShape_7_SpCnt_195"/>
                  <wp:cNvGraphicFramePr/>
                  <a:graphic xmlns:a="http://schemas.openxmlformats.org/drawingml/2006/main">
                    <a:graphicData uri="http://schemas.openxmlformats.org/drawingml/2006/picture">
                      <pic:pic xmlns:pic="http://schemas.openxmlformats.org/drawingml/2006/picture">
                        <pic:nvPicPr>
                          <pic:cNvPr id="9651" name="AutoShape_7_SpCnt_19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673" name="AutoShape_6_SpCnt_195"/>
                  <wp:cNvGraphicFramePr/>
                  <a:graphic xmlns:a="http://schemas.openxmlformats.org/drawingml/2006/main">
                    <a:graphicData uri="http://schemas.openxmlformats.org/drawingml/2006/picture">
                      <pic:pic xmlns:pic="http://schemas.openxmlformats.org/drawingml/2006/picture">
                        <pic:nvPicPr>
                          <pic:cNvPr id="9673" name="AutoShape_6_SpCnt_19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667" name="AutoShape_5_SpCnt_194"/>
                  <wp:cNvGraphicFramePr/>
                  <a:graphic xmlns:a="http://schemas.openxmlformats.org/drawingml/2006/main">
                    <a:graphicData uri="http://schemas.openxmlformats.org/drawingml/2006/picture">
                      <pic:pic xmlns:pic="http://schemas.openxmlformats.org/drawingml/2006/picture">
                        <pic:nvPicPr>
                          <pic:cNvPr id="9667" name="AutoShape_5_SpCnt_19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650" name="AutoShape_4_SpCnt_195"/>
                  <wp:cNvGraphicFramePr/>
                  <a:graphic xmlns:a="http://schemas.openxmlformats.org/drawingml/2006/main">
                    <a:graphicData uri="http://schemas.openxmlformats.org/drawingml/2006/picture">
                      <pic:pic xmlns:pic="http://schemas.openxmlformats.org/drawingml/2006/picture">
                        <pic:nvPicPr>
                          <pic:cNvPr id="9650" name="AutoShape_4_SpCnt_19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678" name="AutoShape_3_SpCnt_195"/>
                  <wp:cNvGraphicFramePr/>
                  <a:graphic xmlns:a="http://schemas.openxmlformats.org/drawingml/2006/main">
                    <a:graphicData uri="http://schemas.openxmlformats.org/drawingml/2006/picture">
                      <pic:pic xmlns:pic="http://schemas.openxmlformats.org/drawingml/2006/picture">
                        <pic:nvPicPr>
                          <pic:cNvPr id="9678" name="AutoShape_3_SpCnt_19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653" name="AutoShape_2_SpCnt_194"/>
                  <wp:cNvGraphicFramePr/>
                  <a:graphic xmlns:a="http://schemas.openxmlformats.org/drawingml/2006/main">
                    <a:graphicData uri="http://schemas.openxmlformats.org/drawingml/2006/picture">
                      <pic:pic xmlns:pic="http://schemas.openxmlformats.org/drawingml/2006/picture">
                        <pic:nvPicPr>
                          <pic:cNvPr id="9653" name="AutoShape_2_SpCnt_19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658" name="AutoShape_1_SpCnt_196"/>
                  <wp:cNvGraphicFramePr/>
                  <a:graphic xmlns:a="http://schemas.openxmlformats.org/drawingml/2006/main">
                    <a:graphicData uri="http://schemas.openxmlformats.org/drawingml/2006/picture">
                      <pic:pic xmlns:pic="http://schemas.openxmlformats.org/drawingml/2006/picture">
                        <pic:nvPicPr>
                          <pic:cNvPr id="9658" name="AutoShape_1_SpCnt_19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649" name="AutoShape_9_SpCnt_196"/>
                  <wp:cNvGraphicFramePr/>
                  <a:graphic xmlns:a="http://schemas.openxmlformats.org/drawingml/2006/main">
                    <a:graphicData uri="http://schemas.openxmlformats.org/drawingml/2006/picture">
                      <pic:pic xmlns:pic="http://schemas.openxmlformats.org/drawingml/2006/picture">
                        <pic:nvPicPr>
                          <pic:cNvPr id="9649" name="AutoShape_9_SpCnt_19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669" name="AutoShape_8_SpCnt_195"/>
                  <wp:cNvGraphicFramePr/>
                  <a:graphic xmlns:a="http://schemas.openxmlformats.org/drawingml/2006/main">
                    <a:graphicData uri="http://schemas.openxmlformats.org/drawingml/2006/picture">
                      <pic:pic xmlns:pic="http://schemas.openxmlformats.org/drawingml/2006/picture">
                        <pic:nvPicPr>
                          <pic:cNvPr id="9669" name="AutoShape_8_SpCnt_19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659" name="AutoShape_7_SpCnt_196"/>
                  <wp:cNvGraphicFramePr/>
                  <a:graphic xmlns:a="http://schemas.openxmlformats.org/drawingml/2006/main">
                    <a:graphicData uri="http://schemas.openxmlformats.org/drawingml/2006/picture">
                      <pic:pic xmlns:pic="http://schemas.openxmlformats.org/drawingml/2006/picture">
                        <pic:nvPicPr>
                          <pic:cNvPr id="9659" name="AutoShape_7_SpCnt_19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660" name="AutoShape_6_SpCnt_196"/>
                  <wp:cNvGraphicFramePr/>
                  <a:graphic xmlns:a="http://schemas.openxmlformats.org/drawingml/2006/main">
                    <a:graphicData uri="http://schemas.openxmlformats.org/drawingml/2006/picture">
                      <pic:pic xmlns:pic="http://schemas.openxmlformats.org/drawingml/2006/picture">
                        <pic:nvPicPr>
                          <pic:cNvPr id="9660" name="AutoShape_6_SpCnt_19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661" name="AutoShape_5_SpCnt_195"/>
                  <wp:cNvGraphicFramePr/>
                  <a:graphic xmlns:a="http://schemas.openxmlformats.org/drawingml/2006/main">
                    <a:graphicData uri="http://schemas.openxmlformats.org/drawingml/2006/picture">
                      <pic:pic xmlns:pic="http://schemas.openxmlformats.org/drawingml/2006/picture">
                        <pic:nvPicPr>
                          <pic:cNvPr id="9661" name="AutoShape_5_SpCnt_19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670" name="AutoShape_4_SpCnt_196"/>
                  <wp:cNvGraphicFramePr/>
                  <a:graphic xmlns:a="http://schemas.openxmlformats.org/drawingml/2006/main">
                    <a:graphicData uri="http://schemas.openxmlformats.org/drawingml/2006/picture">
                      <pic:pic xmlns:pic="http://schemas.openxmlformats.org/drawingml/2006/picture">
                        <pic:nvPicPr>
                          <pic:cNvPr id="9670" name="AutoShape_4_SpCnt_19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671" name="AutoShape_3_SpCnt_196"/>
                  <wp:cNvGraphicFramePr/>
                  <a:graphic xmlns:a="http://schemas.openxmlformats.org/drawingml/2006/main">
                    <a:graphicData uri="http://schemas.openxmlformats.org/drawingml/2006/picture">
                      <pic:pic xmlns:pic="http://schemas.openxmlformats.org/drawingml/2006/picture">
                        <pic:nvPicPr>
                          <pic:cNvPr id="9671" name="AutoShape_3_SpCnt_19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672" name="AutoShape_2_SpCnt_195"/>
                  <wp:cNvGraphicFramePr/>
                  <a:graphic xmlns:a="http://schemas.openxmlformats.org/drawingml/2006/main">
                    <a:graphicData uri="http://schemas.openxmlformats.org/drawingml/2006/picture">
                      <pic:pic xmlns:pic="http://schemas.openxmlformats.org/drawingml/2006/picture">
                        <pic:nvPicPr>
                          <pic:cNvPr id="9672" name="AutoShape_2_SpCnt_19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705" name="AutoShape_1_SpCnt_197"/>
                  <wp:cNvGraphicFramePr/>
                  <a:graphic xmlns:a="http://schemas.openxmlformats.org/drawingml/2006/main">
                    <a:graphicData uri="http://schemas.openxmlformats.org/drawingml/2006/picture">
                      <pic:pic xmlns:pic="http://schemas.openxmlformats.org/drawingml/2006/picture">
                        <pic:nvPicPr>
                          <pic:cNvPr id="9705" name="AutoShape_1_SpCnt_19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697" name="AutoShape_9_SpCnt_197"/>
                  <wp:cNvGraphicFramePr/>
                  <a:graphic xmlns:a="http://schemas.openxmlformats.org/drawingml/2006/main">
                    <a:graphicData uri="http://schemas.openxmlformats.org/drawingml/2006/picture">
                      <pic:pic xmlns:pic="http://schemas.openxmlformats.org/drawingml/2006/picture">
                        <pic:nvPicPr>
                          <pic:cNvPr id="9697" name="AutoShape_9_SpCnt_19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686" name="AutoShape_8_SpCnt_196"/>
                  <wp:cNvGraphicFramePr/>
                  <a:graphic xmlns:a="http://schemas.openxmlformats.org/drawingml/2006/main">
                    <a:graphicData uri="http://schemas.openxmlformats.org/drawingml/2006/picture">
                      <pic:pic xmlns:pic="http://schemas.openxmlformats.org/drawingml/2006/picture">
                        <pic:nvPicPr>
                          <pic:cNvPr id="9686" name="AutoShape_8_SpCnt_19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694" name="AutoShape_7_SpCnt_197"/>
                  <wp:cNvGraphicFramePr/>
                  <a:graphic xmlns:a="http://schemas.openxmlformats.org/drawingml/2006/main">
                    <a:graphicData uri="http://schemas.openxmlformats.org/drawingml/2006/picture">
                      <pic:pic xmlns:pic="http://schemas.openxmlformats.org/drawingml/2006/picture">
                        <pic:nvPicPr>
                          <pic:cNvPr id="9694" name="AutoShape_7_SpCnt_19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706" name="AutoShape_6_SpCnt_197"/>
                  <wp:cNvGraphicFramePr/>
                  <a:graphic xmlns:a="http://schemas.openxmlformats.org/drawingml/2006/main">
                    <a:graphicData uri="http://schemas.openxmlformats.org/drawingml/2006/picture">
                      <pic:pic xmlns:pic="http://schemas.openxmlformats.org/drawingml/2006/picture">
                        <pic:nvPicPr>
                          <pic:cNvPr id="9706" name="AutoShape_6_SpCnt_19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707" name="AutoShape_5_SpCnt_196"/>
                  <wp:cNvGraphicFramePr/>
                  <a:graphic xmlns:a="http://schemas.openxmlformats.org/drawingml/2006/main">
                    <a:graphicData uri="http://schemas.openxmlformats.org/drawingml/2006/picture">
                      <pic:pic xmlns:pic="http://schemas.openxmlformats.org/drawingml/2006/picture">
                        <pic:nvPicPr>
                          <pic:cNvPr id="9707" name="AutoShape_5_SpCnt_19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689" name="AutoShape_4_SpCnt_197"/>
                  <wp:cNvGraphicFramePr/>
                  <a:graphic xmlns:a="http://schemas.openxmlformats.org/drawingml/2006/main">
                    <a:graphicData uri="http://schemas.openxmlformats.org/drawingml/2006/picture">
                      <pic:pic xmlns:pic="http://schemas.openxmlformats.org/drawingml/2006/picture">
                        <pic:nvPicPr>
                          <pic:cNvPr id="9689" name="AutoShape_4_SpCnt_19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708" name="AutoShape_3_SpCnt_197"/>
                  <wp:cNvGraphicFramePr/>
                  <a:graphic xmlns:a="http://schemas.openxmlformats.org/drawingml/2006/main">
                    <a:graphicData uri="http://schemas.openxmlformats.org/drawingml/2006/picture">
                      <pic:pic xmlns:pic="http://schemas.openxmlformats.org/drawingml/2006/picture">
                        <pic:nvPicPr>
                          <pic:cNvPr id="9708" name="AutoShape_3_SpCnt_19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687" name="AutoShape_2_SpCnt_196"/>
                  <wp:cNvGraphicFramePr/>
                  <a:graphic xmlns:a="http://schemas.openxmlformats.org/drawingml/2006/main">
                    <a:graphicData uri="http://schemas.openxmlformats.org/drawingml/2006/picture">
                      <pic:pic xmlns:pic="http://schemas.openxmlformats.org/drawingml/2006/picture">
                        <pic:nvPicPr>
                          <pic:cNvPr id="9687" name="AutoShape_2_SpCnt_19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692" name="AutoShape_1_SpCnt_198"/>
                  <wp:cNvGraphicFramePr/>
                  <a:graphic xmlns:a="http://schemas.openxmlformats.org/drawingml/2006/main">
                    <a:graphicData uri="http://schemas.openxmlformats.org/drawingml/2006/picture">
                      <pic:pic xmlns:pic="http://schemas.openxmlformats.org/drawingml/2006/picture">
                        <pic:nvPicPr>
                          <pic:cNvPr id="9692" name="AutoShape_1_SpCnt_19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688" name="AutoShape_9_SpCnt_198"/>
                  <wp:cNvGraphicFramePr/>
                  <a:graphic xmlns:a="http://schemas.openxmlformats.org/drawingml/2006/main">
                    <a:graphicData uri="http://schemas.openxmlformats.org/drawingml/2006/picture">
                      <pic:pic xmlns:pic="http://schemas.openxmlformats.org/drawingml/2006/picture">
                        <pic:nvPicPr>
                          <pic:cNvPr id="9688" name="AutoShape_9_SpCnt_19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698" name="AutoShape_8_SpCnt_197"/>
                  <wp:cNvGraphicFramePr/>
                  <a:graphic xmlns:a="http://schemas.openxmlformats.org/drawingml/2006/main">
                    <a:graphicData uri="http://schemas.openxmlformats.org/drawingml/2006/picture">
                      <pic:pic xmlns:pic="http://schemas.openxmlformats.org/drawingml/2006/picture">
                        <pic:nvPicPr>
                          <pic:cNvPr id="9698" name="AutoShape_8_SpCnt_19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683" name="AutoShape_7_SpCnt_198"/>
                  <wp:cNvGraphicFramePr/>
                  <a:graphic xmlns:a="http://schemas.openxmlformats.org/drawingml/2006/main">
                    <a:graphicData uri="http://schemas.openxmlformats.org/drawingml/2006/picture">
                      <pic:pic xmlns:pic="http://schemas.openxmlformats.org/drawingml/2006/picture">
                        <pic:nvPicPr>
                          <pic:cNvPr id="9683" name="AutoShape_7_SpCnt_19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709" name="AutoShape_6_SpCnt_198"/>
                  <wp:cNvGraphicFramePr/>
                  <a:graphic xmlns:a="http://schemas.openxmlformats.org/drawingml/2006/main">
                    <a:graphicData uri="http://schemas.openxmlformats.org/drawingml/2006/picture">
                      <pic:pic xmlns:pic="http://schemas.openxmlformats.org/drawingml/2006/picture">
                        <pic:nvPicPr>
                          <pic:cNvPr id="9709" name="AutoShape_6_SpCnt_19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684" name="AutoShape_5_SpCnt_197"/>
                  <wp:cNvGraphicFramePr/>
                  <a:graphic xmlns:a="http://schemas.openxmlformats.org/drawingml/2006/main">
                    <a:graphicData uri="http://schemas.openxmlformats.org/drawingml/2006/picture">
                      <pic:pic xmlns:pic="http://schemas.openxmlformats.org/drawingml/2006/picture">
                        <pic:nvPicPr>
                          <pic:cNvPr id="9684" name="AutoShape_5_SpCnt_19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682" name="AutoShape_4_SpCnt_198"/>
                  <wp:cNvGraphicFramePr/>
                  <a:graphic xmlns:a="http://schemas.openxmlformats.org/drawingml/2006/main">
                    <a:graphicData uri="http://schemas.openxmlformats.org/drawingml/2006/picture">
                      <pic:pic xmlns:pic="http://schemas.openxmlformats.org/drawingml/2006/picture">
                        <pic:nvPicPr>
                          <pic:cNvPr id="9682" name="AutoShape_4_SpCnt_19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685" name="AutoShape_3_SpCnt_198"/>
                  <wp:cNvGraphicFramePr/>
                  <a:graphic xmlns:a="http://schemas.openxmlformats.org/drawingml/2006/main">
                    <a:graphicData uri="http://schemas.openxmlformats.org/drawingml/2006/picture">
                      <pic:pic xmlns:pic="http://schemas.openxmlformats.org/drawingml/2006/picture">
                        <pic:nvPicPr>
                          <pic:cNvPr id="9685" name="AutoShape_3_SpCnt_19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710" name="AutoShape_2_SpCnt_197"/>
                  <wp:cNvGraphicFramePr/>
                  <a:graphic xmlns:a="http://schemas.openxmlformats.org/drawingml/2006/main">
                    <a:graphicData uri="http://schemas.openxmlformats.org/drawingml/2006/picture">
                      <pic:pic xmlns:pic="http://schemas.openxmlformats.org/drawingml/2006/picture">
                        <pic:nvPicPr>
                          <pic:cNvPr id="9710" name="AutoShape_2_SpCnt_19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699" name="AutoShape_1_SpCnt_199"/>
                  <wp:cNvGraphicFramePr/>
                  <a:graphic xmlns:a="http://schemas.openxmlformats.org/drawingml/2006/main">
                    <a:graphicData uri="http://schemas.openxmlformats.org/drawingml/2006/picture">
                      <pic:pic xmlns:pic="http://schemas.openxmlformats.org/drawingml/2006/picture">
                        <pic:nvPicPr>
                          <pic:cNvPr id="9699" name="AutoShape_1_SpCnt_19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696" name="Rectangle_108_SpCnt_33"/>
                  <wp:cNvGraphicFramePr/>
                  <a:graphic xmlns:a="http://schemas.openxmlformats.org/drawingml/2006/main">
                    <a:graphicData uri="http://schemas.openxmlformats.org/drawingml/2006/picture">
                      <pic:pic xmlns:pic="http://schemas.openxmlformats.org/drawingml/2006/picture">
                        <pic:nvPicPr>
                          <pic:cNvPr id="9696" name="Rectangle_108_SpCnt_3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700" name="Rectangle_107_SpCnt_33"/>
                  <wp:cNvGraphicFramePr/>
                  <a:graphic xmlns:a="http://schemas.openxmlformats.org/drawingml/2006/main">
                    <a:graphicData uri="http://schemas.openxmlformats.org/drawingml/2006/picture">
                      <pic:pic xmlns:pic="http://schemas.openxmlformats.org/drawingml/2006/picture">
                        <pic:nvPicPr>
                          <pic:cNvPr id="9700" name="Rectangle_107_SpCnt_3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701" name="Rectangle_106_SpCnt_33"/>
                  <wp:cNvGraphicFramePr/>
                  <a:graphic xmlns:a="http://schemas.openxmlformats.org/drawingml/2006/main">
                    <a:graphicData uri="http://schemas.openxmlformats.org/drawingml/2006/picture">
                      <pic:pic xmlns:pic="http://schemas.openxmlformats.org/drawingml/2006/picture">
                        <pic:nvPicPr>
                          <pic:cNvPr id="9701" name="Rectangle_106_SpCnt_3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693" name="Rectangle_105_SpCnt_33"/>
                  <wp:cNvGraphicFramePr/>
                  <a:graphic xmlns:a="http://schemas.openxmlformats.org/drawingml/2006/main">
                    <a:graphicData uri="http://schemas.openxmlformats.org/drawingml/2006/picture">
                      <pic:pic xmlns:pic="http://schemas.openxmlformats.org/drawingml/2006/picture">
                        <pic:nvPicPr>
                          <pic:cNvPr id="9693" name="Rectangle_105_SpCnt_3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702" name="Rectangle_104_SpCnt_33"/>
                  <wp:cNvGraphicFramePr/>
                  <a:graphic xmlns:a="http://schemas.openxmlformats.org/drawingml/2006/main">
                    <a:graphicData uri="http://schemas.openxmlformats.org/drawingml/2006/picture">
                      <pic:pic xmlns:pic="http://schemas.openxmlformats.org/drawingml/2006/picture">
                        <pic:nvPicPr>
                          <pic:cNvPr id="9702" name="Rectangle_104_SpCnt_3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695" name="Rectangle_103_SpCnt_34"/>
                  <wp:cNvGraphicFramePr/>
                  <a:graphic xmlns:a="http://schemas.openxmlformats.org/drawingml/2006/main">
                    <a:graphicData uri="http://schemas.openxmlformats.org/drawingml/2006/picture">
                      <pic:pic xmlns:pic="http://schemas.openxmlformats.org/drawingml/2006/picture">
                        <pic:nvPicPr>
                          <pic:cNvPr id="9695" name="Rectangle_103_SpCnt_3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711" name="Rectangle_102_SpCnt_33"/>
                  <wp:cNvGraphicFramePr/>
                  <a:graphic xmlns:a="http://schemas.openxmlformats.org/drawingml/2006/main">
                    <a:graphicData uri="http://schemas.openxmlformats.org/drawingml/2006/picture">
                      <pic:pic xmlns:pic="http://schemas.openxmlformats.org/drawingml/2006/picture">
                        <pic:nvPicPr>
                          <pic:cNvPr id="9711" name="Rectangle_102_SpCnt_3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704" name="Rectangle_101_SpCnt_33"/>
                  <wp:cNvGraphicFramePr/>
                  <a:graphic xmlns:a="http://schemas.openxmlformats.org/drawingml/2006/main">
                    <a:graphicData uri="http://schemas.openxmlformats.org/drawingml/2006/picture">
                      <pic:pic xmlns:pic="http://schemas.openxmlformats.org/drawingml/2006/picture">
                        <pic:nvPicPr>
                          <pic:cNvPr id="9704" name="Rectangle_101_SpCnt_3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680" name="Rectangle_100_SpCnt_33"/>
                  <wp:cNvGraphicFramePr/>
                  <a:graphic xmlns:a="http://schemas.openxmlformats.org/drawingml/2006/main">
                    <a:graphicData uri="http://schemas.openxmlformats.org/drawingml/2006/picture">
                      <pic:pic xmlns:pic="http://schemas.openxmlformats.org/drawingml/2006/picture">
                        <pic:nvPicPr>
                          <pic:cNvPr id="9680" name="Rectangle_100_SpCnt_3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703" name="Rectangle_99_SpCnt_33"/>
                  <wp:cNvGraphicFramePr/>
                  <a:graphic xmlns:a="http://schemas.openxmlformats.org/drawingml/2006/main">
                    <a:graphicData uri="http://schemas.openxmlformats.org/drawingml/2006/picture">
                      <pic:pic xmlns:pic="http://schemas.openxmlformats.org/drawingml/2006/picture">
                        <pic:nvPicPr>
                          <pic:cNvPr id="9703" name="Rectangle_99_SpCnt_3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690" name="Rectangle_98_SpCnt_33"/>
                  <wp:cNvGraphicFramePr/>
                  <a:graphic xmlns:a="http://schemas.openxmlformats.org/drawingml/2006/main">
                    <a:graphicData uri="http://schemas.openxmlformats.org/drawingml/2006/picture">
                      <pic:pic xmlns:pic="http://schemas.openxmlformats.org/drawingml/2006/picture">
                        <pic:nvPicPr>
                          <pic:cNvPr id="9690" name="Rectangle_98_SpCnt_3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681" name="Rectangle_97_SpCnt_33"/>
                  <wp:cNvGraphicFramePr/>
                  <a:graphic xmlns:a="http://schemas.openxmlformats.org/drawingml/2006/main">
                    <a:graphicData uri="http://schemas.openxmlformats.org/drawingml/2006/picture">
                      <pic:pic xmlns:pic="http://schemas.openxmlformats.org/drawingml/2006/picture">
                        <pic:nvPicPr>
                          <pic:cNvPr id="9681" name="Rectangle_97_SpCnt_3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691" name="Rectangle_96_SpCnt_33"/>
                  <wp:cNvGraphicFramePr/>
                  <a:graphic xmlns:a="http://schemas.openxmlformats.org/drawingml/2006/main">
                    <a:graphicData uri="http://schemas.openxmlformats.org/drawingml/2006/picture">
                      <pic:pic xmlns:pic="http://schemas.openxmlformats.org/drawingml/2006/picture">
                        <pic:nvPicPr>
                          <pic:cNvPr id="9691" name="Rectangle_96_SpCnt_3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718" name="Rectangle_95_SpCnt_33"/>
                  <wp:cNvGraphicFramePr/>
                  <a:graphic xmlns:a="http://schemas.openxmlformats.org/drawingml/2006/main">
                    <a:graphicData uri="http://schemas.openxmlformats.org/drawingml/2006/picture">
                      <pic:pic xmlns:pic="http://schemas.openxmlformats.org/drawingml/2006/picture">
                        <pic:nvPicPr>
                          <pic:cNvPr id="9718" name="Rectangle_95_SpCnt_3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739" name="Rectangle_94_SpCnt_33"/>
                  <wp:cNvGraphicFramePr/>
                  <a:graphic xmlns:a="http://schemas.openxmlformats.org/drawingml/2006/main">
                    <a:graphicData uri="http://schemas.openxmlformats.org/drawingml/2006/picture">
                      <pic:pic xmlns:pic="http://schemas.openxmlformats.org/drawingml/2006/picture">
                        <pic:nvPicPr>
                          <pic:cNvPr id="9739" name="Rectangle_94_SpCnt_3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723" name="Rectangle_93_SpCnt_33"/>
                  <wp:cNvGraphicFramePr/>
                  <a:graphic xmlns:a="http://schemas.openxmlformats.org/drawingml/2006/main">
                    <a:graphicData uri="http://schemas.openxmlformats.org/drawingml/2006/picture">
                      <pic:pic xmlns:pic="http://schemas.openxmlformats.org/drawingml/2006/picture">
                        <pic:nvPicPr>
                          <pic:cNvPr id="9723" name="Rectangle_93_SpCnt_3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713" name="Rectangle_92_SpCnt_33"/>
                  <wp:cNvGraphicFramePr/>
                  <a:graphic xmlns:a="http://schemas.openxmlformats.org/drawingml/2006/main">
                    <a:graphicData uri="http://schemas.openxmlformats.org/drawingml/2006/picture">
                      <pic:pic xmlns:pic="http://schemas.openxmlformats.org/drawingml/2006/picture">
                        <pic:nvPicPr>
                          <pic:cNvPr id="9713" name="Rectangle_92_SpCnt_3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715" name="Rectangle_91_SpCnt_33"/>
                  <wp:cNvGraphicFramePr/>
                  <a:graphic xmlns:a="http://schemas.openxmlformats.org/drawingml/2006/main">
                    <a:graphicData uri="http://schemas.openxmlformats.org/drawingml/2006/picture">
                      <pic:pic xmlns:pic="http://schemas.openxmlformats.org/drawingml/2006/picture">
                        <pic:nvPicPr>
                          <pic:cNvPr id="9715" name="Rectangle_91_SpCnt_3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733" name="Rectangle_90_SpCnt_33"/>
                  <wp:cNvGraphicFramePr/>
                  <a:graphic xmlns:a="http://schemas.openxmlformats.org/drawingml/2006/main">
                    <a:graphicData uri="http://schemas.openxmlformats.org/drawingml/2006/picture">
                      <pic:pic xmlns:pic="http://schemas.openxmlformats.org/drawingml/2006/picture">
                        <pic:nvPicPr>
                          <pic:cNvPr id="9733" name="Rectangle_90_SpCnt_3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721" name="Rectangle_89_SpCnt_33"/>
                  <wp:cNvGraphicFramePr/>
                  <a:graphic xmlns:a="http://schemas.openxmlformats.org/drawingml/2006/main">
                    <a:graphicData uri="http://schemas.openxmlformats.org/drawingml/2006/picture">
                      <pic:pic xmlns:pic="http://schemas.openxmlformats.org/drawingml/2006/picture">
                        <pic:nvPicPr>
                          <pic:cNvPr id="9721" name="Rectangle_89_SpCnt_3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726" name="Rectangle_88_SpCnt_33"/>
                  <wp:cNvGraphicFramePr/>
                  <a:graphic xmlns:a="http://schemas.openxmlformats.org/drawingml/2006/main">
                    <a:graphicData uri="http://schemas.openxmlformats.org/drawingml/2006/picture">
                      <pic:pic xmlns:pic="http://schemas.openxmlformats.org/drawingml/2006/picture">
                        <pic:nvPicPr>
                          <pic:cNvPr id="9726" name="Rectangle_88_SpCnt_3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719" name="Rectangle_87_SpCnt_33"/>
                  <wp:cNvGraphicFramePr/>
                  <a:graphic xmlns:a="http://schemas.openxmlformats.org/drawingml/2006/main">
                    <a:graphicData uri="http://schemas.openxmlformats.org/drawingml/2006/picture">
                      <pic:pic xmlns:pic="http://schemas.openxmlformats.org/drawingml/2006/picture">
                        <pic:nvPicPr>
                          <pic:cNvPr id="9719" name="Rectangle_87_SpCnt_3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720" name="Rectangle_86_SpCnt_33"/>
                  <wp:cNvGraphicFramePr/>
                  <a:graphic xmlns:a="http://schemas.openxmlformats.org/drawingml/2006/main">
                    <a:graphicData uri="http://schemas.openxmlformats.org/drawingml/2006/picture">
                      <pic:pic xmlns:pic="http://schemas.openxmlformats.org/drawingml/2006/picture">
                        <pic:nvPicPr>
                          <pic:cNvPr id="9720" name="Rectangle_86_SpCnt_3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730" name="Rectangle_85_SpCnt_33"/>
                  <wp:cNvGraphicFramePr/>
                  <a:graphic xmlns:a="http://schemas.openxmlformats.org/drawingml/2006/main">
                    <a:graphicData uri="http://schemas.openxmlformats.org/drawingml/2006/picture">
                      <pic:pic xmlns:pic="http://schemas.openxmlformats.org/drawingml/2006/picture">
                        <pic:nvPicPr>
                          <pic:cNvPr id="9730" name="Rectangle_85_SpCnt_3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724" name="Rectangle_84_SpCnt_33"/>
                  <wp:cNvGraphicFramePr/>
                  <a:graphic xmlns:a="http://schemas.openxmlformats.org/drawingml/2006/main">
                    <a:graphicData uri="http://schemas.openxmlformats.org/drawingml/2006/picture">
                      <pic:pic xmlns:pic="http://schemas.openxmlformats.org/drawingml/2006/picture">
                        <pic:nvPicPr>
                          <pic:cNvPr id="9724" name="Rectangle_84_SpCnt_3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722" name="Rectangle_83_SpCnt_33"/>
                  <wp:cNvGraphicFramePr/>
                  <a:graphic xmlns:a="http://schemas.openxmlformats.org/drawingml/2006/main">
                    <a:graphicData uri="http://schemas.openxmlformats.org/drawingml/2006/picture">
                      <pic:pic xmlns:pic="http://schemas.openxmlformats.org/drawingml/2006/picture">
                        <pic:nvPicPr>
                          <pic:cNvPr id="9722" name="Rectangle_83_SpCnt_3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725" name="Rectangle_82_SpCnt_33"/>
                  <wp:cNvGraphicFramePr/>
                  <a:graphic xmlns:a="http://schemas.openxmlformats.org/drawingml/2006/main">
                    <a:graphicData uri="http://schemas.openxmlformats.org/drawingml/2006/picture">
                      <pic:pic xmlns:pic="http://schemas.openxmlformats.org/drawingml/2006/picture">
                        <pic:nvPicPr>
                          <pic:cNvPr id="9725" name="Rectangle_82_SpCnt_3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727" name="Rectangle_81_SpCnt_33"/>
                  <wp:cNvGraphicFramePr/>
                  <a:graphic xmlns:a="http://schemas.openxmlformats.org/drawingml/2006/main">
                    <a:graphicData uri="http://schemas.openxmlformats.org/drawingml/2006/picture">
                      <pic:pic xmlns:pic="http://schemas.openxmlformats.org/drawingml/2006/picture">
                        <pic:nvPicPr>
                          <pic:cNvPr id="9727" name="Rectangle_81_SpCnt_3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741" name="Rectangle_80_SpCnt_33"/>
                  <wp:cNvGraphicFramePr/>
                  <a:graphic xmlns:a="http://schemas.openxmlformats.org/drawingml/2006/main">
                    <a:graphicData uri="http://schemas.openxmlformats.org/drawingml/2006/picture">
                      <pic:pic xmlns:pic="http://schemas.openxmlformats.org/drawingml/2006/picture">
                        <pic:nvPicPr>
                          <pic:cNvPr id="9741" name="Rectangle_80_SpCnt_3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740" name="Rectangle_79_SpCnt_34"/>
                  <wp:cNvGraphicFramePr/>
                  <a:graphic xmlns:a="http://schemas.openxmlformats.org/drawingml/2006/main">
                    <a:graphicData uri="http://schemas.openxmlformats.org/drawingml/2006/picture">
                      <pic:pic xmlns:pic="http://schemas.openxmlformats.org/drawingml/2006/picture">
                        <pic:nvPicPr>
                          <pic:cNvPr id="9740" name="Rectangle_79_SpCnt_3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731" name="Rectangle_78_SpCnt_33"/>
                  <wp:cNvGraphicFramePr/>
                  <a:graphic xmlns:a="http://schemas.openxmlformats.org/drawingml/2006/main">
                    <a:graphicData uri="http://schemas.openxmlformats.org/drawingml/2006/picture">
                      <pic:pic xmlns:pic="http://schemas.openxmlformats.org/drawingml/2006/picture">
                        <pic:nvPicPr>
                          <pic:cNvPr id="9731" name="Rectangle_78_SpCnt_3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732" name="Rectangle_77_SpCnt_33"/>
                  <wp:cNvGraphicFramePr/>
                  <a:graphic xmlns:a="http://schemas.openxmlformats.org/drawingml/2006/main">
                    <a:graphicData uri="http://schemas.openxmlformats.org/drawingml/2006/picture">
                      <pic:pic xmlns:pic="http://schemas.openxmlformats.org/drawingml/2006/picture">
                        <pic:nvPicPr>
                          <pic:cNvPr id="9732" name="Rectangle_77_SpCnt_3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714" name="Rectangle_76_SpCnt_33"/>
                  <wp:cNvGraphicFramePr/>
                  <a:graphic xmlns:a="http://schemas.openxmlformats.org/drawingml/2006/main">
                    <a:graphicData uri="http://schemas.openxmlformats.org/drawingml/2006/picture">
                      <pic:pic xmlns:pic="http://schemas.openxmlformats.org/drawingml/2006/picture">
                        <pic:nvPicPr>
                          <pic:cNvPr id="9714" name="Rectangle_76_SpCnt_3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734" name="Rectangle_75_SpCnt_33"/>
                  <wp:cNvGraphicFramePr/>
                  <a:graphic xmlns:a="http://schemas.openxmlformats.org/drawingml/2006/main">
                    <a:graphicData uri="http://schemas.openxmlformats.org/drawingml/2006/picture">
                      <pic:pic xmlns:pic="http://schemas.openxmlformats.org/drawingml/2006/picture">
                        <pic:nvPicPr>
                          <pic:cNvPr id="9734" name="Rectangle_75_SpCnt_3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728" name="Rectangle_74_SpCnt_33"/>
                  <wp:cNvGraphicFramePr/>
                  <a:graphic xmlns:a="http://schemas.openxmlformats.org/drawingml/2006/main">
                    <a:graphicData uri="http://schemas.openxmlformats.org/drawingml/2006/picture">
                      <pic:pic xmlns:pic="http://schemas.openxmlformats.org/drawingml/2006/picture">
                        <pic:nvPicPr>
                          <pic:cNvPr id="9728" name="Rectangle_74_SpCnt_3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716" name="Rectangle_73_SpCnt_33"/>
                  <wp:cNvGraphicFramePr/>
                  <a:graphic xmlns:a="http://schemas.openxmlformats.org/drawingml/2006/main">
                    <a:graphicData uri="http://schemas.openxmlformats.org/drawingml/2006/picture">
                      <pic:pic xmlns:pic="http://schemas.openxmlformats.org/drawingml/2006/picture">
                        <pic:nvPicPr>
                          <pic:cNvPr id="9716" name="Rectangle_73_SpCnt_3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735" name="AutoShape_9_SpCnt_199"/>
                  <wp:cNvGraphicFramePr/>
                  <a:graphic xmlns:a="http://schemas.openxmlformats.org/drawingml/2006/main">
                    <a:graphicData uri="http://schemas.openxmlformats.org/drawingml/2006/picture">
                      <pic:pic xmlns:pic="http://schemas.openxmlformats.org/drawingml/2006/picture">
                        <pic:nvPicPr>
                          <pic:cNvPr id="9735" name="AutoShape_9_SpCnt_19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736" name="AutoShape_8_SpCnt_198"/>
                  <wp:cNvGraphicFramePr/>
                  <a:graphic xmlns:a="http://schemas.openxmlformats.org/drawingml/2006/main">
                    <a:graphicData uri="http://schemas.openxmlformats.org/drawingml/2006/picture">
                      <pic:pic xmlns:pic="http://schemas.openxmlformats.org/drawingml/2006/picture">
                        <pic:nvPicPr>
                          <pic:cNvPr id="9736" name="AutoShape_8_SpCnt_19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737" name="AutoShape_7_SpCnt_199"/>
                  <wp:cNvGraphicFramePr/>
                  <a:graphic xmlns:a="http://schemas.openxmlformats.org/drawingml/2006/main">
                    <a:graphicData uri="http://schemas.openxmlformats.org/drawingml/2006/picture">
                      <pic:pic xmlns:pic="http://schemas.openxmlformats.org/drawingml/2006/picture">
                        <pic:nvPicPr>
                          <pic:cNvPr id="9737" name="AutoShape_7_SpCnt_19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729" name="AutoShape_6_SpCnt_199"/>
                  <wp:cNvGraphicFramePr/>
                  <a:graphic xmlns:a="http://schemas.openxmlformats.org/drawingml/2006/main">
                    <a:graphicData uri="http://schemas.openxmlformats.org/drawingml/2006/picture">
                      <pic:pic xmlns:pic="http://schemas.openxmlformats.org/drawingml/2006/picture">
                        <pic:nvPicPr>
                          <pic:cNvPr id="9729" name="AutoShape_6_SpCnt_19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738" name="AutoShape_5_SpCnt_198"/>
                  <wp:cNvGraphicFramePr/>
                  <a:graphic xmlns:a="http://schemas.openxmlformats.org/drawingml/2006/main">
                    <a:graphicData uri="http://schemas.openxmlformats.org/drawingml/2006/picture">
                      <pic:pic xmlns:pic="http://schemas.openxmlformats.org/drawingml/2006/picture">
                        <pic:nvPicPr>
                          <pic:cNvPr id="9738" name="AutoShape_5_SpCnt_19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742" name="AutoShape_4_SpCnt_199"/>
                  <wp:cNvGraphicFramePr/>
                  <a:graphic xmlns:a="http://schemas.openxmlformats.org/drawingml/2006/main">
                    <a:graphicData uri="http://schemas.openxmlformats.org/drawingml/2006/picture">
                      <pic:pic xmlns:pic="http://schemas.openxmlformats.org/drawingml/2006/picture">
                        <pic:nvPicPr>
                          <pic:cNvPr id="9742" name="AutoShape_4_SpCnt_19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743" name="AutoShape_3_SpCnt_199"/>
                  <wp:cNvGraphicFramePr/>
                  <a:graphic xmlns:a="http://schemas.openxmlformats.org/drawingml/2006/main">
                    <a:graphicData uri="http://schemas.openxmlformats.org/drawingml/2006/picture">
                      <pic:pic xmlns:pic="http://schemas.openxmlformats.org/drawingml/2006/picture">
                        <pic:nvPicPr>
                          <pic:cNvPr id="9743" name="AutoShape_3_SpCnt_19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712" name="AutoShape_2_SpCnt_198"/>
                  <wp:cNvGraphicFramePr/>
                  <a:graphic xmlns:a="http://schemas.openxmlformats.org/drawingml/2006/main">
                    <a:graphicData uri="http://schemas.openxmlformats.org/drawingml/2006/picture">
                      <pic:pic xmlns:pic="http://schemas.openxmlformats.org/drawingml/2006/picture">
                        <pic:nvPicPr>
                          <pic:cNvPr id="9712" name="AutoShape_2_SpCnt_19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717" name="AutoShape_1_SpCnt_200"/>
                  <wp:cNvGraphicFramePr/>
                  <a:graphic xmlns:a="http://schemas.openxmlformats.org/drawingml/2006/main">
                    <a:graphicData uri="http://schemas.openxmlformats.org/drawingml/2006/picture">
                      <pic:pic xmlns:pic="http://schemas.openxmlformats.org/drawingml/2006/picture">
                        <pic:nvPicPr>
                          <pic:cNvPr id="9717" name="AutoShape_1_SpCnt_20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750" name="AutoShape_9_SpCnt_200"/>
                  <wp:cNvGraphicFramePr/>
                  <a:graphic xmlns:a="http://schemas.openxmlformats.org/drawingml/2006/main">
                    <a:graphicData uri="http://schemas.openxmlformats.org/drawingml/2006/picture">
                      <pic:pic xmlns:pic="http://schemas.openxmlformats.org/drawingml/2006/picture">
                        <pic:nvPicPr>
                          <pic:cNvPr id="9750" name="AutoShape_9_SpCnt_20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753" name="AutoShape_8_SpCnt_199"/>
                  <wp:cNvGraphicFramePr/>
                  <a:graphic xmlns:a="http://schemas.openxmlformats.org/drawingml/2006/main">
                    <a:graphicData uri="http://schemas.openxmlformats.org/drawingml/2006/picture">
                      <pic:pic xmlns:pic="http://schemas.openxmlformats.org/drawingml/2006/picture">
                        <pic:nvPicPr>
                          <pic:cNvPr id="9753" name="AutoShape_8_SpCnt_19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774" name="AutoShape_7_SpCnt_200"/>
                  <wp:cNvGraphicFramePr/>
                  <a:graphic xmlns:a="http://schemas.openxmlformats.org/drawingml/2006/main">
                    <a:graphicData uri="http://schemas.openxmlformats.org/drawingml/2006/picture">
                      <pic:pic xmlns:pic="http://schemas.openxmlformats.org/drawingml/2006/picture">
                        <pic:nvPicPr>
                          <pic:cNvPr id="9774" name="AutoShape_7_SpCnt_20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765" name="AutoShape_6_SpCnt_200"/>
                  <wp:cNvGraphicFramePr/>
                  <a:graphic xmlns:a="http://schemas.openxmlformats.org/drawingml/2006/main">
                    <a:graphicData uri="http://schemas.openxmlformats.org/drawingml/2006/picture">
                      <pic:pic xmlns:pic="http://schemas.openxmlformats.org/drawingml/2006/picture">
                        <pic:nvPicPr>
                          <pic:cNvPr id="9765" name="AutoShape_6_SpCnt_20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763" name="AutoShape_5_SpCnt_199"/>
                  <wp:cNvGraphicFramePr/>
                  <a:graphic xmlns:a="http://schemas.openxmlformats.org/drawingml/2006/main">
                    <a:graphicData uri="http://schemas.openxmlformats.org/drawingml/2006/picture">
                      <pic:pic xmlns:pic="http://schemas.openxmlformats.org/drawingml/2006/picture">
                        <pic:nvPicPr>
                          <pic:cNvPr id="9763" name="AutoShape_5_SpCnt_19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769" name="AutoShape_4_SpCnt_200"/>
                  <wp:cNvGraphicFramePr/>
                  <a:graphic xmlns:a="http://schemas.openxmlformats.org/drawingml/2006/main">
                    <a:graphicData uri="http://schemas.openxmlformats.org/drawingml/2006/picture">
                      <pic:pic xmlns:pic="http://schemas.openxmlformats.org/drawingml/2006/picture">
                        <pic:nvPicPr>
                          <pic:cNvPr id="9769" name="AutoShape_4_SpCnt_20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756" name="AutoShape_3_SpCnt_200"/>
                  <wp:cNvGraphicFramePr/>
                  <a:graphic xmlns:a="http://schemas.openxmlformats.org/drawingml/2006/main">
                    <a:graphicData uri="http://schemas.openxmlformats.org/drawingml/2006/picture">
                      <pic:pic xmlns:pic="http://schemas.openxmlformats.org/drawingml/2006/picture">
                        <pic:nvPicPr>
                          <pic:cNvPr id="9756" name="AutoShape_3_SpCnt_20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751" name="AutoShape_2_SpCnt_199"/>
                  <wp:cNvGraphicFramePr/>
                  <a:graphic xmlns:a="http://schemas.openxmlformats.org/drawingml/2006/main">
                    <a:graphicData uri="http://schemas.openxmlformats.org/drawingml/2006/picture">
                      <pic:pic xmlns:pic="http://schemas.openxmlformats.org/drawingml/2006/picture">
                        <pic:nvPicPr>
                          <pic:cNvPr id="9751" name="AutoShape_2_SpCnt_19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747" name="AutoShape_1_SpCnt_201"/>
                  <wp:cNvGraphicFramePr/>
                  <a:graphic xmlns:a="http://schemas.openxmlformats.org/drawingml/2006/main">
                    <a:graphicData uri="http://schemas.openxmlformats.org/drawingml/2006/picture">
                      <pic:pic xmlns:pic="http://schemas.openxmlformats.org/drawingml/2006/picture">
                        <pic:nvPicPr>
                          <pic:cNvPr id="9747" name="AutoShape_1_SpCnt_20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748" name="Rectangle_54_SpCnt_33"/>
                  <wp:cNvGraphicFramePr/>
                  <a:graphic xmlns:a="http://schemas.openxmlformats.org/drawingml/2006/main">
                    <a:graphicData uri="http://schemas.openxmlformats.org/drawingml/2006/picture">
                      <pic:pic xmlns:pic="http://schemas.openxmlformats.org/drawingml/2006/picture">
                        <pic:nvPicPr>
                          <pic:cNvPr id="9748" name="Rectangle_54_SpCnt_3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766" name="Rectangle_53_SpCnt_33"/>
                  <wp:cNvGraphicFramePr/>
                  <a:graphic xmlns:a="http://schemas.openxmlformats.org/drawingml/2006/main">
                    <a:graphicData uri="http://schemas.openxmlformats.org/drawingml/2006/picture">
                      <pic:pic xmlns:pic="http://schemas.openxmlformats.org/drawingml/2006/picture">
                        <pic:nvPicPr>
                          <pic:cNvPr id="9766" name="Rectangle_53_SpCnt_3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767" name="Rectangle_52_SpCnt_33"/>
                  <wp:cNvGraphicFramePr/>
                  <a:graphic xmlns:a="http://schemas.openxmlformats.org/drawingml/2006/main">
                    <a:graphicData uri="http://schemas.openxmlformats.org/drawingml/2006/picture">
                      <pic:pic xmlns:pic="http://schemas.openxmlformats.org/drawingml/2006/picture">
                        <pic:nvPicPr>
                          <pic:cNvPr id="9767" name="Rectangle_52_SpCnt_3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772" name="Rectangle_51_SpCnt_34"/>
                  <wp:cNvGraphicFramePr/>
                  <a:graphic xmlns:a="http://schemas.openxmlformats.org/drawingml/2006/main">
                    <a:graphicData uri="http://schemas.openxmlformats.org/drawingml/2006/picture">
                      <pic:pic xmlns:pic="http://schemas.openxmlformats.org/drawingml/2006/picture">
                        <pic:nvPicPr>
                          <pic:cNvPr id="9772" name="Rectangle_51_SpCnt_3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768" name="Rectangle_50_SpCnt_33"/>
                  <wp:cNvGraphicFramePr/>
                  <a:graphic xmlns:a="http://schemas.openxmlformats.org/drawingml/2006/main">
                    <a:graphicData uri="http://schemas.openxmlformats.org/drawingml/2006/picture">
                      <pic:pic xmlns:pic="http://schemas.openxmlformats.org/drawingml/2006/picture">
                        <pic:nvPicPr>
                          <pic:cNvPr id="9768" name="Rectangle_50_SpCnt_3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764" name="Rectangle_49_SpCnt_33"/>
                  <wp:cNvGraphicFramePr/>
                  <a:graphic xmlns:a="http://schemas.openxmlformats.org/drawingml/2006/main">
                    <a:graphicData uri="http://schemas.openxmlformats.org/drawingml/2006/picture">
                      <pic:pic xmlns:pic="http://schemas.openxmlformats.org/drawingml/2006/picture">
                        <pic:nvPicPr>
                          <pic:cNvPr id="9764" name="Rectangle_49_SpCnt_3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746" name="Rectangle_48_SpCnt_33"/>
                  <wp:cNvGraphicFramePr/>
                  <a:graphic xmlns:a="http://schemas.openxmlformats.org/drawingml/2006/main">
                    <a:graphicData uri="http://schemas.openxmlformats.org/drawingml/2006/picture">
                      <pic:pic xmlns:pic="http://schemas.openxmlformats.org/drawingml/2006/picture">
                        <pic:nvPicPr>
                          <pic:cNvPr id="9746" name="Rectangle_48_SpCnt_3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760" name="Rectangle_47_SpCnt_33"/>
                  <wp:cNvGraphicFramePr/>
                  <a:graphic xmlns:a="http://schemas.openxmlformats.org/drawingml/2006/main">
                    <a:graphicData uri="http://schemas.openxmlformats.org/drawingml/2006/picture">
                      <pic:pic xmlns:pic="http://schemas.openxmlformats.org/drawingml/2006/picture">
                        <pic:nvPicPr>
                          <pic:cNvPr id="9760" name="Rectangle_47_SpCnt_3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770" name="Rectangle_46_SpCnt_33"/>
                  <wp:cNvGraphicFramePr/>
                  <a:graphic xmlns:a="http://schemas.openxmlformats.org/drawingml/2006/main">
                    <a:graphicData uri="http://schemas.openxmlformats.org/drawingml/2006/picture">
                      <pic:pic xmlns:pic="http://schemas.openxmlformats.org/drawingml/2006/picture">
                        <pic:nvPicPr>
                          <pic:cNvPr id="9770" name="Rectangle_46_SpCnt_3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759" name="Rectangle_45_SpCnt_33"/>
                  <wp:cNvGraphicFramePr/>
                  <a:graphic xmlns:a="http://schemas.openxmlformats.org/drawingml/2006/main">
                    <a:graphicData uri="http://schemas.openxmlformats.org/drawingml/2006/picture">
                      <pic:pic xmlns:pic="http://schemas.openxmlformats.org/drawingml/2006/picture">
                        <pic:nvPicPr>
                          <pic:cNvPr id="9759" name="Rectangle_45_SpCnt_3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762" name="Rectangle_44_SpCnt_33"/>
                  <wp:cNvGraphicFramePr/>
                  <a:graphic xmlns:a="http://schemas.openxmlformats.org/drawingml/2006/main">
                    <a:graphicData uri="http://schemas.openxmlformats.org/drawingml/2006/picture">
                      <pic:pic xmlns:pic="http://schemas.openxmlformats.org/drawingml/2006/picture">
                        <pic:nvPicPr>
                          <pic:cNvPr id="9762" name="Rectangle_44_SpCnt_3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771" name="Rectangle_43_SpCnt_33"/>
                  <wp:cNvGraphicFramePr/>
                  <a:graphic xmlns:a="http://schemas.openxmlformats.org/drawingml/2006/main">
                    <a:graphicData uri="http://schemas.openxmlformats.org/drawingml/2006/picture">
                      <pic:pic xmlns:pic="http://schemas.openxmlformats.org/drawingml/2006/picture">
                        <pic:nvPicPr>
                          <pic:cNvPr id="9771" name="Rectangle_43_SpCnt_3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773" name="Rectangle_42_SpCnt_33"/>
                  <wp:cNvGraphicFramePr/>
                  <a:graphic xmlns:a="http://schemas.openxmlformats.org/drawingml/2006/main">
                    <a:graphicData uri="http://schemas.openxmlformats.org/drawingml/2006/picture">
                      <pic:pic xmlns:pic="http://schemas.openxmlformats.org/drawingml/2006/picture">
                        <pic:nvPicPr>
                          <pic:cNvPr id="9773" name="Rectangle_42_SpCnt_3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775" name="Rectangle_41_SpCnt_33"/>
                  <wp:cNvGraphicFramePr/>
                  <a:graphic xmlns:a="http://schemas.openxmlformats.org/drawingml/2006/main">
                    <a:graphicData uri="http://schemas.openxmlformats.org/drawingml/2006/picture">
                      <pic:pic xmlns:pic="http://schemas.openxmlformats.org/drawingml/2006/picture">
                        <pic:nvPicPr>
                          <pic:cNvPr id="9775" name="Rectangle_41_SpCnt_3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744" name="Rectangle_40_SpCnt_33"/>
                  <wp:cNvGraphicFramePr/>
                  <a:graphic xmlns:a="http://schemas.openxmlformats.org/drawingml/2006/main">
                    <a:graphicData uri="http://schemas.openxmlformats.org/drawingml/2006/picture">
                      <pic:pic xmlns:pic="http://schemas.openxmlformats.org/drawingml/2006/picture">
                        <pic:nvPicPr>
                          <pic:cNvPr id="9744" name="Rectangle_40_SpCnt_3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745" name="Rectangle_39_SpCnt_34"/>
                  <wp:cNvGraphicFramePr/>
                  <a:graphic xmlns:a="http://schemas.openxmlformats.org/drawingml/2006/main">
                    <a:graphicData uri="http://schemas.openxmlformats.org/drawingml/2006/picture">
                      <pic:pic xmlns:pic="http://schemas.openxmlformats.org/drawingml/2006/picture">
                        <pic:nvPicPr>
                          <pic:cNvPr id="9745" name="Rectangle_39_SpCnt_3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749" name="Rectangle_38_SpCnt_33"/>
                  <wp:cNvGraphicFramePr/>
                  <a:graphic xmlns:a="http://schemas.openxmlformats.org/drawingml/2006/main">
                    <a:graphicData uri="http://schemas.openxmlformats.org/drawingml/2006/picture">
                      <pic:pic xmlns:pic="http://schemas.openxmlformats.org/drawingml/2006/picture">
                        <pic:nvPicPr>
                          <pic:cNvPr id="9749" name="Rectangle_38_SpCnt_3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752" name="Rectangle_37_SpCnt_33"/>
                  <wp:cNvGraphicFramePr/>
                  <a:graphic xmlns:a="http://schemas.openxmlformats.org/drawingml/2006/main">
                    <a:graphicData uri="http://schemas.openxmlformats.org/drawingml/2006/picture">
                      <pic:pic xmlns:pic="http://schemas.openxmlformats.org/drawingml/2006/picture">
                        <pic:nvPicPr>
                          <pic:cNvPr id="9752" name="Rectangle_37_SpCnt_3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754" name="AutoShape_9_SpCnt_201"/>
                  <wp:cNvGraphicFramePr/>
                  <a:graphic xmlns:a="http://schemas.openxmlformats.org/drawingml/2006/main">
                    <a:graphicData uri="http://schemas.openxmlformats.org/drawingml/2006/picture">
                      <pic:pic xmlns:pic="http://schemas.openxmlformats.org/drawingml/2006/picture">
                        <pic:nvPicPr>
                          <pic:cNvPr id="9754" name="AutoShape_9_SpCnt_20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758" name="AutoShape_8_SpCnt_200"/>
                  <wp:cNvGraphicFramePr/>
                  <a:graphic xmlns:a="http://schemas.openxmlformats.org/drawingml/2006/main">
                    <a:graphicData uri="http://schemas.openxmlformats.org/drawingml/2006/picture">
                      <pic:pic xmlns:pic="http://schemas.openxmlformats.org/drawingml/2006/picture">
                        <pic:nvPicPr>
                          <pic:cNvPr id="9758" name="AutoShape_8_SpCnt_20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755" name="AutoShape_7_SpCnt_201"/>
                  <wp:cNvGraphicFramePr/>
                  <a:graphic xmlns:a="http://schemas.openxmlformats.org/drawingml/2006/main">
                    <a:graphicData uri="http://schemas.openxmlformats.org/drawingml/2006/picture">
                      <pic:pic xmlns:pic="http://schemas.openxmlformats.org/drawingml/2006/picture">
                        <pic:nvPicPr>
                          <pic:cNvPr id="9755" name="AutoShape_7_SpCnt_20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757" name="AutoShape_6_SpCnt_201"/>
                  <wp:cNvGraphicFramePr/>
                  <a:graphic xmlns:a="http://schemas.openxmlformats.org/drawingml/2006/main">
                    <a:graphicData uri="http://schemas.openxmlformats.org/drawingml/2006/picture">
                      <pic:pic xmlns:pic="http://schemas.openxmlformats.org/drawingml/2006/picture">
                        <pic:nvPicPr>
                          <pic:cNvPr id="9757" name="AutoShape_6_SpCnt_20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761" name="AutoShape_5_SpCnt_200"/>
                  <wp:cNvGraphicFramePr/>
                  <a:graphic xmlns:a="http://schemas.openxmlformats.org/drawingml/2006/main">
                    <a:graphicData uri="http://schemas.openxmlformats.org/drawingml/2006/picture">
                      <pic:pic xmlns:pic="http://schemas.openxmlformats.org/drawingml/2006/picture">
                        <pic:nvPicPr>
                          <pic:cNvPr id="9761" name="AutoShape_5_SpCnt_20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799" name="AutoShape_4_SpCnt_201"/>
                  <wp:cNvGraphicFramePr/>
                  <a:graphic xmlns:a="http://schemas.openxmlformats.org/drawingml/2006/main">
                    <a:graphicData uri="http://schemas.openxmlformats.org/drawingml/2006/picture">
                      <pic:pic xmlns:pic="http://schemas.openxmlformats.org/drawingml/2006/picture">
                        <pic:nvPicPr>
                          <pic:cNvPr id="9799" name="AutoShape_4_SpCnt_20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788" name="AutoShape_3_SpCnt_201"/>
                  <wp:cNvGraphicFramePr/>
                  <a:graphic xmlns:a="http://schemas.openxmlformats.org/drawingml/2006/main">
                    <a:graphicData uri="http://schemas.openxmlformats.org/drawingml/2006/picture">
                      <pic:pic xmlns:pic="http://schemas.openxmlformats.org/drawingml/2006/picture">
                        <pic:nvPicPr>
                          <pic:cNvPr id="9788" name="AutoShape_3_SpCnt_20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801" name="AutoShape_2_SpCnt_200"/>
                  <wp:cNvGraphicFramePr/>
                  <a:graphic xmlns:a="http://schemas.openxmlformats.org/drawingml/2006/main">
                    <a:graphicData uri="http://schemas.openxmlformats.org/drawingml/2006/picture">
                      <pic:pic xmlns:pic="http://schemas.openxmlformats.org/drawingml/2006/picture">
                        <pic:nvPicPr>
                          <pic:cNvPr id="9801" name="AutoShape_2_SpCnt_20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795" name="AutoShape_1_SpCnt_202"/>
                  <wp:cNvGraphicFramePr/>
                  <a:graphic xmlns:a="http://schemas.openxmlformats.org/drawingml/2006/main">
                    <a:graphicData uri="http://schemas.openxmlformats.org/drawingml/2006/picture">
                      <pic:pic xmlns:pic="http://schemas.openxmlformats.org/drawingml/2006/picture">
                        <pic:nvPicPr>
                          <pic:cNvPr id="9795" name="AutoShape_1_SpCnt_20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790" name="AutoShape_9_SpCnt_202"/>
                  <wp:cNvGraphicFramePr/>
                  <a:graphic xmlns:a="http://schemas.openxmlformats.org/drawingml/2006/main">
                    <a:graphicData uri="http://schemas.openxmlformats.org/drawingml/2006/picture">
                      <pic:pic xmlns:pic="http://schemas.openxmlformats.org/drawingml/2006/picture">
                        <pic:nvPicPr>
                          <pic:cNvPr id="9790" name="AutoShape_9_SpCnt_20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803" name="AutoShape_8_SpCnt_201"/>
                  <wp:cNvGraphicFramePr/>
                  <a:graphic xmlns:a="http://schemas.openxmlformats.org/drawingml/2006/main">
                    <a:graphicData uri="http://schemas.openxmlformats.org/drawingml/2006/picture">
                      <pic:pic xmlns:pic="http://schemas.openxmlformats.org/drawingml/2006/picture">
                        <pic:nvPicPr>
                          <pic:cNvPr id="9803" name="AutoShape_8_SpCnt_20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796" name="AutoShape_7_SpCnt_202"/>
                  <wp:cNvGraphicFramePr/>
                  <a:graphic xmlns:a="http://schemas.openxmlformats.org/drawingml/2006/main">
                    <a:graphicData uri="http://schemas.openxmlformats.org/drawingml/2006/picture">
                      <pic:pic xmlns:pic="http://schemas.openxmlformats.org/drawingml/2006/picture">
                        <pic:nvPicPr>
                          <pic:cNvPr id="9796" name="AutoShape_7_SpCnt_20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797" name="AutoShape_6_SpCnt_202"/>
                  <wp:cNvGraphicFramePr/>
                  <a:graphic xmlns:a="http://schemas.openxmlformats.org/drawingml/2006/main">
                    <a:graphicData uri="http://schemas.openxmlformats.org/drawingml/2006/picture">
                      <pic:pic xmlns:pic="http://schemas.openxmlformats.org/drawingml/2006/picture">
                        <pic:nvPicPr>
                          <pic:cNvPr id="9797" name="AutoShape_6_SpCnt_20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798" name="AutoShape_5_SpCnt_201"/>
                  <wp:cNvGraphicFramePr/>
                  <a:graphic xmlns:a="http://schemas.openxmlformats.org/drawingml/2006/main">
                    <a:graphicData uri="http://schemas.openxmlformats.org/drawingml/2006/picture">
                      <pic:pic xmlns:pic="http://schemas.openxmlformats.org/drawingml/2006/picture">
                        <pic:nvPicPr>
                          <pic:cNvPr id="9798" name="AutoShape_5_SpCnt_20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804" name="AutoShape_4_SpCnt_202"/>
                  <wp:cNvGraphicFramePr/>
                  <a:graphic xmlns:a="http://schemas.openxmlformats.org/drawingml/2006/main">
                    <a:graphicData uri="http://schemas.openxmlformats.org/drawingml/2006/picture">
                      <pic:pic xmlns:pic="http://schemas.openxmlformats.org/drawingml/2006/picture">
                        <pic:nvPicPr>
                          <pic:cNvPr id="9804" name="AutoShape_4_SpCnt_20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779" name="AutoShape_3_SpCnt_202"/>
                  <wp:cNvGraphicFramePr/>
                  <a:graphic xmlns:a="http://schemas.openxmlformats.org/drawingml/2006/main">
                    <a:graphicData uri="http://schemas.openxmlformats.org/drawingml/2006/picture">
                      <pic:pic xmlns:pic="http://schemas.openxmlformats.org/drawingml/2006/picture">
                        <pic:nvPicPr>
                          <pic:cNvPr id="9779" name="AutoShape_3_SpCnt_20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805" name="AutoShape_2_SpCnt_201"/>
                  <wp:cNvGraphicFramePr/>
                  <a:graphic xmlns:a="http://schemas.openxmlformats.org/drawingml/2006/main">
                    <a:graphicData uri="http://schemas.openxmlformats.org/drawingml/2006/picture">
                      <pic:pic xmlns:pic="http://schemas.openxmlformats.org/drawingml/2006/picture">
                        <pic:nvPicPr>
                          <pic:cNvPr id="9805" name="AutoShape_2_SpCnt_20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806" name="AutoShape_1_SpCnt_203"/>
                  <wp:cNvGraphicFramePr/>
                  <a:graphic xmlns:a="http://schemas.openxmlformats.org/drawingml/2006/main">
                    <a:graphicData uri="http://schemas.openxmlformats.org/drawingml/2006/picture">
                      <pic:pic xmlns:pic="http://schemas.openxmlformats.org/drawingml/2006/picture">
                        <pic:nvPicPr>
                          <pic:cNvPr id="9806" name="AutoShape_1_SpCnt_20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807" name="AutoShape_9_SpCnt_203"/>
                  <wp:cNvGraphicFramePr/>
                  <a:graphic xmlns:a="http://schemas.openxmlformats.org/drawingml/2006/main">
                    <a:graphicData uri="http://schemas.openxmlformats.org/drawingml/2006/picture">
                      <pic:pic xmlns:pic="http://schemas.openxmlformats.org/drawingml/2006/picture">
                        <pic:nvPicPr>
                          <pic:cNvPr id="9807" name="AutoShape_9_SpCnt_20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776" name="AutoShape_8_SpCnt_202"/>
                  <wp:cNvGraphicFramePr/>
                  <a:graphic xmlns:a="http://schemas.openxmlformats.org/drawingml/2006/main">
                    <a:graphicData uri="http://schemas.openxmlformats.org/drawingml/2006/picture">
                      <pic:pic xmlns:pic="http://schemas.openxmlformats.org/drawingml/2006/picture">
                        <pic:nvPicPr>
                          <pic:cNvPr id="9776" name="AutoShape_8_SpCnt_20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794" name="AutoShape_7_SpCnt_203"/>
                  <wp:cNvGraphicFramePr/>
                  <a:graphic xmlns:a="http://schemas.openxmlformats.org/drawingml/2006/main">
                    <a:graphicData uri="http://schemas.openxmlformats.org/drawingml/2006/picture">
                      <pic:pic xmlns:pic="http://schemas.openxmlformats.org/drawingml/2006/picture">
                        <pic:nvPicPr>
                          <pic:cNvPr id="9794" name="AutoShape_7_SpCnt_20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777" name="AutoShape_6_SpCnt_203"/>
                  <wp:cNvGraphicFramePr/>
                  <a:graphic xmlns:a="http://schemas.openxmlformats.org/drawingml/2006/main">
                    <a:graphicData uri="http://schemas.openxmlformats.org/drawingml/2006/picture">
                      <pic:pic xmlns:pic="http://schemas.openxmlformats.org/drawingml/2006/picture">
                        <pic:nvPicPr>
                          <pic:cNvPr id="9777" name="AutoShape_6_SpCnt_20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786" name="AutoShape_5_SpCnt_202"/>
                  <wp:cNvGraphicFramePr/>
                  <a:graphic xmlns:a="http://schemas.openxmlformats.org/drawingml/2006/main">
                    <a:graphicData uri="http://schemas.openxmlformats.org/drawingml/2006/picture">
                      <pic:pic xmlns:pic="http://schemas.openxmlformats.org/drawingml/2006/picture">
                        <pic:nvPicPr>
                          <pic:cNvPr id="9786" name="AutoShape_5_SpCnt_20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793" name="AutoShape_4_SpCnt_203"/>
                  <wp:cNvGraphicFramePr/>
                  <a:graphic xmlns:a="http://schemas.openxmlformats.org/drawingml/2006/main">
                    <a:graphicData uri="http://schemas.openxmlformats.org/drawingml/2006/picture">
                      <pic:pic xmlns:pic="http://schemas.openxmlformats.org/drawingml/2006/picture">
                        <pic:nvPicPr>
                          <pic:cNvPr id="9793" name="AutoShape_4_SpCnt_20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800" name="AutoShape_3_SpCnt_203"/>
                  <wp:cNvGraphicFramePr/>
                  <a:graphic xmlns:a="http://schemas.openxmlformats.org/drawingml/2006/main">
                    <a:graphicData uri="http://schemas.openxmlformats.org/drawingml/2006/picture">
                      <pic:pic xmlns:pic="http://schemas.openxmlformats.org/drawingml/2006/picture">
                        <pic:nvPicPr>
                          <pic:cNvPr id="9800" name="AutoShape_3_SpCnt_20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778" name="AutoShape_2_SpCnt_202"/>
                  <wp:cNvGraphicFramePr/>
                  <a:graphic xmlns:a="http://schemas.openxmlformats.org/drawingml/2006/main">
                    <a:graphicData uri="http://schemas.openxmlformats.org/drawingml/2006/picture">
                      <pic:pic xmlns:pic="http://schemas.openxmlformats.org/drawingml/2006/picture">
                        <pic:nvPicPr>
                          <pic:cNvPr id="9778" name="AutoShape_2_SpCnt_20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780" name="AutoShape_1_SpCnt_204"/>
                  <wp:cNvGraphicFramePr/>
                  <a:graphic xmlns:a="http://schemas.openxmlformats.org/drawingml/2006/main">
                    <a:graphicData uri="http://schemas.openxmlformats.org/drawingml/2006/picture">
                      <pic:pic xmlns:pic="http://schemas.openxmlformats.org/drawingml/2006/picture">
                        <pic:nvPicPr>
                          <pic:cNvPr id="9780" name="AutoShape_1_SpCnt_20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802" name="AutoShape_9_SpCnt_204"/>
                  <wp:cNvGraphicFramePr/>
                  <a:graphic xmlns:a="http://schemas.openxmlformats.org/drawingml/2006/main">
                    <a:graphicData uri="http://schemas.openxmlformats.org/drawingml/2006/picture">
                      <pic:pic xmlns:pic="http://schemas.openxmlformats.org/drawingml/2006/picture">
                        <pic:nvPicPr>
                          <pic:cNvPr id="9802" name="AutoShape_9_SpCnt_20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787" name="AutoShape_8_SpCnt_203"/>
                  <wp:cNvGraphicFramePr/>
                  <a:graphic xmlns:a="http://schemas.openxmlformats.org/drawingml/2006/main">
                    <a:graphicData uri="http://schemas.openxmlformats.org/drawingml/2006/picture">
                      <pic:pic xmlns:pic="http://schemas.openxmlformats.org/drawingml/2006/picture">
                        <pic:nvPicPr>
                          <pic:cNvPr id="9787" name="AutoShape_8_SpCnt_20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781" name="AutoShape_7_SpCnt_204"/>
                  <wp:cNvGraphicFramePr/>
                  <a:graphic xmlns:a="http://schemas.openxmlformats.org/drawingml/2006/main">
                    <a:graphicData uri="http://schemas.openxmlformats.org/drawingml/2006/picture">
                      <pic:pic xmlns:pic="http://schemas.openxmlformats.org/drawingml/2006/picture">
                        <pic:nvPicPr>
                          <pic:cNvPr id="9781" name="AutoShape_7_SpCnt_20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791" name="AutoShape_6_SpCnt_204"/>
                  <wp:cNvGraphicFramePr/>
                  <a:graphic xmlns:a="http://schemas.openxmlformats.org/drawingml/2006/main">
                    <a:graphicData uri="http://schemas.openxmlformats.org/drawingml/2006/picture">
                      <pic:pic xmlns:pic="http://schemas.openxmlformats.org/drawingml/2006/picture">
                        <pic:nvPicPr>
                          <pic:cNvPr id="9791" name="AutoShape_6_SpCnt_20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782" name="AutoShape_5_SpCnt_203"/>
                  <wp:cNvGraphicFramePr/>
                  <a:graphic xmlns:a="http://schemas.openxmlformats.org/drawingml/2006/main">
                    <a:graphicData uri="http://schemas.openxmlformats.org/drawingml/2006/picture">
                      <pic:pic xmlns:pic="http://schemas.openxmlformats.org/drawingml/2006/picture">
                        <pic:nvPicPr>
                          <pic:cNvPr id="9782" name="AutoShape_5_SpCnt_20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783" name="AutoShape_4_SpCnt_204"/>
                  <wp:cNvGraphicFramePr/>
                  <a:graphic xmlns:a="http://schemas.openxmlformats.org/drawingml/2006/main">
                    <a:graphicData uri="http://schemas.openxmlformats.org/drawingml/2006/picture">
                      <pic:pic xmlns:pic="http://schemas.openxmlformats.org/drawingml/2006/picture">
                        <pic:nvPicPr>
                          <pic:cNvPr id="9783" name="AutoShape_4_SpCnt_20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789" name="AutoShape_3_SpCnt_204"/>
                  <wp:cNvGraphicFramePr/>
                  <a:graphic xmlns:a="http://schemas.openxmlformats.org/drawingml/2006/main">
                    <a:graphicData uri="http://schemas.openxmlformats.org/drawingml/2006/picture">
                      <pic:pic xmlns:pic="http://schemas.openxmlformats.org/drawingml/2006/picture">
                        <pic:nvPicPr>
                          <pic:cNvPr id="9789" name="AutoShape_3_SpCnt_20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784" name="AutoShape_2_SpCnt_203"/>
                  <wp:cNvGraphicFramePr/>
                  <a:graphic xmlns:a="http://schemas.openxmlformats.org/drawingml/2006/main">
                    <a:graphicData uri="http://schemas.openxmlformats.org/drawingml/2006/picture">
                      <pic:pic xmlns:pic="http://schemas.openxmlformats.org/drawingml/2006/picture">
                        <pic:nvPicPr>
                          <pic:cNvPr id="9784" name="AutoShape_2_SpCnt_20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785" name="AutoShape_1_SpCnt_205"/>
                  <wp:cNvGraphicFramePr/>
                  <a:graphic xmlns:a="http://schemas.openxmlformats.org/drawingml/2006/main">
                    <a:graphicData uri="http://schemas.openxmlformats.org/drawingml/2006/picture">
                      <pic:pic xmlns:pic="http://schemas.openxmlformats.org/drawingml/2006/picture">
                        <pic:nvPicPr>
                          <pic:cNvPr id="9785" name="AutoShape_1_SpCnt_20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792" name="Rectangle_108_SpCnt_34"/>
                  <wp:cNvGraphicFramePr/>
                  <a:graphic xmlns:a="http://schemas.openxmlformats.org/drawingml/2006/main">
                    <a:graphicData uri="http://schemas.openxmlformats.org/drawingml/2006/picture">
                      <pic:pic xmlns:pic="http://schemas.openxmlformats.org/drawingml/2006/picture">
                        <pic:nvPicPr>
                          <pic:cNvPr id="9792" name="Rectangle_108_SpCnt_3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817" name="Rectangle_107_SpCnt_34"/>
                  <wp:cNvGraphicFramePr/>
                  <a:graphic xmlns:a="http://schemas.openxmlformats.org/drawingml/2006/main">
                    <a:graphicData uri="http://schemas.openxmlformats.org/drawingml/2006/picture">
                      <pic:pic xmlns:pic="http://schemas.openxmlformats.org/drawingml/2006/picture">
                        <pic:nvPicPr>
                          <pic:cNvPr id="9817" name="Rectangle_107_SpCnt_3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812" name="Rectangle_106_SpCnt_34"/>
                  <wp:cNvGraphicFramePr/>
                  <a:graphic xmlns:a="http://schemas.openxmlformats.org/drawingml/2006/main">
                    <a:graphicData uri="http://schemas.openxmlformats.org/drawingml/2006/picture">
                      <pic:pic xmlns:pic="http://schemas.openxmlformats.org/drawingml/2006/picture">
                        <pic:nvPicPr>
                          <pic:cNvPr id="9812" name="Rectangle_106_SpCnt_3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827" name="Rectangle_105_SpCnt_34"/>
                  <wp:cNvGraphicFramePr/>
                  <a:graphic xmlns:a="http://schemas.openxmlformats.org/drawingml/2006/main">
                    <a:graphicData uri="http://schemas.openxmlformats.org/drawingml/2006/picture">
                      <pic:pic xmlns:pic="http://schemas.openxmlformats.org/drawingml/2006/picture">
                        <pic:nvPicPr>
                          <pic:cNvPr id="9827" name="Rectangle_105_SpCnt_3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816" name="Rectangle_104_SpCnt_34"/>
                  <wp:cNvGraphicFramePr/>
                  <a:graphic xmlns:a="http://schemas.openxmlformats.org/drawingml/2006/main">
                    <a:graphicData uri="http://schemas.openxmlformats.org/drawingml/2006/picture">
                      <pic:pic xmlns:pic="http://schemas.openxmlformats.org/drawingml/2006/picture">
                        <pic:nvPicPr>
                          <pic:cNvPr id="9816" name="Rectangle_104_SpCnt_3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835" name="Rectangle_103_SpCnt_35"/>
                  <wp:cNvGraphicFramePr/>
                  <a:graphic xmlns:a="http://schemas.openxmlformats.org/drawingml/2006/main">
                    <a:graphicData uri="http://schemas.openxmlformats.org/drawingml/2006/picture">
                      <pic:pic xmlns:pic="http://schemas.openxmlformats.org/drawingml/2006/picture">
                        <pic:nvPicPr>
                          <pic:cNvPr id="9835" name="Rectangle_103_SpCnt_3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833" name="Rectangle_102_SpCnt_34"/>
                  <wp:cNvGraphicFramePr/>
                  <a:graphic xmlns:a="http://schemas.openxmlformats.org/drawingml/2006/main">
                    <a:graphicData uri="http://schemas.openxmlformats.org/drawingml/2006/picture">
                      <pic:pic xmlns:pic="http://schemas.openxmlformats.org/drawingml/2006/picture">
                        <pic:nvPicPr>
                          <pic:cNvPr id="9833" name="Rectangle_102_SpCnt_3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818" name="Rectangle_101_SpCnt_34"/>
                  <wp:cNvGraphicFramePr/>
                  <a:graphic xmlns:a="http://schemas.openxmlformats.org/drawingml/2006/main">
                    <a:graphicData uri="http://schemas.openxmlformats.org/drawingml/2006/picture">
                      <pic:pic xmlns:pic="http://schemas.openxmlformats.org/drawingml/2006/picture">
                        <pic:nvPicPr>
                          <pic:cNvPr id="9818" name="Rectangle_101_SpCnt_3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836" name="Rectangle_100_SpCnt_34"/>
                  <wp:cNvGraphicFramePr/>
                  <a:graphic xmlns:a="http://schemas.openxmlformats.org/drawingml/2006/main">
                    <a:graphicData uri="http://schemas.openxmlformats.org/drawingml/2006/picture">
                      <pic:pic xmlns:pic="http://schemas.openxmlformats.org/drawingml/2006/picture">
                        <pic:nvPicPr>
                          <pic:cNvPr id="9836" name="Rectangle_100_SpCnt_3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820" name="Rectangle_99_SpCnt_34"/>
                  <wp:cNvGraphicFramePr/>
                  <a:graphic xmlns:a="http://schemas.openxmlformats.org/drawingml/2006/main">
                    <a:graphicData uri="http://schemas.openxmlformats.org/drawingml/2006/picture">
                      <pic:pic xmlns:pic="http://schemas.openxmlformats.org/drawingml/2006/picture">
                        <pic:nvPicPr>
                          <pic:cNvPr id="9820" name="Rectangle_99_SpCnt_3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824" name="Rectangle_98_SpCnt_34"/>
                  <wp:cNvGraphicFramePr/>
                  <a:graphic xmlns:a="http://schemas.openxmlformats.org/drawingml/2006/main">
                    <a:graphicData uri="http://schemas.openxmlformats.org/drawingml/2006/picture">
                      <pic:pic xmlns:pic="http://schemas.openxmlformats.org/drawingml/2006/picture">
                        <pic:nvPicPr>
                          <pic:cNvPr id="9824" name="Rectangle_98_SpCnt_3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829" name="Rectangle_97_SpCnt_34"/>
                  <wp:cNvGraphicFramePr/>
                  <a:graphic xmlns:a="http://schemas.openxmlformats.org/drawingml/2006/main">
                    <a:graphicData uri="http://schemas.openxmlformats.org/drawingml/2006/picture">
                      <pic:pic xmlns:pic="http://schemas.openxmlformats.org/drawingml/2006/picture">
                        <pic:nvPicPr>
                          <pic:cNvPr id="9829" name="Rectangle_97_SpCnt_3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822" name="Rectangle_96_SpCnt_34"/>
                  <wp:cNvGraphicFramePr/>
                  <a:graphic xmlns:a="http://schemas.openxmlformats.org/drawingml/2006/main">
                    <a:graphicData uri="http://schemas.openxmlformats.org/drawingml/2006/picture">
                      <pic:pic xmlns:pic="http://schemas.openxmlformats.org/drawingml/2006/picture">
                        <pic:nvPicPr>
                          <pic:cNvPr id="9822" name="Rectangle_96_SpCnt_3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830" name="Rectangle_95_SpCnt_34"/>
                  <wp:cNvGraphicFramePr/>
                  <a:graphic xmlns:a="http://schemas.openxmlformats.org/drawingml/2006/main">
                    <a:graphicData uri="http://schemas.openxmlformats.org/drawingml/2006/picture">
                      <pic:pic xmlns:pic="http://schemas.openxmlformats.org/drawingml/2006/picture">
                        <pic:nvPicPr>
                          <pic:cNvPr id="9830" name="Rectangle_95_SpCnt_3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815" name="Rectangle_94_SpCnt_34"/>
                  <wp:cNvGraphicFramePr/>
                  <a:graphic xmlns:a="http://schemas.openxmlformats.org/drawingml/2006/main">
                    <a:graphicData uri="http://schemas.openxmlformats.org/drawingml/2006/picture">
                      <pic:pic xmlns:pic="http://schemas.openxmlformats.org/drawingml/2006/picture">
                        <pic:nvPicPr>
                          <pic:cNvPr id="9815" name="Rectangle_94_SpCnt_3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834" name="Rectangle_93_SpCnt_34"/>
                  <wp:cNvGraphicFramePr/>
                  <a:graphic xmlns:a="http://schemas.openxmlformats.org/drawingml/2006/main">
                    <a:graphicData uri="http://schemas.openxmlformats.org/drawingml/2006/picture">
                      <pic:pic xmlns:pic="http://schemas.openxmlformats.org/drawingml/2006/picture">
                        <pic:nvPicPr>
                          <pic:cNvPr id="9834" name="Rectangle_93_SpCnt_3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810" name="Rectangle_92_SpCnt_34"/>
                  <wp:cNvGraphicFramePr/>
                  <a:graphic xmlns:a="http://schemas.openxmlformats.org/drawingml/2006/main">
                    <a:graphicData uri="http://schemas.openxmlformats.org/drawingml/2006/picture">
                      <pic:pic xmlns:pic="http://schemas.openxmlformats.org/drawingml/2006/picture">
                        <pic:nvPicPr>
                          <pic:cNvPr id="9810" name="Rectangle_92_SpCnt_3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819" name="Rectangle_91_SpCnt_34"/>
                  <wp:cNvGraphicFramePr/>
                  <a:graphic xmlns:a="http://schemas.openxmlformats.org/drawingml/2006/main">
                    <a:graphicData uri="http://schemas.openxmlformats.org/drawingml/2006/picture">
                      <pic:pic xmlns:pic="http://schemas.openxmlformats.org/drawingml/2006/picture">
                        <pic:nvPicPr>
                          <pic:cNvPr id="9819" name="Rectangle_91_SpCnt_3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828" name="Rectangle_90_SpCnt_34"/>
                  <wp:cNvGraphicFramePr/>
                  <a:graphic xmlns:a="http://schemas.openxmlformats.org/drawingml/2006/main">
                    <a:graphicData uri="http://schemas.openxmlformats.org/drawingml/2006/picture">
                      <pic:pic xmlns:pic="http://schemas.openxmlformats.org/drawingml/2006/picture">
                        <pic:nvPicPr>
                          <pic:cNvPr id="9828" name="Rectangle_90_SpCnt_3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837" name="Rectangle_89_SpCnt_34"/>
                  <wp:cNvGraphicFramePr/>
                  <a:graphic xmlns:a="http://schemas.openxmlformats.org/drawingml/2006/main">
                    <a:graphicData uri="http://schemas.openxmlformats.org/drawingml/2006/picture">
                      <pic:pic xmlns:pic="http://schemas.openxmlformats.org/drawingml/2006/picture">
                        <pic:nvPicPr>
                          <pic:cNvPr id="9837" name="Rectangle_89_SpCnt_3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826" name="Rectangle_88_SpCnt_34"/>
                  <wp:cNvGraphicFramePr/>
                  <a:graphic xmlns:a="http://schemas.openxmlformats.org/drawingml/2006/main">
                    <a:graphicData uri="http://schemas.openxmlformats.org/drawingml/2006/picture">
                      <pic:pic xmlns:pic="http://schemas.openxmlformats.org/drawingml/2006/picture">
                        <pic:nvPicPr>
                          <pic:cNvPr id="9826" name="Rectangle_88_SpCnt_3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821" name="Rectangle_87_SpCnt_34"/>
                  <wp:cNvGraphicFramePr/>
                  <a:graphic xmlns:a="http://schemas.openxmlformats.org/drawingml/2006/main">
                    <a:graphicData uri="http://schemas.openxmlformats.org/drawingml/2006/picture">
                      <pic:pic xmlns:pic="http://schemas.openxmlformats.org/drawingml/2006/picture">
                        <pic:nvPicPr>
                          <pic:cNvPr id="9821" name="Rectangle_87_SpCnt_3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823" name="Rectangle_86_SpCnt_34"/>
                  <wp:cNvGraphicFramePr/>
                  <a:graphic xmlns:a="http://schemas.openxmlformats.org/drawingml/2006/main">
                    <a:graphicData uri="http://schemas.openxmlformats.org/drawingml/2006/picture">
                      <pic:pic xmlns:pic="http://schemas.openxmlformats.org/drawingml/2006/picture">
                        <pic:nvPicPr>
                          <pic:cNvPr id="9823" name="Rectangle_86_SpCnt_3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825" name="Rectangle_85_SpCnt_34"/>
                  <wp:cNvGraphicFramePr/>
                  <a:graphic xmlns:a="http://schemas.openxmlformats.org/drawingml/2006/main">
                    <a:graphicData uri="http://schemas.openxmlformats.org/drawingml/2006/picture">
                      <pic:pic xmlns:pic="http://schemas.openxmlformats.org/drawingml/2006/picture">
                        <pic:nvPicPr>
                          <pic:cNvPr id="9825" name="Rectangle_85_SpCnt_3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813" name="Rectangle_84_SpCnt_34"/>
                  <wp:cNvGraphicFramePr/>
                  <a:graphic xmlns:a="http://schemas.openxmlformats.org/drawingml/2006/main">
                    <a:graphicData uri="http://schemas.openxmlformats.org/drawingml/2006/picture">
                      <pic:pic xmlns:pic="http://schemas.openxmlformats.org/drawingml/2006/picture">
                        <pic:nvPicPr>
                          <pic:cNvPr id="9813" name="Rectangle_84_SpCnt_3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838" name="Rectangle_83_SpCnt_34"/>
                  <wp:cNvGraphicFramePr/>
                  <a:graphic xmlns:a="http://schemas.openxmlformats.org/drawingml/2006/main">
                    <a:graphicData uri="http://schemas.openxmlformats.org/drawingml/2006/picture">
                      <pic:pic xmlns:pic="http://schemas.openxmlformats.org/drawingml/2006/picture">
                        <pic:nvPicPr>
                          <pic:cNvPr id="9838" name="Rectangle_83_SpCnt_3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814" name="Rectangle_82_SpCnt_34"/>
                  <wp:cNvGraphicFramePr/>
                  <a:graphic xmlns:a="http://schemas.openxmlformats.org/drawingml/2006/main">
                    <a:graphicData uri="http://schemas.openxmlformats.org/drawingml/2006/picture">
                      <pic:pic xmlns:pic="http://schemas.openxmlformats.org/drawingml/2006/picture">
                        <pic:nvPicPr>
                          <pic:cNvPr id="9814" name="Rectangle_82_SpCnt_3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839" name="Rectangle_81_SpCnt_34"/>
                  <wp:cNvGraphicFramePr/>
                  <a:graphic xmlns:a="http://schemas.openxmlformats.org/drawingml/2006/main">
                    <a:graphicData uri="http://schemas.openxmlformats.org/drawingml/2006/picture">
                      <pic:pic xmlns:pic="http://schemas.openxmlformats.org/drawingml/2006/picture">
                        <pic:nvPicPr>
                          <pic:cNvPr id="9839" name="Rectangle_81_SpCnt_3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831" name="Rectangle_80_SpCnt_34"/>
                  <wp:cNvGraphicFramePr/>
                  <a:graphic xmlns:a="http://schemas.openxmlformats.org/drawingml/2006/main">
                    <a:graphicData uri="http://schemas.openxmlformats.org/drawingml/2006/picture">
                      <pic:pic xmlns:pic="http://schemas.openxmlformats.org/drawingml/2006/picture">
                        <pic:nvPicPr>
                          <pic:cNvPr id="9831" name="Rectangle_80_SpCnt_3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832" name="Rectangle_79_SpCnt_35"/>
                  <wp:cNvGraphicFramePr/>
                  <a:graphic xmlns:a="http://schemas.openxmlformats.org/drawingml/2006/main">
                    <a:graphicData uri="http://schemas.openxmlformats.org/drawingml/2006/picture">
                      <pic:pic xmlns:pic="http://schemas.openxmlformats.org/drawingml/2006/picture">
                        <pic:nvPicPr>
                          <pic:cNvPr id="9832" name="Rectangle_79_SpCnt_3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808" name="Rectangle_78_SpCnt_34"/>
                  <wp:cNvGraphicFramePr/>
                  <a:graphic xmlns:a="http://schemas.openxmlformats.org/drawingml/2006/main">
                    <a:graphicData uri="http://schemas.openxmlformats.org/drawingml/2006/picture">
                      <pic:pic xmlns:pic="http://schemas.openxmlformats.org/drawingml/2006/picture">
                        <pic:nvPicPr>
                          <pic:cNvPr id="9808" name="Rectangle_78_SpCnt_3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809" name="Rectangle_77_SpCnt_34"/>
                  <wp:cNvGraphicFramePr/>
                  <a:graphic xmlns:a="http://schemas.openxmlformats.org/drawingml/2006/main">
                    <a:graphicData uri="http://schemas.openxmlformats.org/drawingml/2006/picture">
                      <pic:pic xmlns:pic="http://schemas.openxmlformats.org/drawingml/2006/picture">
                        <pic:nvPicPr>
                          <pic:cNvPr id="9809" name="Rectangle_77_SpCnt_3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811" name="Rectangle_76_SpCnt_34"/>
                  <wp:cNvGraphicFramePr/>
                  <a:graphic xmlns:a="http://schemas.openxmlformats.org/drawingml/2006/main">
                    <a:graphicData uri="http://schemas.openxmlformats.org/drawingml/2006/picture">
                      <pic:pic xmlns:pic="http://schemas.openxmlformats.org/drawingml/2006/picture">
                        <pic:nvPicPr>
                          <pic:cNvPr id="9811" name="Rectangle_76_SpCnt_3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856" name="Rectangle_75_SpCnt_34"/>
                  <wp:cNvGraphicFramePr/>
                  <a:graphic xmlns:a="http://schemas.openxmlformats.org/drawingml/2006/main">
                    <a:graphicData uri="http://schemas.openxmlformats.org/drawingml/2006/picture">
                      <pic:pic xmlns:pic="http://schemas.openxmlformats.org/drawingml/2006/picture">
                        <pic:nvPicPr>
                          <pic:cNvPr id="9856" name="Rectangle_75_SpCnt_3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862" name="Rectangle_74_SpCnt_34"/>
                  <wp:cNvGraphicFramePr/>
                  <a:graphic xmlns:a="http://schemas.openxmlformats.org/drawingml/2006/main">
                    <a:graphicData uri="http://schemas.openxmlformats.org/drawingml/2006/picture">
                      <pic:pic xmlns:pic="http://schemas.openxmlformats.org/drawingml/2006/picture">
                        <pic:nvPicPr>
                          <pic:cNvPr id="9862" name="Rectangle_74_SpCnt_3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860" name="Rectangle_73_SpCnt_34"/>
                  <wp:cNvGraphicFramePr/>
                  <a:graphic xmlns:a="http://schemas.openxmlformats.org/drawingml/2006/main">
                    <a:graphicData uri="http://schemas.openxmlformats.org/drawingml/2006/picture">
                      <pic:pic xmlns:pic="http://schemas.openxmlformats.org/drawingml/2006/picture">
                        <pic:nvPicPr>
                          <pic:cNvPr id="9860" name="Rectangle_73_SpCnt_3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843" name="AutoShape_9_SpCnt_205"/>
                  <wp:cNvGraphicFramePr/>
                  <a:graphic xmlns:a="http://schemas.openxmlformats.org/drawingml/2006/main">
                    <a:graphicData uri="http://schemas.openxmlformats.org/drawingml/2006/picture">
                      <pic:pic xmlns:pic="http://schemas.openxmlformats.org/drawingml/2006/picture">
                        <pic:nvPicPr>
                          <pic:cNvPr id="9843" name="AutoShape_9_SpCnt_20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854" name="AutoShape_8_SpCnt_204"/>
                  <wp:cNvGraphicFramePr/>
                  <a:graphic xmlns:a="http://schemas.openxmlformats.org/drawingml/2006/main">
                    <a:graphicData uri="http://schemas.openxmlformats.org/drawingml/2006/picture">
                      <pic:pic xmlns:pic="http://schemas.openxmlformats.org/drawingml/2006/picture">
                        <pic:nvPicPr>
                          <pic:cNvPr id="9854" name="AutoShape_8_SpCnt_20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861" name="AutoShape_7_SpCnt_205"/>
                  <wp:cNvGraphicFramePr/>
                  <a:graphic xmlns:a="http://schemas.openxmlformats.org/drawingml/2006/main">
                    <a:graphicData uri="http://schemas.openxmlformats.org/drawingml/2006/picture">
                      <pic:pic xmlns:pic="http://schemas.openxmlformats.org/drawingml/2006/picture">
                        <pic:nvPicPr>
                          <pic:cNvPr id="9861" name="AutoShape_7_SpCnt_20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866" name="AutoShape_6_SpCnt_205"/>
                  <wp:cNvGraphicFramePr/>
                  <a:graphic xmlns:a="http://schemas.openxmlformats.org/drawingml/2006/main">
                    <a:graphicData uri="http://schemas.openxmlformats.org/drawingml/2006/picture">
                      <pic:pic xmlns:pic="http://schemas.openxmlformats.org/drawingml/2006/picture">
                        <pic:nvPicPr>
                          <pic:cNvPr id="9866" name="AutoShape_6_SpCnt_20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846" name="AutoShape_5_SpCnt_204"/>
                  <wp:cNvGraphicFramePr/>
                  <a:graphic xmlns:a="http://schemas.openxmlformats.org/drawingml/2006/main">
                    <a:graphicData uri="http://schemas.openxmlformats.org/drawingml/2006/picture">
                      <pic:pic xmlns:pic="http://schemas.openxmlformats.org/drawingml/2006/picture">
                        <pic:nvPicPr>
                          <pic:cNvPr id="9846" name="AutoShape_5_SpCnt_20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848" name="AutoShape_4_SpCnt_205"/>
                  <wp:cNvGraphicFramePr/>
                  <a:graphic xmlns:a="http://schemas.openxmlformats.org/drawingml/2006/main">
                    <a:graphicData uri="http://schemas.openxmlformats.org/drawingml/2006/picture">
                      <pic:pic xmlns:pic="http://schemas.openxmlformats.org/drawingml/2006/picture">
                        <pic:nvPicPr>
                          <pic:cNvPr id="9848" name="AutoShape_4_SpCnt_20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869" name="AutoShape_3_SpCnt_205"/>
                  <wp:cNvGraphicFramePr/>
                  <a:graphic xmlns:a="http://schemas.openxmlformats.org/drawingml/2006/main">
                    <a:graphicData uri="http://schemas.openxmlformats.org/drawingml/2006/picture">
                      <pic:pic xmlns:pic="http://schemas.openxmlformats.org/drawingml/2006/picture">
                        <pic:nvPicPr>
                          <pic:cNvPr id="9869" name="AutoShape_3_SpCnt_20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859" name="AutoShape_2_SpCnt_204"/>
                  <wp:cNvGraphicFramePr/>
                  <a:graphic xmlns:a="http://schemas.openxmlformats.org/drawingml/2006/main">
                    <a:graphicData uri="http://schemas.openxmlformats.org/drawingml/2006/picture">
                      <pic:pic xmlns:pic="http://schemas.openxmlformats.org/drawingml/2006/picture">
                        <pic:nvPicPr>
                          <pic:cNvPr id="9859" name="AutoShape_2_SpCnt_20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867" name="AutoShape_1_SpCnt_206"/>
                  <wp:cNvGraphicFramePr/>
                  <a:graphic xmlns:a="http://schemas.openxmlformats.org/drawingml/2006/main">
                    <a:graphicData uri="http://schemas.openxmlformats.org/drawingml/2006/picture">
                      <pic:pic xmlns:pic="http://schemas.openxmlformats.org/drawingml/2006/picture">
                        <pic:nvPicPr>
                          <pic:cNvPr id="9867" name="AutoShape_1_SpCnt_20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840" name="AutoShape_9_SpCnt_206"/>
                  <wp:cNvGraphicFramePr/>
                  <a:graphic xmlns:a="http://schemas.openxmlformats.org/drawingml/2006/main">
                    <a:graphicData uri="http://schemas.openxmlformats.org/drawingml/2006/picture">
                      <pic:pic xmlns:pic="http://schemas.openxmlformats.org/drawingml/2006/picture">
                        <pic:nvPicPr>
                          <pic:cNvPr id="9840" name="AutoShape_9_SpCnt_20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863" name="AutoShape_8_SpCnt_205"/>
                  <wp:cNvGraphicFramePr/>
                  <a:graphic xmlns:a="http://schemas.openxmlformats.org/drawingml/2006/main">
                    <a:graphicData uri="http://schemas.openxmlformats.org/drawingml/2006/picture">
                      <pic:pic xmlns:pic="http://schemas.openxmlformats.org/drawingml/2006/picture">
                        <pic:nvPicPr>
                          <pic:cNvPr id="9863" name="AutoShape_8_SpCnt_20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841" name="AutoShape_7_SpCnt_206"/>
                  <wp:cNvGraphicFramePr/>
                  <a:graphic xmlns:a="http://schemas.openxmlformats.org/drawingml/2006/main">
                    <a:graphicData uri="http://schemas.openxmlformats.org/drawingml/2006/picture">
                      <pic:pic xmlns:pic="http://schemas.openxmlformats.org/drawingml/2006/picture">
                        <pic:nvPicPr>
                          <pic:cNvPr id="9841" name="AutoShape_7_SpCnt_20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864" name="AutoShape_6_SpCnt_206"/>
                  <wp:cNvGraphicFramePr/>
                  <a:graphic xmlns:a="http://schemas.openxmlformats.org/drawingml/2006/main">
                    <a:graphicData uri="http://schemas.openxmlformats.org/drawingml/2006/picture">
                      <pic:pic xmlns:pic="http://schemas.openxmlformats.org/drawingml/2006/picture">
                        <pic:nvPicPr>
                          <pic:cNvPr id="9864" name="AutoShape_6_SpCnt_20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842" name="AutoShape_5_SpCnt_205"/>
                  <wp:cNvGraphicFramePr/>
                  <a:graphic xmlns:a="http://schemas.openxmlformats.org/drawingml/2006/main">
                    <a:graphicData uri="http://schemas.openxmlformats.org/drawingml/2006/picture">
                      <pic:pic xmlns:pic="http://schemas.openxmlformats.org/drawingml/2006/picture">
                        <pic:nvPicPr>
                          <pic:cNvPr id="9842" name="AutoShape_5_SpCnt_20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870" name="AutoShape_4_SpCnt_206"/>
                  <wp:cNvGraphicFramePr/>
                  <a:graphic xmlns:a="http://schemas.openxmlformats.org/drawingml/2006/main">
                    <a:graphicData uri="http://schemas.openxmlformats.org/drawingml/2006/picture">
                      <pic:pic xmlns:pic="http://schemas.openxmlformats.org/drawingml/2006/picture">
                        <pic:nvPicPr>
                          <pic:cNvPr id="9870" name="AutoShape_4_SpCnt_20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857" name="AutoShape_3_SpCnt_206"/>
                  <wp:cNvGraphicFramePr/>
                  <a:graphic xmlns:a="http://schemas.openxmlformats.org/drawingml/2006/main">
                    <a:graphicData uri="http://schemas.openxmlformats.org/drawingml/2006/picture">
                      <pic:pic xmlns:pic="http://schemas.openxmlformats.org/drawingml/2006/picture">
                        <pic:nvPicPr>
                          <pic:cNvPr id="9857" name="AutoShape_3_SpCnt_20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858" name="AutoShape_2_SpCnt_205"/>
                  <wp:cNvGraphicFramePr/>
                  <a:graphic xmlns:a="http://schemas.openxmlformats.org/drawingml/2006/main">
                    <a:graphicData uri="http://schemas.openxmlformats.org/drawingml/2006/picture">
                      <pic:pic xmlns:pic="http://schemas.openxmlformats.org/drawingml/2006/picture">
                        <pic:nvPicPr>
                          <pic:cNvPr id="9858" name="AutoShape_2_SpCnt_20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845" name="AutoShape_1_SpCnt_207"/>
                  <wp:cNvGraphicFramePr/>
                  <a:graphic xmlns:a="http://schemas.openxmlformats.org/drawingml/2006/main">
                    <a:graphicData uri="http://schemas.openxmlformats.org/drawingml/2006/picture">
                      <pic:pic xmlns:pic="http://schemas.openxmlformats.org/drawingml/2006/picture">
                        <pic:nvPicPr>
                          <pic:cNvPr id="9845" name="AutoShape_1_SpCnt_20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865" name="Rectangle_54_SpCnt_34"/>
                  <wp:cNvGraphicFramePr/>
                  <a:graphic xmlns:a="http://schemas.openxmlformats.org/drawingml/2006/main">
                    <a:graphicData uri="http://schemas.openxmlformats.org/drawingml/2006/picture">
                      <pic:pic xmlns:pic="http://schemas.openxmlformats.org/drawingml/2006/picture">
                        <pic:nvPicPr>
                          <pic:cNvPr id="9865" name="Rectangle_54_SpCnt_3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871" name="Rectangle_53_SpCnt_34"/>
                  <wp:cNvGraphicFramePr/>
                  <a:graphic xmlns:a="http://schemas.openxmlformats.org/drawingml/2006/main">
                    <a:graphicData uri="http://schemas.openxmlformats.org/drawingml/2006/picture">
                      <pic:pic xmlns:pic="http://schemas.openxmlformats.org/drawingml/2006/picture">
                        <pic:nvPicPr>
                          <pic:cNvPr id="9871" name="Rectangle_53_SpCnt_3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847" name="Rectangle_52_SpCnt_34"/>
                  <wp:cNvGraphicFramePr/>
                  <a:graphic xmlns:a="http://schemas.openxmlformats.org/drawingml/2006/main">
                    <a:graphicData uri="http://schemas.openxmlformats.org/drawingml/2006/picture">
                      <pic:pic xmlns:pic="http://schemas.openxmlformats.org/drawingml/2006/picture">
                        <pic:nvPicPr>
                          <pic:cNvPr id="9847" name="Rectangle_52_SpCnt_3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868" name="Rectangle_51_SpCnt_35"/>
                  <wp:cNvGraphicFramePr/>
                  <a:graphic xmlns:a="http://schemas.openxmlformats.org/drawingml/2006/main">
                    <a:graphicData uri="http://schemas.openxmlformats.org/drawingml/2006/picture">
                      <pic:pic xmlns:pic="http://schemas.openxmlformats.org/drawingml/2006/picture">
                        <pic:nvPicPr>
                          <pic:cNvPr id="9868" name="Rectangle_51_SpCnt_3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844" name="Rectangle_50_SpCnt_34"/>
                  <wp:cNvGraphicFramePr/>
                  <a:graphic xmlns:a="http://schemas.openxmlformats.org/drawingml/2006/main">
                    <a:graphicData uri="http://schemas.openxmlformats.org/drawingml/2006/picture">
                      <pic:pic xmlns:pic="http://schemas.openxmlformats.org/drawingml/2006/picture">
                        <pic:nvPicPr>
                          <pic:cNvPr id="9844" name="Rectangle_50_SpCnt_3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849" name="Rectangle_49_SpCnt_34"/>
                  <wp:cNvGraphicFramePr/>
                  <a:graphic xmlns:a="http://schemas.openxmlformats.org/drawingml/2006/main">
                    <a:graphicData uri="http://schemas.openxmlformats.org/drawingml/2006/picture">
                      <pic:pic xmlns:pic="http://schemas.openxmlformats.org/drawingml/2006/picture">
                        <pic:nvPicPr>
                          <pic:cNvPr id="9849" name="Rectangle_49_SpCnt_3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850" name="Rectangle_48_SpCnt_34"/>
                  <wp:cNvGraphicFramePr/>
                  <a:graphic xmlns:a="http://schemas.openxmlformats.org/drawingml/2006/main">
                    <a:graphicData uri="http://schemas.openxmlformats.org/drawingml/2006/picture">
                      <pic:pic xmlns:pic="http://schemas.openxmlformats.org/drawingml/2006/picture">
                        <pic:nvPicPr>
                          <pic:cNvPr id="9850" name="Rectangle_48_SpCnt_3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851" name="Rectangle_47_SpCnt_34"/>
                  <wp:cNvGraphicFramePr/>
                  <a:graphic xmlns:a="http://schemas.openxmlformats.org/drawingml/2006/main">
                    <a:graphicData uri="http://schemas.openxmlformats.org/drawingml/2006/picture">
                      <pic:pic xmlns:pic="http://schemas.openxmlformats.org/drawingml/2006/picture">
                        <pic:nvPicPr>
                          <pic:cNvPr id="9851" name="Rectangle_47_SpCnt_3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852" name="Rectangle_46_SpCnt_34"/>
                  <wp:cNvGraphicFramePr/>
                  <a:graphic xmlns:a="http://schemas.openxmlformats.org/drawingml/2006/main">
                    <a:graphicData uri="http://schemas.openxmlformats.org/drawingml/2006/picture">
                      <pic:pic xmlns:pic="http://schemas.openxmlformats.org/drawingml/2006/picture">
                        <pic:nvPicPr>
                          <pic:cNvPr id="9852" name="Rectangle_46_SpCnt_3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853" name="Rectangle_45_SpCnt_34"/>
                  <wp:cNvGraphicFramePr/>
                  <a:graphic xmlns:a="http://schemas.openxmlformats.org/drawingml/2006/main">
                    <a:graphicData uri="http://schemas.openxmlformats.org/drawingml/2006/picture">
                      <pic:pic xmlns:pic="http://schemas.openxmlformats.org/drawingml/2006/picture">
                        <pic:nvPicPr>
                          <pic:cNvPr id="9853" name="Rectangle_45_SpCnt_3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855" name="Rectangle_44_SpCnt_34"/>
                  <wp:cNvGraphicFramePr/>
                  <a:graphic xmlns:a="http://schemas.openxmlformats.org/drawingml/2006/main">
                    <a:graphicData uri="http://schemas.openxmlformats.org/drawingml/2006/picture">
                      <pic:pic xmlns:pic="http://schemas.openxmlformats.org/drawingml/2006/picture">
                        <pic:nvPicPr>
                          <pic:cNvPr id="9855" name="Rectangle_44_SpCnt_3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897" name="Rectangle_43_SpCnt_34"/>
                  <wp:cNvGraphicFramePr/>
                  <a:graphic xmlns:a="http://schemas.openxmlformats.org/drawingml/2006/main">
                    <a:graphicData uri="http://schemas.openxmlformats.org/drawingml/2006/picture">
                      <pic:pic xmlns:pic="http://schemas.openxmlformats.org/drawingml/2006/picture">
                        <pic:nvPicPr>
                          <pic:cNvPr id="9897" name="Rectangle_43_SpCnt_3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887" name="Rectangle_42_SpCnt_34"/>
                  <wp:cNvGraphicFramePr/>
                  <a:graphic xmlns:a="http://schemas.openxmlformats.org/drawingml/2006/main">
                    <a:graphicData uri="http://schemas.openxmlformats.org/drawingml/2006/picture">
                      <pic:pic xmlns:pic="http://schemas.openxmlformats.org/drawingml/2006/picture">
                        <pic:nvPicPr>
                          <pic:cNvPr id="9887" name="Rectangle_42_SpCnt_3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882" name="Rectangle_41_SpCnt_34"/>
                  <wp:cNvGraphicFramePr/>
                  <a:graphic xmlns:a="http://schemas.openxmlformats.org/drawingml/2006/main">
                    <a:graphicData uri="http://schemas.openxmlformats.org/drawingml/2006/picture">
                      <pic:pic xmlns:pic="http://schemas.openxmlformats.org/drawingml/2006/picture">
                        <pic:nvPicPr>
                          <pic:cNvPr id="9882" name="Rectangle_41_SpCnt_3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875" name="Rectangle_40_SpCnt_34"/>
                  <wp:cNvGraphicFramePr/>
                  <a:graphic xmlns:a="http://schemas.openxmlformats.org/drawingml/2006/main">
                    <a:graphicData uri="http://schemas.openxmlformats.org/drawingml/2006/picture">
                      <pic:pic xmlns:pic="http://schemas.openxmlformats.org/drawingml/2006/picture">
                        <pic:nvPicPr>
                          <pic:cNvPr id="9875" name="Rectangle_40_SpCnt_3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874" name="Rectangle_39_SpCnt_35"/>
                  <wp:cNvGraphicFramePr/>
                  <a:graphic xmlns:a="http://schemas.openxmlformats.org/drawingml/2006/main">
                    <a:graphicData uri="http://schemas.openxmlformats.org/drawingml/2006/picture">
                      <pic:pic xmlns:pic="http://schemas.openxmlformats.org/drawingml/2006/picture">
                        <pic:nvPicPr>
                          <pic:cNvPr id="9874" name="Rectangle_39_SpCnt_3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903" name="Rectangle_38_SpCnt_34"/>
                  <wp:cNvGraphicFramePr/>
                  <a:graphic xmlns:a="http://schemas.openxmlformats.org/drawingml/2006/main">
                    <a:graphicData uri="http://schemas.openxmlformats.org/drawingml/2006/picture">
                      <pic:pic xmlns:pic="http://schemas.openxmlformats.org/drawingml/2006/picture">
                        <pic:nvPicPr>
                          <pic:cNvPr id="9903" name="Rectangle_38_SpCnt_3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896" name="Rectangle_37_SpCnt_34"/>
                  <wp:cNvGraphicFramePr/>
                  <a:graphic xmlns:a="http://schemas.openxmlformats.org/drawingml/2006/main">
                    <a:graphicData uri="http://schemas.openxmlformats.org/drawingml/2006/picture">
                      <pic:pic xmlns:pic="http://schemas.openxmlformats.org/drawingml/2006/picture">
                        <pic:nvPicPr>
                          <pic:cNvPr id="9896" name="Rectangle_37_SpCnt_3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893" name="AutoShape_9_SpCnt_207"/>
                  <wp:cNvGraphicFramePr/>
                  <a:graphic xmlns:a="http://schemas.openxmlformats.org/drawingml/2006/main">
                    <a:graphicData uri="http://schemas.openxmlformats.org/drawingml/2006/picture">
                      <pic:pic xmlns:pic="http://schemas.openxmlformats.org/drawingml/2006/picture">
                        <pic:nvPicPr>
                          <pic:cNvPr id="9893" name="AutoShape_9_SpCnt_20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891" name="AutoShape_8_SpCnt_206"/>
                  <wp:cNvGraphicFramePr/>
                  <a:graphic xmlns:a="http://schemas.openxmlformats.org/drawingml/2006/main">
                    <a:graphicData uri="http://schemas.openxmlformats.org/drawingml/2006/picture">
                      <pic:pic xmlns:pic="http://schemas.openxmlformats.org/drawingml/2006/picture">
                        <pic:nvPicPr>
                          <pic:cNvPr id="9891" name="AutoShape_8_SpCnt_20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902" name="AutoShape_7_SpCnt_207"/>
                  <wp:cNvGraphicFramePr/>
                  <a:graphic xmlns:a="http://schemas.openxmlformats.org/drawingml/2006/main">
                    <a:graphicData uri="http://schemas.openxmlformats.org/drawingml/2006/picture">
                      <pic:pic xmlns:pic="http://schemas.openxmlformats.org/drawingml/2006/picture">
                        <pic:nvPicPr>
                          <pic:cNvPr id="9902" name="AutoShape_7_SpCnt_20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894" name="AutoShape_6_SpCnt_207"/>
                  <wp:cNvGraphicFramePr/>
                  <a:graphic xmlns:a="http://schemas.openxmlformats.org/drawingml/2006/main">
                    <a:graphicData uri="http://schemas.openxmlformats.org/drawingml/2006/picture">
                      <pic:pic xmlns:pic="http://schemas.openxmlformats.org/drawingml/2006/picture">
                        <pic:nvPicPr>
                          <pic:cNvPr id="9894" name="AutoShape_6_SpCnt_20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886" name="AutoShape_5_SpCnt_206"/>
                  <wp:cNvGraphicFramePr/>
                  <a:graphic xmlns:a="http://schemas.openxmlformats.org/drawingml/2006/main">
                    <a:graphicData uri="http://schemas.openxmlformats.org/drawingml/2006/picture">
                      <pic:pic xmlns:pic="http://schemas.openxmlformats.org/drawingml/2006/picture">
                        <pic:nvPicPr>
                          <pic:cNvPr id="9886" name="AutoShape_5_SpCnt_20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883" name="AutoShape_4_SpCnt_207"/>
                  <wp:cNvGraphicFramePr/>
                  <a:graphic xmlns:a="http://schemas.openxmlformats.org/drawingml/2006/main">
                    <a:graphicData uri="http://schemas.openxmlformats.org/drawingml/2006/picture">
                      <pic:pic xmlns:pic="http://schemas.openxmlformats.org/drawingml/2006/picture">
                        <pic:nvPicPr>
                          <pic:cNvPr id="9883" name="AutoShape_4_SpCnt_20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890" name="AutoShape_3_SpCnt_207"/>
                  <wp:cNvGraphicFramePr/>
                  <a:graphic xmlns:a="http://schemas.openxmlformats.org/drawingml/2006/main">
                    <a:graphicData uri="http://schemas.openxmlformats.org/drawingml/2006/picture">
                      <pic:pic xmlns:pic="http://schemas.openxmlformats.org/drawingml/2006/picture">
                        <pic:nvPicPr>
                          <pic:cNvPr id="9890" name="AutoShape_3_SpCnt_20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884" name="AutoShape_2_SpCnt_206"/>
                  <wp:cNvGraphicFramePr/>
                  <a:graphic xmlns:a="http://schemas.openxmlformats.org/drawingml/2006/main">
                    <a:graphicData uri="http://schemas.openxmlformats.org/drawingml/2006/picture">
                      <pic:pic xmlns:pic="http://schemas.openxmlformats.org/drawingml/2006/picture">
                        <pic:nvPicPr>
                          <pic:cNvPr id="9884" name="AutoShape_2_SpCnt_20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892" name="AutoShape_1_SpCnt_208"/>
                  <wp:cNvGraphicFramePr/>
                  <a:graphic xmlns:a="http://schemas.openxmlformats.org/drawingml/2006/main">
                    <a:graphicData uri="http://schemas.openxmlformats.org/drawingml/2006/picture">
                      <pic:pic xmlns:pic="http://schemas.openxmlformats.org/drawingml/2006/picture">
                        <pic:nvPicPr>
                          <pic:cNvPr id="9892" name="AutoShape_1_SpCnt_20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895" name="AutoShape_9_SpCnt_208"/>
                  <wp:cNvGraphicFramePr/>
                  <a:graphic xmlns:a="http://schemas.openxmlformats.org/drawingml/2006/main">
                    <a:graphicData uri="http://schemas.openxmlformats.org/drawingml/2006/picture">
                      <pic:pic xmlns:pic="http://schemas.openxmlformats.org/drawingml/2006/picture">
                        <pic:nvPicPr>
                          <pic:cNvPr id="9895" name="AutoShape_9_SpCnt_20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879" name="AutoShape_8_SpCnt_207"/>
                  <wp:cNvGraphicFramePr/>
                  <a:graphic xmlns:a="http://schemas.openxmlformats.org/drawingml/2006/main">
                    <a:graphicData uri="http://schemas.openxmlformats.org/drawingml/2006/picture">
                      <pic:pic xmlns:pic="http://schemas.openxmlformats.org/drawingml/2006/picture">
                        <pic:nvPicPr>
                          <pic:cNvPr id="9879" name="AutoShape_8_SpCnt_20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888" name="AutoShape_7_SpCnt_208"/>
                  <wp:cNvGraphicFramePr/>
                  <a:graphic xmlns:a="http://schemas.openxmlformats.org/drawingml/2006/main">
                    <a:graphicData uri="http://schemas.openxmlformats.org/drawingml/2006/picture">
                      <pic:pic xmlns:pic="http://schemas.openxmlformats.org/drawingml/2006/picture">
                        <pic:nvPicPr>
                          <pic:cNvPr id="9888" name="AutoShape_7_SpCnt_20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898" name="AutoShape_6_SpCnt_208"/>
                  <wp:cNvGraphicFramePr/>
                  <a:graphic xmlns:a="http://schemas.openxmlformats.org/drawingml/2006/main">
                    <a:graphicData uri="http://schemas.openxmlformats.org/drawingml/2006/picture">
                      <pic:pic xmlns:pic="http://schemas.openxmlformats.org/drawingml/2006/picture">
                        <pic:nvPicPr>
                          <pic:cNvPr id="9898" name="AutoShape_6_SpCnt_20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873" name="AutoShape_5_SpCnt_207"/>
                  <wp:cNvGraphicFramePr/>
                  <a:graphic xmlns:a="http://schemas.openxmlformats.org/drawingml/2006/main">
                    <a:graphicData uri="http://schemas.openxmlformats.org/drawingml/2006/picture">
                      <pic:pic xmlns:pic="http://schemas.openxmlformats.org/drawingml/2006/picture">
                        <pic:nvPicPr>
                          <pic:cNvPr id="9873" name="AutoShape_5_SpCnt_20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901" name="AutoShape_4_SpCnt_208"/>
                  <wp:cNvGraphicFramePr/>
                  <a:graphic xmlns:a="http://schemas.openxmlformats.org/drawingml/2006/main">
                    <a:graphicData uri="http://schemas.openxmlformats.org/drawingml/2006/picture">
                      <pic:pic xmlns:pic="http://schemas.openxmlformats.org/drawingml/2006/picture">
                        <pic:nvPicPr>
                          <pic:cNvPr id="9901" name="AutoShape_4_SpCnt_20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872" name="AutoShape_3_SpCnt_208"/>
                  <wp:cNvGraphicFramePr/>
                  <a:graphic xmlns:a="http://schemas.openxmlformats.org/drawingml/2006/main">
                    <a:graphicData uri="http://schemas.openxmlformats.org/drawingml/2006/picture">
                      <pic:pic xmlns:pic="http://schemas.openxmlformats.org/drawingml/2006/picture">
                        <pic:nvPicPr>
                          <pic:cNvPr id="9872" name="AutoShape_3_SpCnt_20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877" name="AutoShape_2_SpCnt_207"/>
                  <wp:cNvGraphicFramePr/>
                  <a:graphic xmlns:a="http://schemas.openxmlformats.org/drawingml/2006/main">
                    <a:graphicData uri="http://schemas.openxmlformats.org/drawingml/2006/picture">
                      <pic:pic xmlns:pic="http://schemas.openxmlformats.org/drawingml/2006/picture">
                        <pic:nvPicPr>
                          <pic:cNvPr id="9877" name="AutoShape_2_SpCnt_20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876" name="AutoShape_1_SpCnt_209"/>
                  <wp:cNvGraphicFramePr/>
                  <a:graphic xmlns:a="http://schemas.openxmlformats.org/drawingml/2006/main">
                    <a:graphicData uri="http://schemas.openxmlformats.org/drawingml/2006/picture">
                      <pic:pic xmlns:pic="http://schemas.openxmlformats.org/drawingml/2006/picture">
                        <pic:nvPicPr>
                          <pic:cNvPr id="9876" name="AutoShape_1_SpCnt_20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899" name="AutoShape_9_SpCnt_209"/>
                  <wp:cNvGraphicFramePr/>
                  <a:graphic xmlns:a="http://schemas.openxmlformats.org/drawingml/2006/main">
                    <a:graphicData uri="http://schemas.openxmlformats.org/drawingml/2006/picture">
                      <pic:pic xmlns:pic="http://schemas.openxmlformats.org/drawingml/2006/picture">
                        <pic:nvPicPr>
                          <pic:cNvPr id="9899" name="AutoShape_9_SpCnt_20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889" name="AutoShape_8_SpCnt_208"/>
                  <wp:cNvGraphicFramePr/>
                  <a:graphic xmlns:a="http://schemas.openxmlformats.org/drawingml/2006/main">
                    <a:graphicData uri="http://schemas.openxmlformats.org/drawingml/2006/picture">
                      <pic:pic xmlns:pic="http://schemas.openxmlformats.org/drawingml/2006/picture">
                        <pic:nvPicPr>
                          <pic:cNvPr id="9889" name="AutoShape_8_SpCnt_20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900" name="AutoShape_7_SpCnt_209"/>
                  <wp:cNvGraphicFramePr/>
                  <a:graphic xmlns:a="http://schemas.openxmlformats.org/drawingml/2006/main">
                    <a:graphicData uri="http://schemas.openxmlformats.org/drawingml/2006/picture">
                      <pic:pic xmlns:pic="http://schemas.openxmlformats.org/drawingml/2006/picture">
                        <pic:nvPicPr>
                          <pic:cNvPr id="9900" name="AutoShape_7_SpCnt_20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878" name="AutoShape_6_SpCnt_209"/>
                  <wp:cNvGraphicFramePr/>
                  <a:graphic xmlns:a="http://schemas.openxmlformats.org/drawingml/2006/main">
                    <a:graphicData uri="http://schemas.openxmlformats.org/drawingml/2006/picture">
                      <pic:pic xmlns:pic="http://schemas.openxmlformats.org/drawingml/2006/picture">
                        <pic:nvPicPr>
                          <pic:cNvPr id="9878" name="AutoShape_6_SpCnt_20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880" name="AutoShape_5_SpCnt_208"/>
                  <wp:cNvGraphicFramePr/>
                  <a:graphic xmlns:a="http://schemas.openxmlformats.org/drawingml/2006/main">
                    <a:graphicData uri="http://schemas.openxmlformats.org/drawingml/2006/picture">
                      <pic:pic xmlns:pic="http://schemas.openxmlformats.org/drawingml/2006/picture">
                        <pic:nvPicPr>
                          <pic:cNvPr id="9880" name="AutoShape_5_SpCnt_20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881" name="AutoShape_4_SpCnt_209"/>
                  <wp:cNvGraphicFramePr/>
                  <a:graphic xmlns:a="http://schemas.openxmlformats.org/drawingml/2006/main">
                    <a:graphicData uri="http://schemas.openxmlformats.org/drawingml/2006/picture">
                      <pic:pic xmlns:pic="http://schemas.openxmlformats.org/drawingml/2006/picture">
                        <pic:nvPicPr>
                          <pic:cNvPr id="9881" name="AutoShape_4_SpCnt_20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885" name="AutoShape_3_SpCnt_209"/>
                  <wp:cNvGraphicFramePr/>
                  <a:graphic xmlns:a="http://schemas.openxmlformats.org/drawingml/2006/main">
                    <a:graphicData uri="http://schemas.openxmlformats.org/drawingml/2006/picture">
                      <pic:pic xmlns:pic="http://schemas.openxmlformats.org/drawingml/2006/picture">
                        <pic:nvPicPr>
                          <pic:cNvPr id="9885" name="AutoShape_3_SpCnt_20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904" name="AutoShape_2_SpCnt_208"/>
                  <wp:cNvGraphicFramePr/>
                  <a:graphic xmlns:a="http://schemas.openxmlformats.org/drawingml/2006/main">
                    <a:graphicData uri="http://schemas.openxmlformats.org/drawingml/2006/picture">
                      <pic:pic xmlns:pic="http://schemas.openxmlformats.org/drawingml/2006/picture">
                        <pic:nvPicPr>
                          <pic:cNvPr id="9904" name="AutoShape_2_SpCnt_20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925" name="AutoShape_1_SpCnt_210"/>
                  <wp:cNvGraphicFramePr/>
                  <a:graphic xmlns:a="http://schemas.openxmlformats.org/drawingml/2006/main">
                    <a:graphicData uri="http://schemas.openxmlformats.org/drawingml/2006/picture">
                      <pic:pic xmlns:pic="http://schemas.openxmlformats.org/drawingml/2006/picture">
                        <pic:nvPicPr>
                          <pic:cNvPr id="9925" name="AutoShape_1_SpCnt_21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910" name="AutoShape_9_SpCnt_210"/>
                  <wp:cNvGraphicFramePr/>
                  <a:graphic xmlns:a="http://schemas.openxmlformats.org/drawingml/2006/main">
                    <a:graphicData uri="http://schemas.openxmlformats.org/drawingml/2006/picture">
                      <pic:pic xmlns:pic="http://schemas.openxmlformats.org/drawingml/2006/picture">
                        <pic:nvPicPr>
                          <pic:cNvPr id="9910" name="AutoShape_9_SpCnt_21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920" name="AutoShape_8_SpCnt_209"/>
                  <wp:cNvGraphicFramePr/>
                  <a:graphic xmlns:a="http://schemas.openxmlformats.org/drawingml/2006/main">
                    <a:graphicData uri="http://schemas.openxmlformats.org/drawingml/2006/picture">
                      <pic:pic xmlns:pic="http://schemas.openxmlformats.org/drawingml/2006/picture">
                        <pic:nvPicPr>
                          <pic:cNvPr id="9920" name="AutoShape_8_SpCnt_20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908" name="AutoShape_7_SpCnt_210"/>
                  <wp:cNvGraphicFramePr/>
                  <a:graphic xmlns:a="http://schemas.openxmlformats.org/drawingml/2006/main">
                    <a:graphicData uri="http://schemas.openxmlformats.org/drawingml/2006/picture">
                      <pic:pic xmlns:pic="http://schemas.openxmlformats.org/drawingml/2006/picture">
                        <pic:nvPicPr>
                          <pic:cNvPr id="9908" name="AutoShape_7_SpCnt_21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924" name="AutoShape_6_SpCnt_210"/>
                  <wp:cNvGraphicFramePr/>
                  <a:graphic xmlns:a="http://schemas.openxmlformats.org/drawingml/2006/main">
                    <a:graphicData uri="http://schemas.openxmlformats.org/drawingml/2006/picture">
                      <pic:pic xmlns:pic="http://schemas.openxmlformats.org/drawingml/2006/picture">
                        <pic:nvPicPr>
                          <pic:cNvPr id="9924" name="AutoShape_6_SpCnt_21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930" name="AutoShape_5_SpCnt_209"/>
                  <wp:cNvGraphicFramePr/>
                  <a:graphic xmlns:a="http://schemas.openxmlformats.org/drawingml/2006/main">
                    <a:graphicData uri="http://schemas.openxmlformats.org/drawingml/2006/picture">
                      <pic:pic xmlns:pic="http://schemas.openxmlformats.org/drawingml/2006/picture">
                        <pic:nvPicPr>
                          <pic:cNvPr id="9930" name="AutoShape_5_SpCnt_20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915" name="AutoShape_4_SpCnt_210"/>
                  <wp:cNvGraphicFramePr/>
                  <a:graphic xmlns:a="http://schemas.openxmlformats.org/drawingml/2006/main">
                    <a:graphicData uri="http://schemas.openxmlformats.org/drawingml/2006/picture">
                      <pic:pic xmlns:pic="http://schemas.openxmlformats.org/drawingml/2006/picture">
                        <pic:nvPicPr>
                          <pic:cNvPr id="9915" name="AutoShape_4_SpCnt_21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914" name="AutoShape_3_SpCnt_210"/>
                  <wp:cNvGraphicFramePr/>
                  <a:graphic xmlns:a="http://schemas.openxmlformats.org/drawingml/2006/main">
                    <a:graphicData uri="http://schemas.openxmlformats.org/drawingml/2006/picture">
                      <pic:pic xmlns:pic="http://schemas.openxmlformats.org/drawingml/2006/picture">
                        <pic:nvPicPr>
                          <pic:cNvPr id="9914" name="AutoShape_3_SpCnt_21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921" name="AutoShape_2_SpCnt_209"/>
                  <wp:cNvGraphicFramePr/>
                  <a:graphic xmlns:a="http://schemas.openxmlformats.org/drawingml/2006/main">
                    <a:graphicData uri="http://schemas.openxmlformats.org/drawingml/2006/picture">
                      <pic:pic xmlns:pic="http://schemas.openxmlformats.org/drawingml/2006/picture">
                        <pic:nvPicPr>
                          <pic:cNvPr id="9921" name="AutoShape_2_SpCnt_20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907" name="AutoShape_1_SpCnt_211"/>
                  <wp:cNvGraphicFramePr/>
                  <a:graphic xmlns:a="http://schemas.openxmlformats.org/drawingml/2006/main">
                    <a:graphicData uri="http://schemas.openxmlformats.org/drawingml/2006/picture">
                      <pic:pic xmlns:pic="http://schemas.openxmlformats.org/drawingml/2006/picture">
                        <pic:nvPicPr>
                          <pic:cNvPr id="9907" name="AutoShape_1_SpCnt_21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906" name="Rectangle_108_SpCnt_35"/>
                  <wp:cNvGraphicFramePr/>
                  <a:graphic xmlns:a="http://schemas.openxmlformats.org/drawingml/2006/main">
                    <a:graphicData uri="http://schemas.openxmlformats.org/drawingml/2006/picture">
                      <pic:pic xmlns:pic="http://schemas.openxmlformats.org/drawingml/2006/picture">
                        <pic:nvPicPr>
                          <pic:cNvPr id="9906" name="Rectangle_108_SpCnt_3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922" name="Rectangle_107_SpCnt_35"/>
                  <wp:cNvGraphicFramePr/>
                  <a:graphic xmlns:a="http://schemas.openxmlformats.org/drawingml/2006/main">
                    <a:graphicData uri="http://schemas.openxmlformats.org/drawingml/2006/picture">
                      <pic:pic xmlns:pic="http://schemas.openxmlformats.org/drawingml/2006/picture">
                        <pic:nvPicPr>
                          <pic:cNvPr id="9922" name="Rectangle_107_SpCnt_3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916" name="Rectangle_106_SpCnt_35"/>
                  <wp:cNvGraphicFramePr/>
                  <a:graphic xmlns:a="http://schemas.openxmlformats.org/drawingml/2006/main">
                    <a:graphicData uri="http://schemas.openxmlformats.org/drawingml/2006/picture">
                      <pic:pic xmlns:pic="http://schemas.openxmlformats.org/drawingml/2006/picture">
                        <pic:nvPicPr>
                          <pic:cNvPr id="9916" name="Rectangle_106_SpCnt_3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932" name="Rectangle_105_SpCnt_35"/>
                  <wp:cNvGraphicFramePr/>
                  <a:graphic xmlns:a="http://schemas.openxmlformats.org/drawingml/2006/main">
                    <a:graphicData uri="http://schemas.openxmlformats.org/drawingml/2006/picture">
                      <pic:pic xmlns:pic="http://schemas.openxmlformats.org/drawingml/2006/picture">
                        <pic:nvPicPr>
                          <pic:cNvPr id="9932" name="Rectangle_105_SpCnt_3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912" name="Rectangle_104_SpCnt_35"/>
                  <wp:cNvGraphicFramePr/>
                  <a:graphic xmlns:a="http://schemas.openxmlformats.org/drawingml/2006/main">
                    <a:graphicData uri="http://schemas.openxmlformats.org/drawingml/2006/picture">
                      <pic:pic xmlns:pic="http://schemas.openxmlformats.org/drawingml/2006/picture">
                        <pic:nvPicPr>
                          <pic:cNvPr id="9912" name="Rectangle_104_SpCnt_3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934" name="Rectangle_103_SpCnt_36"/>
                  <wp:cNvGraphicFramePr/>
                  <a:graphic xmlns:a="http://schemas.openxmlformats.org/drawingml/2006/main">
                    <a:graphicData uri="http://schemas.openxmlformats.org/drawingml/2006/picture">
                      <pic:pic xmlns:pic="http://schemas.openxmlformats.org/drawingml/2006/picture">
                        <pic:nvPicPr>
                          <pic:cNvPr id="9934" name="Rectangle_103_SpCnt_3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905" name="Rectangle_102_SpCnt_35"/>
                  <wp:cNvGraphicFramePr/>
                  <a:graphic xmlns:a="http://schemas.openxmlformats.org/drawingml/2006/main">
                    <a:graphicData uri="http://schemas.openxmlformats.org/drawingml/2006/picture">
                      <pic:pic xmlns:pic="http://schemas.openxmlformats.org/drawingml/2006/picture">
                        <pic:nvPicPr>
                          <pic:cNvPr id="9905" name="Rectangle_102_SpCnt_3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917" name="Rectangle_101_SpCnt_35"/>
                  <wp:cNvGraphicFramePr/>
                  <a:graphic xmlns:a="http://schemas.openxmlformats.org/drawingml/2006/main">
                    <a:graphicData uri="http://schemas.openxmlformats.org/drawingml/2006/picture">
                      <pic:pic xmlns:pic="http://schemas.openxmlformats.org/drawingml/2006/picture">
                        <pic:nvPicPr>
                          <pic:cNvPr id="9917" name="Rectangle_101_SpCnt_3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923" name="Rectangle_100_SpCnt_35"/>
                  <wp:cNvGraphicFramePr/>
                  <a:graphic xmlns:a="http://schemas.openxmlformats.org/drawingml/2006/main">
                    <a:graphicData uri="http://schemas.openxmlformats.org/drawingml/2006/picture">
                      <pic:pic xmlns:pic="http://schemas.openxmlformats.org/drawingml/2006/picture">
                        <pic:nvPicPr>
                          <pic:cNvPr id="9923" name="Rectangle_100_SpCnt_3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909" name="Rectangle_99_SpCnt_35"/>
                  <wp:cNvGraphicFramePr/>
                  <a:graphic xmlns:a="http://schemas.openxmlformats.org/drawingml/2006/main">
                    <a:graphicData uri="http://schemas.openxmlformats.org/drawingml/2006/picture">
                      <pic:pic xmlns:pic="http://schemas.openxmlformats.org/drawingml/2006/picture">
                        <pic:nvPicPr>
                          <pic:cNvPr id="9909" name="Rectangle_99_SpCnt_3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911" name="Rectangle_98_SpCnt_35"/>
                  <wp:cNvGraphicFramePr/>
                  <a:graphic xmlns:a="http://schemas.openxmlformats.org/drawingml/2006/main">
                    <a:graphicData uri="http://schemas.openxmlformats.org/drawingml/2006/picture">
                      <pic:pic xmlns:pic="http://schemas.openxmlformats.org/drawingml/2006/picture">
                        <pic:nvPicPr>
                          <pic:cNvPr id="9911" name="Rectangle_98_SpCnt_3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929" name="Rectangle_97_SpCnt_35"/>
                  <wp:cNvGraphicFramePr/>
                  <a:graphic xmlns:a="http://schemas.openxmlformats.org/drawingml/2006/main">
                    <a:graphicData uri="http://schemas.openxmlformats.org/drawingml/2006/picture">
                      <pic:pic xmlns:pic="http://schemas.openxmlformats.org/drawingml/2006/picture">
                        <pic:nvPicPr>
                          <pic:cNvPr id="9929" name="Rectangle_97_SpCnt_3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913" name="Rectangle_96_SpCnt_35"/>
                  <wp:cNvGraphicFramePr/>
                  <a:graphic xmlns:a="http://schemas.openxmlformats.org/drawingml/2006/main">
                    <a:graphicData uri="http://schemas.openxmlformats.org/drawingml/2006/picture">
                      <pic:pic xmlns:pic="http://schemas.openxmlformats.org/drawingml/2006/picture">
                        <pic:nvPicPr>
                          <pic:cNvPr id="9913" name="Rectangle_96_SpCnt_3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918" name="Rectangle_95_SpCnt_35"/>
                  <wp:cNvGraphicFramePr/>
                  <a:graphic xmlns:a="http://schemas.openxmlformats.org/drawingml/2006/main">
                    <a:graphicData uri="http://schemas.openxmlformats.org/drawingml/2006/picture">
                      <pic:pic xmlns:pic="http://schemas.openxmlformats.org/drawingml/2006/picture">
                        <pic:nvPicPr>
                          <pic:cNvPr id="9918" name="Rectangle_95_SpCnt_3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926" name="Rectangle_94_SpCnt_35"/>
                  <wp:cNvGraphicFramePr/>
                  <a:graphic xmlns:a="http://schemas.openxmlformats.org/drawingml/2006/main">
                    <a:graphicData uri="http://schemas.openxmlformats.org/drawingml/2006/picture">
                      <pic:pic xmlns:pic="http://schemas.openxmlformats.org/drawingml/2006/picture">
                        <pic:nvPicPr>
                          <pic:cNvPr id="9926" name="Rectangle_94_SpCnt_3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919" name="Rectangle_93_SpCnt_35"/>
                  <wp:cNvGraphicFramePr/>
                  <a:graphic xmlns:a="http://schemas.openxmlformats.org/drawingml/2006/main">
                    <a:graphicData uri="http://schemas.openxmlformats.org/drawingml/2006/picture">
                      <pic:pic xmlns:pic="http://schemas.openxmlformats.org/drawingml/2006/picture">
                        <pic:nvPicPr>
                          <pic:cNvPr id="9919" name="Rectangle_93_SpCnt_3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927" name="Rectangle_92_SpCnt_35"/>
                  <wp:cNvGraphicFramePr/>
                  <a:graphic xmlns:a="http://schemas.openxmlformats.org/drawingml/2006/main">
                    <a:graphicData uri="http://schemas.openxmlformats.org/drawingml/2006/picture">
                      <pic:pic xmlns:pic="http://schemas.openxmlformats.org/drawingml/2006/picture">
                        <pic:nvPicPr>
                          <pic:cNvPr id="9927" name="Rectangle_92_SpCnt_3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928" name="Rectangle_91_SpCnt_35"/>
                  <wp:cNvGraphicFramePr/>
                  <a:graphic xmlns:a="http://schemas.openxmlformats.org/drawingml/2006/main">
                    <a:graphicData uri="http://schemas.openxmlformats.org/drawingml/2006/picture">
                      <pic:pic xmlns:pic="http://schemas.openxmlformats.org/drawingml/2006/picture">
                        <pic:nvPicPr>
                          <pic:cNvPr id="9928" name="Rectangle_91_SpCnt_3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931" name="Rectangle_90_SpCnt_35"/>
                  <wp:cNvGraphicFramePr/>
                  <a:graphic xmlns:a="http://schemas.openxmlformats.org/drawingml/2006/main">
                    <a:graphicData uri="http://schemas.openxmlformats.org/drawingml/2006/picture">
                      <pic:pic xmlns:pic="http://schemas.openxmlformats.org/drawingml/2006/picture">
                        <pic:nvPicPr>
                          <pic:cNvPr id="9931" name="Rectangle_90_SpCnt_3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933" name="Rectangle_89_SpCnt_35"/>
                  <wp:cNvGraphicFramePr/>
                  <a:graphic xmlns:a="http://schemas.openxmlformats.org/drawingml/2006/main">
                    <a:graphicData uri="http://schemas.openxmlformats.org/drawingml/2006/picture">
                      <pic:pic xmlns:pic="http://schemas.openxmlformats.org/drawingml/2006/picture">
                        <pic:nvPicPr>
                          <pic:cNvPr id="9933" name="Rectangle_89_SpCnt_3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935" name="Rectangle_88_SpCnt_35"/>
                  <wp:cNvGraphicFramePr/>
                  <a:graphic xmlns:a="http://schemas.openxmlformats.org/drawingml/2006/main">
                    <a:graphicData uri="http://schemas.openxmlformats.org/drawingml/2006/picture">
                      <pic:pic xmlns:pic="http://schemas.openxmlformats.org/drawingml/2006/picture">
                        <pic:nvPicPr>
                          <pic:cNvPr id="9935" name="Rectangle_88_SpCnt_3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954" name="Rectangle_87_SpCnt_35"/>
                  <wp:cNvGraphicFramePr/>
                  <a:graphic xmlns:a="http://schemas.openxmlformats.org/drawingml/2006/main">
                    <a:graphicData uri="http://schemas.openxmlformats.org/drawingml/2006/picture">
                      <pic:pic xmlns:pic="http://schemas.openxmlformats.org/drawingml/2006/picture">
                        <pic:nvPicPr>
                          <pic:cNvPr id="9954" name="Rectangle_87_SpCnt_3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955" name="Rectangle_86_SpCnt_35"/>
                  <wp:cNvGraphicFramePr/>
                  <a:graphic xmlns:a="http://schemas.openxmlformats.org/drawingml/2006/main">
                    <a:graphicData uri="http://schemas.openxmlformats.org/drawingml/2006/picture">
                      <pic:pic xmlns:pic="http://schemas.openxmlformats.org/drawingml/2006/picture">
                        <pic:nvPicPr>
                          <pic:cNvPr id="9955" name="Rectangle_86_SpCnt_3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964" name="Rectangle_85_SpCnt_35"/>
                  <wp:cNvGraphicFramePr/>
                  <a:graphic xmlns:a="http://schemas.openxmlformats.org/drawingml/2006/main">
                    <a:graphicData uri="http://schemas.openxmlformats.org/drawingml/2006/picture">
                      <pic:pic xmlns:pic="http://schemas.openxmlformats.org/drawingml/2006/picture">
                        <pic:nvPicPr>
                          <pic:cNvPr id="9964" name="Rectangle_85_SpCnt_3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960" name="Rectangle_84_SpCnt_35"/>
                  <wp:cNvGraphicFramePr/>
                  <a:graphic xmlns:a="http://schemas.openxmlformats.org/drawingml/2006/main">
                    <a:graphicData uri="http://schemas.openxmlformats.org/drawingml/2006/picture">
                      <pic:pic xmlns:pic="http://schemas.openxmlformats.org/drawingml/2006/picture">
                        <pic:nvPicPr>
                          <pic:cNvPr id="9960" name="Rectangle_84_SpCnt_3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943" name="Rectangle_83_SpCnt_35"/>
                  <wp:cNvGraphicFramePr/>
                  <a:graphic xmlns:a="http://schemas.openxmlformats.org/drawingml/2006/main">
                    <a:graphicData uri="http://schemas.openxmlformats.org/drawingml/2006/picture">
                      <pic:pic xmlns:pic="http://schemas.openxmlformats.org/drawingml/2006/picture">
                        <pic:nvPicPr>
                          <pic:cNvPr id="9943" name="Rectangle_83_SpCnt_3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965" name="Rectangle_82_SpCnt_35"/>
                  <wp:cNvGraphicFramePr/>
                  <a:graphic xmlns:a="http://schemas.openxmlformats.org/drawingml/2006/main">
                    <a:graphicData uri="http://schemas.openxmlformats.org/drawingml/2006/picture">
                      <pic:pic xmlns:pic="http://schemas.openxmlformats.org/drawingml/2006/picture">
                        <pic:nvPicPr>
                          <pic:cNvPr id="9965" name="Rectangle_82_SpCnt_3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956" name="Rectangle_81_SpCnt_35"/>
                  <wp:cNvGraphicFramePr/>
                  <a:graphic xmlns:a="http://schemas.openxmlformats.org/drawingml/2006/main">
                    <a:graphicData uri="http://schemas.openxmlformats.org/drawingml/2006/picture">
                      <pic:pic xmlns:pic="http://schemas.openxmlformats.org/drawingml/2006/picture">
                        <pic:nvPicPr>
                          <pic:cNvPr id="9956" name="Rectangle_81_SpCnt_3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941" name="Rectangle_80_SpCnt_35"/>
                  <wp:cNvGraphicFramePr/>
                  <a:graphic xmlns:a="http://schemas.openxmlformats.org/drawingml/2006/main">
                    <a:graphicData uri="http://schemas.openxmlformats.org/drawingml/2006/picture">
                      <pic:pic xmlns:pic="http://schemas.openxmlformats.org/drawingml/2006/picture">
                        <pic:nvPicPr>
                          <pic:cNvPr id="9941" name="Rectangle_80_SpCnt_3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963" name="Rectangle_79_SpCnt_36"/>
                  <wp:cNvGraphicFramePr/>
                  <a:graphic xmlns:a="http://schemas.openxmlformats.org/drawingml/2006/main">
                    <a:graphicData uri="http://schemas.openxmlformats.org/drawingml/2006/picture">
                      <pic:pic xmlns:pic="http://schemas.openxmlformats.org/drawingml/2006/picture">
                        <pic:nvPicPr>
                          <pic:cNvPr id="9963" name="Rectangle_79_SpCnt_3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944" name="Rectangle_78_SpCnt_35"/>
                  <wp:cNvGraphicFramePr/>
                  <a:graphic xmlns:a="http://schemas.openxmlformats.org/drawingml/2006/main">
                    <a:graphicData uri="http://schemas.openxmlformats.org/drawingml/2006/picture">
                      <pic:pic xmlns:pic="http://schemas.openxmlformats.org/drawingml/2006/picture">
                        <pic:nvPicPr>
                          <pic:cNvPr id="9944" name="Rectangle_78_SpCnt_3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953" name="Rectangle_77_SpCnt_35"/>
                  <wp:cNvGraphicFramePr/>
                  <a:graphic xmlns:a="http://schemas.openxmlformats.org/drawingml/2006/main">
                    <a:graphicData uri="http://schemas.openxmlformats.org/drawingml/2006/picture">
                      <pic:pic xmlns:pic="http://schemas.openxmlformats.org/drawingml/2006/picture">
                        <pic:nvPicPr>
                          <pic:cNvPr id="9953" name="Rectangle_77_SpCnt_3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948" name="Rectangle_76_SpCnt_35"/>
                  <wp:cNvGraphicFramePr/>
                  <a:graphic xmlns:a="http://schemas.openxmlformats.org/drawingml/2006/main">
                    <a:graphicData uri="http://schemas.openxmlformats.org/drawingml/2006/picture">
                      <pic:pic xmlns:pic="http://schemas.openxmlformats.org/drawingml/2006/picture">
                        <pic:nvPicPr>
                          <pic:cNvPr id="9948" name="Rectangle_76_SpCnt_3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945" name="Rectangle_75_SpCnt_35"/>
                  <wp:cNvGraphicFramePr/>
                  <a:graphic xmlns:a="http://schemas.openxmlformats.org/drawingml/2006/main">
                    <a:graphicData uri="http://schemas.openxmlformats.org/drawingml/2006/picture">
                      <pic:pic xmlns:pic="http://schemas.openxmlformats.org/drawingml/2006/picture">
                        <pic:nvPicPr>
                          <pic:cNvPr id="9945" name="Rectangle_75_SpCnt_3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950" name="Rectangle_74_SpCnt_35"/>
                  <wp:cNvGraphicFramePr/>
                  <a:graphic xmlns:a="http://schemas.openxmlformats.org/drawingml/2006/main">
                    <a:graphicData uri="http://schemas.openxmlformats.org/drawingml/2006/picture">
                      <pic:pic xmlns:pic="http://schemas.openxmlformats.org/drawingml/2006/picture">
                        <pic:nvPicPr>
                          <pic:cNvPr id="9950" name="Rectangle_74_SpCnt_3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951" name="Rectangle_73_SpCnt_35"/>
                  <wp:cNvGraphicFramePr/>
                  <a:graphic xmlns:a="http://schemas.openxmlformats.org/drawingml/2006/main">
                    <a:graphicData uri="http://schemas.openxmlformats.org/drawingml/2006/picture">
                      <pic:pic xmlns:pic="http://schemas.openxmlformats.org/drawingml/2006/picture">
                        <pic:nvPicPr>
                          <pic:cNvPr id="9951" name="Rectangle_73_SpCnt_3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961" name="AutoShape_9_SpCnt_211"/>
                  <wp:cNvGraphicFramePr/>
                  <a:graphic xmlns:a="http://schemas.openxmlformats.org/drawingml/2006/main">
                    <a:graphicData uri="http://schemas.openxmlformats.org/drawingml/2006/picture">
                      <pic:pic xmlns:pic="http://schemas.openxmlformats.org/drawingml/2006/picture">
                        <pic:nvPicPr>
                          <pic:cNvPr id="9961" name="AutoShape_9_SpCnt_21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966" name="AutoShape_8_SpCnt_210"/>
                  <wp:cNvGraphicFramePr/>
                  <a:graphic xmlns:a="http://schemas.openxmlformats.org/drawingml/2006/main">
                    <a:graphicData uri="http://schemas.openxmlformats.org/drawingml/2006/picture">
                      <pic:pic xmlns:pic="http://schemas.openxmlformats.org/drawingml/2006/picture">
                        <pic:nvPicPr>
                          <pic:cNvPr id="9966" name="AutoShape_8_SpCnt_21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940" name="AutoShape_7_SpCnt_211"/>
                  <wp:cNvGraphicFramePr/>
                  <a:graphic xmlns:a="http://schemas.openxmlformats.org/drawingml/2006/main">
                    <a:graphicData uri="http://schemas.openxmlformats.org/drawingml/2006/picture">
                      <pic:pic xmlns:pic="http://schemas.openxmlformats.org/drawingml/2006/picture">
                        <pic:nvPicPr>
                          <pic:cNvPr id="9940" name="AutoShape_7_SpCnt_21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967" name="AutoShape_6_SpCnt_211"/>
                  <wp:cNvGraphicFramePr/>
                  <a:graphic xmlns:a="http://schemas.openxmlformats.org/drawingml/2006/main">
                    <a:graphicData uri="http://schemas.openxmlformats.org/drawingml/2006/picture">
                      <pic:pic xmlns:pic="http://schemas.openxmlformats.org/drawingml/2006/picture">
                        <pic:nvPicPr>
                          <pic:cNvPr id="9967" name="AutoShape_6_SpCnt_21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946" name="AutoShape_5_SpCnt_210"/>
                  <wp:cNvGraphicFramePr/>
                  <a:graphic xmlns:a="http://schemas.openxmlformats.org/drawingml/2006/main">
                    <a:graphicData uri="http://schemas.openxmlformats.org/drawingml/2006/picture">
                      <pic:pic xmlns:pic="http://schemas.openxmlformats.org/drawingml/2006/picture">
                        <pic:nvPicPr>
                          <pic:cNvPr id="9946" name="AutoShape_5_SpCnt_21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936" name="AutoShape_4_SpCnt_211"/>
                  <wp:cNvGraphicFramePr/>
                  <a:graphic xmlns:a="http://schemas.openxmlformats.org/drawingml/2006/main">
                    <a:graphicData uri="http://schemas.openxmlformats.org/drawingml/2006/picture">
                      <pic:pic xmlns:pic="http://schemas.openxmlformats.org/drawingml/2006/picture">
                        <pic:nvPicPr>
                          <pic:cNvPr id="9936" name="AutoShape_4_SpCnt_21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962" name="AutoShape_3_SpCnt_211"/>
                  <wp:cNvGraphicFramePr/>
                  <a:graphic xmlns:a="http://schemas.openxmlformats.org/drawingml/2006/main">
                    <a:graphicData uri="http://schemas.openxmlformats.org/drawingml/2006/picture">
                      <pic:pic xmlns:pic="http://schemas.openxmlformats.org/drawingml/2006/picture">
                        <pic:nvPicPr>
                          <pic:cNvPr id="9962" name="AutoShape_3_SpCnt_21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947" name="AutoShape_2_SpCnt_210"/>
                  <wp:cNvGraphicFramePr/>
                  <a:graphic xmlns:a="http://schemas.openxmlformats.org/drawingml/2006/main">
                    <a:graphicData uri="http://schemas.openxmlformats.org/drawingml/2006/picture">
                      <pic:pic xmlns:pic="http://schemas.openxmlformats.org/drawingml/2006/picture">
                        <pic:nvPicPr>
                          <pic:cNvPr id="9947" name="AutoShape_2_SpCnt_21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937" name="AutoShape_1_SpCnt_212"/>
                  <wp:cNvGraphicFramePr/>
                  <a:graphic xmlns:a="http://schemas.openxmlformats.org/drawingml/2006/main">
                    <a:graphicData uri="http://schemas.openxmlformats.org/drawingml/2006/picture">
                      <pic:pic xmlns:pic="http://schemas.openxmlformats.org/drawingml/2006/picture">
                        <pic:nvPicPr>
                          <pic:cNvPr id="9937" name="AutoShape_1_SpCnt_21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949" name="AutoShape_9_SpCnt_212"/>
                  <wp:cNvGraphicFramePr/>
                  <a:graphic xmlns:a="http://schemas.openxmlformats.org/drawingml/2006/main">
                    <a:graphicData uri="http://schemas.openxmlformats.org/drawingml/2006/picture">
                      <pic:pic xmlns:pic="http://schemas.openxmlformats.org/drawingml/2006/picture">
                        <pic:nvPicPr>
                          <pic:cNvPr id="9949" name="AutoShape_9_SpCnt_21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938" name="AutoShape_8_SpCnt_211"/>
                  <wp:cNvGraphicFramePr/>
                  <a:graphic xmlns:a="http://schemas.openxmlformats.org/drawingml/2006/main">
                    <a:graphicData uri="http://schemas.openxmlformats.org/drawingml/2006/picture">
                      <pic:pic xmlns:pic="http://schemas.openxmlformats.org/drawingml/2006/picture">
                        <pic:nvPicPr>
                          <pic:cNvPr id="9938" name="AutoShape_8_SpCnt_21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952" name="AutoShape_7_SpCnt_212"/>
                  <wp:cNvGraphicFramePr/>
                  <a:graphic xmlns:a="http://schemas.openxmlformats.org/drawingml/2006/main">
                    <a:graphicData uri="http://schemas.openxmlformats.org/drawingml/2006/picture">
                      <pic:pic xmlns:pic="http://schemas.openxmlformats.org/drawingml/2006/picture">
                        <pic:nvPicPr>
                          <pic:cNvPr id="9952" name="AutoShape_7_SpCnt_21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939" name="AutoShape_6_SpCnt_212"/>
                  <wp:cNvGraphicFramePr/>
                  <a:graphic xmlns:a="http://schemas.openxmlformats.org/drawingml/2006/main">
                    <a:graphicData uri="http://schemas.openxmlformats.org/drawingml/2006/picture">
                      <pic:pic xmlns:pic="http://schemas.openxmlformats.org/drawingml/2006/picture">
                        <pic:nvPicPr>
                          <pic:cNvPr id="9939" name="AutoShape_6_SpCnt_21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957" name="AutoShape_5_SpCnt_211"/>
                  <wp:cNvGraphicFramePr/>
                  <a:graphic xmlns:a="http://schemas.openxmlformats.org/drawingml/2006/main">
                    <a:graphicData uri="http://schemas.openxmlformats.org/drawingml/2006/picture">
                      <pic:pic xmlns:pic="http://schemas.openxmlformats.org/drawingml/2006/picture">
                        <pic:nvPicPr>
                          <pic:cNvPr id="9957" name="AutoShape_5_SpCnt_21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942" name="AutoShape_4_SpCnt_212"/>
                  <wp:cNvGraphicFramePr/>
                  <a:graphic xmlns:a="http://schemas.openxmlformats.org/drawingml/2006/main">
                    <a:graphicData uri="http://schemas.openxmlformats.org/drawingml/2006/picture">
                      <pic:pic xmlns:pic="http://schemas.openxmlformats.org/drawingml/2006/picture">
                        <pic:nvPicPr>
                          <pic:cNvPr id="9942" name="AutoShape_4_SpCnt_21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958" name="AutoShape_3_SpCnt_212"/>
                  <wp:cNvGraphicFramePr/>
                  <a:graphic xmlns:a="http://schemas.openxmlformats.org/drawingml/2006/main">
                    <a:graphicData uri="http://schemas.openxmlformats.org/drawingml/2006/picture">
                      <pic:pic xmlns:pic="http://schemas.openxmlformats.org/drawingml/2006/picture">
                        <pic:nvPicPr>
                          <pic:cNvPr id="9958" name="AutoShape_3_SpCnt_21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959" name="AutoShape_2_SpCnt_211"/>
                  <wp:cNvGraphicFramePr/>
                  <a:graphic xmlns:a="http://schemas.openxmlformats.org/drawingml/2006/main">
                    <a:graphicData uri="http://schemas.openxmlformats.org/drawingml/2006/picture">
                      <pic:pic xmlns:pic="http://schemas.openxmlformats.org/drawingml/2006/picture">
                        <pic:nvPicPr>
                          <pic:cNvPr id="9959" name="AutoShape_2_SpCnt_21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988" name="AutoShape_1_SpCnt_213"/>
                  <wp:cNvGraphicFramePr/>
                  <a:graphic xmlns:a="http://schemas.openxmlformats.org/drawingml/2006/main">
                    <a:graphicData uri="http://schemas.openxmlformats.org/drawingml/2006/picture">
                      <pic:pic xmlns:pic="http://schemas.openxmlformats.org/drawingml/2006/picture">
                        <pic:nvPicPr>
                          <pic:cNvPr id="9988" name="AutoShape_1_SpCnt_21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969" name="Rectangle_54_SpCnt_35"/>
                  <wp:cNvGraphicFramePr/>
                  <a:graphic xmlns:a="http://schemas.openxmlformats.org/drawingml/2006/main">
                    <a:graphicData uri="http://schemas.openxmlformats.org/drawingml/2006/picture">
                      <pic:pic xmlns:pic="http://schemas.openxmlformats.org/drawingml/2006/picture">
                        <pic:nvPicPr>
                          <pic:cNvPr id="9969" name="Rectangle_54_SpCnt_3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975" name="Rectangle_53_SpCnt_35"/>
                  <wp:cNvGraphicFramePr/>
                  <a:graphic xmlns:a="http://schemas.openxmlformats.org/drawingml/2006/main">
                    <a:graphicData uri="http://schemas.openxmlformats.org/drawingml/2006/picture">
                      <pic:pic xmlns:pic="http://schemas.openxmlformats.org/drawingml/2006/picture">
                        <pic:nvPicPr>
                          <pic:cNvPr id="9975" name="Rectangle_53_SpCnt_3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992" name="Rectangle_52_SpCnt_35"/>
                  <wp:cNvGraphicFramePr/>
                  <a:graphic xmlns:a="http://schemas.openxmlformats.org/drawingml/2006/main">
                    <a:graphicData uri="http://schemas.openxmlformats.org/drawingml/2006/picture">
                      <pic:pic xmlns:pic="http://schemas.openxmlformats.org/drawingml/2006/picture">
                        <pic:nvPicPr>
                          <pic:cNvPr id="9992" name="Rectangle_52_SpCnt_3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995" name="Rectangle_51_SpCnt_36"/>
                  <wp:cNvGraphicFramePr/>
                  <a:graphic xmlns:a="http://schemas.openxmlformats.org/drawingml/2006/main">
                    <a:graphicData uri="http://schemas.openxmlformats.org/drawingml/2006/picture">
                      <pic:pic xmlns:pic="http://schemas.openxmlformats.org/drawingml/2006/picture">
                        <pic:nvPicPr>
                          <pic:cNvPr id="9995" name="Rectangle_51_SpCnt_3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968" name="Rectangle_50_SpCnt_35"/>
                  <wp:cNvGraphicFramePr/>
                  <a:graphic xmlns:a="http://schemas.openxmlformats.org/drawingml/2006/main">
                    <a:graphicData uri="http://schemas.openxmlformats.org/drawingml/2006/picture">
                      <pic:pic xmlns:pic="http://schemas.openxmlformats.org/drawingml/2006/picture">
                        <pic:nvPicPr>
                          <pic:cNvPr id="9968" name="Rectangle_50_SpCnt_3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970" name="Rectangle_49_SpCnt_35"/>
                  <wp:cNvGraphicFramePr/>
                  <a:graphic xmlns:a="http://schemas.openxmlformats.org/drawingml/2006/main">
                    <a:graphicData uri="http://schemas.openxmlformats.org/drawingml/2006/picture">
                      <pic:pic xmlns:pic="http://schemas.openxmlformats.org/drawingml/2006/picture">
                        <pic:nvPicPr>
                          <pic:cNvPr id="9970" name="Rectangle_49_SpCnt_3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996" name="Rectangle_48_SpCnt_35"/>
                  <wp:cNvGraphicFramePr/>
                  <a:graphic xmlns:a="http://schemas.openxmlformats.org/drawingml/2006/main">
                    <a:graphicData uri="http://schemas.openxmlformats.org/drawingml/2006/picture">
                      <pic:pic xmlns:pic="http://schemas.openxmlformats.org/drawingml/2006/picture">
                        <pic:nvPicPr>
                          <pic:cNvPr id="9996" name="Rectangle_48_SpCnt_3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971" name="Rectangle_47_SpCnt_35"/>
                  <wp:cNvGraphicFramePr/>
                  <a:graphic xmlns:a="http://schemas.openxmlformats.org/drawingml/2006/main">
                    <a:graphicData uri="http://schemas.openxmlformats.org/drawingml/2006/picture">
                      <pic:pic xmlns:pic="http://schemas.openxmlformats.org/drawingml/2006/picture">
                        <pic:nvPicPr>
                          <pic:cNvPr id="9971" name="Rectangle_47_SpCnt_3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993" name="Rectangle_46_SpCnt_35"/>
                  <wp:cNvGraphicFramePr/>
                  <a:graphic xmlns:a="http://schemas.openxmlformats.org/drawingml/2006/main">
                    <a:graphicData uri="http://schemas.openxmlformats.org/drawingml/2006/picture">
                      <pic:pic xmlns:pic="http://schemas.openxmlformats.org/drawingml/2006/picture">
                        <pic:nvPicPr>
                          <pic:cNvPr id="9993" name="Rectangle_46_SpCnt_3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989" name="Rectangle_45_SpCnt_35"/>
                  <wp:cNvGraphicFramePr/>
                  <a:graphic xmlns:a="http://schemas.openxmlformats.org/drawingml/2006/main">
                    <a:graphicData uri="http://schemas.openxmlformats.org/drawingml/2006/picture">
                      <pic:pic xmlns:pic="http://schemas.openxmlformats.org/drawingml/2006/picture">
                        <pic:nvPicPr>
                          <pic:cNvPr id="9989" name="Rectangle_45_SpCnt_3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972" name="Rectangle_44_SpCnt_35"/>
                  <wp:cNvGraphicFramePr/>
                  <a:graphic xmlns:a="http://schemas.openxmlformats.org/drawingml/2006/main">
                    <a:graphicData uri="http://schemas.openxmlformats.org/drawingml/2006/picture">
                      <pic:pic xmlns:pic="http://schemas.openxmlformats.org/drawingml/2006/picture">
                        <pic:nvPicPr>
                          <pic:cNvPr id="9972" name="Rectangle_44_SpCnt_3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994" name="Rectangle_43_SpCnt_35"/>
                  <wp:cNvGraphicFramePr/>
                  <a:graphic xmlns:a="http://schemas.openxmlformats.org/drawingml/2006/main">
                    <a:graphicData uri="http://schemas.openxmlformats.org/drawingml/2006/picture">
                      <pic:pic xmlns:pic="http://schemas.openxmlformats.org/drawingml/2006/picture">
                        <pic:nvPicPr>
                          <pic:cNvPr id="9994" name="Rectangle_43_SpCnt_3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980" name="Rectangle_42_SpCnt_35"/>
                  <wp:cNvGraphicFramePr/>
                  <a:graphic xmlns:a="http://schemas.openxmlformats.org/drawingml/2006/main">
                    <a:graphicData uri="http://schemas.openxmlformats.org/drawingml/2006/picture">
                      <pic:pic xmlns:pic="http://schemas.openxmlformats.org/drawingml/2006/picture">
                        <pic:nvPicPr>
                          <pic:cNvPr id="9980" name="Rectangle_42_SpCnt_3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997" name="Rectangle_41_SpCnt_35"/>
                  <wp:cNvGraphicFramePr/>
                  <a:graphic xmlns:a="http://schemas.openxmlformats.org/drawingml/2006/main">
                    <a:graphicData uri="http://schemas.openxmlformats.org/drawingml/2006/picture">
                      <pic:pic xmlns:pic="http://schemas.openxmlformats.org/drawingml/2006/picture">
                        <pic:nvPicPr>
                          <pic:cNvPr id="9997" name="Rectangle_41_SpCnt_3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990" name="Rectangle_40_SpCnt_35"/>
                  <wp:cNvGraphicFramePr/>
                  <a:graphic xmlns:a="http://schemas.openxmlformats.org/drawingml/2006/main">
                    <a:graphicData uri="http://schemas.openxmlformats.org/drawingml/2006/picture">
                      <pic:pic xmlns:pic="http://schemas.openxmlformats.org/drawingml/2006/picture">
                        <pic:nvPicPr>
                          <pic:cNvPr id="9990" name="Rectangle_40_SpCnt_3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987" name="Rectangle_39_SpCnt_36"/>
                  <wp:cNvGraphicFramePr/>
                  <a:graphic xmlns:a="http://schemas.openxmlformats.org/drawingml/2006/main">
                    <a:graphicData uri="http://schemas.openxmlformats.org/drawingml/2006/picture">
                      <pic:pic xmlns:pic="http://schemas.openxmlformats.org/drawingml/2006/picture">
                        <pic:nvPicPr>
                          <pic:cNvPr id="9987" name="Rectangle_39_SpCnt_3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991" name="Rectangle_38_SpCnt_35"/>
                  <wp:cNvGraphicFramePr/>
                  <a:graphic xmlns:a="http://schemas.openxmlformats.org/drawingml/2006/main">
                    <a:graphicData uri="http://schemas.openxmlformats.org/drawingml/2006/picture">
                      <pic:pic xmlns:pic="http://schemas.openxmlformats.org/drawingml/2006/picture">
                        <pic:nvPicPr>
                          <pic:cNvPr id="9991" name="Rectangle_38_SpCnt_3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998" name="Rectangle_37_SpCnt_35"/>
                  <wp:cNvGraphicFramePr/>
                  <a:graphic xmlns:a="http://schemas.openxmlformats.org/drawingml/2006/main">
                    <a:graphicData uri="http://schemas.openxmlformats.org/drawingml/2006/picture">
                      <pic:pic xmlns:pic="http://schemas.openxmlformats.org/drawingml/2006/picture">
                        <pic:nvPicPr>
                          <pic:cNvPr id="9998" name="Rectangle_37_SpCnt_3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986" name="AutoShape_9_SpCnt_213"/>
                  <wp:cNvGraphicFramePr/>
                  <a:graphic xmlns:a="http://schemas.openxmlformats.org/drawingml/2006/main">
                    <a:graphicData uri="http://schemas.openxmlformats.org/drawingml/2006/picture">
                      <pic:pic xmlns:pic="http://schemas.openxmlformats.org/drawingml/2006/picture">
                        <pic:nvPicPr>
                          <pic:cNvPr id="9986" name="AutoShape_9_SpCnt_21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999" name="AutoShape_8_SpCnt_212"/>
                  <wp:cNvGraphicFramePr/>
                  <a:graphic xmlns:a="http://schemas.openxmlformats.org/drawingml/2006/main">
                    <a:graphicData uri="http://schemas.openxmlformats.org/drawingml/2006/picture">
                      <pic:pic xmlns:pic="http://schemas.openxmlformats.org/drawingml/2006/picture">
                        <pic:nvPicPr>
                          <pic:cNvPr id="9999" name="AutoShape_8_SpCnt_21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973" name="AutoShape_7_SpCnt_213"/>
                  <wp:cNvGraphicFramePr/>
                  <a:graphic xmlns:a="http://schemas.openxmlformats.org/drawingml/2006/main">
                    <a:graphicData uri="http://schemas.openxmlformats.org/drawingml/2006/picture">
                      <pic:pic xmlns:pic="http://schemas.openxmlformats.org/drawingml/2006/picture">
                        <pic:nvPicPr>
                          <pic:cNvPr id="9973" name="AutoShape_7_SpCnt_21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974" name="AutoShape_6_SpCnt_213"/>
                  <wp:cNvGraphicFramePr/>
                  <a:graphic xmlns:a="http://schemas.openxmlformats.org/drawingml/2006/main">
                    <a:graphicData uri="http://schemas.openxmlformats.org/drawingml/2006/picture">
                      <pic:pic xmlns:pic="http://schemas.openxmlformats.org/drawingml/2006/picture">
                        <pic:nvPicPr>
                          <pic:cNvPr id="9974" name="AutoShape_6_SpCnt_21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976" name="AutoShape_5_SpCnt_212"/>
                  <wp:cNvGraphicFramePr/>
                  <a:graphic xmlns:a="http://schemas.openxmlformats.org/drawingml/2006/main">
                    <a:graphicData uri="http://schemas.openxmlformats.org/drawingml/2006/picture">
                      <pic:pic xmlns:pic="http://schemas.openxmlformats.org/drawingml/2006/picture">
                        <pic:nvPicPr>
                          <pic:cNvPr id="9976" name="AutoShape_5_SpCnt_21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977" name="AutoShape_4_SpCnt_213"/>
                  <wp:cNvGraphicFramePr/>
                  <a:graphic xmlns:a="http://schemas.openxmlformats.org/drawingml/2006/main">
                    <a:graphicData uri="http://schemas.openxmlformats.org/drawingml/2006/picture">
                      <pic:pic xmlns:pic="http://schemas.openxmlformats.org/drawingml/2006/picture">
                        <pic:nvPicPr>
                          <pic:cNvPr id="9977" name="AutoShape_4_SpCnt_21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978" name="AutoShape_3_SpCnt_213"/>
                  <wp:cNvGraphicFramePr/>
                  <a:graphic xmlns:a="http://schemas.openxmlformats.org/drawingml/2006/main">
                    <a:graphicData uri="http://schemas.openxmlformats.org/drawingml/2006/picture">
                      <pic:pic xmlns:pic="http://schemas.openxmlformats.org/drawingml/2006/picture">
                        <pic:nvPicPr>
                          <pic:cNvPr id="9978" name="AutoShape_3_SpCnt_21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979" name="AutoShape_2_SpCnt_212"/>
                  <wp:cNvGraphicFramePr/>
                  <a:graphic xmlns:a="http://schemas.openxmlformats.org/drawingml/2006/main">
                    <a:graphicData uri="http://schemas.openxmlformats.org/drawingml/2006/picture">
                      <pic:pic xmlns:pic="http://schemas.openxmlformats.org/drawingml/2006/picture">
                        <pic:nvPicPr>
                          <pic:cNvPr id="9979" name="AutoShape_2_SpCnt_21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981" name="AutoShape_1_SpCnt_214"/>
                  <wp:cNvGraphicFramePr/>
                  <a:graphic xmlns:a="http://schemas.openxmlformats.org/drawingml/2006/main">
                    <a:graphicData uri="http://schemas.openxmlformats.org/drawingml/2006/picture">
                      <pic:pic xmlns:pic="http://schemas.openxmlformats.org/drawingml/2006/picture">
                        <pic:nvPicPr>
                          <pic:cNvPr id="9981" name="AutoShape_1_SpCnt_21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982" name="AutoShape_9_SpCnt_214"/>
                  <wp:cNvGraphicFramePr/>
                  <a:graphic xmlns:a="http://schemas.openxmlformats.org/drawingml/2006/main">
                    <a:graphicData uri="http://schemas.openxmlformats.org/drawingml/2006/picture">
                      <pic:pic xmlns:pic="http://schemas.openxmlformats.org/drawingml/2006/picture">
                        <pic:nvPicPr>
                          <pic:cNvPr id="9982" name="AutoShape_9_SpCnt_21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985" name="AutoShape_8_SpCnt_213"/>
                  <wp:cNvGraphicFramePr/>
                  <a:graphic xmlns:a="http://schemas.openxmlformats.org/drawingml/2006/main">
                    <a:graphicData uri="http://schemas.openxmlformats.org/drawingml/2006/picture">
                      <pic:pic xmlns:pic="http://schemas.openxmlformats.org/drawingml/2006/picture">
                        <pic:nvPicPr>
                          <pic:cNvPr id="9985" name="AutoShape_8_SpCnt_21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983" name="AutoShape_7_SpCnt_214"/>
                  <wp:cNvGraphicFramePr/>
                  <a:graphic xmlns:a="http://schemas.openxmlformats.org/drawingml/2006/main">
                    <a:graphicData uri="http://schemas.openxmlformats.org/drawingml/2006/picture">
                      <pic:pic xmlns:pic="http://schemas.openxmlformats.org/drawingml/2006/picture">
                        <pic:nvPicPr>
                          <pic:cNvPr id="9983" name="AutoShape_7_SpCnt_21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984" name="AutoShape_6_SpCnt_214"/>
                  <wp:cNvGraphicFramePr/>
                  <a:graphic xmlns:a="http://schemas.openxmlformats.org/drawingml/2006/main">
                    <a:graphicData uri="http://schemas.openxmlformats.org/drawingml/2006/picture">
                      <pic:pic xmlns:pic="http://schemas.openxmlformats.org/drawingml/2006/picture">
                        <pic:nvPicPr>
                          <pic:cNvPr id="9984" name="AutoShape_6_SpCnt_21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017" name="AutoShape_5_SpCnt_213"/>
                  <wp:cNvGraphicFramePr/>
                  <a:graphic xmlns:a="http://schemas.openxmlformats.org/drawingml/2006/main">
                    <a:graphicData uri="http://schemas.openxmlformats.org/drawingml/2006/picture">
                      <pic:pic xmlns:pic="http://schemas.openxmlformats.org/drawingml/2006/picture">
                        <pic:nvPicPr>
                          <pic:cNvPr id="10017" name="AutoShape_5_SpCnt_21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029" name="AutoShape_4_SpCnt_214"/>
                  <wp:cNvGraphicFramePr/>
                  <a:graphic xmlns:a="http://schemas.openxmlformats.org/drawingml/2006/main">
                    <a:graphicData uri="http://schemas.openxmlformats.org/drawingml/2006/picture">
                      <pic:pic xmlns:pic="http://schemas.openxmlformats.org/drawingml/2006/picture">
                        <pic:nvPicPr>
                          <pic:cNvPr id="10029" name="AutoShape_4_SpCnt_21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012" name="AutoShape_3_SpCnt_214"/>
                  <wp:cNvGraphicFramePr/>
                  <a:graphic xmlns:a="http://schemas.openxmlformats.org/drawingml/2006/main">
                    <a:graphicData uri="http://schemas.openxmlformats.org/drawingml/2006/picture">
                      <pic:pic xmlns:pic="http://schemas.openxmlformats.org/drawingml/2006/picture">
                        <pic:nvPicPr>
                          <pic:cNvPr id="10012" name="AutoShape_3_SpCnt_21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018" name="AutoShape_2_SpCnt_213"/>
                  <wp:cNvGraphicFramePr/>
                  <a:graphic xmlns:a="http://schemas.openxmlformats.org/drawingml/2006/main">
                    <a:graphicData uri="http://schemas.openxmlformats.org/drawingml/2006/picture">
                      <pic:pic xmlns:pic="http://schemas.openxmlformats.org/drawingml/2006/picture">
                        <pic:nvPicPr>
                          <pic:cNvPr id="10018" name="AutoShape_2_SpCnt_21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027" name="AutoShape_1_SpCnt_215"/>
                  <wp:cNvGraphicFramePr/>
                  <a:graphic xmlns:a="http://schemas.openxmlformats.org/drawingml/2006/main">
                    <a:graphicData uri="http://schemas.openxmlformats.org/drawingml/2006/picture">
                      <pic:pic xmlns:pic="http://schemas.openxmlformats.org/drawingml/2006/picture">
                        <pic:nvPicPr>
                          <pic:cNvPr id="10027" name="AutoShape_1_SpCnt_21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026" name="AutoShape_9_SpCnt_215"/>
                  <wp:cNvGraphicFramePr/>
                  <a:graphic xmlns:a="http://schemas.openxmlformats.org/drawingml/2006/main">
                    <a:graphicData uri="http://schemas.openxmlformats.org/drawingml/2006/picture">
                      <pic:pic xmlns:pic="http://schemas.openxmlformats.org/drawingml/2006/picture">
                        <pic:nvPicPr>
                          <pic:cNvPr id="10026" name="AutoShape_9_SpCnt_21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031" name="AutoShape_8_SpCnt_214"/>
                  <wp:cNvGraphicFramePr/>
                  <a:graphic xmlns:a="http://schemas.openxmlformats.org/drawingml/2006/main">
                    <a:graphicData uri="http://schemas.openxmlformats.org/drawingml/2006/picture">
                      <pic:pic xmlns:pic="http://schemas.openxmlformats.org/drawingml/2006/picture">
                        <pic:nvPicPr>
                          <pic:cNvPr id="10031" name="AutoShape_8_SpCnt_21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016" name="AutoShape_7_SpCnt_215"/>
                  <wp:cNvGraphicFramePr/>
                  <a:graphic xmlns:a="http://schemas.openxmlformats.org/drawingml/2006/main">
                    <a:graphicData uri="http://schemas.openxmlformats.org/drawingml/2006/picture">
                      <pic:pic xmlns:pic="http://schemas.openxmlformats.org/drawingml/2006/picture">
                        <pic:nvPicPr>
                          <pic:cNvPr id="10016" name="AutoShape_7_SpCnt_21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002" name="AutoShape_6_SpCnt_215"/>
                  <wp:cNvGraphicFramePr/>
                  <a:graphic xmlns:a="http://schemas.openxmlformats.org/drawingml/2006/main">
                    <a:graphicData uri="http://schemas.openxmlformats.org/drawingml/2006/picture">
                      <pic:pic xmlns:pic="http://schemas.openxmlformats.org/drawingml/2006/picture">
                        <pic:nvPicPr>
                          <pic:cNvPr id="10002" name="AutoShape_6_SpCnt_21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028" name="AutoShape_5_SpCnt_214"/>
                  <wp:cNvGraphicFramePr/>
                  <a:graphic xmlns:a="http://schemas.openxmlformats.org/drawingml/2006/main">
                    <a:graphicData uri="http://schemas.openxmlformats.org/drawingml/2006/picture">
                      <pic:pic xmlns:pic="http://schemas.openxmlformats.org/drawingml/2006/picture">
                        <pic:nvPicPr>
                          <pic:cNvPr id="10028" name="AutoShape_5_SpCnt_21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030" name="AutoShape_4_SpCnt_215"/>
                  <wp:cNvGraphicFramePr/>
                  <a:graphic xmlns:a="http://schemas.openxmlformats.org/drawingml/2006/main">
                    <a:graphicData uri="http://schemas.openxmlformats.org/drawingml/2006/picture">
                      <pic:pic xmlns:pic="http://schemas.openxmlformats.org/drawingml/2006/picture">
                        <pic:nvPicPr>
                          <pic:cNvPr id="10030" name="AutoShape_4_SpCnt_21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019" name="AutoShape_3_SpCnt_215"/>
                  <wp:cNvGraphicFramePr/>
                  <a:graphic xmlns:a="http://schemas.openxmlformats.org/drawingml/2006/main">
                    <a:graphicData uri="http://schemas.openxmlformats.org/drawingml/2006/picture">
                      <pic:pic xmlns:pic="http://schemas.openxmlformats.org/drawingml/2006/picture">
                        <pic:nvPicPr>
                          <pic:cNvPr id="10019" name="AutoShape_3_SpCnt_21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011" name="AutoShape_2_SpCnt_214"/>
                  <wp:cNvGraphicFramePr/>
                  <a:graphic xmlns:a="http://schemas.openxmlformats.org/drawingml/2006/main">
                    <a:graphicData uri="http://schemas.openxmlformats.org/drawingml/2006/picture">
                      <pic:pic xmlns:pic="http://schemas.openxmlformats.org/drawingml/2006/picture">
                        <pic:nvPicPr>
                          <pic:cNvPr id="10011" name="AutoShape_2_SpCnt_21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010" name="AutoShape_1_SpCnt_216"/>
                  <wp:cNvGraphicFramePr/>
                  <a:graphic xmlns:a="http://schemas.openxmlformats.org/drawingml/2006/main">
                    <a:graphicData uri="http://schemas.openxmlformats.org/drawingml/2006/picture">
                      <pic:pic xmlns:pic="http://schemas.openxmlformats.org/drawingml/2006/picture">
                        <pic:nvPicPr>
                          <pic:cNvPr id="10010" name="AutoShape_1_SpCnt_21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015" name="AutoShape_9_SpCnt_216"/>
                  <wp:cNvGraphicFramePr/>
                  <a:graphic xmlns:a="http://schemas.openxmlformats.org/drawingml/2006/main">
                    <a:graphicData uri="http://schemas.openxmlformats.org/drawingml/2006/picture">
                      <pic:pic xmlns:pic="http://schemas.openxmlformats.org/drawingml/2006/picture">
                        <pic:nvPicPr>
                          <pic:cNvPr id="10015" name="AutoShape_9_SpCnt_21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025" name="AutoShape_8_SpCnt_215"/>
                  <wp:cNvGraphicFramePr/>
                  <a:graphic xmlns:a="http://schemas.openxmlformats.org/drawingml/2006/main">
                    <a:graphicData uri="http://schemas.openxmlformats.org/drawingml/2006/picture">
                      <pic:pic xmlns:pic="http://schemas.openxmlformats.org/drawingml/2006/picture">
                        <pic:nvPicPr>
                          <pic:cNvPr id="10025" name="AutoShape_8_SpCnt_21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008" name="AutoShape_7_SpCnt_216"/>
                  <wp:cNvGraphicFramePr/>
                  <a:graphic xmlns:a="http://schemas.openxmlformats.org/drawingml/2006/main">
                    <a:graphicData uri="http://schemas.openxmlformats.org/drawingml/2006/picture">
                      <pic:pic xmlns:pic="http://schemas.openxmlformats.org/drawingml/2006/picture">
                        <pic:nvPicPr>
                          <pic:cNvPr id="10008" name="AutoShape_7_SpCnt_21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020" name="AutoShape_6_SpCnt_216"/>
                  <wp:cNvGraphicFramePr/>
                  <a:graphic xmlns:a="http://schemas.openxmlformats.org/drawingml/2006/main">
                    <a:graphicData uri="http://schemas.openxmlformats.org/drawingml/2006/picture">
                      <pic:pic xmlns:pic="http://schemas.openxmlformats.org/drawingml/2006/picture">
                        <pic:nvPicPr>
                          <pic:cNvPr id="10020" name="AutoShape_6_SpCnt_21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021" name="AutoShape_5_SpCnt_215"/>
                  <wp:cNvGraphicFramePr/>
                  <a:graphic xmlns:a="http://schemas.openxmlformats.org/drawingml/2006/main">
                    <a:graphicData uri="http://schemas.openxmlformats.org/drawingml/2006/picture">
                      <pic:pic xmlns:pic="http://schemas.openxmlformats.org/drawingml/2006/picture">
                        <pic:nvPicPr>
                          <pic:cNvPr id="10021" name="AutoShape_5_SpCnt_21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000" name="AutoShape_4_SpCnt_216"/>
                  <wp:cNvGraphicFramePr/>
                  <a:graphic xmlns:a="http://schemas.openxmlformats.org/drawingml/2006/main">
                    <a:graphicData uri="http://schemas.openxmlformats.org/drawingml/2006/picture">
                      <pic:pic xmlns:pic="http://schemas.openxmlformats.org/drawingml/2006/picture">
                        <pic:nvPicPr>
                          <pic:cNvPr id="10000" name="AutoShape_4_SpCnt_21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022" name="AutoShape_3_SpCnt_216"/>
                  <wp:cNvGraphicFramePr/>
                  <a:graphic xmlns:a="http://schemas.openxmlformats.org/drawingml/2006/main">
                    <a:graphicData uri="http://schemas.openxmlformats.org/drawingml/2006/picture">
                      <pic:pic xmlns:pic="http://schemas.openxmlformats.org/drawingml/2006/picture">
                        <pic:nvPicPr>
                          <pic:cNvPr id="10022" name="AutoShape_3_SpCnt_21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024" name="AutoShape_2_SpCnt_215"/>
                  <wp:cNvGraphicFramePr/>
                  <a:graphic xmlns:a="http://schemas.openxmlformats.org/drawingml/2006/main">
                    <a:graphicData uri="http://schemas.openxmlformats.org/drawingml/2006/picture">
                      <pic:pic xmlns:pic="http://schemas.openxmlformats.org/drawingml/2006/picture">
                        <pic:nvPicPr>
                          <pic:cNvPr id="10024" name="AutoShape_2_SpCnt_21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001" name="AutoShape_1_SpCnt_217"/>
                  <wp:cNvGraphicFramePr/>
                  <a:graphic xmlns:a="http://schemas.openxmlformats.org/drawingml/2006/main">
                    <a:graphicData uri="http://schemas.openxmlformats.org/drawingml/2006/picture">
                      <pic:pic xmlns:pic="http://schemas.openxmlformats.org/drawingml/2006/picture">
                        <pic:nvPicPr>
                          <pic:cNvPr id="10001" name="AutoShape_1_SpCnt_21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003" name="Rectangle_108_SpCnt_36"/>
                  <wp:cNvGraphicFramePr/>
                  <a:graphic xmlns:a="http://schemas.openxmlformats.org/drawingml/2006/main">
                    <a:graphicData uri="http://schemas.openxmlformats.org/drawingml/2006/picture">
                      <pic:pic xmlns:pic="http://schemas.openxmlformats.org/drawingml/2006/picture">
                        <pic:nvPicPr>
                          <pic:cNvPr id="10003" name="Rectangle_108_SpCnt_3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004" name="Rectangle_107_SpCnt_36"/>
                  <wp:cNvGraphicFramePr/>
                  <a:graphic xmlns:a="http://schemas.openxmlformats.org/drawingml/2006/main">
                    <a:graphicData uri="http://schemas.openxmlformats.org/drawingml/2006/picture">
                      <pic:pic xmlns:pic="http://schemas.openxmlformats.org/drawingml/2006/picture">
                        <pic:nvPicPr>
                          <pic:cNvPr id="10004" name="Rectangle_107_SpCnt_3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023" name="Rectangle_106_SpCnt_36"/>
                  <wp:cNvGraphicFramePr/>
                  <a:graphic xmlns:a="http://schemas.openxmlformats.org/drawingml/2006/main">
                    <a:graphicData uri="http://schemas.openxmlformats.org/drawingml/2006/picture">
                      <pic:pic xmlns:pic="http://schemas.openxmlformats.org/drawingml/2006/picture">
                        <pic:nvPicPr>
                          <pic:cNvPr id="10023" name="Rectangle_106_SpCnt_3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007" name="Rectangle_105_SpCnt_36"/>
                  <wp:cNvGraphicFramePr/>
                  <a:graphic xmlns:a="http://schemas.openxmlformats.org/drawingml/2006/main">
                    <a:graphicData uri="http://schemas.openxmlformats.org/drawingml/2006/picture">
                      <pic:pic xmlns:pic="http://schemas.openxmlformats.org/drawingml/2006/picture">
                        <pic:nvPicPr>
                          <pic:cNvPr id="10007" name="Rectangle_105_SpCnt_3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005" name="Rectangle_104_SpCnt_36"/>
                  <wp:cNvGraphicFramePr/>
                  <a:graphic xmlns:a="http://schemas.openxmlformats.org/drawingml/2006/main">
                    <a:graphicData uri="http://schemas.openxmlformats.org/drawingml/2006/picture">
                      <pic:pic xmlns:pic="http://schemas.openxmlformats.org/drawingml/2006/picture">
                        <pic:nvPicPr>
                          <pic:cNvPr id="10005" name="Rectangle_104_SpCnt_3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006" name="Rectangle_103_SpCnt_37"/>
                  <wp:cNvGraphicFramePr/>
                  <a:graphic xmlns:a="http://schemas.openxmlformats.org/drawingml/2006/main">
                    <a:graphicData uri="http://schemas.openxmlformats.org/drawingml/2006/picture">
                      <pic:pic xmlns:pic="http://schemas.openxmlformats.org/drawingml/2006/picture">
                        <pic:nvPicPr>
                          <pic:cNvPr id="10006" name="Rectangle_103_SpCnt_3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013" name="Rectangle_102_SpCnt_36"/>
                  <wp:cNvGraphicFramePr/>
                  <a:graphic xmlns:a="http://schemas.openxmlformats.org/drawingml/2006/main">
                    <a:graphicData uri="http://schemas.openxmlformats.org/drawingml/2006/picture">
                      <pic:pic xmlns:pic="http://schemas.openxmlformats.org/drawingml/2006/picture">
                        <pic:nvPicPr>
                          <pic:cNvPr id="10013" name="Rectangle_102_SpCnt_3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014" name="Rectangle_101_SpCnt_36"/>
                  <wp:cNvGraphicFramePr/>
                  <a:graphic xmlns:a="http://schemas.openxmlformats.org/drawingml/2006/main">
                    <a:graphicData uri="http://schemas.openxmlformats.org/drawingml/2006/picture">
                      <pic:pic xmlns:pic="http://schemas.openxmlformats.org/drawingml/2006/picture">
                        <pic:nvPicPr>
                          <pic:cNvPr id="10014" name="Rectangle_101_SpCnt_3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009" name="Rectangle_100_SpCnt_36"/>
                  <wp:cNvGraphicFramePr/>
                  <a:graphic xmlns:a="http://schemas.openxmlformats.org/drawingml/2006/main">
                    <a:graphicData uri="http://schemas.openxmlformats.org/drawingml/2006/picture">
                      <pic:pic xmlns:pic="http://schemas.openxmlformats.org/drawingml/2006/picture">
                        <pic:nvPicPr>
                          <pic:cNvPr id="10009" name="Rectangle_100_SpCnt_3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062" name="Rectangle_99_SpCnt_36"/>
                  <wp:cNvGraphicFramePr/>
                  <a:graphic xmlns:a="http://schemas.openxmlformats.org/drawingml/2006/main">
                    <a:graphicData uri="http://schemas.openxmlformats.org/drawingml/2006/picture">
                      <pic:pic xmlns:pic="http://schemas.openxmlformats.org/drawingml/2006/picture">
                        <pic:nvPicPr>
                          <pic:cNvPr id="10062" name="Rectangle_99_SpCnt_3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055" name="Rectangle_98_SpCnt_36"/>
                  <wp:cNvGraphicFramePr/>
                  <a:graphic xmlns:a="http://schemas.openxmlformats.org/drawingml/2006/main">
                    <a:graphicData uri="http://schemas.openxmlformats.org/drawingml/2006/picture">
                      <pic:pic xmlns:pic="http://schemas.openxmlformats.org/drawingml/2006/picture">
                        <pic:nvPicPr>
                          <pic:cNvPr id="10055" name="Rectangle_98_SpCnt_3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044" name="Rectangle_97_SpCnt_36"/>
                  <wp:cNvGraphicFramePr/>
                  <a:graphic xmlns:a="http://schemas.openxmlformats.org/drawingml/2006/main">
                    <a:graphicData uri="http://schemas.openxmlformats.org/drawingml/2006/picture">
                      <pic:pic xmlns:pic="http://schemas.openxmlformats.org/drawingml/2006/picture">
                        <pic:nvPicPr>
                          <pic:cNvPr id="10044" name="Rectangle_97_SpCnt_3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042" name="Rectangle_96_SpCnt_36"/>
                  <wp:cNvGraphicFramePr/>
                  <a:graphic xmlns:a="http://schemas.openxmlformats.org/drawingml/2006/main">
                    <a:graphicData uri="http://schemas.openxmlformats.org/drawingml/2006/picture">
                      <pic:pic xmlns:pic="http://schemas.openxmlformats.org/drawingml/2006/picture">
                        <pic:nvPicPr>
                          <pic:cNvPr id="10042" name="Rectangle_96_SpCnt_3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034" name="Rectangle_95_SpCnt_36"/>
                  <wp:cNvGraphicFramePr/>
                  <a:graphic xmlns:a="http://schemas.openxmlformats.org/drawingml/2006/main">
                    <a:graphicData uri="http://schemas.openxmlformats.org/drawingml/2006/picture">
                      <pic:pic xmlns:pic="http://schemas.openxmlformats.org/drawingml/2006/picture">
                        <pic:nvPicPr>
                          <pic:cNvPr id="10034" name="Rectangle_95_SpCnt_3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057" name="Rectangle_94_SpCnt_36"/>
                  <wp:cNvGraphicFramePr/>
                  <a:graphic xmlns:a="http://schemas.openxmlformats.org/drawingml/2006/main">
                    <a:graphicData uri="http://schemas.openxmlformats.org/drawingml/2006/picture">
                      <pic:pic xmlns:pic="http://schemas.openxmlformats.org/drawingml/2006/picture">
                        <pic:nvPicPr>
                          <pic:cNvPr id="10057" name="Rectangle_94_SpCnt_3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049" name="Rectangle_93_SpCnt_36"/>
                  <wp:cNvGraphicFramePr/>
                  <a:graphic xmlns:a="http://schemas.openxmlformats.org/drawingml/2006/main">
                    <a:graphicData uri="http://schemas.openxmlformats.org/drawingml/2006/picture">
                      <pic:pic xmlns:pic="http://schemas.openxmlformats.org/drawingml/2006/picture">
                        <pic:nvPicPr>
                          <pic:cNvPr id="10049" name="Rectangle_93_SpCnt_3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035" name="Rectangle_92_SpCnt_36"/>
                  <wp:cNvGraphicFramePr/>
                  <a:graphic xmlns:a="http://schemas.openxmlformats.org/drawingml/2006/main">
                    <a:graphicData uri="http://schemas.openxmlformats.org/drawingml/2006/picture">
                      <pic:pic xmlns:pic="http://schemas.openxmlformats.org/drawingml/2006/picture">
                        <pic:nvPicPr>
                          <pic:cNvPr id="10035" name="Rectangle_92_SpCnt_3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046" name="Rectangle_91_SpCnt_36"/>
                  <wp:cNvGraphicFramePr/>
                  <a:graphic xmlns:a="http://schemas.openxmlformats.org/drawingml/2006/main">
                    <a:graphicData uri="http://schemas.openxmlformats.org/drawingml/2006/picture">
                      <pic:pic xmlns:pic="http://schemas.openxmlformats.org/drawingml/2006/picture">
                        <pic:nvPicPr>
                          <pic:cNvPr id="10046" name="Rectangle_91_SpCnt_3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059" name="Rectangle_90_SpCnt_36"/>
                  <wp:cNvGraphicFramePr/>
                  <a:graphic xmlns:a="http://schemas.openxmlformats.org/drawingml/2006/main">
                    <a:graphicData uri="http://schemas.openxmlformats.org/drawingml/2006/picture">
                      <pic:pic xmlns:pic="http://schemas.openxmlformats.org/drawingml/2006/picture">
                        <pic:nvPicPr>
                          <pic:cNvPr id="10059" name="Rectangle_90_SpCnt_3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053" name="Rectangle_89_SpCnt_36"/>
                  <wp:cNvGraphicFramePr/>
                  <a:graphic xmlns:a="http://schemas.openxmlformats.org/drawingml/2006/main">
                    <a:graphicData uri="http://schemas.openxmlformats.org/drawingml/2006/picture">
                      <pic:pic xmlns:pic="http://schemas.openxmlformats.org/drawingml/2006/picture">
                        <pic:nvPicPr>
                          <pic:cNvPr id="10053" name="Rectangle_89_SpCnt_3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051" name="Rectangle_88_SpCnt_36"/>
                  <wp:cNvGraphicFramePr/>
                  <a:graphic xmlns:a="http://schemas.openxmlformats.org/drawingml/2006/main">
                    <a:graphicData uri="http://schemas.openxmlformats.org/drawingml/2006/picture">
                      <pic:pic xmlns:pic="http://schemas.openxmlformats.org/drawingml/2006/picture">
                        <pic:nvPicPr>
                          <pic:cNvPr id="10051" name="Rectangle_88_SpCnt_3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043" name="Rectangle_87_SpCnt_36"/>
                  <wp:cNvGraphicFramePr/>
                  <a:graphic xmlns:a="http://schemas.openxmlformats.org/drawingml/2006/main">
                    <a:graphicData uri="http://schemas.openxmlformats.org/drawingml/2006/picture">
                      <pic:pic xmlns:pic="http://schemas.openxmlformats.org/drawingml/2006/picture">
                        <pic:nvPicPr>
                          <pic:cNvPr id="10043" name="Rectangle_87_SpCnt_3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036" name="Rectangle_86_SpCnt_36"/>
                  <wp:cNvGraphicFramePr/>
                  <a:graphic xmlns:a="http://schemas.openxmlformats.org/drawingml/2006/main">
                    <a:graphicData uri="http://schemas.openxmlformats.org/drawingml/2006/picture">
                      <pic:pic xmlns:pic="http://schemas.openxmlformats.org/drawingml/2006/picture">
                        <pic:nvPicPr>
                          <pic:cNvPr id="10036" name="Rectangle_86_SpCnt_3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061" name="Rectangle_85_SpCnt_36"/>
                  <wp:cNvGraphicFramePr/>
                  <a:graphic xmlns:a="http://schemas.openxmlformats.org/drawingml/2006/main">
                    <a:graphicData uri="http://schemas.openxmlformats.org/drawingml/2006/picture">
                      <pic:pic xmlns:pic="http://schemas.openxmlformats.org/drawingml/2006/picture">
                        <pic:nvPicPr>
                          <pic:cNvPr id="10061" name="Rectangle_85_SpCnt_3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045" name="Rectangle_84_SpCnt_36"/>
                  <wp:cNvGraphicFramePr/>
                  <a:graphic xmlns:a="http://schemas.openxmlformats.org/drawingml/2006/main">
                    <a:graphicData uri="http://schemas.openxmlformats.org/drawingml/2006/picture">
                      <pic:pic xmlns:pic="http://schemas.openxmlformats.org/drawingml/2006/picture">
                        <pic:nvPicPr>
                          <pic:cNvPr id="10045" name="Rectangle_84_SpCnt_3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056" name="Rectangle_83_SpCnt_36"/>
                  <wp:cNvGraphicFramePr/>
                  <a:graphic xmlns:a="http://schemas.openxmlformats.org/drawingml/2006/main">
                    <a:graphicData uri="http://schemas.openxmlformats.org/drawingml/2006/picture">
                      <pic:pic xmlns:pic="http://schemas.openxmlformats.org/drawingml/2006/picture">
                        <pic:nvPicPr>
                          <pic:cNvPr id="10056" name="Rectangle_83_SpCnt_3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047" name="Rectangle_82_SpCnt_36"/>
                  <wp:cNvGraphicFramePr/>
                  <a:graphic xmlns:a="http://schemas.openxmlformats.org/drawingml/2006/main">
                    <a:graphicData uri="http://schemas.openxmlformats.org/drawingml/2006/picture">
                      <pic:pic xmlns:pic="http://schemas.openxmlformats.org/drawingml/2006/picture">
                        <pic:nvPicPr>
                          <pic:cNvPr id="10047" name="Rectangle_82_SpCnt_3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039" name="Rectangle_81_SpCnt_36"/>
                  <wp:cNvGraphicFramePr/>
                  <a:graphic xmlns:a="http://schemas.openxmlformats.org/drawingml/2006/main">
                    <a:graphicData uri="http://schemas.openxmlformats.org/drawingml/2006/picture">
                      <pic:pic xmlns:pic="http://schemas.openxmlformats.org/drawingml/2006/picture">
                        <pic:nvPicPr>
                          <pic:cNvPr id="10039" name="Rectangle_81_SpCnt_3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058" name="Rectangle_80_SpCnt_36"/>
                  <wp:cNvGraphicFramePr/>
                  <a:graphic xmlns:a="http://schemas.openxmlformats.org/drawingml/2006/main">
                    <a:graphicData uri="http://schemas.openxmlformats.org/drawingml/2006/picture">
                      <pic:pic xmlns:pic="http://schemas.openxmlformats.org/drawingml/2006/picture">
                        <pic:nvPicPr>
                          <pic:cNvPr id="10058" name="Rectangle_80_SpCnt_3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038" name="Rectangle_79_SpCnt_37"/>
                  <wp:cNvGraphicFramePr/>
                  <a:graphic xmlns:a="http://schemas.openxmlformats.org/drawingml/2006/main">
                    <a:graphicData uri="http://schemas.openxmlformats.org/drawingml/2006/picture">
                      <pic:pic xmlns:pic="http://schemas.openxmlformats.org/drawingml/2006/picture">
                        <pic:nvPicPr>
                          <pic:cNvPr id="10038" name="Rectangle_79_SpCnt_3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037" name="Rectangle_78_SpCnt_36"/>
                  <wp:cNvGraphicFramePr/>
                  <a:graphic xmlns:a="http://schemas.openxmlformats.org/drawingml/2006/main">
                    <a:graphicData uri="http://schemas.openxmlformats.org/drawingml/2006/picture">
                      <pic:pic xmlns:pic="http://schemas.openxmlformats.org/drawingml/2006/picture">
                        <pic:nvPicPr>
                          <pic:cNvPr id="10037" name="Rectangle_78_SpCnt_3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060" name="Rectangle_77_SpCnt_36"/>
                  <wp:cNvGraphicFramePr/>
                  <a:graphic xmlns:a="http://schemas.openxmlformats.org/drawingml/2006/main">
                    <a:graphicData uri="http://schemas.openxmlformats.org/drawingml/2006/picture">
                      <pic:pic xmlns:pic="http://schemas.openxmlformats.org/drawingml/2006/picture">
                        <pic:nvPicPr>
                          <pic:cNvPr id="10060" name="Rectangle_77_SpCnt_3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063" name="Rectangle_76_SpCnt_36"/>
                  <wp:cNvGraphicFramePr/>
                  <a:graphic xmlns:a="http://schemas.openxmlformats.org/drawingml/2006/main">
                    <a:graphicData uri="http://schemas.openxmlformats.org/drawingml/2006/picture">
                      <pic:pic xmlns:pic="http://schemas.openxmlformats.org/drawingml/2006/picture">
                        <pic:nvPicPr>
                          <pic:cNvPr id="10063" name="Rectangle_76_SpCnt_3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054" name="Rectangle_75_SpCnt_36"/>
                  <wp:cNvGraphicFramePr/>
                  <a:graphic xmlns:a="http://schemas.openxmlformats.org/drawingml/2006/main">
                    <a:graphicData uri="http://schemas.openxmlformats.org/drawingml/2006/picture">
                      <pic:pic xmlns:pic="http://schemas.openxmlformats.org/drawingml/2006/picture">
                        <pic:nvPicPr>
                          <pic:cNvPr id="10054" name="Rectangle_75_SpCnt_3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040" name="Rectangle_74_SpCnt_36"/>
                  <wp:cNvGraphicFramePr/>
                  <a:graphic xmlns:a="http://schemas.openxmlformats.org/drawingml/2006/main">
                    <a:graphicData uri="http://schemas.openxmlformats.org/drawingml/2006/picture">
                      <pic:pic xmlns:pic="http://schemas.openxmlformats.org/drawingml/2006/picture">
                        <pic:nvPicPr>
                          <pic:cNvPr id="10040" name="Rectangle_74_SpCnt_3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048" name="Rectangle_73_SpCnt_36"/>
                  <wp:cNvGraphicFramePr/>
                  <a:graphic xmlns:a="http://schemas.openxmlformats.org/drawingml/2006/main">
                    <a:graphicData uri="http://schemas.openxmlformats.org/drawingml/2006/picture">
                      <pic:pic xmlns:pic="http://schemas.openxmlformats.org/drawingml/2006/picture">
                        <pic:nvPicPr>
                          <pic:cNvPr id="10048" name="Rectangle_73_SpCnt_3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050" name="AutoShape_9_SpCnt_217"/>
                  <wp:cNvGraphicFramePr/>
                  <a:graphic xmlns:a="http://schemas.openxmlformats.org/drawingml/2006/main">
                    <a:graphicData uri="http://schemas.openxmlformats.org/drawingml/2006/picture">
                      <pic:pic xmlns:pic="http://schemas.openxmlformats.org/drawingml/2006/picture">
                        <pic:nvPicPr>
                          <pic:cNvPr id="10050" name="AutoShape_9_SpCnt_21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032" name="AutoShape_8_SpCnt_216"/>
                  <wp:cNvGraphicFramePr/>
                  <a:graphic xmlns:a="http://schemas.openxmlformats.org/drawingml/2006/main">
                    <a:graphicData uri="http://schemas.openxmlformats.org/drawingml/2006/picture">
                      <pic:pic xmlns:pic="http://schemas.openxmlformats.org/drawingml/2006/picture">
                        <pic:nvPicPr>
                          <pic:cNvPr id="10032" name="AutoShape_8_SpCnt_21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052" name="AutoShape_7_SpCnt_217"/>
                  <wp:cNvGraphicFramePr/>
                  <a:graphic xmlns:a="http://schemas.openxmlformats.org/drawingml/2006/main">
                    <a:graphicData uri="http://schemas.openxmlformats.org/drawingml/2006/picture">
                      <pic:pic xmlns:pic="http://schemas.openxmlformats.org/drawingml/2006/picture">
                        <pic:nvPicPr>
                          <pic:cNvPr id="10052" name="AutoShape_7_SpCnt_21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033" name="AutoShape_6_SpCnt_217"/>
                  <wp:cNvGraphicFramePr/>
                  <a:graphic xmlns:a="http://schemas.openxmlformats.org/drawingml/2006/main">
                    <a:graphicData uri="http://schemas.openxmlformats.org/drawingml/2006/picture">
                      <pic:pic xmlns:pic="http://schemas.openxmlformats.org/drawingml/2006/picture">
                        <pic:nvPicPr>
                          <pic:cNvPr id="10033" name="AutoShape_6_SpCnt_21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041" name="AutoShape_5_SpCnt_216"/>
                  <wp:cNvGraphicFramePr/>
                  <a:graphic xmlns:a="http://schemas.openxmlformats.org/drawingml/2006/main">
                    <a:graphicData uri="http://schemas.openxmlformats.org/drawingml/2006/picture">
                      <pic:pic xmlns:pic="http://schemas.openxmlformats.org/drawingml/2006/picture">
                        <pic:nvPicPr>
                          <pic:cNvPr id="10041" name="AutoShape_5_SpCnt_21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086" name="AutoShape_4_SpCnt_217"/>
                  <wp:cNvGraphicFramePr/>
                  <a:graphic xmlns:a="http://schemas.openxmlformats.org/drawingml/2006/main">
                    <a:graphicData uri="http://schemas.openxmlformats.org/drawingml/2006/picture">
                      <pic:pic xmlns:pic="http://schemas.openxmlformats.org/drawingml/2006/picture">
                        <pic:nvPicPr>
                          <pic:cNvPr id="10086" name="AutoShape_4_SpCnt_21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081" name="AutoShape_3_SpCnt_217"/>
                  <wp:cNvGraphicFramePr/>
                  <a:graphic xmlns:a="http://schemas.openxmlformats.org/drawingml/2006/main">
                    <a:graphicData uri="http://schemas.openxmlformats.org/drawingml/2006/picture">
                      <pic:pic xmlns:pic="http://schemas.openxmlformats.org/drawingml/2006/picture">
                        <pic:nvPicPr>
                          <pic:cNvPr id="10081" name="AutoShape_3_SpCnt_21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085" name="AutoShape_2_SpCnt_216"/>
                  <wp:cNvGraphicFramePr/>
                  <a:graphic xmlns:a="http://schemas.openxmlformats.org/drawingml/2006/main">
                    <a:graphicData uri="http://schemas.openxmlformats.org/drawingml/2006/picture">
                      <pic:pic xmlns:pic="http://schemas.openxmlformats.org/drawingml/2006/picture">
                        <pic:nvPicPr>
                          <pic:cNvPr id="10085" name="AutoShape_2_SpCnt_21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088" name="AutoShape_1_SpCnt_218"/>
                  <wp:cNvGraphicFramePr/>
                  <a:graphic xmlns:a="http://schemas.openxmlformats.org/drawingml/2006/main">
                    <a:graphicData uri="http://schemas.openxmlformats.org/drawingml/2006/picture">
                      <pic:pic xmlns:pic="http://schemas.openxmlformats.org/drawingml/2006/picture">
                        <pic:nvPicPr>
                          <pic:cNvPr id="10088" name="AutoShape_1_SpCnt_21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070" name="AutoShape_9_SpCnt_218"/>
                  <wp:cNvGraphicFramePr/>
                  <a:graphic xmlns:a="http://schemas.openxmlformats.org/drawingml/2006/main">
                    <a:graphicData uri="http://schemas.openxmlformats.org/drawingml/2006/picture">
                      <pic:pic xmlns:pic="http://schemas.openxmlformats.org/drawingml/2006/picture">
                        <pic:nvPicPr>
                          <pic:cNvPr id="10070" name="AutoShape_9_SpCnt_21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073" name="AutoShape_8_SpCnt_217"/>
                  <wp:cNvGraphicFramePr/>
                  <a:graphic xmlns:a="http://schemas.openxmlformats.org/drawingml/2006/main">
                    <a:graphicData uri="http://schemas.openxmlformats.org/drawingml/2006/picture">
                      <pic:pic xmlns:pic="http://schemas.openxmlformats.org/drawingml/2006/picture">
                        <pic:nvPicPr>
                          <pic:cNvPr id="10073" name="AutoShape_8_SpCnt_21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071" name="AutoShape_7_SpCnt_218"/>
                  <wp:cNvGraphicFramePr/>
                  <a:graphic xmlns:a="http://schemas.openxmlformats.org/drawingml/2006/main">
                    <a:graphicData uri="http://schemas.openxmlformats.org/drawingml/2006/picture">
                      <pic:pic xmlns:pic="http://schemas.openxmlformats.org/drawingml/2006/picture">
                        <pic:nvPicPr>
                          <pic:cNvPr id="10071" name="AutoShape_7_SpCnt_21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093" name="AutoShape_6_SpCnt_218"/>
                  <wp:cNvGraphicFramePr/>
                  <a:graphic xmlns:a="http://schemas.openxmlformats.org/drawingml/2006/main">
                    <a:graphicData uri="http://schemas.openxmlformats.org/drawingml/2006/picture">
                      <pic:pic xmlns:pic="http://schemas.openxmlformats.org/drawingml/2006/picture">
                        <pic:nvPicPr>
                          <pic:cNvPr id="10093" name="AutoShape_6_SpCnt_21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068" name="AutoShape_5_SpCnt_217"/>
                  <wp:cNvGraphicFramePr/>
                  <a:graphic xmlns:a="http://schemas.openxmlformats.org/drawingml/2006/main">
                    <a:graphicData uri="http://schemas.openxmlformats.org/drawingml/2006/picture">
                      <pic:pic xmlns:pic="http://schemas.openxmlformats.org/drawingml/2006/picture">
                        <pic:nvPicPr>
                          <pic:cNvPr id="10068" name="AutoShape_5_SpCnt_21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089" name="AutoShape_4_SpCnt_218"/>
                  <wp:cNvGraphicFramePr/>
                  <a:graphic xmlns:a="http://schemas.openxmlformats.org/drawingml/2006/main">
                    <a:graphicData uri="http://schemas.openxmlformats.org/drawingml/2006/picture">
                      <pic:pic xmlns:pic="http://schemas.openxmlformats.org/drawingml/2006/picture">
                        <pic:nvPicPr>
                          <pic:cNvPr id="10089" name="AutoShape_4_SpCnt_21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072" name="AutoShape_3_SpCnt_218"/>
                  <wp:cNvGraphicFramePr/>
                  <a:graphic xmlns:a="http://schemas.openxmlformats.org/drawingml/2006/main">
                    <a:graphicData uri="http://schemas.openxmlformats.org/drawingml/2006/picture">
                      <pic:pic xmlns:pic="http://schemas.openxmlformats.org/drawingml/2006/picture">
                        <pic:nvPicPr>
                          <pic:cNvPr id="10072" name="AutoShape_3_SpCnt_21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078" name="AutoShape_2_SpCnt_217"/>
                  <wp:cNvGraphicFramePr/>
                  <a:graphic xmlns:a="http://schemas.openxmlformats.org/drawingml/2006/main">
                    <a:graphicData uri="http://schemas.openxmlformats.org/drawingml/2006/picture">
                      <pic:pic xmlns:pic="http://schemas.openxmlformats.org/drawingml/2006/picture">
                        <pic:nvPicPr>
                          <pic:cNvPr id="10078" name="AutoShape_2_SpCnt_21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074" name="AutoShape_1_SpCnt_219"/>
                  <wp:cNvGraphicFramePr/>
                  <a:graphic xmlns:a="http://schemas.openxmlformats.org/drawingml/2006/main">
                    <a:graphicData uri="http://schemas.openxmlformats.org/drawingml/2006/picture">
                      <pic:pic xmlns:pic="http://schemas.openxmlformats.org/drawingml/2006/picture">
                        <pic:nvPicPr>
                          <pic:cNvPr id="10074" name="AutoShape_1_SpCnt_21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091" name="Rectangle_54_SpCnt_36"/>
                  <wp:cNvGraphicFramePr/>
                  <a:graphic xmlns:a="http://schemas.openxmlformats.org/drawingml/2006/main">
                    <a:graphicData uri="http://schemas.openxmlformats.org/drawingml/2006/picture">
                      <pic:pic xmlns:pic="http://schemas.openxmlformats.org/drawingml/2006/picture">
                        <pic:nvPicPr>
                          <pic:cNvPr id="10091" name="Rectangle_54_SpCnt_3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075" name="Rectangle_53_SpCnt_36"/>
                  <wp:cNvGraphicFramePr/>
                  <a:graphic xmlns:a="http://schemas.openxmlformats.org/drawingml/2006/main">
                    <a:graphicData uri="http://schemas.openxmlformats.org/drawingml/2006/picture">
                      <pic:pic xmlns:pic="http://schemas.openxmlformats.org/drawingml/2006/picture">
                        <pic:nvPicPr>
                          <pic:cNvPr id="10075" name="Rectangle_53_SpCnt_3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064" name="Rectangle_52_SpCnt_36"/>
                  <wp:cNvGraphicFramePr/>
                  <a:graphic xmlns:a="http://schemas.openxmlformats.org/drawingml/2006/main">
                    <a:graphicData uri="http://schemas.openxmlformats.org/drawingml/2006/picture">
                      <pic:pic xmlns:pic="http://schemas.openxmlformats.org/drawingml/2006/picture">
                        <pic:nvPicPr>
                          <pic:cNvPr id="10064" name="Rectangle_52_SpCnt_3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069" name="Rectangle_51_SpCnt_37"/>
                  <wp:cNvGraphicFramePr/>
                  <a:graphic xmlns:a="http://schemas.openxmlformats.org/drawingml/2006/main">
                    <a:graphicData uri="http://schemas.openxmlformats.org/drawingml/2006/picture">
                      <pic:pic xmlns:pic="http://schemas.openxmlformats.org/drawingml/2006/picture">
                        <pic:nvPicPr>
                          <pic:cNvPr id="10069" name="Rectangle_51_SpCnt_3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076" name="Rectangle_50_SpCnt_36"/>
                  <wp:cNvGraphicFramePr/>
                  <a:graphic xmlns:a="http://schemas.openxmlformats.org/drawingml/2006/main">
                    <a:graphicData uri="http://schemas.openxmlformats.org/drawingml/2006/picture">
                      <pic:pic xmlns:pic="http://schemas.openxmlformats.org/drawingml/2006/picture">
                        <pic:nvPicPr>
                          <pic:cNvPr id="10076" name="Rectangle_50_SpCnt_3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077" name="Rectangle_49_SpCnt_36"/>
                  <wp:cNvGraphicFramePr/>
                  <a:graphic xmlns:a="http://schemas.openxmlformats.org/drawingml/2006/main">
                    <a:graphicData uri="http://schemas.openxmlformats.org/drawingml/2006/picture">
                      <pic:pic xmlns:pic="http://schemas.openxmlformats.org/drawingml/2006/picture">
                        <pic:nvPicPr>
                          <pic:cNvPr id="10077" name="Rectangle_49_SpCnt_3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079" name="Rectangle_48_SpCnt_36"/>
                  <wp:cNvGraphicFramePr/>
                  <a:graphic xmlns:a="http://schemas.openxmlformats.org/drawingml/2006/main">
                    <a:graphicData uri="http://schemas.openxmlformats.org/drawingml/2006/picture">
                      <pic:pic xmlns:pic="http://schemas.openxmlformats.org/drawingml/2006/picture">
                        <pic:nvPicPr>
                          <pic:cNvPr id="10079" name="Rectangle_48_SpCnt_3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095" name="Rectangle_47_SpCnt_36"/>
                  <wp:cNvGraphicFramePr/>
                  <a:graphic xmlns:a="http://schemas.openxmlformats.org/drawingml/2006/main">
                    <a:graphicData uri="http://schemas.openxmlformats.org/drawingml/2006/picture">
                      <pic:pic xmlns:pic="http://schemas.openxmlformats.org/drawingml/2006/picture">
                        <pic:nvPicPr>
                          <pic:cNvPr id="10095" name="Rectangle_47_SpCnt_3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066" name="Rectangle_46_SpCnt_36"/>
                  <wp:cNvGraphicFramePr/>
                  <a:graphic xmlns:a="http://schemas.openxmlformats.org/drawingml/2006/main">
                    <a:graphicData uri="http://schemas.openxmlformats.org/drawingml/2006/picture">
                      <pic:pic xmlns:pic="http://schemas.openxmlformats.org/drawingml/2006/picture">
                        <pic:nvPicPr>
                          <pic:cNvPr id="10066" name="Rectangle_46_SpCnt_3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090" name="Rectangle_45_SpCnt_36"/>
                  <wp:cNvGraphicFramePr/>
                  <a:graphic xmlns:a="http://schemas.openxmlformats.org/drawingml/2006/main">
                    <a:graphicData uri="http://schemas.openxmlformats.org/drawingml/2006/picture">
                      <pic:pic xmlns:pic="http://schemas.openxmlformats.org/drawingml/2006/picture">
                        <pic:nvPicPr>
                          <pic:cNvPr id="10090" name="Rectangle_45_SpCnt_3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084" name="Rectangle_44_SpCnt_36"/>
                  <wp:cNvGraphicFramePr/>
                  <a:graphic xmlns:a="http://schemas.openxmlformats.org/drawingml/2006/main">
                    <a:graphicData uri="http://schemas.openxmlformats.org/drawingml/2006/picture">
                      <pic:pic xmlns:pic="http://schemas.openxmlformats.org/drawingml/2006/picture">
                        <pic:nvPicPr>
                          <pic:cNvPr id="10084" name="Rectangle_44_SpCnt_3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087" name="Rectangle_43_SpCnt_36"/>
                  <wp:cNvGraphicFramePr/>
                  <a:graphic xmlns:a="http://schemas.openxmlformats.org/drawingml/2006/main">
                    <a:graphicData uri="http://schemas.openxmlformats.org/drawingml/2006/picture">
                      <pic:pic xmlns:pic="http://schemas.openxmlformats.org/drawingml/2006/picture">
                        <pic:nvPicPr>
                          <pic:cNvPr id="10087" name="Rectangle_43_SpCnt_3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092" name="Rectangle_42_SpCnt_36"/>
                  <wp:cNvGraphicFramePr/>
                  <a:graphic xmlns:a="http://schemas.openxmlformats.org/drawingml/2006/main">
                    <a:graphicData uri="http://schemas.openxmlformats.org/drawingml/2006/picture">
                      <pic:pic xmlns:pic="http://schemas.openxmlformats.org/drawingml/2006/picture">
                        <pic:nvPicPr>
                          <pic:cNvPr id="10092" name="Rectangle_42_SpCnt_3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065" name="Rectangle_41_SpCnt_36"/>
                  <wp:cNvGraphicFramePr/>
                  <a:graphic xmlns:a="http://schemas.openxmlformats.org/drawingml/2006/main">
                    <a:graphicData uri="http://schemas.openxmlformats.org/drawingml/2006/picture">
                      <pic:pic xmlns:pic="http://schemas.openxmlformats.org/drawingml/2006/picture">
                        <pic:nvPicPr>
                          <pic:cNvPr id="10065" name="Rectangle_41_SpCnt_3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094" name="Rectangle_40_SpCnt_36"/>
                  <wp:cNvGraphicFramePr/>
                  <a:graphic xmlns:a="http://schemas.openxmlformats.org/drawingml/2006/main">
                    <a:graphicData uri="http://schemas.openxmlformats.org/drawingml/2006/picture">
                      <pic:pic xmlns:pic="http://schemas.openxmlformats.org/drawingml/2006/picture">
                        <pic:nvPicPr>
                          <pic:cNvPr id="10094" name="Rectangle_40_SpCnt_3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067" name="Rectangle_39_SpCnt_37"/>
                  <wp:cNvGraphicFramePr/>
                  <a:graphic xmlns:a="http://schemas.openxmlformats.org/drawingml/2006/main">
                    <a:graphicData uri="http://schemas.openxmlformats.org/drawingml/2006/picture">
                      <pic:pic xmlns:pic="http://schemas.openxmlformats.org/drawingml/2006/picture">
                        <pic:nvPicPr>
                          <pic:cNvPr id="10067" name="Rectangle_39_SpCnt_3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082" name="Rectangle_38_SpCnt_36"/>
                  <wp:cNvGraphicFramePr/>
                  <a:graphic xmlns:a="http://schemas.openxmlformats.org/drawingml/2006/main">
                    <a:graphicData uri="http://schemas.openxmlformats.org/drawingml/2006/picture">
                      <pic:pic xmlns:pic="http://schemas.openxmlformats.org/drawingml/2006/picture">
                        <pic:nvPicPr>
                          <pic:cNvPr id="10082" name="Rectangle_38_SpCnt_3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080" name="Rectangle_37_SpCnt_36"/>
                  <wp:cNvGraphicFramePr/>
                  <a:graphic xmlns:a="http://schemas.openxmlformats.org/drawingml/2006/main">
                    <a:graphicData uri="http://schemas.openxmlformats.org/drawingml/2006/picture">
                      <pic:pic xmlns:pic="http://schemas.openxmlformats.org/drawingml/2006/picture">
                        <pic:nvPicPr>
                          <pic:cNvPr id="10080" name="Rectangle_37_SpCnt_3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083" name="AutoShape_9_SpCnt_219"/>
                  <wp:cNvGraphicFramePr/>
                  <a:graphic xmlns:a="http://schemas.openxmlformats.org/drawingml/2006/main">
                    <a:graphicData uri="http://schemas.openxmlformats.org/drawingml/2006/picture">
                      <pic:pic xmlns:pic="http://schemas.openxmlformats.org/drawingml/2006/picture">
                        <pic:nvPicPr>
                          <pic:cNvPr id="10083" name="AutoShape_9_SpCnt_21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119" name="AutoShape_8_SpCnt_218"/>
                  <wp:cNvGraphicFramePr/>
                  <a:graphic xmlns:a="http://schemas.openxmlformats.org/drawingml/2006/main">
                    <a:graphicData uri="http://schemas.openxmlformats.org/drawingml/2006/picture">
                      <pic:pic xmlns:pic="http://schemas.openxmlformats.org/drawingml/2006/picture">
                        <pic:nvPicPr>
                          <pic:cNvPr id="10119" name="AutoShape_8_SpCnt_21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120" name="AutoShape_7_SpCnt_219"/>
                  <wp:cNvGraphicFramePr/>
                  <a:graphic xmlns:a="http://schemas.openxmlformats.org/drawingml/2006/main">
                    <a:graphicData uri="http://schemas.openxmlformats.org/drawingml/2006/picture">
                      <pic:pic xmlns:pic="http://schemas.openxmlformats.org/drawingml/2006/picture">
                        <pic:nvPicPr>
                          <pic:cNvPr id="10120" name="AutoShape_7_SpCnt_21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116" name="AutoShape_6_SpCnt_219"/>
                  <wp:cNvGraphicFramePr/>
                  <a:graphic xmlns:a="http://schemas.openxmlformats.org/drawingml/2006/main">
                    <a:graphicData uri="http://schemas.openxmlformats.org/drawingml/2006/picture">
                      <pic:pic xmlns:pic="http://schemas.openxmlformats.org/drawingml/2006/picture">
                        <pic:nvPicPr>
                          <pic:cNvPr id="10116" name="AutoShape_6_SpCnt_21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105" name="AutoShape_5_SpCnt_218"/>
                  <wp:cNvGraphicFramePr/>
                  <a:graphic xmlns:a="http://schemas.openxmlformats.org/drawingml/2006/main">
                    <a:graphicData uri="http://schemas.openxmlformats.org/drawingml/2006/picture">
                      <pic:pic xmlns:pic="http://schemas.openxmlformats.org/drawingml/2006/picture">
                        <pic:nvPicPr>
                          <pic:cNvPr id="10105" name="AutoShape_5_SpCnt_21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126" name="AutoShape_4_SpCnt_219"/>
                  <wp:cNvGraphicFramePr/>
                  <a:graphic xmlns:a="http://schemas.openxmlformats.org/drawingml/2006/main">
                    <a:graphicData uri="http://schemas.openxmlformats.org/drawingml/2006/picture">
                      <pic:pic xmlns:pic="http://schemas.openxmlformats.org/drawingml/2006/picture">
                        <pic:nvPicPr>
                          <pic:cNvPr id="10126" name="AutoShape_4_SpCnt_21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098" name="AutoShape_3_SpCnt_219"/>
                  <wp:cNvGraphicFramePr/>
                  <a:graphic xmlns:a="http://schemas.openxmlformats.org/drawingml/2006/main">
                    <a:graphicData uri="http://schemas.openxmlformats.org/drawingml/2006/picture">
                      <pic:pic xmlns:pic="http://schemas.openxmlformats.org/drawingml/2006/picture">
                        <pic:nvPicPr>
                          <pic:cNvPr id="10098" name="AutoShape_3_SpCnt_21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099" name="AutoShape_2_SpCnt_218"/>
                  <wp:cNvGraphicFramePr/>
                  <a:graphic xmlns:a="http://schemas.openxmlformats.org/drawingml/2006/main">
                    <a:graphicData uri="http://schemas.openxmlformats.org/drawingml/2006/picture">
                      <pic:pic xmlns:pic="http://schemas.openxmlformats.org/drawingml/2006/picture">
                        <pic:nvPicPr>
                          <pic:cNvPr id="10099" name="AutoShape_2_SpCnt_21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110" name="AutoShape_1_SpCnt_220"/>
                  <wp:cNvGraphicFramePr/>
                  <a:graphic xmlns:a="http://schemas.openxmlformats.org/drawingml/2006/main">
                    <a:graphicData uri="http://schemas.openxmlformats.org/drawingml/2006/picture">
                      <pic:pic xmlns:pic="http://schemas.openxmlformats.org/drawingml/2006/picture">
                        <pic:nvPicPr>
                          <pic:cNvPr id="10110" name="AutoShape_1_SpCnt_22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106" name="AutoShape_9_SpCnt_220"/>
                  <wp:cNvGraphicFramePr/>
                  <a:graphic xmlns:a="http://schemas.openxmlformats.org/drawingml/2006/main">
                    <a:graphicData uri="http://schemas.openxmlformats.org/drawingml/2006/picture">
                      <pic:pic xmlns:pic="http://schemas.openxmlformats.org/drawingml/2006/picture">
                        <pic:nvPicPr>
                          <pic:cNvPr id="10106" name="AutoShape_9_SpCnt_22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111" name="AutoShape_8_SpCnt_219"/>
                  <wp:cNvGraphicFramePr/>
                  <a:graphic xmlns:a="http://schemas.openxmlformats.org/drawingml/2006/main">
                    <a:graphicData uri="http://schemas.openxmlformats.org/drawingml/2006/picture">
                      <pic:pic xmlns:pic="http://schemas.openxmlformats.org/drawingml/2006/picture">
                        <pic:nvPicPr>
                          <pic:cNvPr id="10111" name="AutoShape_8_SpCnt_21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121" name="AutoShape_7_SpCnt_220"/>
                  <wp:cNvGraphicFramePr/>
                  <a:graphic xmlns:a="http://schemas.openxmlformats.org/drawingml/2006/main">
                    <a:graphicData uri="http://schemas.openxmlformats.org/drawingml/2006/picture">
                      <pic:pic xmlns:pic="http://schemas.openxmlformats.org/drawingml/2006/picture">
                        <pic:nvPicPr>
                          <pic:cNvPr id="10121" name="AutoShape_7_SpCnt_22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122" name="AutoShape_6_SpCnt_220"/>
                  <wp:cNvGraphicFramePr/>
                  <a:graphic xmlns:a="http://schemas.openxmlformats.org/drawingml/2006/main">
                    <a:graphicData uri="http://schemas.openxmlformats.org/drawingml/2006/picture">
                      <pic:pic xmlns:pic="http://schemas.openxmlformats.org/drawingml/2006/picture">
                        <pic:nvPicPr>
                          <pic:cNvPr id="10122" name="AutoShape_6_SpCnt_22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124" name="AutoShape_5_SpCnt_219"/>
                  <wp:cNvGraphicFramePr/>
                  <a:graphic xmlns:a="http://schemas.openxmlformats.org/drawingml/2006/main">
                    <a:graphicData uri="http://schemas.openxmlformats.org/drawingml/2006/picture">
                      <pic:pic xmlns:pic="http://schemas.openxmlformats.org/drawingml/2006/picture">
                        <pic:nvPicPr>
                          <pic:cNvPr id="10124" name="AutoShape_5_SpCnt_21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117" name="AutoShape_4_SpCnt_220"/>
                  <wp:cNvGraphicFramePr/>
                  <a:graphic xmlns:a="http://schemas.openxmlformats.org/drawingml/2006/main">
                    <a:graphicData uri="http://schemas.openxmlformats.org/drawingml/2006/picture">
                      <pic:pic xmlns:pic="http://schemas.openxmlformats.org/drawingml/2006/picture">
                        <pic:nvPicPr>
                          <pic:cNvPr id="10117" name="AutoShape_4_SpCnt_22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100" name="AutoShape_3_SpCnt_220"/>
                  <wp:cNvGraphicFramePr/>
                  <a:graphic xmlns:a="http://schemas.openxmlformats.org/drawingml/2006/main">
                    <a:graphicData uri="http://schemas.openxmlformats.org/drawingml/2006/picture">
                      <pic:pic xmlns:pic="http://schemas.openxmlformats.org/drawingml/2006/picture">
                        <pic:nvPicPr>
                          <pic:cNvPr id="10100" name="AutoShape_3_SpCnt_22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118" name="AutoShape_2_SpCnt_219"/>
                  <wp:cNvGraphicFramePr/>
                  <a:graphic xmlns:a="http://schemas.openxmlformats.org/drawingml/2006/main">
                    <a:graphicData uri="http://schemas.openxmlformats.org/drawingml/2006/picture">
                      <pic:pic xmlns:pic="http://schemas.openxmlformats.org/drawingml/2006/picture">
                        <pic:nvPicPr>
                          <pic:cNvPr id="10118" name="AutoShape_2_SpCnt_21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115" name="AutoShape_1_SpCnt_221"/>
                  <wp:cNvGraphicFramePr/>
                  <a:graphic xmlns:a="http://schemas.openxmlformats.org/drawingml/2006/main">
                    <a:graphicData uri="http://schemas.openxmlformats.org/drawingml/2006/picture">
                      <pic:pic xmlns:pic="http://schemas.openxmlformats.org/drawingml/2006/picture">
                        <pic:nvPicPr>
                          <pic:cNvPr id="10115" name="AutoShape_1_SpCnt_22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103" name="AutoShape_9_SpCnt_221"/>
                  <wp:cNvGraphicFramePr/>
                  <a:graphic xmlns:a="http://schemas.openxmlformats.org/drawingml/2006/main">
                    <a:graphicData uri="http://schemas.openxmlformats.org/drawingml/2006/picture">
                      <pic:pic xmlns:pic="http://schemas.openxmlformats.org/drawingml/2006/picture">
                        <pic:nvPicPr>
                          <pic:cNvPr id="10103" name="AutoShape_9_SpCnt_22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101" name="AutoShape_8_SpCnt_220"/>
                  <wp:cNvGraphicFramePr/>
                  <a:graphic xmlns:a="http://schemas.openxmlformats.org/drawingml/2006/main">
                    <a:graphicData uri="http://schemas.openxmlformats.org/drawingml/2006/picture">
                      <pic:pic xmlns:pic="http://schemas.openxmlformats.org/drawingml/2006/picture">
                        <pic:nvPicPr>
                          <pic:cNvPr id="10101" name="AutoShape_8_SpCnt_22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125" name="AutoShape_7_SpCnt_221"/>
                  <wp:cNvGraphicFramePr/>
                  <a:graphic xmlns:a="http://schemas.openxmlformats.org/drawingml/2006/main">
                    <a:graphicData uri="http://schemas.openxmlformats.org/drawingml/2006/picture">
                      <pic:pic xmlns:pic="http://schemas.openxmlformats.org/drawingml/2006/picture">
                        <pic:nvPicPr>
                          <pic:cNvPr id="10125" name="AutoShape_7_SpCnt_22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102" name="AutoShape_6_SpCnt_221"/>
                  <wp:cNvGraphicFramePr/>
                  <a:graphic xmlns:a="http://schemas.openxmlformats.org/drawingml/2006/main">
                    <a:graphicData uri="http://schemas.openxmlformats.org/drawingml/2006/picture">
                      <pic:pic xmlns:pic="http://schemas.openxmlformats.org/drawingml/2006/picture">
                        <pic:nvPicPr>
                          <pic:cNvPr id="10102" name="AutoShape_6_SpCnt_22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123" name="AutoShape_5_SpCnt_220"/>
                  <wp:cNvGraphicFramePr/>
                  <a:graphic xmlns:a="http://schemas.openxmlformats.org/drawingml/2006/main">
                    <a:graphicData uri="http://schemas.openxmlformats.org/drawingml/2006/picture">
                      <pic:pic xmlns:pic="http://schemas.openxmlformats.org/drawingml/2006/picture">
                        <pic:nvPicPr>
                          <pic:cNvPr id="10123" name="AutoShape_5_SpCnt_22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127" name="AutoShape_4_SpCnt_221"/>
                  <wp:cNvGraphicFramePr/>
                  <a:graphic xmlns:a="http://schemas.openxmlformats.org/drawingml/2006/main">
                    <a:graphicData uri="http://schemas.openxmlformats.org/drawingml/2006/picture">
                      <pic:pic xmlns:pic="http://schemas.openxmlformats.org/drawingml/2006/picture">
                        <pic:nvPicPr>
                          <pic:cNvPr id="10127" name="AutoShape_4_SpCnt_22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108" name="AutoShape_3_SpCnt_221"/>
                  <wp:cNvGraphicFramePr/>
                  <a:graphic xmlns:a="http://schemas.openxmlformats.org/drawingml/2006/main">
                    <a:graphicData uri="http://schemas.openxmlformats.org/drawingml/2006/picture">
                      <pic:pic xmlns:pic="http://schemas.openxmlformats.org/drawingml/2006/picture">
                        <pic:nvPicPr>
                          <pic:cNvPr id="10108" name="AutoShape_3_SpCnt_22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104" name="AutoShape_2_SpCnt_220"/>
                  <wp:cNvGraphicFramePr/>
                  <a:graphic xmlns:a="http://schemas.openxmlformats.org/drawingml/2006/main">
                    <a:graphicData uri="http://schemas.openxmlformats.org/drawingml/2006/picture">
                      <pic:pic xmlns:pic="http://schemas.openxmlformats.org/drawingml/2006/picture">
                        <pic:nvPicPr>
                          <pic:cNvPr id="10104" name="AutoShape_2_SpCnt_22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096" name="AutoShape_1_SpCnt_222"/>
                  <wp:cNvGraphicFramePr/>
                  <a:graphic xmlns:a="http://schemas.openxmlformats.org/drawingml/2006/main">
                    <a:graphicData uri="http://schemas.openxmlformats.org/drawingml/2006/picture">
                      <pic:pic xmlns:pic="http://schemas.openxmlformats.org/drawingml/2006/picture">
                        <pic:nvPicPr>
                          <pic:cNvPr id="10096" name="AutoShape_1_SpCnt_22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097" name="AutoShape_9_SpCnt_222"/>
                  <wp:cNvGraphicFramePr/>
                  <a:graphic xmlns:a="http://schemas.openxmlformats.org/drawingml/2006/main">
                    <a:graphicData uri="http://schemas.openxmlformats.org/drawingml/2006/picture">
                      <pic:pic xmlns:pic="http://schemas.openxmlformats.org/drawingml/2006/picture">
                        <pic:nvPicPr>
                          <pic:cNvPr id="10097" name="AutoShape_9_SpCnt_22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107" name="AutoShape_8_SpCnt_221"/>
                  <wp:cNvGraphicFramePr/>
                  <a:graphic xmlns:a="http://schemas.openxmlformats.org/drawingml/2006/main">
                    <a:graphicData uri="http://schemas.openxmlformats.org/drawingml/2006/picture">
                      <pic:pic xmlns:pic="http://schemas.openxmlformats.org/drawingml/2006/picture">
                        <pic:nvPicPr>
                          <pic:cNvPr id="10107" name="AutoShape_8_SpCnt_22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109" name="AutoShape_7_SpCnt_222"/>
                  <wp:cNvGraphicFramePr/>
                  <a:graphic xmlns:a="http://schemas.openxmlformats.org/drawingml/2006/main">
                    <a:graphicData uri="http://schemas.openxmlformats.org/drawingml/2006/picture">
                      <pic:pic xmlns:pic="http://schemas.openxmlformats.org/drawingml/2006/picture">
                        <pic:nvPicPr>
                          <pic:cNvPr id="10109" name="AutoShape_7_SpCnt_22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112" name="AutoShape_6_SpCnt_222"/>
                  <wp:cNvGraphicFramePr/>
                  <a:graphic xmlns:a="http://schemas.openxmlformats.org/drawingml/2006/main">
                    <a:graphicData uri="http://schemas.openxmlformats.org/drawingml/2006/picture">
                      <pic:pic xmlns:pic="http://schemas.openxmlformats.org/drawingml/2006/picture">
                        <pic:nvPicPr>
                          <pic:cNvPr id="10112" name="AutoShape_6_SpCnt_22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113" name="AutoShape_5_SpCnt_221"/>
                  <wp:cNvGraphicFramePr/>
                  <a:graphic xmlns:a="http://schemas.openxmlformats.org/drawingml/2006/main">
                    <a:graphicData uri="http://schemas.openxmlformats.org/drawingml/2006/picture">
                      <pic:pic xmlns:pic="http://schemas.openxmlformats.org/drawingml/2006/picture">
                        <pic:nvPicPr>
                          <pic:cNvPr id="10113" name="AutoShape_5_SpCnt_22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114" name="AutoShape_4_SpCnt_222"/>
                  <wp:cNvGraphicFramePr/>
                  <a:graphic xmlns:a="http://schemas.openxmlformats.org/drawingml/2006/main">
                    <a:graphicData uri="http://schemas.openxmlformats.org/drawingml/2006/picture">
                      <pic:pic xmlns:pic="http://schemas.openxmlformats.org/drawingml/2006/picture">
                        <pic:nvPicPr>
                          <pic:cNvPr id="10114" name="AutoShape_4_SpCnt_22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138" name="AutoShape_3_SpCnt_222"/>
                  <wp:cNvGraphicFramePr/>
                  <a:graphic xmlns:a="http://schemas.openxmlformats.org/drawingml/2006/main">
                    <a:graphicData uri="http://schemas.openxmlformats.org/drawingml/2006/picture">
                      <pic:pic xmlns:pic="http://schemas.openxmlformats.org/drawingml/2006/picture">
                        <pic:nvPicPr>
                          <pic:cNvPr id="10138" name="AutoShape_3_SpCnt_22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135" name="AutoShape_2_SpCnt_221"/>
                  <wp:cNvGraphicFramePr/>
                  <a:graphic xmlns:a="http://schemas.openxmlformats.org/drawingml/2006/main">
                    <a:graphicData uri="http://schemas.openxmlformats.org/drawingml/2006/picture">
                      <pic:pic xmlns:pic="http://schemas.openxmlformats.org/drawingml/2006/picture">
                        <pic:nvPicPr>
                          <pic:cNvPr id="10135" name="AutoShape_2_SpCnt_22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131" name="AutoShape_1_SpCnt_223"/>
                  <wp:cNvGraphicFramePr/>
                  <a:graphic xmlns:a="http://schemas.openxmlformats.org/drawingml/2006/main">
                    <a:graphicData uri="http://schemas.openxmlformats.org/drawingml/2006/picture">
                      <pic:pic xmlns:pic="http://schemas.openxmlformats.org/drawingml/2006/picture">
                        <pic:nvPicPr>
                          <pic:cNvPr id="10131" name="AutoShape_1_SpCnt_22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134" name="Rectangle_108_SpCnt_37"/>
                  <wp:cNvGraphicFramePr/>
                  <a:graphic xmlns:a="http://schemas.openxmlformats.org/drawingml/2006/main">
                    <a:graphicData uri="http://schemas.openxmlformats.org/drawingml/2006/picture">
                      <pic:pic xmlns:pic="http://schemas.openxmlformats.org/drawingml/2006/picture">
                        <pic:nvPicPr>
                          <pic:cNvPr id="10134" name="Rectangle_108_SpCnt_3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140" name="Rectangle_107_SpCnt_37"/>
                  <wp:cNvGraphicFramePr/>
                  <a:graphic xmlns:a="http://schemas.openxmlformats.org/drawingml/2006/main">
                    <a:graphicData uri="http://schemas.openxmlformats.org/drawingml/2006/picture">
                      <pic:pic xmlns:pic="http://schemas.openxmlformats.org/drawingml/2006/picture">
                        <pic:nvPicPr>
                          <pic:cNvPr id="10140" name="Rectangle_107_SpCnt_3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141" name="Rectangle_106_SpCnt_37"/>
                  <wp:cNvGraphicFramePr/>
                  <a:graphic xmlns:a="http://schemas.openxmlformats.org/drawingml/2006/main">
                    <a:graphicData uri="http://schemas.openxmlformats.org/drawingml/2006/picture">
                      <pic:pic xmlns:pic="http://schemas.openxmlformats.org/drawingml/2006/picture">
                        <pic:nvPicPr>
                          <pic:cNvPr id="10141" name="Rectangle_106_SpCnt_3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136" name="Rectangle_105_SpCnt_37"/>
                  <wp:cNvGraphicFramePr/>
                  <a:graphic xmlns:a="http://schemas.openxmlformats.org/drawingml/2006/main">
                    <a:graphicData uri="http://schemas.openxmlformats.org/drawingml/2006/picture">
                      <pic:pic xmlns:pic="http://schemas.openxmlformats.org/drawingml/2006/picture">
                        <pic:nvPicPr>
                          <pic:cNvPr id="10136" name="Rectangle_105_SpCnt_3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137" name="Rectangle_102_SpCnt_37"/>
                  <wp:cNvGraphicFramePr/>
                  <a:graphic xmlns:a="http://schemas.openxmlformats.org/drawingml/2006/main">
                    <a:graphicData uri="http://schemas.openxmlformats.org/drawingml/2006/picture">
                      <pic:pic xmlns:pic="http://schemas.openxmlformats.org/drawingml/2006/picture">
                        <pic:nvPicPr>
                          <pic:cNvPr id="10137" name="Rectangle_102_SpCnt_3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155" name="Rectangle_104_SpCnt_37"/>
                  <wp:cNvGraphicFramePr/>
                  <a:graphic xmlns:a="http://schemas.openxmlformats.org/drawingml/2006/main">
                    <a:graphicData uri="http://schemas.openxmlformats.org/drawingml/2006/picture">
                      <pic:pic xmlns:pic="http://schemas.openxmlformats.org/drawingml/2006/picture">
                        <pic:nvPicPr>
                          <pic:cNvPr id="10155" name="Rectangle_104_SpCnt_3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158" name="Rectangle_101_SpCnt_37"/>
                  <wp:cNvGraphicFramePr/>
                  <a:graphic xmlns:a="http://schemas.openxmlformats.org/drawingml/2006/main">
                    <a:graphicData uri="http://schemas.openxmlformats.org/drawingml/2006/picture">
                      <pic:pic xmlns:pic="http://schemas.openxmlformats.org/drawingml/2006/picture">
                        <pic:nvPicPr>
                          <pic:cNvPr id="10158" name="Rectangle_101_SpCnt_3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142" name="Rectangle_100_SpCnt_37"/>
                  <wp:cNvGraphicFramePr/>
                  <a:graphic xmlns:a="http://schemas.openxmlformats.org/drawingml/2006/main">
                    <a:graphicData uri="http://schemas.openxmlformats.org/drawingml/2006/picture">
                      <pic:pic xmlns:pic="http://schemas.openxmlformats.org/drawingml/2006/picture">
                        <pic:nvPicPr>
                          <pic:cNvPr id="10142" name="Rectangle_100_SpCnt_3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147" name="Rectangle_99_SpCnt_37"/>
                  <wp:cNvGraphicFramePr/>
                  <a:graphic xmlns:a="http://schemas.openxmlformats.org/drawingml/2006/main">
                    <a:graphicData uri="http://schemas.openxmlformats.org/drawingml/2006/picture">
                      <pic:pic xmlns:pic="http://schemas.openxmlformats.org/drawingml/2006/picture">
                        <pic:nvPicPr>
                          <pic:cNvPr id="10147" name="Rectangle_99_SpCnt_3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153" name="Rectangle_98_SpCnt_37"/>
                  <wp:cNvGraphicFramePr/>
                  <a:graphic xmlns:a="http://schemas.openxmlformats.org/drawingml/2006/main">
                    <a:graphicData uri="http://schemas.openxmlformats.org/drawingml/2006/picture">
                      <pic:pic xmlns:pic="http://schemas.openxmlformats.org/drawingml/2006/picture">
                        <pic:nvPicPr>
                          <pic:cNvPr id="10153" name="Rectangle_98_SpCnt_3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145" name="Rectangle_97_SpCnt_37"/>
                  <wp:cNvGraphicFramePr/>
                  <a:graphic xmlns:a="http://schemas.openxmlformats.org/drawingml/2006/main">
                    <a:graphicData uri="http://schemas.openxmlformats.org/drawingml/2006/picture">
                      <pic:pic xmlns:pic="http://schemas.openxmlformats.org/drawingml/2006/picture">
                        <pic:nvPicPr>
                          <pic:cNvPr id="10145" name="Rectangle_97_SpCnt_3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151" name="Rectangle_96_SpCnt_37"/>
                  <wp:cNvGraphicFramePr/>
                  <a:graphic xmlns:a="http://schemas.openxmlformats.org/drawingml/2006/main">
                    <a:graphicData uri="http://schemas.openxmlformats.org/drawingml/2006/picture">
                      <pic:pic xmlns:pic="http://schemas.openxmlformats.org/drawingml/2006/picture">
                        <pic:nvPicPr>
                          <pic:cNvPr id="10151" name="Rectangle_96_SpCnt_3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156" name="Rectangle_95_SpCnt_37"/>
                  <wp:cNvGraphicFramePr/>
                  <a:graphic xmlns:a="http://schemas.openxmlformats.org/drawingml/2006/main">
                    <a:graphicData uri="http://schemas.openxmlformats.org/drawingml/2006/picture">
                      <pic:pic xmlns:pic="http://schemas.openxmlformats.org/drawingml/2006/picture">
                        <pic:nvPicPr>
                          <pic:cNvPr id="10156" name="Rectangle_95_SpCnt_3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139" name="Rectangle_94_SpCnt_37"/>
                  <wp:cNvGraphicFramePr/>
                  <a:graphic xmlns:a="http://schemas.openxmlformats.org/drawingml/2006/main">
                    <a:graphicData uri="http://schemas.openxmlformats.org/drawingml/2006/picture">
                      <pic:pic xmlns:pic="http://schemas.openxmlformats.org/drawingml/2006/picture">
                        <pic:nvPicPr>
                          <pic:cNvPr id="10139" name="Rectangle_94_SpCnt_3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159" name="Rectangle_93_SpCnt_37"/>
                  <wp:cNvGraphicFramePr/>
                  <a:graphic xmlns:a="http://schemas.openxmlformats.org/drawingml/2006/main">
                    <a:graphicData uri="http://schemas.openxmlformats.org/drawingml/2006/picture">
                      <pic:pic xmlns:pic="http://schemas.openxmlformats.org/drawingml/2006/picture">
                        <pic:nvPicPr>
                          <pic:cNvPr id="10159" name="Rectangle_93_SpCnt_3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154" name="Rectangle_92_SpCnt_37"/>
                  <wp:cNvGraphicFramePr/>
                  <a:graphic xmlns:a="http://schemas.openxmlformats.org/drawingml/2006/main">
                    <a:graphicData uri="http://schemas.openxmlformats.org/drawingml/2006/picture">
                      <pic:pic xmlns:pic="http://schemas.openxmlformats.org/drawingml/2006/picture">
                        <pic:nvPicPr>
                          <pic:cNvPr id="10154" name="Rectangle_92_SpCnt_3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130" name="Rectangle_91_SpCnt_37"/>
                  <wp:cNvGraphicFramePr/>
                  <a:graphic xmlns:a="http://schemas.openxmlformats.org/drawingml/2006/main">
                    <a:graphicData uri="http://schemas.openxmlformats.org/drawingml/2006/picture">
                      <pic:pic xmlns:pic="http://schemas.openxmlformats.org/drawingml/2006/picture">
                        <pic:nvPicPr>
                          <pic:cNvPr id="10130" name="Rectangle_91_SpCnt_3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129" name="Rectangle_90_SpCnt_37"/>
                  <wp:cNvGraphicFramePr/>
                  <a:graphic xmlns:a="http://schemas.openxmlformats.org/drawingml/2006/main">
                    <a:graphicData uri="http://schemas.openxmlformats.org/drawingml/2006/picture">
                      <pic:pic xmlns:pic="http://schemas.openxmlformats.org/drawingml/2006/picture">
                        <pic:nvPicPr>
                          <pic:cNvPr id="10129" name="Rectangle_90_SpCnt_3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143" name="Rectangle_89_SpCnt_37"/>
                  <wp:cNvGraphicFramePr/>
                  <a:graphic xmlns:a="http://schemas.openxmlformats.org/drawingml/2006/main">
                    <a:graphicData uri="http://schemas.openxmlformats.org/drawingml/2006/picture">
                      <pic:pic xmlns:pic="http://schemas.openxmlformats.org/drawingml/2006/picture">
                        <pic:nvPicPr>
                          <pic:cNvPr id="10143" name="Rectangle_89_SpCnt_3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157" name="Rectangle_88_SpCnt_37"/>
                  <wp:cNvGraphicFramePr/>
                  <a:graphic xmlns:a="http://schemas.openxmlformats.org/drawingml/2006/main">
                    <a:graphicData uri="http://schemas.openxmlformats.org/drawingml/2006/picture">
                      <pic:pic xmlns:pic="http://schemas.openxmlformats.org/drawingml/2006/picture">
                        <pic:nvPicPr>
                          <pic:cNvPr id="10157" name="Rectangle_88_SpCnt_3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146" name="Rectangle_87_SpCnt_37"/>
                  <wp:cNvGraphicFramePr/>
                  <a:graphic xmlns:a="http://schemas.openxmlformats.org/drawingml/2006/main">
                    <a:graphicData uri="http://schemas.openxmlformats.org/drawingml/2006/picture">
                      <pic:pic xmlns:pic="http://schemas.openxmlformats.org/drawingml/2006/picture">
                        <pic:nvPicPr>
                          <pic:cNvPr id="10146" name="Rectangle_87_SpCnt_3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144" name="Rectangle_86_SpCnt_37"/>
                  <wp:cNvGraphicFramePr/>
                  <a:graphic xmlns:a="http://schemas.openxmlformats.org/drawingml/2006/main">
                    <a:graphicData uri="http://schemas.openxmlformats.org/drawingml/2006/picture">
                      <pic:pic xmlns:pic="http://schemas.openxmlformats.org/drawingml/2006/picture">
                        <pic:nvPicPr>
                          <pic:cNvPr id="10144" name="Rectangle_86_SpCnt_3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148" name="Rectangle_85_SpCnt_37"/>
                  <wp:cNvGraphicFramePr/>
                  <a:graphic xmlns:a="http://schemas.openxmlformats.org/drawingml/2006/main">
                    <a:graphicData uri="http://schemas.openxmlformats.org/drawingml/2006/picture">
                      <pic:pic xmlns:pic="http://schemas.openxmlformats.org/drawingml/2006/picture">
                        <pic:nvPicPr>
                          <pic:cNvPr id="10148" name="Rectangle_85_SpCnt_3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149" name="Rectangle_84_SpCnt_37"/>
                  <wp:cNvGraphicFramePr/>
                  <a:graphic xmlns:a="http://schemas.openxmlformats.org/drawingml/2006/main">
                    <a:graphicData uri="http://schemas.openxmlformats.org/drawingml/2006/picture">
                      <pic:pic xmlns:pic="http://schemas.openxmlformats.org/drawingml/2006/picture">
                        <pic:nvPicPr>
                          <pic:cNvPr id="10149" name="Rectangle_84_SpCnt_3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128" name="Rectangle_83_SpCnt_37"/>
                  <wp:cNvGraphicFramePr/>
                  <a:graphic xmlns:a="http://schemas.openxmlformats.org/drawingml/2006/main">
                    <a:graphicData uri="http://schemas.openxmlformats.org/drawingml/2006/picture">
                      <pic:pic xmlns:pic="http://schemas.openxmlformats.org/drawingml/2006/picture">
                        <pic:nvPicPr>
                          <pic:cNvPr id="10128" name="Rectangle_83_SpCnt_3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132" name="Rectangle_82_SpCnt_37"/>
                  <wp:cNvGraphicFramePr/>
                  <a:graphic xmlns:a="http://schemas.openxmlformats.org/drawingml/2006/main">
                    <a:graphicData uri="http://schemas.openxmlformats.org/drawingml/2006/picture">
                      <pic:pic xmlns:pic="http://schemas.openxmlformats.org/drawingml/2006/picture">
                        <pic:nvPicPr>
                          <pic:cNvPr id="10132" name="Rectangle_82_SpCnt_3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133" name="Rectangle_81_SpCnt_37"/>
                  <wp:cNvGraphicFramePr/>
                  <a:graphic xmlns:a="http://schemas.openxmlformats.org/drawingml/2006/main">
                    <a:graphicData uri="http://schemas.openxmlformats.org/drawingml/2006/picture">
                      <pic:pic xmlns:pic="http://schemas.openxmlformats.org/drawingml/2006/picture">
                        <pic:nvPicPr>
                          <pic:cNvPr id="10133" name="Rectangle_81_SpCnt_3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150" name="Rectangle_80_SpCnt_37"/>
                  <wp:cNvGraphicFramePr/>
                  <a:graphic xmlns:a="http://schemas.openxmlformats.org/drawingml/2006/main">
                    <a:graphicData uri="http://schemas.openxmlformats.org/drawingml/2006/picture">
                      <pic:pic xmlns:pic="http://schemas.openxmlformats.org/drawingml/2006/picture">
                        <pic:nvPicPr>
                          <pic:cNvPr id="10150" name="Rectangle_80_SpCnt_3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152" name="Rectangle_79_SpCnt_38"/>
                  <wp:cNvGraphicFramePr/>
                  <a:graphic xmlns:a="http://schemas.openxmlformats.org/drawingml/2006/main">
                    <a:graphicData uri="http://schemas.openxmlformats.org/drawingml/2006/picture">
                      <pic:pic xmlns:pic="http://schemas.openxmlformats.org/drawingml/2006/picture">
                        <pic:nvPicPr>
                          <pic:cNvPr id="10152" name="Rectangle_79_SpCnt_3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178" name="Rectangle_78_SpCnt_37"/>
                  <wp:cNvGraphicFramePr/>
                  <a:graphic xmlns:a="http://schemas.openxmlformats.org/drawingml/2006/main">
                    <a:graphicData uri="http://schemas.openxmlformats.org/drawingml/2006/picture">
                      <pic:pic xmlns:pic="http://schemas.openxmlformats.org/drawingml/2006/picture">
                        <pic:nvPicPr>
                          <pic:cNvPr id="10178" name="Rectangle_78_SpCnt_3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160" name="Rectangle_77_SpCnt_37"/>
                  <wp:cNvGraphicFramePr/>
                  <a:graphic xmlns:a="http://schemas.openxmlformats.org/drawingml/2006/main">
                    <a:graphicData uri="http://schemas.openxmlformats.org/drawingml/2006/picture">
                      <pic:pic xmlns:pic="http://schemas.openxmlformats.org/drawingml/2006/picture">
                        <pic:nvPicPr>
                          <pic:cNvPr id="10160" name="Rectangle_77_SpCnt_3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185" name="Rectangle_76_SpCnt_37"/>
                  <wp:cNvGraphicFramePr/>
                  <a:graphic xmlns:a="http://schemas.openxmlformats.org/drawingml/2006/main">
                    <a:graphicData uri="http://schemas.openxmlformats.org/drawingml/2006/picture">
                      <pic:pic xmlns:pic="http://schemas.openxmlformats.org/drawingml/2006/picture">
                        <pic:nvPicPr>
                          <pic:cNvPr id="10185" name="Rectangle_76_SpCnt_3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173" name="Rectangle_75_SpCnt_37"/>
                  <wp:cNvGraphicFramePr/>
                  <a:graphic xmlns:a="http://schemas.openxmlformats.org/drawingml/2006/main">
                    <a:graphicData uri="http://schemas.openxmlformats.org/drawingml/2006/picture">
                      <pic:pic xmlns:pic="http://schemas.openxmlformats.org/drawingml/2006/picture">
                        <pic:nvPicPr>
                          <pic:cNvPr id="10173" name="Rectangle_75_SpCnt_3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179" name="Rectangle_74_SpCnt_37"/>
                  <wp:cNvGraphicFramePr/>
                  <a:graphic xmlns:a="http://schemas.openxmlformats.org/drawingml/2006/main">
                    <a:graphicData uri="http://schemas.openxmlformats.org/drawingml/2006/picture">
                      <pic:pic xmlns:pic="http://schemas.openxmlformats.org/drawingml/2006/picture">
                        <pic:nvPicPr>
                          <pic:cNvPr id="10179" name="Rectangle_74_SpCnt_3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175" name="Rectangle_73_SpCnt_37"/>
                  <wp:cNvGraphicFramePr/>
                  <a:graphic xmlns:a="http://schemas.openxmlformats.org/drawingml/2006/main">
                    <a:graphicData uri="http://schemas.openxmlformats.org/drawingml/2006/picture">
                      <pic:pic xmlns:pic="http://schemas.openxmlformats.org/drawingml/2006/picture">
                        <pic:nvPicPr>
                          <pic:cNvPr id="10175" name="Rectangle_73_SpCnt_3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168" name="AutoShape_9_SpCnt_223"/>
                  <wp:cNvGraphicFramePr/>
                  <a:graphic xmlns:a="http://schemas.openxmlformats.org/drawingml/2006/main">
                    <a:graphicData uri="http://schemas.openxmlformats.org/drawingml/2006/picture">
                      <pic:pic xmlns:pic="http://schemas.openxmlformats.org/drawingml/2006/picture">
                        <pic:nvPicPr>
                          <pic:cNvPr id="10168" name="AutoShape_9_SpCnt_22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186" name="AutoShape_8_SpCnt_222"/>
                  <wp:cNvGraphicFramePr/>
                  <a:graphic xmlns:a="http://schemas.openxmlformats.org/drawingml/2006/main">
                    <a:graphicData uri="http://schemas.openxmlformats.org/drawingml/2006/picture">
                      <pic:pic xmlns:pic="http://schemas.openxmlformats.org/drawingml/2006/picture">
                        <pic:nvPicPr>
                          <pic:cNvPr id="10186" name="AutoShape_8_SpCnt_22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180" name="AutoShape_7_SpCnt_223"/>
                  <wp:cNvGraphicFramePr/>
                  <a:graphic xmlns:a="http://schemas.openxmlformats.org/drawingml/2006/main">
                    <a:graphicData uri="http://schemas.openxmlformats.org/drawingml/2006/picture">
                      <pic:pic xmlns:pic="http://schemas.openxmlformats.org/drawingml/2006/picture">
                        <pic:nvPicPr>
                          <pic:cNvPr id="10180" name="AutoShape_7_SpCnt_22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187" name="AutoShape_6_SpCnt_223"/>
                  <wp:cNvGraphicFramePr/>
                  <a:graphic xmlns:a="http://schemas.openxmlformats.org/drawingml/2006/main">
                    <a:graphicData uri="http://schemas.openxmlformats.org/drawingml/2006/picture">
                      <pic:pic xmlns:pic="http://schemas.openxmlformats.org/drawingml/2006/picture">
                        <pic:nvPicPr>
                          <pic:cNvPr id="10187" name="AutoShape_6_SpCnt_22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181" name="AutoShape_5_SpCnt_222"/>
                  <wp:cNvGraphicFramePr/>
                  <a:graphic xmlns:a="http://schemas.openxmlformats.org/drawingml/2006/main">
                    <a:graphicData uri="http://schemas.openxmlformats.org/drawingml/2006/picture">
                      <pic:pic xmlns:pic="http://schemas.openxmlformats.org/drawingml/2006/picture">
                        <pic:nvPicPr>
                          <pic:cNvPr id="10181" name="AutoShape_5_SpCnt_22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189" name="AutoShape_4_SpCnt_223"/>
                  <wp:cNvGraphicFramePr/>
                  <a:graphic xmlns:a="http://schemas.openxmlformats.org/drawingml/2006/main">
                    <a:graphicData uri="http://schemas.openxmlformats.org/drawingml/2006/picture">
                      <pic:pic xmlns:pic="http://schemas.openxmlformats.org/drawingml/2006/picture">
                        <pic:nvPicPr>
                          <pic:cNvPr id="10189" name="AutoShape_4_SpCnt_22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164" name="AutoShape_3_SpCnt_223"/>
                  <wp:cNvGraphicFramePr/>
                  <a:graphic xmlns:a="http://schemas.openxmlformats.org/drawingml/2006/main">
                    <a:graphicData uri="http://schemas.openxmlformats.org/drawingml/2006/picture">
                      <pic:pic xmlns:pic="http://schemas.openxmlformats.org/drawingml/2006/picture">
                        <pic:nvPicPr>
                          <pic:cNvPr id="10164" name="AutoShape_3_SpCnt_22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182" name="AutoShape_2_SpCnt_222"/>
                  <wp:cNvGraphicFramePr/>
                  <a:graphic xmlns:a="http://schemas.openxmlformats.org/drawingml/2006/main">
                    <a:graphicData uri="http://schemas.openxmlformats.org/drawingml/2006/picture">
                      <pic:pic xmlns:pic="http://schemas.openxmlformats.org/drawingml/2006/picture">
                        <pic:nvPicPr>
                          <pic:cNvPr id="10182" name="AutoShape_2_SpCnt_22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165" name="AutoShape_1_SpCnt_224"/>
                  <wp:cNvGraphicFramePr/>
                  <a:graphic xmlns:a="http://schemas.openxmlformats.org/drawingml/2006/main">
                    <a:graphicData uri="http://schemas.openxmlformats.org/drawingml/2006/picture">
                      <pic:pic xmlns:pic="http://schemas.openxmlformats.org/drawingml/2006/picture">
                        <pic:nvPicPr>
                          <pic:cNvPr id="10165" name="AutoShape_1_SpCnt_22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183" name="AutoShape_9_SpCnt_224"/>
                  <wp:cNvGraphicFramePr/>
                  <a:graphic xmlns:a="http://schemas.openxmlformats.org/drawingml/2006/main">
                    <a:graphicData uri="http://schemas.openxmlformats.org/drawingml/2006/picture">
                      <pic:pic xmlns:pic="http://schemas.openxmlformats.org/drawingml/2006/picture">
                        <pic:nvPicPr>
                          <pic:cNvPr id="10183" name="AutoShape_9_SpCnt_22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184" name="AutoShape_8_SpCnt_223"/>
                  <wp:cNvGraphicFramePr/>
                  <a:graphic xmlns:a="http://schemas.openxmlformats.org/drawingml/2006/main">
                    <a:graphicData uri="http://schemas.openxmlformats.org/drawingml/2006/picture">
                      <pic:pic xmlns:pic="http://schemas.openxmlformats.org/drawingml/2006/picture">
                        <pic:nvPicPr>
                          <pic:cNvPr id="10184" name="AutoShape_8_SpCnt_22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170" name="AutoShape_7_SpCnt_224"/>
                  <wp:cNvGraphicFramePr/>
                  <a:graphic xmlns:a="http://schemas.openxmlformats.org/drawingml/2006/main">
                    <a:graphicData uri="http://schemas.openxmlformats.org/drawingml/2006/picture">
                      <pic:pic xmlns:pic="http://schemas.openxmlformats.org/drawingml/2006/picture">
                        <pic:nvPicPr>
                          <pic:cNvPr id="10170" name="AutoShape_7_SpCnt_22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188" name="AutoShape_6_SpCnt_224"/>
                  <wp:cNvGraphicFramePr/>
                  <a:graphic xmlns:a="http://schemas.openxmlformats.org/drawingml/2006/main">
                    <a:graphicData uri="http://schemas.openxmlformats.org/drawingml/2006/picture">
                      <pic:pic xmlns:pic="http://schemas.openxmlformats.org/drawingml/2006/picture">
                        <pic:nvPicPr>
                          <pic:cNvPr id="10188" name="AutoShape_6_SpCnt_22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166" name="AutoShape_5_SpCnt_223"/>
                  <wp:cNvGraphicFramePr/>
                  <a:graphic xmlns:a="http://schemas.openxmlformats.org/drawingml/2006/main">
                    <a:graphicData uri="http://schemas.openxmlformats.org/drawingml/2006/picture">
                      <pic:pic xmlns:pic="http://schemas.openxmlformats.org/drawingml/2006/picture">
                        <pic:nvPicPr>
                          <pic:cNvPr id="10166" name="AutoShape_5_SpCnt_22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171" name="AutoShape_4_SpCnt_224"/>
                  <wp:cNvGraphicFramePr/>
                  <a:graphic xmlns:a="http://schemas.openxmlformats.org/drawingml/2006/main">
                    <a:graphicData uri="http://schemas.openxmlformats.org/drawingml/2006/picture">
                      <pic:pic xmlns:pic="http://schemas.openxmlformats.org/drawingml/2006/picture">
                        <pic:nvPicPr>
                          <pic:cNvPr id="10171" name="AutoShape_4_SpCnt_22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167" name="AutoShape_3_SpCnt_224"/>
                  <wp:cNvGraphicFramePr/>
                  <a:graphic xmlns:a="http://schemas.openxmlformats.org/drawingml/2006/main">
                    <a:graphicData uri="http://schemas.openxmlformats.org/drawingml/2006/picture">
                      <pic:pic xmlns:pic="http://schemas.openxmlformats.org/drawingml/2006/picture">
                        <pic:nvPicPr>
                          <pic:cNvPr id="10167" name="AutoShape_3_SpCnt_22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177" name="AutoShape_2_SpCnt_223"/>
                  <wp:cNvGraphicFramePr/>
                  <a:graphic xmlns:a="http://schemas.openxmlformats.org/drawingml/2006/main">
                    <a:graphicData uri="http://schemas.openxmlformats.org/drawingml/2006/picture">
                      <pic:pic xmlns:pic="http://schemas.openxmlformats.org/drawingml/2006/picture">
                        <pic:nvPicPr>
                          <pic:cNvPr id="10177" name="AutoShape_2_SpCnt_22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190" name="AutoShape_1_SpCnt_225"/>
                  <wp:cNvGraphicFramePr/>
                  <a:graphic xmlns:a="http://schemas.openxmlformats.org/drawingml/2006/main">
                    <a:graphicData uri="http://schemas.openxmlformats.org/drawingml/2006/picture">
                      <pic:pic xmlns:pic="http://schemas.openxmlformats.org/drawingml/2006/picture">
                        <pic:nvPicPr>
                          <pic:cNvPr id="10190" name="AutoShape_1_SpCnt_22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191" name="Rectangle_54_SpCnt_37"/>
                  <wp:cNvGraphicFramePr/>
                  <a:graphic xmlns:a="http://schemas.openxmlformats.org/drawingml/2006/main">
                    <a:graphicData uri="http://schemas.openxmlformats.org/drawingml/2006/picture">
                      <pic:pic xmlns:pic="http://schemas.openxmlformats.org/drawingml/2006/picture">
                        <pic:nvPicPr>
                          <pic:cNvPr id="10191" name="Rectangle_54_SpCnt_3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172" name="Rectangle_53_SpCnt_37"/>
                  <wp:cNvGraphicFramePr/>
                  <a:graphic xmlns:a="http://schemas.openxmlformats.org/drawingml/2006/main">
                    <a:graphicData uri="http://schemas.openxmlformats.org/drawingml/2006/picture">
                      <pic:pic xmlns:pic="http://schemas.openxmlformats.org/drawingml/2006/picture">
                        <pic:nvPicPr>
                          <pic:cNvPr id="10172" name="Rectangle_53_SpCnt_3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174" name="Rectangle_52_SpCnt_37"/>
                  <wp:cNvGraphicFramePr/>
                  <a:graphic xmlns:a="http://schemas.openxmlformats.org/drawingml/2006/main">
                    <a:graphicData uri="http://schemas.openxmlformats.org/drawingml/2006/picture">
                      <pic:pic xmlns:pic="http://schemas.openxmlformats.org/drawingml/2006/picture">
                        <pic:nvPicPr>
                          <pic:cNvPr id="10174" name="Rectangle_52_SpCnt_3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169" name="Rectangle_51_SpCnt_38"/>
                  <wp:cNvGraphicFramePr/>
                  <a:graphic xmlns:a="http://schemas.openxmlformats.org/drawingml/2006/main">
                    <a:graphicData uri="http://schemas.openxmlformats.org/drawingml/2006/picture">
                      <pic:pic xmlns:pic="http://schemas.openxmlformats.org/drawingml/2006/picture">
                        <pic:nvPicPr>
                          <pic:cNvPr id="10169" name="Rectangle_51_SpCnt_3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161" name="Rectangle_50_SpCnt_37"/>
                  <wp:cNvGraphicFramePr/>
                  <a:graphic xmlns:a="http://schemas.openxmlformats.org/drawingml/2006/main">
                    <a:graphicData uri="http://schemas.openxmlformats.org/drawingml/2006/picture">
                      <pic:pic xmlns:pic="http://schemas.openxmlformats.org/drawingml/2006/picture">
                        <pic:nvPicPr>
                          <pic:cNvPr id="10161" name="Rectangle_50_SpCnt_3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176" name="Rectangle_49_SpCnt_37"/>
                  <wp:cNvGraphicFramePr/>
                  <a:graphic xmlns:a="http://schemas.openxmlformats.org/drawingml/2006/main">
                    <a:graphicData uri="http://schemas.openxmlformats.org/drawingml/2006/picture">
                      <pic:pic xmlns:pic="http://schemas.openxmlformats.org/drawingml/2006/picture">
                        <pic:nvPicPr>
                          <pic:cNvPr id="10176" name="Rectangle_49_SpCnt_3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162" name="Rectangle_48_SpCnt_37"/>
                  <wp:cNvGraphicFramePr/>
                  <a:graphic xmlns:a="http://schemas.openxmlformats.org/drawingml/2006/main">
                    <a:graphicData uri="http://schemas.openxmlformats.org/drawingml/2006/picture">
                      <pic:pic xmlns:pic="http://schemas.openxmlformats.org/drawingml/2006/picture">
                        <pic:nvPicPr>
                          <pic:cNvPr id="10162" name="Rectangle_48_SpCnt_3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163" name="Rectangle_47_SpCnt_37"/>
                  <wp:cNvGraphicFramePr/>
                  <a:graphic xmlns:a="http://schemas.openxmlformats.org/drawingml/2006/main">
                    <a:graphicData uri="http://schemas.openxmlformats.org/drawingml/2006/picture">
                      <pic:pic xmlns:pic="http://schemas.openxmlformats.org/drawingml/2006/picture">
                        <pic:nvPicPr>
                          <pic:cNvPr id="10163" name="Rectangle_47_SpCnt_3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199" name="Rectangle_46_SpCnt_37"/>
                  <wp:cNvGraphicFramePr/>
                  <a:graphic xmlns:a="http://schemas.openxmlformats.org/drawingml/2006/main">
                    <a:graphicData uri="http://schemas.openxmlformats.org/drawingml/2006/picture">
                      <pic:pic xmlns:pic="http://schemas.openxmlformats.org/drawingml/2006/picture">
                        <pic:nvPicPr>
                          <pic:cNvPr id="10199" name="Rectangle_46_SpCnt_3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206" name="Rectangle_45_SpCnt_37"/>
                  <wp:cNvGraphicFramePr/>
                  <a:graphic xmlns:a="http://schemas.openxmlformats.org/drawingml/2006/main">
                    <a:graphicData uri="http://schemas.openxmlformats.org/drawingml/2006/picture">
                      <pic:pic xmlns:pic="http://schemas.openxmlformats.org/drawingml/2006/picture">
                        <pic:nvPicPr>
                          <pic:cNvPr id="10206" name="Rectangle_45_SpCnt_3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211" name="Rectangle_44_SpCnt_37"/>
                  <wp:cNvGraphicFramePr/>
                  <a:graphic xmlns:a="http://schemas.openxmlformats.org/drawingml/2006/main">
                    <a:graphicData uri="http://schemas.openxmlformats.org/drawingml/2006/picture">
                      <pic:pic xmlns:pic="http://schemas.openxmlformats.org/drawingml/2006/picture">
                        <pic:nvPicPr>
                          <pic:cNvPr id="10211" name="Rectangle_44_SpCnt_3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215" name="Rectangle_43_SpCnt_37"/>
                  <wp:cNvGraphicFramePr/>
                  <a:graphic xmlns:a="http://schemas.openxmlformats.org/drawingml/2006/main">
                    <a:graphicData uri="http://schemas.openxmlformats.org/drawingml/2006/picture">
                      <pic:pic xmlns:pic="http://schemas.openxmlformats.org/drawingml/2006/picture">
                        <pic:nvPicPr>
                          <pic:cNvPr id="10215" name="Rectangle_43_SpCnt_3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214" name="Rectangle_42_SpCnt_37"/>
                  <wp:cNvGraphicFramePr/>
                  <a:graphic xmlns:a="http://schemas.openxmlformats.org/drawingml/2006/main">
                    <a:graphicData uri="http://schemas.openxmlformats.org/drawingml/2006/picture">
                      <pic:pic xmlns:pic="http://schemas.openxmlformats.org/drawingml/2006/picture">
                        <pic:nvPicPr>
                          <pic:cNvPr id="10214" name="Rectangle_42_SpCnt_3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222" name="Rectangle_41_SpCnt_37"/>
                  <wp:cNvGraphicFramePr/>
                  <a:graphic xmlns:a="http://schemas.openxmlformats.org/drawingml/2006/main">
                    <a:graphicData uri="http://schemas.openxmlformats.org/drawingml/2006/picture">
                      <pic:pic xmlns:pic="http://schemas.openxmlformats.org/drawingml/2006/picture">
                        <pic:nvPicPr>
                          <pic:cNvPr id="10222" name="Rectangle_41_SpCnt_3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194" name="Rectangle_40_SpCnt_37"/>
                  <wp:cNvGraphicFramePr/>
                  <a:graphic xmlns:a="http://schemas.openxmlformats.org/drawingml/2006/main">
                    <a:graphicData uri="http://schemas.openxmlformats.org/drawingml/2006/picture">
                      <pic:pic xmlns:pic="http://schemas.openxmlformats.org/drawingml/2006/picture">
                        <pic:nvPicPr>
                          <pic:cNvPr id="10194" name="Rectangle_40_SpCnt_3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212" name="Rectangle_39_SpCnt_38"/>
                  <wp:cNvGraphicFramePr/>
                  <a:graphic xmlns:a="http://schemas.openxmlformats.org/drawingml/2006/main">
                    <a:graphicData uri="http://schemas.openxmlformats.org/drawingml/2006/picture">
                      <pic:pic xmlns:pic="http://schemas.openxmlformats.org/drawingml/2006/picture">
                        <pic:nvPicPr>
                          <pic:cNvPr id="10212" name="Rectangle_39_SpCnt_3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213" name="Rectangle_38_SpCnt_37"/>
                  <wp:cNvGraphicFramePr/>
                  <a:graphic xmlns:a="http://schemas.openxmlformats.org/drawingml/2006/main">
                    <a:graphicData uri="http://schemas.openxmlformats.org/drawingml/2006/picture">
                      <pic:pic xmlns:pic="http://schemas.openxmlformats.org/drawingml/2006/picture">
                        <pic:nvPicPr>
                          <pic:cNvPr id="10213" name="Rectangle_38_SpCnt_3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205" name="Rectangle_37_SpCnt_37"/>
                  <wp:cNvGraphicFramePr/>
                  <a:graphic xmlns:a="http://schemas.openxmlformats.org/drawingml/2006/main">
                    <a:graphicData uri="http://schemas.openxmlformats.org/drawingml/2006/picture">
                      <pic:pic xmlns:pic="http://schemas.openxmlformats.org/drawingml/2006/picture">
                        <pic:nvPicPr>
                          <pic:cNvPr id="10205" name="Rectangle_37_SpCnt_3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195" name="AutoShape_9_SpCnt_225"/>
                  <wp:cNvGraphicFramePr/>
                  <a:graphic xmlns:a="http://schemas.openxmlformats.org/drawingml/2006/main">
                    <a:graphicData uri="http://schemas.openxmlformats.org/drawingml/2006/picture">
                      <pic:pic xmlns:pic="http://schemas.openxmlformats.org/drawingml/2006/picture">
                        <pic:nvPicPr>
                          <pic:cNvPr id="10195" name="AutoShape_9_SpCnt_22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217" name="AutoShape_8_SpCnt_224"/>
                  <wp:cNvGraphicFramePr/>
                  <a:graphic xmlns:a="http://schemas.openxmlformats.org/drawingml/2006/main">
                    <a:graphicData uri="http://schemas.openxmlformats.org/drawingml/2006/picture">
                      <pic:pic xmlns:pic="http://schemas.openxmlformats.org/drawingml/2006/picture">
                        <pic:nvPicPr>
                          <pic:cNvPr id="10217" name="AutoShape_8_SpCnt_22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221" name="AutoShape_7_SpCnt_225"/>
                  <wp:cNvGraphicFramePr/>
                  <a:graphic xmlns:a="http://schemas.openxmlformats.org/drawingml/2006/main">
                    <a:graphicData uri="http://schemas.openxmlformats.org/drawingml/2006/picture">
                      <pic:pic xmlns:pic="http://schemas.openxmlformats.org/drawingml/2006/picture">
                        <pic:nvPicPr>
                          <pic:cNvPr id="10221" name="AutoShape_7_SpCnt_22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209" name="AutoShape_6_SpCnt_225"/>
                  <wp:cNvGraphicFramePr/>
                  <a:graphic xmlns:a="http://schemas.openxmlformats.org/drawingml/2006/main">
                    <a:graphicData uri="http://schemas.openxmlformats.org/drawingml/2006/picture">
                      <pic:pic xmlns:pic="http://schemas.openxmlformats.org/drawingml/2006/picture">
                        <pic:nvPicPr>
                          <pic:cNvPr id="10209" name="AutoShape_6_SpCnt_22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204" name="AutoShape_5_SpCnt_224"/>
                  <wp:cNvGraphicFramePr/>
                  <a:graphic xmlns:a="http://schemas.openxmlformats.org/drawingml/2006/main">
                    <a:graphicData uri="http://schemas.openxmlformats.org/drawingml/2006/picture">
                      <pic:pic xmlns:pic="http://schemas.openxmlformats.org/drawingml/2006/picture">
                        <pic:nvPicPr>
                          <pic:cNvPr id="10204" name="AutoShape_5_SpCnt_22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219" name="AutoShape_4_SpCnt_225"/>
                  <wp:cNvGraphicFramePr/>
                  <a:graphic xmlns:a="http://schemas.openxmlformats.org/drawingml/2006/main">
                    <a:graphicData uri="http://schemas.openxmlformats.org/drawingml/2006/picture">
                      <pic:pic xmlns:pic="http://schemas.openxmlformats.org/drawingml/2006/picture">
                        <pic:nvPicPr>
                          <pic:cNvPr id="10219" name="AutoShape_4_SpCnt_22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196" name="AutoShape_3_SpCnt_225"/>
                  <wp:cNvGraphicFramePr/>
                  <a:graphic xmlns:a="http://schemas.openxmlformats.org/drawingml/2006/main">
                    <a:graphicData uri="http://schemas.openxmlformats.org/drawingml/2006/picture">
                      <pic:pic xmlns:pic="http://schemas.openxmlformats.org/drawingml/2006/picture">
                        <pic:nvPicPr>
                          <pic:cNvPr id="10196" name="AutoShape_3_SpCnt_22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197" name="AutoShape_2_SpCnt_224"/>
                  <wp:cNvGraphicFramePr/>
                  <a:graphic xmlns:a="http://schemas.openxmlformats.org/drawingml/2006/main">
                    <a:graphicData uri="http://schemas.openxmlformats.org/drawingml/2006/picture">
                      <pic:pic xmlns:pic="http://schemas.openxmlformats.org/drawingml/2006/picture">
                        <pic:nvPicPr>
                          <pic:cNvPr id="10197" name="AutoShape_2_SpCnt_22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200" name="AutoShape_1_SpCnt_226"/>
                  <wp:cNvGraphicFramePr/>
                  <a:graphic xmlns:a="http://schemas.openxmlformats.org/drawingml/2006/main">
                    <a:graphicData uri="http://schemas.openxmlformats.org/drawingml/2006/picture">
                      <pic:pic xmlns:pic="http://schemas.openxmlformats.org/drawingml/2006/picture">
                        <pic:nvPicPr>
                          <pic:cNvPr id="10200" name="AutoShape_1_SpCnt_22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218" name="AutoShape_9_SpCnt_226"/>
                  <wp:cNvGraphicFramePr/>
                  <a:graphic xmlns:a="http://schemas.openxmlformats.org/drawingml/2006/main">
                    <a:graphicData uri="http://schemas.openxmlformats.org/drawingml/2006/picture">
                      <pic:pic xmlns:pic="http://schemas.openxmlformats.org/drawingml/2006/picture">
                        <pic:nvPicPr>
                          <pic:cNvPr id="10218" name="AutoShape_9_SpCnt_22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202" name="AutoShape_8_SpCnt_225"/>
                  <wp:cNvGraphicFramePr/>
                  <a:graphic xmlns:a="http://schemas.openxmlformats.org/drawingml/2006/main">
                    <a:graphicData uri="http://schemas.openxmlformats.org/drawingml/2006/picture">
                      <pic:pic xmlns:pic="http://schemas.openxmlformats.org/drawingml/2006/picture">
                        <pic:nvPicPr>
                          <pic:cNvPr id="10202" name="AutoShape_8_SpCnt_22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201" name="AutoShape_7_SpCnt_226"/>
                  <wp:cNvGraphicFramePr/>
                  <a:graphic xmlns:a="http://schemas.openxmlformats.org/drawingml/2006/main">
                    <a:graphicData uri="http://schemas.openxmlformats.org/drawingml/2006/picture">
                      <pic:pic xmlns:pic="http://schemas.openxmlformats.org/drawingml/2006/picture">
                        <pic:nvPicPr>
                          <pic:cNvPr id="10201" name="AutoShape_7_SpCnt_22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220" name="AutoShape_6_SpCnt_226"/>
                  <wp:cNvGraphicFramePr/>
                  <a:graphic xmlns:a="http://schemas.openxmlformats.org/drawingml/2006/main">
                    <a:graphicData uri="http://schemas.openxmlformats.org/drawingml/2006/picture">
                      <pic:pic xmlns:pic="http://schemas.openxmlformats.org/drawingml/2006/picture">
                        <pic:nvPicPr>
                          <pic:cNvPr id="10220" name="AutoShape_6_SpCnt_22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208" name="AutoShape_5_SpCnt_225"/>
                  <wp:cNvGraphicFramePr/>
                  <a:graphic xmlns:a="http://schemas.openxmlformats.org/drawingml/2006/main">
                    <a:graphicData uri="http://schemas.openxmlformats.org/drawingml/2006/picture">
                      <pic:pic xmlns:pic="http://schemas.openxmlformats.org/drawingml/2006/picture">
                        <pic:nvPicPr>
                          <pic:cNvPr id="10208" name="AutoShape_5_SpCnt_22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223" name="AutoShape_4_SpCnt_226"/>
                  <wp:cNvGraphicFramePr/>
                  <a:graphic xmlns:a="http://schemas.openxmlformats.org/drawingml/2006/main">
                    <a:graphicData uri="http://schemas.openxmlformats.org/drawingml/2006/picture">
                      <pic:pic xmlns:pic="http://schemas.openxmlformats.org/drawingml/2006/picture">
                        <pic:nvPicPr>
                          <pic:cNvPr id="10223" name="AutoShape_4_SpCnt_22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192" name="AutoShape_3_SpCnt_226"/>
                  <wp:cNvGraphicFramePr/>
                  <a:graphic xmlns:a="http://schemas.openxmlformats.org/drawingml/2006/main">
                    <a:graphicData uri="http://schemas.openxmlformats.org/drawingml/2006/picture">
                      <pic:pic xmlns:pic="http://schemas.openxmlformats.org/drawingml/2006/picture">
                        <pic:nvPicPr>
                          <pic:cNvPr id="10192" name="AutoShape_3_SpCnt_22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193" name="AutoShape_2_SpCnt_225"/>
                  <wp:cNvGraphicFramePr/>
                  <a:graphic xmlns:a="http://schemas.openxmlformats.org/drawingml/2006/main">
                    <a:graphicData uri="http://schemas.openxmlformats.org/drawingml/2006/picture">
                      <pic:pic xmlns:pic="http://schemas.openxmlformats.org/drawingml/2006/picture">
                        <pic:nvPicPr>
                          <pic:cNvPr id="10193" name="AutoShape_2_SpCnt_22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198" name="AutoShape_1_SpCnt_227"/>
                  <wp:cNvGraphicFramePr/>
                  <a:graphic xmlns:a="http://schemas.openxmlformats.org/drawingml/2006/main">
                    <a:graphicData uri="http://schemas.openxmlformats.org/drawingml/2006/picture">
                      <pic:pic xmlns:pic="http://schemas.openxmlformats.org/drawingml/2006/picture">
                        <pic:nvPicPr>
                          <pic:cNvPr id="10198" name="AutoShape_1_SpCnt_22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203" name="AutoShape_9_SpCnt_227"/>
                  <wp:cNvGraphicFramePr/>
                  <a:graphic xmlns:a="http://schemas.openxmlformats.org/drawingml/2006/main">
                    <a:graphicData uri="http://schemas.openxmlformats.org/drawingml/2006/picture">
                      <pic:pic xmlns:pic="http://schemas.openxmlformats.org/drawingml/2006/picture">
                        <pic:nvPicPr>
                          <pic:cNvPr id="10203" name="AutoShape_9_SpCnt_22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207" name="AutoShape_8_SpCnt_226"/>
                  <wp:cNvGraphicFramePr/>
                  <a:graphic xmlns:a="http://schemas.openxmlformats.org/drawingml/2006/main">
                    <a:graphicData uri="http://schemas.openxmlformats.org/drawingml/2006/picture">
                      <pic:pic xmlns:pic="http://schemas.openxmlformats.org/drawingml/2006/picture">
                        <pic:nvPicPr>
                          <pic:cNvPr id="10207" name="AutoShape_8_SpCnt_22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210" name="AutoShape_7_SpCnt_227"/>
                  <wp:cNvGraphicFramePr/>
                  <a:graphic xmlns:a="http://schemas.openxmlformats.org/drawingml/2006/main">
                    <a:graphicData uri="http://schemas.openxmlformats.org/drawingml/2006/picture">
                      <pic:pic xmlns:pic="http://schemas.openxmlformats.org/drawingml/2006/picture">
                        <pic:nvPicPr>
                          <pic:cNvPr id="10210" name="AutoShape_7_SpCnt_22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216" name="AutoShape_6_SpCnt_227"/>
                  <wp:cNvGraphicFramePr/>
                  <a:graphic xmlns:a="http://schemas.openxmlformats.org/drawingml/2006/main">
                    <a:graphicData uri="http://schemas.openxmlformats.org/drawingml/2006/picture">
                      <pic:pic xmlns:pic="http://schemas.openxmlformats.org/drawingml/2006/picture">
                        <pic:nvPicPr>
                          <pic:cNvPr id="10216" name="AutoShape_6_SpCnt_22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234" name="AutoShape_5_SpCnt_226"/>
                  <wp:cNvGraphicFramePr/>
                  <a:graphic xmlns:a="http://schemas.openxmlformats.org/drawingml/2006/main">
                    <a:graphicData uri="http://schemas.openxmlformats.org/drawingml/2006/picture">
                      <pic:pic xmlns:pic="http://schemas.openxmlformats.org/drawingml/2006/picture">
                        <pic:nvPicPr>
                          <pic:cNvPr id="10234" name="AutoShape_5_SpCnt_22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248" name="AutoShape_4_SpCnt_227"/>
                  <wp:cNvGraphicFramePr/>
                  <a:graphic xmlns:a="http://schemas.openxmlformats.org/drawingml/2006/main">
                    <a:graphicData uri="http://schemas.openxmlformats.org/drawingml/2006/picture">
                      <pic:pic xmlns:pic="http://schemas.openxmlformats.org/drawingml/2006/picture">
                        <pic:nvPicPr>
                          <pic:cNvPr id="10248" name="AutoShape_4_SpCnt_22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247" name="AutoShape_3_SpCnt_227"/>
                  <wp:cNvGraphicFramePr/>
                  <a:graphic xmlns:a="http://schemas.openxmlformats.org/drawingml/2006/main">
                    <a:graphicData uri="http://schemas.openxmlformats.org/drawingml/2006/picture">
                      <pic:pic xmlns:pic="http://schemas.openxmlformats.org/drawingml/2006/picture">
                        <pic:nvPicPr>
                          <pic:cNvPr id="10247" name="AutoShape_3_SpCnt_22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246" name="AutoShape_2_SpCnt_226"/>
                  <wp:cNvGraphicFramePr/>
                  <a:graphic xmlns:a="http://schemas.openxmlformats.org/drawingml/2006/main">
                    <a:graphicData uri="http://schemas.openxmlformats.org/drawingml/2006/picture">
                      <pic:pic xmlns:pic="http://schemas.openxmlformats.org/drawingml/2006/picture">
                        <pic:nvPicPr>
                          <pic:cNvPr id="10246" name="AutoShape_2_SpCnt_22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229" name="AutoShape_1_SpCnt_228"/>
                  <wp:cNvGraphicFramePr/>
                  <a:graphic xmlns:a="http://schemas.openxmlformats.org/drawingml/2006/main">
                    <a:graphicData uri="http://schemas.openxmlformats.org/drawingml/2006/picture">
                      <pic:pic xmlns:pic="http://schemas.openxmlformats.org/drawingml/2006/picture">
                        <pic:nvPicPr>
                          <pic:cNvPr id="10229" name="AutoShape_1_SpCnt_22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251" name="AutoShape_9_SpCnt_228"/>
                  <wp:cNvGraphicFramePr/>
                  <a:graphic xmlns:a="http://schemas.openxmlformats.org/drawingml/2006/main">
                    <a:graphicData uri="http://schemas.openxmlformats.org/drawingml/2006/picture">
                      <pic:pic xmlns:pic="http://schemas.openxmlformats.org/drawingml/2006/picture">
                        <pic:nvPicPr>
                          <pic:cNvPr id="10251" name="AutoShape_9_SpCnt_22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252" name="AutoShape_8_SpCnt_227"/>
                  <wp:cNvGraphicFramePr/>
                  <a:graphic xmlns:a="http://schemas.openxmlformats.org/drawingml/2006/main">
                    <a:graphicData uri="http://schemas.openxmlformats.org/drawingml/2006/picture">
                      <pic:pic xmlns:pic="http://schemas.openxmlformats.org/drawingml/2006/picture">
                        <pic:nvPicPr>
                          <pic:cNvPr id="10252" name="AutoShape_8_SpCnt_22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255" name="AutoShape_7_SpCnt_228"/>
                  <wp:cNvGraphicFramePr/>
                  <a:graphic xmlns:a="http://schemas.openxmlformats.org/drawingml/2006/main">
                    <a:graphicData uri="http://schemas.openxmlformats.org/drawingml/2006/picture">
                      <pic:pic xmlns:pic="http://schemas.openxmlformats.org/drawingml/2006/picture">
                        <pic:nvPicPr>
                          <pic:cNvPr id="10255" name="AutoShape_7_SpCnt_22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250" name="AutoShape_6_SpCnt_228"/>
                  <wp:cNvGraphicFramePr/>
                  <a:graphic xmlns:a="http://schemas.openxmlformats.org/drawingml/2006/main">
                    <a:graphicData uri="http://schemas.openxmlformats.org/drawingml/2006/picture">
                      <pic:pic xmlns:pic="http://schemas.openxmlformats.org/drawingml/2006/picture">
                        <pic:nvPicPr>
                          <pic:cNvPr id="10250" name="AutoShape_6_SpCnt_22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227" name="AutoShape_5_SpCnt_227"/>
                  <wp:cNvGraphicFramePr/>
                  <a:graphic xmlns:a="http://schemas.openxmlformats.org/drawingml/2006/main">
                    <a:graphicData uri="http://schemas.openxmlformats.org/drawingml/2006/picture">
                      <pic:pic xmlns:pic="http://schemas.openxmlformats.org/drawingml/2006/picture">
                        <pic:nvPicPr>
                          <pic:cNvPr id="10227" name="AutoShape_5_SpCnt_22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238" name="AutoShape_4_SpCnt_228"/>
                  <wp:cNvGraphicFramePr/>
                  <a:graphic xmlns:a="http://schemas.openxmlformats.org/drawingml/2006/main">
                    <a:graphicData uri="http://schemas.openxmlformats.org/drawingml/2006/picture">
                      <pic:pic xmlns:pic="http://schemas.openxmlformats.org/drawingml/2006/picture">
                        <pic:nvPicPr>
                          <pic:cNvPr id="10238" name="AutoShape_4_SpCnt_22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235" name="AutoShape_3_SpCnt_228"/>
                  <wp:cNvGraphicFramePr/>
                  <a:graphic xmlns:a="http://schemas.openxmlformats.org/drawingml/2006/main">
                    <a:graphicData uri="http://schemas.openxmlformats.org/drawingml/2006/picture">
                      <pic:pic xmlns:pic="http://schemas.openxmlformats.org/drawingml/2006/picture">
                        <pic:nvPicPr>
                          <pic:cNvPr id="10235" name="AutoShape_3_SpCnt_22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237" name="AutoShape_2_SpCnt_227"/>
                  <wp:cNvGraphicFramePr/>
                  <a:graphic xmlns:a="http://schemas.openxmlformats.org/drawingml/2006/main">
                    <a:graphicData uri="http://schemas.openxmlformats.org/drawingml/2006/picture">
                      <pic:pic xmlns:pic="http://schemas.openxmlformats.org/drawingml/2006/picture">
                        <pic:nvPicPr>
                          <pic:cNvPr id="10237" name="AutoShape_2_SpCnt_22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228" name="AutoShape_1_SpCnt_229"/>
                  <wp:cNvGraphicFramePr/>
                  <a:graphic xmlns:a="http://schemas.openxmlformats.org/drawingml/2006/main">
                    <a:graphicData uri="http://schemas.openxmlformats.org/drawingml/2006/picture">
                      <pic:pic xmlns:pic="http://schemas.openxmlformats.org/drawingml/2006/picture">
                        <pic:nvPicPr>
                          <pic:cNvPr id="10228" name="AutoShape_1_SpCnt_22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236" name="Rectangle_108_SpCnt_38"/>
                  <wp:cNvGraphicFramePr/>
                  <a:graphic xmlns:a="http://schemas.openxmlformats.org/drawingml/2006/main">
                    <a:graphicData uri="http://schemas.openxmlformats.org/drawingml/2006/picture">
                      <pic:pic xmlns:pic="http://schemas.openxmlformats.org/drawingml/2006/picture">
                        <pic:nvPicPr>
                          <pic:cNvPr id="10236" name="Rectangle_108_SpCnt_3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254" name="Rectangle_107_SpCnt_38"/>
                  <wp:cNvGraphicFramePr/>
                  <a:graphic xmlns:a="http://schemas.openxmlformats.org/drawingml/2006/main">
                    <a:graphicData uri="http://schemas.openxmlformats.org/drawingml/2006/picture">
                      <pic:pic xmlns:pic="http://schemas.openxmlformats.org/drawingml/2006/picture">
                        <pic:nvPicPr>
                          <pic:cNvPr id="10254" name="Rectangle_107_SpCnt_3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253" name="Rectangle_106_SpCnt_38"/>
                  <wp:cNvGraphicFramePr/>
                  <a:graphic xmlns:a="http://schemas.openxmlformats.org/drawingml/2006/main">
                    <a:graphicData uri="http://schemas.openxmlformats.org/drawingml/2006/picture">
                      <pic:pic xmlns:pic="http://schemas.openxmlformats.org/drawingml/2006/picture">
                        <pic:nvPicPr>
                          <pic:cNvPr id="10253" name="Rectangle_106_SpCnt_3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224" name="Rectangle_105_SpCnt_38"/>
                  <wp:cNvGraphicFramePr/>
                  <a:graphic xmlns:a="http://schemas.openxmlformats.org/drawingml/2006/main">
                    <a:graphicData uri="http://schemas.openxmlformats.org/drawingml/2006/picture">
                      <pic:pic xmlns:pic="http://schemas.openxmlformats.org/drawingml/2006/picture">
                        <pic:nvPicPr>
                          <pic:cNvPr id="10224" name="Rectangle_105_SpCnt_3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233" name="Rectangle_104_SpCnt_38"/>
                  <wp:cNvGraphicFramePr/>
                  <a:graphic xmlns:a="http://schemas.openxmlformats.org/drawingml/2006/main">
                    <a:graphicData uri="http://schemas.openxmlformats.org/drawingml/2006/picture">
                      <pic:pic xmlns:pic="http://schemas.openxmlformats.org/drawingml/2006/picture">
                        <pic:nvPicPr>
                          <pic:cNvPr id="10233" name="Rectangle_104_SpCnt_3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249" name="Rectangle_103_SpCnt_38"/>
                  <wp:cNvGraphicFramePr/>
                  <a:graphic xmlns:a="http://schemas.openxmlformats.org/drawingml/2006/main">
                    <a:graphicData uri="http://schemas.openxmlformats.org/drawingml/2006/picture">
                      <pic:pic xmlns:pic="http://schemas.openxmlformats.org/drawingml/2006/picture">
                        <pic:nvPicPr>
                          <pic:cNvPr id="10249" name="Rectangle_103_SpCnt_3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239" name="Rectangle_102_SpCnt_38"/>
                  <wp:cNvGraphicFramePr/>
                  <a:graphic xmlns:a="http://schemas.openxmlformats.org/drawingml/2006/main">
                    <a:graphicData uri="http://schemas.openxmlformats.org/drawingml/2006/picture">
                      <pic:pic xmlns:pic="http://schemas.openxmlformats.org/drawingml/2006/picture">
                        <pic:nvPicPr>
                          <pic:cNvPr id="10239" name="Rectangle_102_SpCnt_3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225" name="Rectangle_101_SpCnt_38"/>
                  <wp:cNvGraphicFramePr/>
                  <a:graphic xmlns:a="http://schemas.openxmlformats.org/drawingml/2006/main">
                    <a:graphicData uri="http://schemas.openxmlformats.org/drawingml/2006/picture">
                      <pic:pic xmlns:pic="http://schemas.openxmlformats.org/drawingml/2006/picture">
                        <pic:nvPicPr>
                          <pic:cNvPr id="10225" name="Rectangle_101_SpCnt_3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230" name="Rectangle_100_SpCnt_38"/>
                  <wp:cNvGraphicFramePr/>
                  <a:graphic xmlns:a="http://schemas.openxmlformats.org/drawingml/2006/main">
                    <a:graphicData uri="http://schemas.openxmlformats.org/drawingml/2006/picture">
                      <pic:pic xmlns:pic="http://schemas.openxmlformats.org/drawingml/2006/picture">
                        <pic:nvPicPr>
                          <pic:cNvPr id="10230" name="Rectangle_100_SpCnt_3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244" name="Rectangle_99_SpCnt_38"/>
                  <wp:cNvGraphicFramePr/>
                  <a:graphic xmlns:a="http://schemas.openxmlformats.org/drawingml/2006/main">
                    <a:graphicData uri="http://schemas.openxmlformats.org/drawingml/2006/picture">
                      <pic:pic xmlns:pic="http://schemas.openxmlformats.org/drawingml/2006/picture">
                        <pic:nvPicPr>
                          <pic:cNvPr id="10244" name="Rectangle_99_SpCnt_3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245" name="Rectangle_98_SpCnt_38"/>
                  <wp:cNvGraphicFramePr/>
                  <a:graphic xmlns:a="http://schemas.openxmlformats.org/drawingml/2006/main">
                    <a:graphicData uri="http://schemas.openxmlformats.org/drawingml/2006/picture">
                      <pic:pic xmlns:pic="http://schemas.openxmlformats.org/drawingml/2006/picture">
                        <pic:nvPicPr>
                          <pic:cNvPr id="10245" name="Rectangle_98_SpCnt_3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231" name="Rectangle_97_SpCnt_38"/>
                  <wp:cNvGraphicFramePr/>
                  <a:graphic xmlns:a="http://schemas.openxmlformats.org/drawingml/2006/main">
                    <a:graphicData uri="http://schemas.openxmlformats.org/drawingml/2006/picture">
                      <pic:pic xmlns:pic="http://schemas.openxmlformats.org/drawingml/2006/picture">
                        <pic:nvPicPr>
                          <pic:cNvPr id="10231" name="Rectangle_97_SpCnt_3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226" name="Rectangle_96_SpCnt_38"/>
                  <wp:cNvGraphicFramePr/>
                  <a:graphic xmlns:a="http://schemas.openxmlformats.org/drawingml/2006/main">
                    <a:graphicData uri="http://schemas.openxmlformats.org/drawingml/2006/picture">
                      <pic:pic xmlns:pic="http://schemas.openxmlformats.org/drawingml/2006/picture">
                        <pic:nvPicPr>
                          <pic:cNvPr id="10226" name="Rectangle_96_SpCnt_3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232" name="Rectangle_95_SpCnt_38"/>
                  <wp:cNvGraphicFramePr/>
                  <a:graphic xmlns:a="http://schemas.openxmlformats.org/drawingml/2006/main">
                    <a:graphicData uri="http://schemas.openxmlformats.org/drawingml/2006/picture">
                      <pic:pic xmlns:pic="http://schemas.openxmlformats.org/drawingml/2006/picture">
                        <pic:nvPicPr>
                          <pic:cNvPr id="10232" name="Rectangle_95_SpCnt_3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240" name="Rectangle_94_SpCnt_38"/>
                  <wp:cNvGraphicFramePr/>
                  <a:graphic xmlns:a="http://schemas.openxmlformats.org/drawingml/2006/main">
                    <a:graphicData uri="http://schemas.openxmlformats.org/drawingml/2006/picture">
                      <pic:pic xmlns:pic="http://schemas.openxmlformats.org/drawingml/2006/picture">
                        <pic:nvPicPr>
                          <pic:cNvPr id="10240" name="Rectangle_94_SpCnt_3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241" name="Rectangle_93_SpCnt_38"/>
                  <wp:cNvGraphicFramePr/>
                  <a:graphic xmlns:a="http://schemas.openxmlformats.org/drawingml/2006/main">
                    <a:graphicData uri="http://schemas.openxmlformats.org/drawingml/2006/picture">
                      <pic:pic xmlns:pic="http://schemas.openxmlformats.org/drawingml/2006/picture">
                        <pic:nvPicPr>
                          <pic:cNvPr id="10241" name="Rectangle_93_SpCnt_3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242" name="Rectangle_92_SpCnt_38"/>
                  <wp:cNvGraphicFramePr/>
                  <a:graphic xmlns:a="http://schemas.openxmlformats.org/drawingml/2006/main">
                    <a:graphicData uri="http://schemas.openxmlformats.org/drawingml/2006/picture">
                      <pic:pic xmlns:pic="http://schemas.openxmlformats.org/drawingml/2006/picture">
                        <pic:nvPicPr>
                          <pic:cNvPr id="10242" name="Rectangle_92_SpCnt_3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243" name="Rectangle_91_SpCnt_38"/>
                  <wp:cNvGraphicFramePr/>
                  <a:graphic xmlns:a="http://schemas.openxmlformats.org/drawingml/2006/main">
                    <a:graphicData uri="http://schemas.openxmlformats.org/drawingml/2006/picture">
                      <pic:pic xmlns:pic="http://schemas.openxmlformats.org/drawingml/2006/picture">
                        <pic:nvPicPr>
                          <pic:cNvPr id="10243" name="Rectangle_91_SpCnt_3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281" name="Rectangle_90_SpCnt_38"/>
                  <wp:cNvGraphicFramePr/>
                  <a:graphic xmlns:a="http://schemas.openxmlformats.org/drawingml/2006/main">
                    <a:graphicData uri="http://schemas.openxmlformats.org/drawingml/2006/picture">
                      <pic:pic xmlns:pic="http://schemas.openxmlformats.org/drawingml/2006/picture">
                        <pic:nvPicPr>
                          <pic:cNvPr id="10281" name="Rectangle_90_SpCnt_3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258" name="Rectangle_89_SpCnt_38"/>
                  <wp:cNvGraphicFramePr/>
                  <a:graphic xmlns:a="http://schemas.openxmlformats.org/drawingml/2006/main">
                    <a:graphicData uri="http://schemas.openxmlformats.org/drawingml/2006/picture">
                      <pic:pic xmlns:pic="http://schemas.openxmlformats.org/drawingml/2006/picture">
                        <pic:nvPicPr>
                          <pic:cNvPr id="10258" name="Rectangle_89_SpCnt_3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287" name="Rectangle_88_SpCnt_38"/>
                  <wp:cNvGraphicFramePr/>
                  <a:graphic xmlns:a="http://schemas.openxmlformats.org/drawingml/2006/main">
                    <a:graphicData uri="http://schemas.openxmlformats.org/drawingml/2006/picture">
                      <pic:pic xmlns:pic="http://schemas.openxmlformats.org/drawingml/2006/picture">
                        <pic:nvPicPr>
                          <pic:cNvPr id="10287" name="Rectangle_88_SpCnt_3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266" name="Rectangle_87_SpCnt_38"/>
                  <wp:cNvGraphicFramePr/>
                  <a:graphic xmlns:a="http://schemas.openxmlformats.org/drawingml/2006/main">
                    <a:graphicData uri="http://schemas.openxmlformats.org/drawingml/2006/picture">
                      <pic:pic xmlns:pic="http://schemas.openxmlformats.org/drawingml/2006/picture">
                        <pic:nvPicPr>
                          <pic:cNvPr id="10266" name="Rectangle_87_SpCnt_3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279" name="Rectangle_86_SpCnt_38"/>
                  <wp:cNvGraphicFramePr/>
                  <a:graphic xmlns:a="http://schemas.openxmlformats.org/drawingml/2006/main">
                    <a:graphicData uri="http://schemas.openxmlformats.org/drawingml/2006/picture">
                      <pic:pic xmlns:pic="http://schemas.openxmlformats.org/drawingml/2006/picture">
                        <pic:nvPicPr>
                          <pic:cNvPr id="10279" name="Rectangle_86_SpCnt_3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277" name="Rectangle_85_SpCnt_38"/>
                  <wp:cNvGraphicFramePr/>
                  <a:graphic xmlns:a="http://schemas.openxmlformats.org/drawingml/2006/main">
                    <a:graphicData uri="http://schemas.openxmlformats.org/drawingml/2006/picture">
                      <pic:pic xmlns:pic="http://schemas.openxmlformats.org/drawingml/2006/picture">
                        <pic:nvPicPr>
                          <pic:cNvPr id="10277" name="Rectangle_85_SpCnt_3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272" name="Rectangle_84_SpCnt_38"/>
                  <wp:cNvGraphicFramePr/>
                  <a:graphic xmlns:a="http://schemas.openxmlformats.org/drawingml/2006/main">
                    <a:graphicData uri="http://schemas.openxmlformats.org/drawingml/2006/picture">
                      <pic:pic xmlns:pic="http://schemas.openxmlformats.org/drawingml/2006/picture">
                        <pic:nvPicPr>
                          <pic:cNvPr id="10272" name="Rectangle_84_SpCnt_3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285" name="Rectangle_83_SpCnt_38"/>
                  <wp:cNvGraphicFramePr/>
                  <a:graphic xmlns:a="http://schemas.openxmlformats.org/drawingml/2006/main">
                    <a:graphicData uri="http://schemas.openxmlformats.org/drawingml/2006/picture">
                      <pic:pic xmlns:pic="http://schemas.openxmlformats.org/drawingml/2006/picture">
                        <pic:nvPicPr>
                          <pic:cNvPr id="10285" name="Rectangle_83_SpCnt_3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286" name="Rectangle_82_SpCnt_38"/>
                  <wp:cNvGraphicFramePr/>
                  <a:graphic xmlns:a="http://schemas.openxmlformats.org/drawingml/2006/main">
                    <a:graphicData uri="http://schemas.openxmlformats.org/drawingml/2006/picture">
                      <pic:pic xmlns:pic="http://schemas.openxmlformats.org/drawingml/2006/picture">
                        <pic:nvPicPr>
                          <pic:cNvPr id="10286" name="Rectangle_82_SpCnt_3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264" name="Rectangle_81_SpCnt_38"/>
                  <wp:cNvGraphicFramePr/>
                  <a:graphic xmlns:a="http://schemas.openxmlformats.org/drawingml/2006/main">
                    <a:graphicData uri="http://schemas.openxmlformats.org/drawingml/2006/picture">
                      <pic:pic xmlns:pic="http://schemas.openxmlformats.org/drawingml/2006/picture">
                        <pic:nvPicPr>
                          <pic:cNvPr id="10264" name="Rectangle_81_SpCnt_3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282" name="Rectangle_80_SpCnt_38"/>
                  <wp:cNvGraphicFramePr/>
                  <a:graphic xmlns:a="http://schemas.openxmlformats.org/drawingml/2006/main">
                    <a:graphicData uri="http://schemas.openxmlformats.org/drawingml/2006/picture">
                      <pic:pic xmlns:pic="http://schemas.openxmlformats.org/drawingml/2006/picture">
                        <pic:nvPicPr>
                          <pic:cNvPr id="10282" name="Rectangle_80_SpCnt_3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273" name="Rectangle_79_SpCnt_39"/>
                  <wp:cNvGraphicFramePr/>
                  <a:graphic xmlns:a="http://schemas.openxmlformats.org/drawingml/2006/main">
                    <a:graphicData uri="http://schemas.openxmlformats.org/drawingml/2006/picture">
                      <pic:pic xmlns:pic="http://schemas.openxmlformats.org/drawingml/2006/picture">
                        <pic:nvPicPr>
                          <pic:cNvPr id="10273" name="Rectangle_79_SpCnt_3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275" name="Rectangle_78_SpCnt_38"/>
                  <wp:cNvGraphicFramePr/>
                  <a:graphic xmlns:a="http://schemas.openxmlformats.org/drawingml/2006/main">
                    <a:graphicData uri="http://schemas.openxmlformats.org/drawingml/2006/picture">
                      <pic:pic xmlns:pic="http://schemas.openxmlformats.org/drawingml/2006/picture">
                        <pic:nvPicPr>
                          <pic:cNvPr id="10275" name="Rectangle_78_SpCnt_3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256" name="Rectangle_77_SpCnt_38"/>
                  <wp:cNvGraphicFramePr/>
                  <a:graphic xmlns:a="http://schemas.openxmlformats.org/drawingml/2006/main">
                    <a:graphicData uri="http://schemas.openxmlformats.org/drawingml/2006/picture">
                      <pic:pic xmlns:pic="http://schemas.openxmlformats.org/drawingml/2006/picture">
                        <pic:nvPicPr>
                          <pic:cNvPr id="10256" name="Rectangle_77_SpCnt_3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263" name="Rectangle_76_SpCnt_38"/>
                  <wp:cNvGraphicFramePr/>
                  <a:graphic xmlns:a="http://schemas.openxmlformats.org/drawingml/2006/main">
                    <a:graphicData uri="http://schemas.openxmlformats.org/drawingml/2006/picture">
                      <pic:pic xmlns:pic="http://schemas.openxmlformats.org/drawingml/2006/picture">
                        <pic:nvPicPr>
                          <pic:cNvPr id="10263" name="Rectangle_76_SpCnt_3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259" name="Rectangle_75_SpCnt_38"/>
                  <wp:cNvGraphicFramePr/>
                  <a:graphic xmlns:a="http://schemas.openxmlformats.org/drawingml/2006/main">
                    <a:graphicData uri="http://schemas.openxmlformats.org/drawingml/2006/picture">
                      <pic:pic xmlns:pic="http://schemas.openxmlformats.org/drawingml/2006/picture">
                        <pic:nvPicPr>
                          <pic:cNvPr id="10259" name="Rectangle_75_SpCnt_3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265" name="Rectangle_74_SpCnt_38"/>
                  <wp:cNvGraphicFramePr/>
                  <a:graphic xmlns:a="http://schemas.openxmlformats.org/drawingml/2006/main">
                    <a:graphicData uri="http://schemas.openxmlformats.org/drawingml/2006/picture">
                      <pic:pic xmlns:pic="http://schemas.openxmlformats.org/drawingml/2006/picture">
                        <pic:nvPicPr>
                          <pic:cNvPr id="10265" name="Rectangle_74_SpCnt_3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257" name="Rectangle_73_SpCnt_38"/>
                  <wp:cNvGraphicFramePr/>
                  <a:graphic xmlns:a="http://schemas.openxmlformats.org/drawingml/2006/main">
                    <a:graphicData uri="http://schemas.openxmlformats.org/drawingml/2006/picture">
                      <pic:pic xmlns:pic="http://schemas.openxmlformats.org/drawingml/2006/picture">
                        <pic:nvPicPr>
                          <pic:cNvPr id="10257" name="Rectangle_73_SpCnt_3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276" name="AutoShape_9_SpCnt_229"/>
                  <wp:cNvGraphicFramePr/>
                  <a:graphic xmlns:a="http://schemas.openxmlformats.org/drawingml/2006/main">
                    <a:graphicData uri="http://schemas.openxmlformats.org/drawingml/2006/picture">
                      <pic:pic xmlns:pic="http://schemas.openxmlformats.org/drawingml/2006/picture">
                        <pic:nvPicPr>
                          <pic:cNvPr id="10276" name="AutoShape_9_SpCnt_22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260" name="AutoShape_8_SpCnt_228"/>
                  <wp:cNvGraphicFramePr/>
                  <a:graphic xmlns:a="http://schemas.openxmlformats.org/drawingml/2006/main">
                    <a:graphicData uri="http://schemas.openxmlformats.org/drawingml/2006/picture">
                      <pic:pic xmlns:pic="http://schemas.openxmlformats.org/drawingml/2006/picture">
                        <pic:nvPicPr>
                          <pic:cNvPr id="10260" name="AutoShape_8_SpCnt_22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274" name="AutoShape_7_SpCnt_229"/>
                  <wp:cNvGraphicFramePr/>
                  <a:graphic xmlns:a="http://schemas.openxmlformats.org/drawingml/2006/main">
                    <a:graphicData uri="http://schemas.openxmlformats.org/drawingml/2006/picture">
                      <pic:pic xmlns:pic="http://schemas.openxmlformats.org/drawingml/2006/picture">
                        <pic:nvPicPr>
                          <pic:cNvPr id="10274" name="AutoShape_7_SpCnt_22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268" name="AutoShape_6_SpCnt_229"/>
                  <wp:cNvGraphicFramePr/>
                  <a:graphic xmlns:a="http://schemas.openxmlformats.org/drawingml/2006/main">
                    <a:graphicData uri="http://schemas.openxmlformats.org/drawingml/2006/picture">
                      <pic:pic xmlns:pic="http://schemas.openxmlformats.org/drawingml/2006/picture">
                        <pic:nvPicPr>
                          <pic:cNvPr id="10268" name="AutoShape_6_SpCnt_22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262" name="AutoShape_5_SpCnt_228"/>
                  <wp:cNvGraphicFramePr/>
                  <a:graphic xmlns:a="http://schemas.openxmlformats.org/drawingml/2006/main">
                    <a:graphicData uri="http://schemas.openxmlformats.org/drawingml/2006/picture">
                      <pic:pic xmlns:pic="http://schemas.openxmlformats.org/drawingml/2006/picture">
                        <pic:nvPicPr>
                          <pic:cNvPr id="10262" name="AutoShape_5_SpCnt_22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261" name="AutoShape_4_SpCnt_229"/>
                  <wp:cNvGraphicFramePr/>
                  <a:graphic xmlns:a="http://schemas.openxmlformats.org/drawingml/2006/main">
                    <a:graphicData uri="http://schemas.openxmlformats.org/drawingml/2006/picture">
                      <pic:pic xmlns:pic="http://schemas.openxmlformats.org/drawingml/2006/picture">
                        <pic:nvPicPr>
                          <pic:cNvPr id="10261" name="AutoShape_4_SpCnt_22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267" name="AutoShape_3_SpCnt_229"/>
                  <wp:cNvGraphicFramePr/>
                  <a:graphic xmlns:a="http://schemas.openxmlformats.org/drawingml/2006/main">
                    <a:graphicData uri="http://schemas.openxmlformats.org/drawingml/2006/picture">
                      <pic:pic xmlns:pic="http://schemas.openxmlformats.org/drawingml/2006/picture">
                        <pic:nvPicPr>
                          <pic:cNvPr id="10267" name="AutoShape_3_SpCnt_22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269" name="AutoShape_2_SpCnt_228"/>
                  <wp:cNvGraphicFramePr/>
                  <a:graphic xmlns:a="http://schemas.openxmlformats.org/drawingml/2006/main">
                    <a:graphicData uri="http://schemas.openxmlformats.org/drawingml/2006/picture">
                      <pic:pic xmlns:pic="http://schemas.openxmlformats.org/drawingml/2006/picture">
                        <pic:nvPicPr>
                          <pic:cNvPr id="10269" name="AutoShape_2_SpCnt_22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278" name="AutoShape_1_SpCnt_230"/>
                  <wp:cNvGraphicFramePr/>
                  <a:graphic xmlns:a="http://schemas.openxmlformats.org/drawingml/2006/main">
                    <a:graphicData uri="http://schemas.openxmlformats.org/drawingml/2006/picture">
                      <pic:pic xmlns:pic="http://schemas.openxmlformats.org/drawingml/2006/picture">
                        <pic:nvPicPr>
                          <pic:cNvPr id="10278" name="AutoShape_1_SpCnt_23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280" name="AutoShape_9_SpCnt_230"/>
                  <wp:cNvGraphicFramePr/>
                  <a:graphic xmlns:a="http://schemas.openxmlformats.org/drawingml/2006/main">
                    <a:graphicData uri="http://schemas.openxmlformats.org/drawingml/2006/picture">
                      <pic:pic xmlns:pic="http://schemas.openxmlformats.org/drawingml/2006/picture">
                        <pic:nvPicPr>
                          <pic:cNvPr id="10280" name="AutoShape_9_SpCnt_23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270" name="AutoShape_8_SpCnt_229"/>
                  <wp:cNvGraphicFramePr/>
                  <a:graphic xmlns:a="http://schemas.openxmlformats.org/drawingml/2006/main">
                    <a:graphicData uri="http://schemas.openxmlformats.org/drawingml/2006/picture">
                      <pic:pic xmlns:pic="http://schemas.openxmlformats.org/drawingml/2006/picture">
                        <pic:nvPicPr>
                          <pic:cNvPr id="10270" name="AutoShape_8_SpCnt_22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283" name="AutoShape_7_SpCnt_230"/>
                  <wp:cNvGraphicFramePr/>
                  <a:graphic xmlns:a="http://schemas.openxmlformats.org/drawingml/2006/main">
                    <a:graphicData uri="http://schemas.openxmlformats.org/drawingml/2006/picture">
                      <pic:pic xmlns:pic="http://schemas.openxmlformats.org/drawingml/2006/picture">
                        <pic:nvPicPr>
                          <pic:cNvPr id="10283" name="AutoShape_7_SpCnt_23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271" name="AutoShape_6_SpCnt_230"/>
                  <wp:cNvGraphicFramePr/>
                  <a:graphic xmlns:a="http://schemas.openxmlformats.org/drawingml/2006/main">
                    <a:graphicData uri="http://schemas.openxmlformats.org/drawingml/2006/picture">
                      <pic:pic xmlns:pic="http://schemas.openxmlformats.org/drawingml/2006/picture">
                        <pic:nvPicPr>
                          <pic:cNvPr id="10271" name="AutoShape_6_SpCnt_23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284" name="AutoShape_5_SpCnt_229"/>
                  <wp:cNvGraphicFramePr/>
                  <a:graphic xmlns:a="http://schemas.openxmlformats.org/drawingml/2006/main">
                    <a:graphicData uri="http://schemas.openxmlformats.org/drawingml/2006/picture">
                      <pic:pic xmlns:pic="http://schemas.openxmlformats.org/drawingml/2006/picture">
                        <pic:nvPicPr>
                          <pic:cNvPr id="10284" name="AutoShape_5_SpCnt_22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293" name="AutoShape_4_SpCnt_230"/>
                  <wp:cNvGraphicFramePr/>
                  <a:graphic xmlns:a="http://schemas.openxmlformats.org/drawingml/2006/main">
                    <a:graphicData uri="http://schemas.openxmlformats.org/drawingml/2006/picture">
                      <pic:pic xmlns:pic="http://schemas.openxmlformats.org/drawingml/2006/picture">
                        <pic:nvPicPr>
                          <pic:cNvPr id="10293" name="AutoShape_4_SpCnt_23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311" name="AutoShape_3_SpCnt_230"/>
                  <wp:cNvGraphicFramePr/>
                  <a:graphic xmlns:a="http://schemas.openxmlformats.org/drawingml/2006/main">
                    <a:graphicData uri="http://schemas.openxmlformats.org/drawingml/2006/picture">
                      <pic:pic xmlns:pic="http://schemas.openxmlformats.org/drawingml/2006/picture">
                        <pic:nvPicPr>
                          <pic:cNvPr id="10311" name="AutoShape_3_SpCnt_23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289" name="AutoShape_2_SpCnt_229"/>
                  <wp:cNvGraphicFramePr/>
                  <a:graphic xmlns:a="http://schemas.openxmlformats.org/drawingml/2006/main">
                    <a:graphicData uri="http://schemas.openxmlformats.org/drawingml/2006/picture">
                      <pic:pic xmlns:pic="http://schemas.openxmlformats.org/drawingml/2006/picture">
                        <pic:nvPicPr>
                          <pic:cNvPr id="10289" name="AutoShape_2_SpCnt_22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306" name="AutoShape_1_SpCnt_231"/>
                  <wp:cNvGraphicFramePr/>
                  <a:graphic xmlns:a="http://schemas.openxmlformats.org/drawingml/2006/main">
                    <a:graphicData uri="http://schemas.openxmlformats.org/drawingml/2006/picture">
                      <pic:pic xmlns:pic="http://schemas.openxmlformats.org/drawingml/2006/picture">
                        <pic:nvPicPr>
                          <pic:cNvPr id="10306" name="AutoShape_1_SpCnt_23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317" name="Rectangle_54_SpCnt_38"/>
                  <wp:cNvGraphicFramePr/>
                  <a:graphic xmlns:a="http://schemas.openxmlformats.org/drawingml/2006/main">
                    <a:graphicData uri="http://schemas.openxmlformats.org/drawingml/2006/picture">
                      <pic:pic xmlns:pic="http://schemas.openxmlformats.org/drawingml/2006/picture">
                        <pic:nvPicPr>
                          <pic:cNvPr id="10317" name="Rectangle_54_SpCnt_3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290" name="Rectangle_53_SpCnt_38"/>
                  <wp:cNvGraphicFramePr/>
                  <a:graphic xmlns:a="http://schemas.openxmlformats.org/drawingml/2006/main">
                    <a:graphicData uri="http://schemas.openxmlformats.org/drawingml/2006/picture">
                      <pic:pic xmlns:pic="http://schemas.openxmlformats.org/drawingml/2006/picture">
                        <pic:nvPicPr>
                          <pic:cNvPr id="10290" name="Rectangle_53_SpCnt_3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307" name="Rectangle_52_SpCnt_38"/>
                  <wp:cNvGraphicFramePr/>
                  <a:graphic xmlns:a="http://schemas.openxmlformats.org/drawingml/2006/main">
                    <a:graphicData uri="http://schemas.openxmlformats.org/drawingml/2006/picture">
                      <pic:pic xmlns:pic="http://schemas.openxmlformats.org/drawingml/2006/picture">
                        <pic:nvPicPr>
                          <pic:cNvPr id="10307" name="Rectangle_52_SpCnt_3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299" name="Rectangle_51_SpCnt_39"/>
                  <wp:cNvGraphicFramePr/>
                  <a:graphic xmlns:a="http://schemas.openxmlformats.org/drawingml/2006/main">
                    <a:graphicData uri="http://schemas.openxmlformats.org/drawingml/2006/picture">
                      <pic:pic xmlns:pic="http://schemas.openxmlformats.org/drawingml/2006/picture">
                        <pic:nvPicPr>
                          <pic:cNvPr id="10299" name="Rectangle_51_SpCnt_3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308" name="Rectangle_50_SpCnt_38"/>
                  <wp:cNvGraphicFramePr/>
                  <a:graphic xmlns:a="http://schemas.openxmlformats.org/drawingml/2006/main">
                    <a:graphicData uri="http://schemas.openxmlformats.org/drawingml/2006/picture">
                      <pic:pic xmlns:pic="http://schemas.openxmlformats.org/drawingml/2006/picture">
                        <pic:nvPicPr>
                          <pic:cNvPr id="10308" name="Rectangle_50_SpCnt_3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309" name="Rectangle_49_SpCnt_38"/>
                  <wp:cNvGraphicFramePr/>
                  <a:graphic xmlns:a="http://schemas.openxmlformats.org/drawingml/2006/main">
                    <a:graphicData uri="http://schemas.openxmlformats.org/drawingml/2006/picture">
                      <pic:pic xmlns:pic="http://schemas.openxmlformats.org/drawingml/2006/picture">
                        <pic:nvPicPr>
                          <pic:cNvPr id="10309" name="Rectangle_49_SpCnt_3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318" name="Rectangle_48_SpCnt_38"/>
                  <wp:cNvGraphicFramePr/>
                  <a:graphic xmlns:a="http://schemas.openxmlformats.org/drawingml/2006/main">
                    <a:graphicData uri="http://schemas.openxmlformats.org/drawingml/2006/picture">
                      <pic:pic xmlns:pic="http://schemas.openxmlformats.org/drawingml/2006/picture">
                        <pic:nvPicPr>
                          <pic:cNvPr id="10318" name="Rectangle_48_SpCnt_3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300" name="Rectangle_47_SpCnt_38"/>
                  <wp:cNvGraphicFramePr/>
                  <a:graphic xmlns:a="http://schemas.openxmlformats.org/drawingml/2006/main">
                    <a:graphicData uri="http://schemas.openxmlformats.org/drawingml/2006/picture">
                      <pic:pic xmlns:pic="http://schemas.openxmlformats.org/drawingml/2006/picture">
                        <pic:nvPicPr>
                          <pic:cNvPr id="10300" name="Rectangle_47_SpCnt_3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313" name="Rectangle_46_SpCnt_38"/>
                  <wp:cNvGraphicFramePr/>
                  <a:graphic xmlns:a="http://schemas.openxmlformats.org/drawingml/2006/main">
                    <a:graphicData uri="http://schemas.openxmlformats.org/drawingml/2006/picture">
                      <pic:pic xmlns:pic="http://schemas.openxmlformats.org/drawingml/2006/picture">
                        <pic:nvPicPr>
                          <pic:cNvPr id="10313" name="Rectangle_46_SpCnt_3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310" name="Rectangle_45_SpCnt_38"/>
                  <wp:cNvGraphicFramePr/>
                  <a:graphic xmlns:a="http://schemas.openxmlformats.org/drawingml/2006/main">
                    <a:graphicData uri="http://schemas.openxmlformats.org/drawingml/2006/picture">
                      <pic:pic xmlns:pic="http://schemas.openxmlformats.org/drawingml/2006/picture">
                        <pic:nvPicPr>
                          <pic:cNvPr id="10310" name="Rectangle_45_SpCnt_3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319" name="Rectangle_44_SpCnt_38"/>
                  <wp:cNvGraphicFramePr/>
                  <a:graphic xmlns:a="http://schemas.openxmlformats.org/drawingml/2006/main">
                    <a:graphicData uri="http://schemas.openxmlformats.org/drawingml/2006/picture">
                      <pic:pic xmlns:pic="http://schemas.openxmlformats.org/drawingml/2006/picture">
                        <pic:nvPicPr>
                          <pic:cNvPr id="10319" name="Rectangle_44_SpCnt_3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315" name="Rectangle_43_SpCnt_38"/>
                  <wp:cNvGraphicFramePr/>
                  <a:graphic xmlns:a="http://schemas.openxmlformats.org/drawingml/2006/main">
                    <a:graphicData uri="http://schemas.openxmlformats.org/drawingml/2006/picture">
                      <pic:pic xmlns:pic="http://schemas.openxmlformats.org/drawingml/2006/picture">
                        <pic:nvPicPr>
                          <pic:cNvPr id="10315" name="Rectangle_43_SpCnt_3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288" name="Rectangle_42_SpCnt_38"/>
                  <wp:cNvGraphicFramePr/>
                  <a:graphic xmlns:a="http://schemas.openxmlformats.org/drawingml/2006/main">
                    <a:graphicData uri="http://schemas.openxmlformats.org/drawingml/2006/picture">
                      <pic:pic xmlns:pic="http://schemas.openxmlformats.org/drawingml/2006/picture">
                        <pic:nvPicPr>
                          <pic:cNvPr id="10288" name="Rectangle_42_SpCnt_3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292" name="Rectangle_41_SpCnt_38"/>
                  <wp:cNvGraphicFramePr/>
                  <a:graphic xmlns:a="http://schemas.openxmlformats.org/drawingml/2006/main">
                    <a:graphicData uri="http://schemas.openxmlformats.org/drawingml/2006/picture">
                      <pic:pic xmlns:pic="http://schemas.openxmlformats.org/drawingml/2006/picture">
                        <pic:nvPicPr>
                          <pic:cNvPr id="10292" name="Rectangle_41_SpCnt_3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312" name="Rectangle_40_SpCnt_38"/>
                  <wp:cNvGraphicFramePr/>
                  <a:graphic xmlns:a="http://schemas.openxmlformats.org/drawingml/2006/main">
                    <a:graphicData uri="http://schemas.openxmlformats.org/drawingml/2006/picture">
                      <pic:pic xmlns:pic="http://schemas.openxmlformats.org/drawingml/2006/picture">
                        <pic:nvPicPr>
                          <pic:cNvPr id="10312" name="Rectangle_40_SpCnt_3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291" name="Rectangle_39_SpCnt_39"/>
                  <wp:cNvGraphicFramePr/>
                  <a:graphic xmlns:a="http://schemas.openxmlformats.org/drawingml/2006/main">
                    <a:graphicData uri="http://schemas.openxmlformats.org/drawingml/2006/picture">
                      <pic:pic xmlns:pic="http://schemas.openxmlformats.org/drawingml/2006/picture">
                        <pic:nvPicPr>
                          <pic:cNvPr id="10291" name="Rectangle_39_SpCnt_3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314" name="Rectangle_38_SpCnt_38"/>
                  <wp:cNvGraphicFramePr/>
                  <a:graphic xmlns:a="http://schemas.openxmlformats.org/drawingml/2006/main">
                    <a:graphicData uri="http://schemas.openxmlformats.org/drawingml/2006/picture">
                      <pic:pic xmlns:pic="http://schemas.openxmlformats.org/drawingml/2006/picture">
                        <pic:nvPicPr>
                          <pic:cNvPr id="10314" name="Rectangle_38_SpCnt_3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316" name="Rectangle_37_SpCnt_38"/>
                  <wp:cNvGraphicFramePr/>
                  <a:graphic xmlns:a="http://schemas.openxmlformats.org/drawingml/2006/main">
                    <a:graphicData uri="http://schemas.openxmlformats.org/drawingml/2006/picture">
                      <pic:pic xmlns:pic="http://schemas.openxmlformats.org/drawingml/2006/picture">
                        <pic:nvPicPr>
                          <pic:cNvPr id="10316" name="Rectangle_37_SpCnt_3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305" name="AutoShape_9_SpCnt_231"/>
                  <wp:cNvGraphicFramePr/>
                  <a:graphic xmlns:a="http://schemas.openxmlformats.org/drawingml/2006/main">
                    <a:graphicData uri="http://schemas.openxmlformats.org/drawingml/2006/picture">
                      <pic:pic xmlns:pic="http://schemas.openxmlformats.org/drawingml/2006/picture">
                        <pic:nvPicPr>
                          <pic:cNvPr id="10305" name="AutoShape_9_SpCnt_23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294" name="AutoShape_8_SpCnt_230"/>
                  <wp:cNvGraphicFramePr/>
                  <a:graphic xmlns:a="http://schemas.openxmlformats.org/drawingml/2006/main">
                    <a:graphicData uri="http://schemas.openxmlformats.org/drawingml/2006/picture">
                      <pic:pic xmlns:pic="http://schemas.openxmlformats.org/drawingml/2006/picture">
                        <pic:nvPicPr>
                          <pic:cNvPr id="10294" name="AutoShape_8_SpCnt_23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295" name="AutoShape_7_SpCnt_231"/>
                  <wp:cNvGraphicFramePr/>
                  <a:graphic xmlns:a="http://schemas.openxmlformats.org/drawingml/2006/main">
                    <a:graphicData uri="http://schemas.openxmlformats.org/drawingml/2006/picture">
                      <pic:pic xmlns:pic="http://schemas.openxmlformats.org/drawingml/2006/picture">
                        <pic:nvPicPr>
                          <pic:cNvPr id="10295" name="AutoShape_7_SpCnt_23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296" name="AutoShape_6_SpCnt_231"/>
                  <wp:cNvGraphicFramePr/>
                  <a:graphic xmlns:a="http://schemas.openxmlformats.org/drawingml/2006/main">
                    <a:graphicData uri="http://schemas.openxmlformats.org/drawingml/2006/picture">
                      <pic:pic xmlns:pic="http://schemas.openxmlformats.org/drawingml/2006/picture">
                        <pic:nvPicPr>
                          <pic:cNvPr id="10296" name="AutoShape_6_SpCnt_23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297" name="AutoShape_5_SpCnt_230"/>
                  <wp:cNvGraphicFramePr/>
                  <a:graphic xmlns:a="http://schemas.openxmlformats.org/drawingml/2006/main">
                    <a:graphicData uri="http://schemas.openxmlformats.org/drawingml/2006/picture">
                      <pic:pic xmlns:pic="http://schemas.openxmlformats.org/drawingml/2006/picture">
                        <pic:nvPicPr>
                          <pic:cNvPr id="10297" name="AutoShape_5_SpCnt_23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298" name="AutoShape_4_SpCnt_231"/>
                  <wp:cNvGraphicFramePr/>
                  <a:graphic xmlns:a="http://schemas.openxmlformats.org/drawingml/2006/main">
                    <a:graphicData uri="http://schemas.openxmlformats.org/drawingml/2006/picture">
                      <pic:pic xmlns:pic="http://schemas.openxmlformats.org/drawingml/2006/picture">
                        <pic:nvPicPr>
                          <pic:cNvPr id="10298" name="AutoShape_4_SpCnt_23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301" name="AutoShape_3_SpCnt_231"/>
                  <wp:cNvGraphicFramePr/>
                  <a:graphic xmlns:a="http://schemas.openxmlformats.org/drawingml/2006/main">
                    <a:graphicData uri="http://schemas.openxmlformats.org/drawingml/2006/picture">
                      <pic:pic xmlns:pic="http://schemas.openxmlformats.org/drawingml/2006/picture">
                        <pic:nvPicPr>
                          <pic:cNvPr id="10301" name="AutoShape_3_SpCnt_23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302" name="AutoShape_2_SpCnt_230"/>
                  <wp:cNvGraphicFramePr/>
                  <a:graphic xmlns:a="http://schemas.openxmlformats.org/drawingml/2006/main">
                    <a:graphicData uri="http://schemas.openxmlformats.org/drawingml/2006/picture">
                      <pic:pic xmlns:pic="http://schemas.openxmlformats.org/drawingml/2006/picture">
                        <pic:nvPicPr>
                          <pic:cNvPr id="10302" name="AutoShape_2_SpCnt_23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303" name="AutoShape_1_SpCnt_232"/>
                  <wp:cNvGraphicFramePr/>
                  <a:graphic xmlns:a="http://schemas.openxmlformats.org/drawingml/2006/main">
                    <a:graphicData uri="http://schemas.openxmlformats.org/drawingml/2006/picture">
                      <pic:pic xmlns:pic="http://schemas.openxmlformats.org/drawingml/2006/picture">
                        <pic:nvPicPr>
                          <pic:cNvPr id="10303" name="AutoShape_1_SpCnt_23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304" name="AutoShape_9_SpCnt_232"/>
                  <wp:cNvGraphicFramePr/>
                  <a:graphic xmlns:a="http://schemas.openxmlformats.org/drawingml/2006/main">
                    <a:graphicData uri="http://schemas.openxmlformats.org/drawingml/2006/picture">
                      <pic:pic xmlns:pic="http://schemas.openxmlformats.org/drawingml/2006/picture">
                        <pic:nvPicPr>
                          <pic:cNvPr id="10304" name="AutoShape_9_SpCnt_23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343" name="AutoShape_8_SpCnt_231"/>
                  <wp:cNvGraphicFramePr/>
                  <a:graphic xmlns:a="http://schemas.openxmlformats.org/drawingml/2006/main">
                    <a:graphicData uri="http://schemas.openxmlformats.org/drawingml/2006/picture">
                      <pic:pic xmlns:pic="http://schemas.openxmlformats.org/drawingml/2006/picture">
                        <pic:nvPicPr>
                          <pic:cNvPr id="10343" name="AutoShape_8_SpCnt_23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342" name="AutoShape_7_SpCnt_232"/>
                  <wp:cNvGraphicFramePr/>
                  <a:graphic xmlns:a="http://schemas.openxmlformats.org/drawingml/2006/main">
                    <a:graphicData uri="http://schemas.openxmlformats.org/drawingml/2006/picture">
                      <pic:pic xmlns:pic="http://schemas.openxmlformats.org/drawingml/2006/picture">
                        <pic:nvPicPr>
                          <pic:cNvPr id="10342" name="AutoShape_7_SpCnt_23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331" name="AutoShape_6_SpCnt_232"/>
                  <wp:cNvGraphicFramePr/>
                  <a:graphic xmlns:a="http://schemas.openxmlformats.org/drawingml/2006/main">
                    <a:graphicData uri="http://schemas.openxmlformats.org/drawingml/2006/picture">
                      <pic:pic xmlns:pic="http://schemas.openxmlformats.org/drawingml/2006/picture">
                        <pic:nvPicPr>
                          <pic:cNvPr id="10331" name="AutoShape_6_SpCnt_23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351" name="AutoShape_5_SpCnt_231"/>
                  <wp:cNvGraphicFramePr/>
                  <a:graphic xmlns:a="http://schemas.openxmlformats.org/drawingml/2006/main">
                    <a:graphicData uri="http://schemas.openxmlformats.org/drawingml/2006/picture">
                      <pic:pic xmlns:pic="http://schemas.openxmlformats.org/drawingml/2006/picture">
                        <pic:nvPicPr>
                          <pic:cNvPr id="10351" name="AutoShape_5_SpCnt_23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326" name="AutoShape_4_SpCnt_232"/>
                  <wp:cNvGraphicFramePr/>
                  <a:graphic xmlns:a="http://schemas.openxmlformats.org/drawingml/2006/main">
                    <a:graphicData uri="http://schemas.openxmlformats.org/drawingml/2006/picture">
                      <pic:pic xmlns:pic="http://schemas.openxmlformats.org/drawingml/2006/picture">
                        <pic:nvPicPr>
                          <pic:cNvPr id="10326" name="AutoShape_4_SpCnt_23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327" name="AutoShape_3_SpCnt_232"/>
                  <wp:cNvGraphicFramePr/>
                  <a:graphic xmlns:a="http://schemas.openxmlformats.org/drawingml/2006/main">
                    <a:graphicData uri="http://schemas.openxmlformats.org/drawingml/2006/picture">
                      <pic:pic xmlns:pic="http://schemas.openxmlformats.org/drawingml/2006/picture">
                        <pic:nvPicPr>
                          <pic:cNvPr id="10327" name="AutoShape_3_SpCnt_23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340" name="AutoShape_2_SpCnt_231"/>
                  <wp:cNvGraphicFramePr/>
                  <a:graphic xmlns:a="http://schemas.openxmlformats.org/drawingml/2006/main">
                    <a:graphicData uri="http://schemas.openxmlformats.org/drawingml/2006/picture">
                      <pic:pic xmlns:pic="http://schemas.openxmlformats.org/drawingml/2006/picture">
                        <pic:nvPicPr>
                          <pic:cNvPr id="10340" name="AutoShape_2_SpCnt_23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337" name="AutoShape_1_SpCnt_233"/>
                  <wp:cNvGraphicFramePr/>
                  <a:graphic xmlns:a="http://schemas.openxmlformats.org/drawingml/2006/main">
                    <a:graphicData uri="http://schemas.openxmlformats.org/drawingml/2006/picture">
                      <pic:pic xmlns:pic="http://schemas.openxmlformats.org/drawingml/2006/picture">
                        <pic:nvPicPr>
                          <pic:cNvPr id="10337" name="AutoShape_1_SpCnt_23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321" name="AutoShape_9_SpCnt_233"/>
                  <wp:cNvGraphicFramePr/>
                  <a:graphic xmlns:a="http://schemas.openxmlformats.org/drawingml/2006/main">
                    <a:graphicData uri="http://schemas.openxmlformats.org/drawingml/2006/picture">
                      <pic:pic xmlns:pic="http://schemas.openxmlformats.org/drawingml/2006/picture">
                        <pic:nvPicPr>
                          <pic:cNvPr id="10321" name="AutoShape_9_SpCnt_23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330" name="AutoShape_8_SpCnt_232"/>
                  <wp:cNvGraphicFramePr/>
                  <a:graphic xmlns:a="http://schemas.openxmlformats.org/drawingml/2006/main">
                    <a:graphicData uri="http://schemas.openxmlformats.org/drawingml/2006/picture">
                      <pic:pic xmlns:pic="http://schemas.openxmlformats.org/drawingml/2006/picture">
                        <pic:nvPicPr>
                          <pic:cNvPr id="10330" name="AutoShape_8_SpCnt_23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341" name="AutoShape_7_SpCnt_233"/>
                  <wp:cNvGraphicFramePr/>
                  <a:graphic xmlns:a="http://schemas.openxmlformats.org/drawingml/2006/main">
                    <a:graphicData uri="http://schemas.openxmlformats.org/drawingml/2006/picture">
                      <pic:pic xmlns:pic="http://schemas.openxmlformats.org/drawingml/2006/picture">
                        <pic:nvPicPr>
                          <pic:cNvPr id="10341" name="AutoShape_7_SpCnt_23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328" name="AutoShape_6_SpCnt_233"/>
                  <wp:cNvGraphicFramePr/>
                  <a:graphic xmlns:a="http://schemas.openxmlformats.org/drawingml/2006/main">
                    <a:graphicData uri="http://schemas.openxmlformats.org/drawingml/2006/picture">
                      <pic:pic xmlns:pic="http://schemas.openxmlformats.org/drawingml/2006/picture">
                        <pic:nvPicPr>
                          <pic:cNvPr id="10328" name="AutoShape_6_SpCnt_23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344" name="AutoShape_5_SpCnt_232"/>
                  <wp:cNvGraphicFramePr/>
                  <a:graphic xmlns:a="http://schemas.openxmlformats.org/drawingml/2006/main">
                    <a:graphicData uri="http://schemas.openxmlformats.org/drawingml/2006/picture">
                      <pic:pic xmlns:pic="http://schemas.openxmlformats.org/drawingml/2006/picture">
                        <pic:nvPicPr>
                          <pic:cNvPr id="10344" name="AutoShape_5_SpCnt_23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345" name="AutoShape_4_SpCnt_233"/>
                  <wp:cNvGraphicFramePr/>
                  <a:graphic xmlns:a="http://schemas.openxmlformats.org/drawingml/2006/main">
                    <a:graphicData uri="http://schemas.openxmlformats.org/drawingml/2006/picture">
                      <pic:pic xmlns:pic="http://schemas.openxmlformats.org/drawingml/2006/picture">
                        <pic:nvPicPr>
                          <pic:cNvPr id="10345" name="AutoShape_4_SpCnt_23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347" name="AutoShape_3_SpCnt_233"/>
                  <wp:cNvGraphicFramePr/>
                  <a:graphic xmlns:a="http://schemas.openxmlformats.org/drawingml/2006/main">
                    <a:graphicData uri="http://schemas.openxmlformats.org/drawingml/2006/picture">
                      <pic:pic xmlns:pic="http://schemas.openxmlformats.org/drawingml/2006/picture">
                        <pic:nvPicPr>
                          <pic:cNvPr id="10347" name="AutoShape_3_SpCnt_23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346" name="AutoShape_2_SpCnt_232"/>
                  <wp:cNvGraphicFramePr/>
                  <a:graphic xmlns:a="http://schemas.openxmlformats.org/drawingml/2006/main">
                    <a:graphicData uri="http://schemas.openxmlformats.org/drawingml/2006/picture">
                      <pic:pic xmlns:pic="http://schemas.openxmlformats.org/drawingml/2006/picture">
                        <pic:nvPicPr>
                          <pic:cNvPr id="10346" name="AutoShape_2_SpCnt_23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323" name="AutoShape_1_SpCnt_234"/>
                  <wp:cNvGraphicFramePr/>
                  <a:graphic xmlns:a="http://schemas.openxmlformats.org/drawingml/2006/main">
                    <a:graphicData uri="http://schemas.openxmlformats.org/drawingml/2006/picture">
                      <pic:pic xmlns:pic="http://schemas.openxmlformats.org/drawingml/2006/picture">
                        <pic:nvPicPr>
                          <pic:cNvPr id="10323" name="AutoShape_1_SpCnt_23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348" name="AutoShape_9_SpCnt_234"/>
                  <wp:cNvGraphicFramePr/>
                  <a:graphic xmlns:a="http://schemas.openxmlformats.org/drawingml/2006/main">
                    <a:graphicData uri="http://schemas.openxmlformats.org/drawingml/2006/picture">
                      <pic:pic xmlns:pic="http://schemas.openxmlformats.org/drawingml/2006/picture">
                        <pic:nvPicPr>
                          <pic:cNvPr id="10348" name="AutoShape_9_SpCnt_23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349" name="AutoShape_8_SpCnt_233"/>
                  <wp:cNvGraphicFramePr/>
                  <a:graphic xmlns:a="http://schemas.openxmlformats.org/drawingml/2006/main">
                    <a:graphicData uri="http://schemas.openxmlformats.org/drawingml/2006/picture">
                      <pic:pic xmlns:pic="http://schemas.openxmlformats.org/drawingml/2006/picture">
                        <pic:nvPicPr>
                          <pic:cNvPr id="10349" name="AutoShape_8_SpCnt_23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332" name="AutoShape_7_SpCnt_234"/>
                  <wp:cNvGraphicFramePr/>
                  <a:graphic xmlns:a="http://schemas.openxmlformats.org/drawingml/2006/main">
                    <a:graphicData uri="http://schemas.openxmlformats.org/drawingml/2006/picture">
                      <pic:pic xmlns:pic="http://schemas.openxmlformats.org/drawingml/2006/picture">
                        <pic:nvPicPr>
                          <pic:cNvPr id="10332" name="AutoShape_7_SpCnt_23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350" name="AutoShape_6_SpCnt_234"/>
                  <wp:cNvGraphicFramePr/>
                  <a:graphic xmlns:a="http://schemas.openxmlformats.org/drawingml/2006/main">
                    <a:graphicData uri="http://schemas.openxmlformats.org/drawingml/2006/picture">
                      <pic:pic xmlns:pic="http://schemas.openxmlformats.org/drawingml/2006/picture">
                        <pic:nvPicPr>
                          <pic:cNvPr id="10350" name="AutoShape_6_SpCnt_23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320" name="AutoShape_5_SpCnt_233"/>
                  <wp:cNvGraphicFramePr/>
                  <a:graphic xmlns:a="http://schemas.openxmlformats.org/drawingml/2006/main">
                    <a:graphicData uri="http://schemas.openxmlformats.org/drawingml/2006/picture">
                      <pic:pic xmlns:pic="http://schemas.openxmlformats.org/drawingml/2006/picture">
                        <pic:nvPicPr>
                          <pic:cNvPr id="10320" name="AutoShape_5_SpCnt_23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322" name="AutoShape_4_SpCnt_234"/>
                  <wp:cNvGraphicFramePr/>
                  <a:graphic xmlns:a="http://schemas.openxmlformats.org/drawingml/2006/main">
                    <a:graphicData uri="http://schemas.openxmlformats.org/drawingml/2006/picture">
                      <pic:pic xmlns:pic="http://schemas.openxmlformats.org/drawingml/2006/picture">
                        <pic:nvPicPr>
                          <pic:cNvPr id="10322" name="AutoShape_4_SpCnt_23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339" name="AutoShape_3_SpCnt_234"/>
                  <wp:cNvGraphicFramePr/>
                  <a:graphic xmlns:a="http://schemas.openxmlformats.org/drawingml/2006/main">
                    <a:graphicData uri="http://schemas.openxmlformats.org/drawingml/2006/picture">
                      <pic:pic xmlns:pic="http://schemas.openxmlformats.org/drawingml/2006/picture">
                        <pic:nvPicPr>
                          <pic:cNvPr id="10339" name="AutoShape_3_SpCnt_23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329" name="AutoShape_2_SpCnt_233"/>
                  <wp:cNvGraphicFramePr/>
                  <a:graphic xmlns:a="http://schemas.openxmlformats.org/drawingml/2006/main">
                    <a:graphicData uri="http://schemas.openxmlformats.org/drawingml/2006/picture">
                      <pic:pic xmlns:pic="http://schemas.openxmlformats.org/drawingml/2006/picture">
                        <pic:nvPicPr>
                          <pic:cNvPr id="10329" name="AutoShape_2_SpCnt_23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333" name="AutoShape_1_SpCnt_235"/>
                  <wp:cNvGraphicFramePr/>
                  <a:graphic xmlns:a="http://schemas.openxmlformats.org/drawingml/2006/main">
                    <a:graphicData uri="http://schemas.openxmlformats.org/drawingml/2006/picture">
                      <pic:pic xmlns:pic="http://schemas.openxmlformats.org/drawingml/2006/picture">
                        <pic:nvPicPr>
                          <pic:cNvPr id="10333" name="AutoShape_1_SpCnt_23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338" name="Rectangle_108_SpCnt_39"/>
                  <wp:cNvGraphicFramePr/>
                  <a:graphic xmlns:a="http://schemas.openxmlformats.org/drawingml/2006/main">
                    <a:graphicData uri="http://schemas.openxmlformats.org/drawingml/2006/picture">
                      <pic:pic xmlns:pic="http://schemas.openxmlformats.org/drawingml/2006/picture">
                        <pic:nvPicPr>
                          <pic:cNvPr id="10338" name="Rectangle_108_SpCnt_3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324" name="Rectangle_107_SpCnt_39"/>
                  <wp:cNvGraphicFramePr/>
                  <a:graphic xmlns:a="http://schemas.openxmlformats.org/drawingml/2006/main">
                    <a:graphicData uri="http://schemas.openxmlformats.org/drawingml/2006/picture">
                      <pic:pic xmlns:pic="http://schemas.openxmlformats.org/drawingml/2006/picture">
                        <pic:nvPicPr>
                          <pic:cNvPr id="10324" name="Rectangle_107_SpCnt_3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325" name="Rectangle_106_SpCnt_39"/>
                  <wp:cNvGraphicFramePr/>
                  <a:graphic xmlns:a="http://schemas.openxmlformats.org/drawingml/2006/main">
                    <a:graphicData uri="http://schemas.openxmlformats.org/drawingml/2006/picture">
                      <pic:pic xmlns:pic="http://schemas.openxmlformats.org/drawingml/2006/picture">
                        <pic:nvPicPr>
                          <pic:cNvPr id="10325" name="Rectangle_106_SpCnt_3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334" name="Rectangle_105_SpCnt_39"/>
                  <wp:cNvGraphicFramePr/>
                  <a:graphic xmlns:a="http://schemas.openxmlformats.org/drawingml/2006/main">
                    <a:graphicData uri="http://schemas.openxmlformats.org/drawingml/2006/picture">
                      <pic:pic xmlns:pic="http://schemas.openxmlformats.org/drawingml/2006/picture">
                        <pic:nvPicPr>
                          <pic:cNvPr id="10334" name="Rectangle_105_SpCnt_3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335" name="Rectangle_104_SpCnt_39"/>
                  <wp:cNvGraphicFramePr/>
                  <a:graphic xmlns:a="http://schemas.openxmlformats.org/drawingml/2006/main">
                    <a:graphicData uri="http://schemas.openxmlformats.org/drawingml/2006/picture">
                      <pic:pic xmlns:pic="http://schemas.openxmlformats.org/drawingml/2006/picture">
                        <pic:nvPicPr>
                          <pic:cNvPr id="10335" name="Rectangle_104_SpCnt_3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336" name="Rectangle_103_SpCnt_39"/>
                  <wp:cNvGraphicFramePr/>
                  <a:graphic xmlns:a="http://schemas.openxmlformats.org/drawingml/2006/main">
                    <a:graphicData uri="http://schemas.openxmlformats.org/drawingml/2006/picture">
                      <pic:pic xmlns:pic="http://schemas.openxmlformats.org/drawingml/2006/picture">
                        <pic:nvPicPr>
                          <pic:cNvPr id="10336" name="Rectangle_103_SpCnt_3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369" name="Rectangle_102_SpCnt_39"/>
                  <wp:cNvGraphicFramePr/>
                  <a:graphic xmlns:a="http://schemas.openxmlformats.org/drawingml/2006/main">
                    <a:graphicData uri="http://schemas.openxmlformats.org/drawingml/2006/picture">
                      <pic:pic xmlns:pic="http://schemas.openxmlformats.org/drawingml/2006/picture">
                        <pic:nvPicPr>
                          <pic:cNvPr id="10369" name="Rectangle_102_SpCnt_3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376" name="Rectangle_101_SpCnt_39"/>
                  <wp:cNvGraphicFramePr/>
                  <a:graphic xmlns:a="http://schemas.openxmlformats.org/drawingml/2006/main">
                    <a:graphicData uri="http://schemas.openxmlformats.org/drawingml/2006/picture">
                      <pic:pic xmlns:pic="http://schemas.openxmlformats.org/drawingml/2006/picture">
                        <pic:nvPicPr>
                          <pic:cNvPr id="10376" name="Rectangle_101_SpCnt_3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372" name="Rectangle_100_SpCnt_39"/>
                  <wp:cNvGraphicFramePr/>
                  <a:graphic xmlns:a="http://schemas.openxmlformats.org/drawingml/2006/main">
                    <a:graphicData uri="http://schemas.openxmlformats.org/drawingml/2006/picture">
                      <pic:pic xmlns:pic="http://schemas.openxmlformats.org/drawingml/2006/picture">
                        <pic:nvPicPr>
                          <pic:cNvPr id="10372" name="Rectangle_100_SpCnt_3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383" name="Rectangle_99_SpCnt_39"/>
                  <wp:cNvGraphicFramePr/>
                  <a:graphic xmlns:a="http://schemas.openxmlformats.org/drawingml/2006/main">
                    <a:graphicData uri="http://schemas.openxmlformats.org/drawingml/2006/picture">
                      <pic:pic xmlns:pic="http://schemas.openxmlformats.org/drawingml/2006/picture">
                        <pic:nvPicPr>
                          <pic:cNvPr id="10383" name="Rectangle_99_SpCnt_3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364" name="Rectangle_98_SpCnt_39"/>
                  <wp:cNvGraphicFramePr/>
                  <a:graphic xmlns:a="http://schemas.openxmlformats.org/drawingml/2006/main">
                    <a:graphicData uri="http://schemas.openxmlformats.org/drawingml/2006/picture">
                      <pic:pic xmlns:pic="http://schemas.openxmlformats.org/drawingml/2006/picture">
                        <pic:nvPicPr>
                          <pic:cNvPr id="10364" name="Rectangle_98_SpCnt_3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361" name="Rectangle_97_SpCnt_39"/>
                  <wp:cNvGraphicFramePr/>
                  <a:graphic xmlns:a="http://schemas.openxmlformats.org/drawingml/2006/main">
                    <a:graphicData uri="http://schemas.openxmlformats.org/drawingml/2006/picture">
                      <pic:pic xmlns:pic="http://schemas.openxmlformats.org/drawingml/2006/picture">
                        <pic:nvPicPr>
                          <pic:cNvPr id="10361" name="Rectangle_97_SpCnt_3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370" name="Rectangle_96_SpCnt_39"/>
                  <wp:cNvGraphicFramePr/>
                  <a:graphic xmlns:a="http://schemas.openxmlformats.org/drawingml/2006/main">
                    <a:graphicData uri="http://schemas.openxmlformats.org/drawingml/2006/picture">
                      <pic:pic xmlns:pic="http://schemas.openxmlformats.org/drawingml/2006/picture">
                        <pic:nvPicPr>
                          <pic:cNvPr id="10370" name="Rectangle_96_SpCnt_3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381" name="Rectangle_95_SpCnt_39"/>
                  <wp:cNvGraphicFramePr/>
                  <a:graphic xmlns:a="http://schemas.openxmlformats.org/drawingml/2006/main">
                    <a:graphicData uri="http://schemas.openxmlformats.org/drawingml/2006/picture">
                      <pic:pic xmlns:pic="http://schemas.openxmlformats.org/drawingml/2006/picture">
                        <pic:nvPicPr>
                          <pic:cNvPr id="10381" name="Rectangle_95_SpCnt_3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365" name="Rectangle_94_SpCnt_39"/>
                  <wp:cNvGraphicFramePr/>
                  <a:graphic xmlns:a="http://schemas.openxmlformats.org/drawingml/2006/main">
                    <a:graphicData uri="http://schemas.openxmlformats.org/drawingml/2006/picture">
                      <pic:pic xmlns:pic="http://schemas.openxmlformats.org/drawingml/2006/picture">
                        <pic:nvPicPr>
                          <pic:cNvPr id="10365" name="Rectangle_94_SpCnt_3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353" name="Rectangle_93_SpCnt_39"/>
                  <wp:cNvGraphicFramePr/>
                  <a:graphic xmlns:a="http://schemas.openxmlformats.org/drawingml/2006/main">
                    <a:graphicData uri="http://schemas.openxmlformats.org/drawingml/2006/picture">
                      <pic:pic xmlns:pic="http://schemas.openxmlformats.org/drawingml/2006/picture">
                        <pic:nvPicPr>
                          <pic:cNvPr id="10353" name="Rectangle_93_SpCnt_3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355" name="Rectangle_92_SpCnt_39"/>
                  <wp:cNvGraphicFramePr/>
                  <a:graphic xmlns:a="http://schemas.openxmlformats.org/drawingml/2006/main">
                    <a:graphicData uri="http://schemas.openxmlformats.org/drawingml/2006/picture">
                      <pic:pic xmlns:pic="http://schemas.openxmlformats.org/drawingml/2006/picture">
                        <pic:nvPicPr>
                          <pic:cNvPr id="10355" name="Rectangle_92_SpCnt_3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375" name="Rectangle_91_SpCnt_39"/>
                  <wp:cNvGraphicFramePr/>
                  <a:graphic xmlns:a="http://schemas.openxmlformats.org/drawingml/2006/main">
                    <a:graphicData uri="http://schemas.openxmlformats.org/drawingml/2006/picture">
                      <pic:pic xmlns:pic="http://schemas.openxmlformats.org/drawingml/2006/picture">
                        <pic:nvPicPr>
                          <pic:cNvPr id="10375" name="Rectangle_91_SpCnt_3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380" name="Rectangle_90_SpCnt_39"/>
                  <wp:cNvGraphicFramePr/>
                  <a:graphic xmlns:a="http://schemas.openxmlformats.org/drawingml/2006/main">
                    <a:graphicData uri="http://schemas.openxmlformats.org/drawingml/2006/picture">
                      <pic:pic xmlns:pic="http://schemas.openxmlformats.org/drawingml/2006/picture">
                        <pic:nvPicPr>
                          <pic:cNvPr id="10380" name="Rectangle_90_SpCnt_3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354" name="Rectangle_89_SpCnt_39"/>
                  <wp:cNvGraphicFramePr/>
                  <a:graphic xmlns:a="http://schemas.openxmlformats.org/drawingml/2006/main">
                    <a:graphicData uri="http://schemas.openxmlformats.org/drawingml/2006/picture">
                      <pic:pic xmlns:pic="http://schemas.openxmlformats.org/drawingml/2006/picture">
                        <pic:nvPicPr>
                          <pic:cNvPr id="10354" name="Rectangle_89_SpCnt_3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377" name="Rectangle_88_SpCnt_39"/>
                  <wp:cNvGraphicFramePr/>
                  <a:graphic xmlns:a="http://schemas.openxmlformats.org/drawingml/2006/main">
                    <a:graphicData uri="http://schemas.openxmlformats.org/drawingml/2006/picture">
                      <pic:pic xmlns:pic="http://schemas.openxmlformats.org/drawingml/2006/picture">
                        <pic:nvPicPr>
                          <pic:cNvPr id="10377" name="Rectangle_88_SpCnt_3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371" name="Rectangle_87_SpCnt_39"/>
                  <wp:cNvGraphicFramePr/>
                  <a:graphic xmlns:a="http://schemas.openxmlformats.org/drawingml/2006/main">
                    <a:graphicData uri="http://schemas.openxmlformats.org/drawingml/2006/picture">
                      <pic:pic xmlns:pic="http://schemas.openxmlformats.org/drawingml/2006/picture">
                        <pic:nvPicPr>
                          <pic:cNvPr id="10371" name="Rectangle_87_SpCnt_3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373" name="Rectangle_86_SpCnt_39"/>
                  <wp:cNvGraphicFramePr/>
                  <a:graphic xmlns:a="http://schemas.openxmlformats.org/drawingml/2006/main">
                    <a:graphicData uri="http://schemas.openxmlformats.org/drawingml/2006/picture">
                      <pic:pic xmlns:pic="http://schemas.openxmlformats.org/drawingml/2006/picture">
                        <pic:nvPicPr>
                          <pic:cNvPr id="10373" name="Rectangle_86_SpCnt_3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366" name="Rectangle_85_SpCnt_39"/>
                  <wp:cNvGraphicFramePr/>
                  <a:graphic xmlns:a="http://schemas.openxmlformats.org/drawingml/2006/main">
                    <a:graphicData uri="http://schemas.openxmlformats.org/drawingml/2006/picture">
                      <pic:pic xmlns:pic="http://schemas.openxmlformats.org/drawingml/2006/picture">
                        <pic:nvPicPr>
                          <pic:cNvPr id="10366" name="Rectangle_85_SpCnt_3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356" name="Rectangle_84_SpCnt_39"/>
                  <wp:cNvGraphicFramePr/>
                  <a:graphic xmlns:a="http://schemas.openxmlformats.org/drawingml/2006/main">
                    <a:graphicData uri="http://schemas.openxmlformats.org/drawingml/2006/picture">
                      <pic:pic xmlns:pic="http://schemas.openxmlformats.org/drawingml/2006/picture">
                        <pic:nvPicPr>
                          <pic:cNvPr id="10356" name="Rectangle_84_SpCnt_3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374" name="Rectangle_83_SpCnt_39"/>
                  <wp:cNvGraphicFramePr/>
                  <a:graphic xmlns:a="http://schemas.openxmlformats.org/drawingml/2006/main">
                    <a:graphicData uri="http://schemas.openxmlformats.org/drawingml/2006/picture">
                      <pic:pic xmlns:pic="http://schemas.openxmlformats.org/drawingml/2006/picture">
                        <pic:nvPicPr>
                          <pic:cNvPr id="10374" name="Rectangle_83_SpCnt_3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367" name="Rectangle_82_SpCnt_39"/>
                  <wp:cNvGraphicFramePr/>
                  <a:graphic xmlns:a="http://schemas.openxmlformats.org/drawingml/2006/main">
                    <a:graphicData uri="http://schemas.openxmlformats.org/drawingml/2006/picture">
                      <pic:pic xmlns:pic="http://schemas.openxmlformats.org/drawingml/2006/picture">
                        <pic:nvPicPr>
                          <pic:cNvPr id="10367" name="Rectangle_82_SpCnt_3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362" name="Rectangle_81_SpCnt_39"/>
                  <wp:cNvGraphicFramePr/>
                  <a:graphic xmlns:a="http://schemas.openxmlformats.org/drawingml/2006/main">
                    <a:graphicData uri="http://schemas.openxmlformats.org/drawingml/2006/picture">
                      <pic:pic xmlns:pic="http://schemas.openxmlformats.org/drawingml/2006/picture">
                        <pic:nvPicPr>
                          <pic:cNvPr id="10362" name="Rectangle_81_SpCnt_3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378" name="Rectangle_80_SpCnt_39"/>
                  <wp:cNvGraphicFramePr/>
                  <a:graphic xmlns:a="http://schemas.openxmlformats.org/drawingml/2006/main">
                    <a:graphicData uri="http://schemas.openxmlformats.org/drawingml/2006/picture">
                      <pic:pic xmlns:pic="http://schemas.openxmlformats.org/drawingml/2006/picture">
                        <pic:nvPicPr>
                          <pic:cNvPr id="10378" name="Rectangle_80_SpCnt_3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359" name="Rectangle_79_SpCnt_40"/>
                  <wp:cNvGraphicFramePr/>
                  <a:graphic xmlns:a="http://schemas.openxmlformats.org/drawingml/2006/main">
                    <a:graphicData uri="http://schemas.openxmlformats.org/drawingml/2006/picture">
                      <pic:pic xmlns:pic="http://schemas.openxmlformats.org/drawingml/2006/picture">
                        <pic:nvPicPr>
                          <pic:cNvPr id="10359" name="Rectangle_79_SpCnt_4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382" name="Rectangle_78_SpCnt_39"/>
                  <wp:cNvGraphicFramePr/>
                  <a:graphic xmlns:a="http://schemas.openxmlformats.org/drawingml/2006/main">
                    <a:graphicData uri="http://schemas.openxmlformats.org/drawingml/2006/picture">
                      <pic:pic xmlns:pic="http://schemas.openxmlformats.org/drawingml/2006/picture">
                        <pic:nvPicPr>
                          <pic:cNvPr id="10382" name="Rectangle_78_SpCnt_3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357" name="Rectangle_77_SpCnt_39"/>
                  <wp:cNvGraphicFramePr/>
                  <a:graphic xmlns:a="http://schemas.openxmlformats.org/drawingml/2006/main">
                    <a:graphicData uri="http://schemas.openxmlformats.org/drawingml/2006/picture">
                      <pic:pic xmlns:pic="http://schemas.openxmlformats.org/drawingml/2006/picture">
                        <pic:nvPicPr>
                          <pic:cNvPr id="10357" name="Rectangle_77_SpCnt_3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379" name="Rectangle_76_SpCnt_39"/>
                  <wp:cNvGraphicFramePr/>
                  <a:graphic xmlns:a="http://schemas.openxmlformats.org/drawingml/2006/main">
                    <a:graphicData uri="http://schemas.openxmlformats.org/drawingml/2006/picture">
                      <pic:pic xmlns:pic="http://schemas.openxmlformats.org/drawingml/2006/picture">
                        <pic:nvPicPr>
                          <pic:cNvPr id="10379" name="Rectangle_76_SpCnt_3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352" name="Rectangle_75_SpCnt_39"/>
                  <wp:cNvGraphicFramePr/>
                  <a:graphic xmlns:a="http://schemas.openxmlformats.org/drawingml/2006/main">
                    <a:graphicData uri="http://schemas.openxmlformats.org/drawingml/2006/picture">
                      <pic:pic xmlns:pic="http://schemas.openxmlformats.org/drawingml/2006/picture">
                        <pic:nvPicPr>
                          <pic:cNvPr id="10352" name="Rectangle_75_SpCnt_3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358" name="Rectangle_74_SpCnt_39"/>
                  <wp:cNvGraphicFramePr/>
                  <a:graphic xmlns:a="http://schemas.openxmlformats.org/drawingml/2006/main">
                    <a:graphicData uri="http://schemas.openxmlformats.org/drawingml/2006/picture">
                      <pic:pic xmlns:pic="http://schemas.openxmlformats.org/drawingml/2006/picture">
                        <pic:nvPicPr>
                          <pic:cNvPr id="10358" name="Rectangle_74_SpCnt_3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368" name="Rectangle_73_SpCnt_39"/>
                  <wp:cNvGraphicFramePr/>
                  <a:graphic xmlns:a="http://schemas.openxmlformats.org/drawingml/2006/main">
                    <a:graphicData uri="http://schemas.openxmlformats.org/drawingml/2006/picture">
                      <pic:pic xmlns:pic="http://schemas.openxmlformats.org/drawingml/2006/picture">
                        <pic:nvPicPr>
                          <pic:cNvPr id="10368" name="Rectangle_73_SpCnt_3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360" name="AutoShape_9_SpCnt_235"/>
                  <wp:cNvGraphicFramePr/>
                  <a:graphic xmlns:a="http://schemas.openxmlformats.org/drawingml/2006/main">
                    <a:graphicData uri="http://schemas.openxmlformats.org/drawingml/2006/picture">
                      <pic:pic xmlns:pic="http://schemas.openxmlformats.org/drawingml/2006/picture">
                        <pic:nvPicPr>
                          <pic:cNvPr id="10360" name="AutoShape_9_SpCnt_23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363" name="AutoShape_8_SpCnt_234"/>
                  <wp:cNvGraphicFramePr/>
                  <a:graphic xmlns:a="http://schemas.openxmlformats.org/drawingml/2006/main">
                    <a:graphicData uri="http://schemas.openxmlformats.org/drawingml/2006/picture">
                      <pic:pic xmlns:pic="http://schemas.openxmlformats.org/drawingml/2006/picture">
                        <pic:nvPicPr>
                          <pic:cNvPr id="10363" name="AutoShape_8_SpCnt_23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414" name="AutoShape_7_SpCnt_235"/>
                  <wp:cNvGraphicFramePr/>
                  <a:graphic xmlns:a="http://schemas.openxmlformats.org/drawingml/2006/main">
                    <a:graphicData uri="http://schemas.openxmlformats.org/drawingml/2006/picture">
                      <pic:pic xmlns:pic="http://schemas.openxmlformats.org/drawingml/2006/picture">
                        <pic:nvPicPr>
                          <pic:cNvPr id="10414" name="AutoShape_7_SpCnt_23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393" name="AutoShape_6_SpCnt_235"/>
                  <wp:cNvGraphicFramePr/>
                  <a:graphic xmlns:a="http://schemas.openxmlformats.org/drawingml/2006/main">
                    <a:graphicData uri="http://schemas.openxmlformats.org/drawingml/2006/picture">
                      <pic:pic xmlns:pic="http://schemas.openxmlformats.org/drawingml/2006/picture">
                        <pic:nvPicPr>
                          <pic:cNvPr id="10393" name="AutoShape_6_SpCnt_23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388" name="AutoShape_5_SpCnt_234"/>
                  <wp:cNvGraphicFramePr/>
                  <a:graphic xmlns:a="http://schemas.openxmlformats.org/drawingml/2006/main">
                    <a:graphicData uri="http://schemas.openxmlformats.org/drawingml/2006/picture">
                      <pic:pic xmlns:pic="http://schemas.openxmlformats.org/drawingml/2006/picture">
                        <pic:nvPicPr>
                          <pic:cNvPr id="10388" name="AutoShape_5_SpCnt_23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402" name="AutoShape_4_SpCnt_235"/>
                  <wp:cNvGraphicFramePr/>
                  <a:graphic xmlns:a="http://schemas.openxmlformats.org/drawingml/2006/main">
                    <a:graphicData uri="http://schemas.openxmlformats.org/drawingml/2006/picture">
                      <pic:pic xmlns:pic="http://schemas.openxmlformats.org/drawingml/2006/picture">
                        <pic:nvPicPr>
                          <pic:cNvPr id="10402" name="AutoShape_4_SpCnt_23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415" name="AutoShape_3_SpCnt_235"/>
                  <wp:cNvGraphicFramePr/>
                  <a:graphic xmlns:a="http://schemas.openxmlformats.org/drawingml/2006/main">
                    <a:graphicData uri="http://schemas.openxmlformats.org/drawingml/2006/picture">
                      <pic:pic xmlns:pic="http://schemas.openxmlformats.org/drawingml/2006/picture">
                        <pic:nvPicPr>
                          <pic:cNvPr id="10415" name="AutoShape_3_SpCnt_23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387" name="AutoShape_2_SpCnt_234"/>
                  <wp:cNvGraphicFramePr/>
                  <a:graphic xmlns:a="http://schemas.openxmlformats.org/drawingml/2006/main">
                    <a:graphicData uri="http://schemas.openxmlformats.org/drawingml/2006/picture">
                      <pic:pic xmlns:pic="http://schemas.openxmlformats.org/drawingml/2006/picture">
                        <pic:nvPicPr>
                          <pic:cNvPr id="10387" name="AutoShape_2_SpCnt_23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409" name="AutoShape_1_SpCnt_236"/>
                  <wp:cNvGraphicFramePr/>
                  <a:graphic xmlns:a="http://schemas.openxmlformats.org/drawingml/2006/main">
                    <a:graphicData uri="http://schemas.openxmlformats.org/drawingml/2006/picture">
                      <pic:pic xmlns:pic="http://schemas.openxmlformats.org/drawingml/2006/picture">
                        <pic:nvPicPr>
                          <pic:cNvPr id="10409" name="AutoShape_1_SpCnt_23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384" name="AutoShape_9_SpCnt_236"/>
                  <wp:cNvGraphicFramePr/>
                  <a:graphic xmlns:a="http://schemas.openxmlformats.org/drawingml/2006/main">
                    <a:graphicData uri="http://schemas.openxmlformats.org/drawingml/2006/picture">
                      <pic:pic xmlns:pic="http://schemas.openxmlformats.org/drawingml/2006/picture">
                        <pic:nvPicPr>
                          <pic:cNvPr id="10384" name="AutoShape_9_SpCnt_23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408" name="AutoShape_8_SpCnt_235"/>
                  <wp:cNvGraphicFramePr/>
                  <a:graphic xmlns:a="http://schemas.openxmlformats.org/drawingml/2006/main">
                    <a:graphicData uri="http://schemas.openxmlformats.org/drawingml/2006/picture">
                      <pic:pic xmlns:pic="http://schemas.openxmlformats.org/drawingml/2006/picture">
                        <pic:nvPicPr>
                          <pic:cNvPr id="10408" name="AutoShape_8_SpCnt_23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400" name="AutoShape_7_SpCnt_236"/>
                  <wp:cNvGraphicFramePr/>
                  <a:graphic xmlns:a="http://schemas.openxmlformats.org/drawingml/2006/main">
                    <a:graphicData uri="http://schemas.openxmlformats.org/drawingml/2006/picture">
                      <pic:pic xmlns:pic="http://schemas.openxmlformats.org/drawingml/2006/picture">
                        <pic:nvPicPr>
                          <pic:cNvPr id="10400" name="AutoShape_7_SpCnt_23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396" name="AutoShape_6_SpCnt_236"/>
                  <wp:cNvGraphicFramePr/>
                  <a:graphic xmlns:a="http://schemas.openxmlformats.org/drawingml/2006/main">
                    <a:graphicData uri="http://schemas.openxmlformats.org/drawingml/2006/picture">
                      <pic:pic xmlns:pic="http://schemas.openxmlformats.org/drawingml/2006/picture">
                        <pic:nvPicPr>
                          <pic:cNvPr id="10396" name="AutoShape_6_SpCnt_23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410" name="AutoShape_5_SpCnt_235"/>
                  <wp:cNvGraphicFramePr/>
                  <a:graphic xmlns:a="http://schemas.openxmlformats.org/drawingml/2006/main">
                    <a:graphicData uri="http://schemas.openxmlformats.org/drawingml/2006/picture">
                      <pic:pic xmlns:pic="http://schemas.openxmlformats.org/drawingml/2006/picture">
                        <pic:nvPicPr>
                          <pic:cNvPr id="10410" name="AutoShape_5_SpCnt_23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397" name="AutoShape_4_SpCnt_236"/>
                  <wp:cNvGraphicFramePr/>
                  <a:graphic xmlns:a="http://schemas.openxmlformats.org/drawingml/2006/main">
                    <a:graphicData uri="http://schemas.openxmlformats.org/drawingml/2006/picture">
                      <pic:pic xmlns:pic="http://schemas.openxmlformats.org/drawingml/2006/picture">
                        <pic:nvPicPr>
                          <pic:cNvPr id="10397" name="AutoShape_4_SpCnt_23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385" name="AutoShape_3_SpCnt_236"/>
                  <wp:cNvGraphicFramePr/>
                  <a:graphic xmlns:a="http://schemas.openxmlformats.org/drawingml/2006/main">
                    <a:graphicData uri="http://schemas.openxmlformats.org/drawingml/2006/picture">
                      <pic:pic xmlns:pic="http://schemas.openxmlformats.org/drawingml/2006/picture">
                        <pic:nvPicPr>
                          <pic:cNvPr id="10385" name="AutoShape_3_SpCnt_23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401" name="AutoShape_2_SpCnt_235"/>
                  <wp:cNvGraphicFramePr/>
                  <a:graphic xmlns:a="http://schemas.openxmlformats.org/drawingml/2006/main">
                    <a:graphicData uri="http://schemas.openxmlformats.org/drawingml/2006/picture">
                      <pic:pic xmlns:pic="http://schemas.openxmlformats.org/drawingml/2006/picture">
                        <pic:nvPicPr>
                          <pic:cNvPr id="10401" name="AutoShape_2_SpCnt_23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398" name="AutoShape_1_SpCnt_237"/>
                  <wp:cNvGraphicFramePr/>
                  <a:graphic xmlns:a="http://schemas.openxmlformats.org/drawingml/2006/main">
                    <a:graphicData uri="http://schemas.openxmlformats.org/drawingml/2006/picture">
                      <pic:pic xmlns:pic="http://schemas.openxmlformats.org/drawingml/2006/picture">
                        <pic:nvPicPr>
                          <pic:cNvPr id="10398" name="AutoShape_1_SpCnt_23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392" name="Rectangle_54_SpCnt_39"/>
                  <wp:cNvGraphicFramePr/>
                  <a:graphic xmlns:a="http://schemas.openxmlformats.org/drawingml/2006/main">
                    <a:graphicData uri="http://schemas.openxmlformats.org/drawingml/2006/picture">
                      <pic:pic xmlns:pic="http://schemas.openxmlformats.org/drawingml/2006/picture">
                        <pic:nvPicPr>
                          <pic:cNvPr id="10392" name="Rectangle_54_SpCnt_3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403" name="Rectangle_53_SpCnt_39"/>
                  <wp:cNvGraphicFramePr/>
                  <a:graphic xmlns:a="http://schemas.openxmlformats.org/drawingml/2006/main">
                    <a:graphicData uri="http://schemas.openxmlformats.org/drawingml/2006/picture">
                      <pic:pic xmlns:pic="http://schemas.openxmlformats.org/drawingml/2006/picture">
                        <pic:nvPicPr>
                          <pic:cNvPr id="10403" name="Rectangle_53_SpCnt_3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404" name="Rectangle_52_SpCnt_39"/>
                  <wp:cNvGraphicFramePr/>
                  <a:graphic xmlns:a="http://schemas.openxmlformats.org/drawingml/2006/main">
                    <a:graphicData uri="http://schemas.openxmlformats.org/drawingml/2006/picture">
                      <pic:pic xmlns:pic="http://schemas.openxmlformats.org/drawingml/2006/picture">
                        <pic:nvPicPr>
                          <pic:cNvPr id="10404" name="Rectangle_52_SpCnt_3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399" name="Rectangle_51_SpCnt_40"/>
                  <wp:cNvGraphicFramePr/>
                  <a:graphic xmlns:a="http://schemas.openxmlformats.org/drawingml/2006/main">
                    <a:graphicData uri="http://schemas.openxmlformats.org/drawingml/2006/picture">
                      <pic:pic xmlns:pic="http://schemas.openxmlformats.org/drawingml/2006/picture">
                        <pic:nvPicPr>
                          <pic:cNvPr id="10399" name="Rectangle_51_SpCnt_4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390" name="Rectangle_50_SpCnt_39"/>
                  <wp:cNvGraphicFramePr/>
                  <a:graphic xmlns:a="http://schemas.openxmlformats.org/drawingml/2006/main">
                    <a:graphicData uri="http://schemas.openxmlformats.org/drawingml/2006/picture">
                      <pic:pic xmlns:pic="http://schemas.openxmlformats.org/drawingml/2006/picture">
                        <pic:nvPicPr>
                          <pic:cNvPr id="10390" name="Rectangle_50_SpCnt_3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405" name="Rectangle_49_SpCnt_39"/>
                  <wp:cNvGraphicFramePr/>
                  <a:graphic xmlns:a="http://schemas.openxmlformats.org/drawingml/2006/main">
                    <a:graphicData uri="http://schemas.openxmlformats.org/drawingml/2006/picture">
                      <pic:pic xmlns:pic="http://schemas.openxmlformats.org/drawingml/2006/picture">
                        <pic:nvPicPr>
                          <pic:cNvPr id="10405" name="Rectangle_49_SpCnt_3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413" name="Rectangle_48_SpCnt_39"/>
                  <wp:cNvGraphicFramePr/>
                  <a:graphic xmlns:a="http://schemas.openxmlformats.org/drawingml/2006/main">
                    <a:graphicData uri="http://schemas.openxmlformats.org/drawingml/2006/picture">
                      <pic:pic xmlns:pic="http://schemas.openxmlformats.org/drawingml/2006/picture">
                        <pic:nvPicPr>
                          <pic:cNvPr id="10413" name="Rectangle_48_SpCnt_3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406" name="Rectangle_47_SpCnt_39"/>
                  <wp:cNvGraphicFramePr/>
                  <a:graphic xmlns:a="http://schemas.openxmlformats.org/drawingml/2006/main">
                    <a:graphicData uri="http://schemas.openxmlformats.org/drawingml/2006/picture">
                      <pic:pic xmlns:pic="http://schemas.openxmlformats.org/drawingml/2006/picture">
                        <pic:nvPicPr>
                          <pic:cNvPr id="10406" name="Rectangle_47_SpCnt_3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391" name="Rectangle_46_SpCnt_39"/>
                  <wp:cNvGraphicFramePr/>
                  <a:graphic xmlns:a="http://schemas.openxmlformats.org/drawingml/2006/main">
                    <a:graphicData uri="http://schemas.openxmlformats.org/drawingml/2006/picture">
                      <pic:pic xmlns:pic="http://schemas.openxmlformats.org/drawingml/2006/picture">
                        <pic:nvPicPr>
                          <pic:cNvPr id="10391" name="Rectangle_46_SpCnt_3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386" name="Rectangle_45_SpCnt_39"/>
                  <wp:cNvGraphicFramePr/>
                  <a:graphic xmlns:a="http://schemas.openxmlformats.org/drawingml/2006/main">
                    <a:graphicData uri="http://schemas.openxmlformats.org/drawingml/2006/picture">
                      <pic:pic xmlns:pic="http://schemas.openxmlformats.org/drawingml/2006/picture">
                        <pic:nvPicPr>
                          <pic:cNvPr id="10386" name="Rectangle_45_SpCnt_3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407" name="Rectangle_44_SpCnt_39"/>
                  <wp:cNvGraphicFramePr/>
                  <a:graphic xmlns:a="http://schemas.openxmlformats.org/drawingml/2006/main">
                    <a:graphicData uri="http://schemas.openxmlformats.org/drawingml/2006/picture">
                      <pic:pic xmlns:pic="http://schemas.openxmlformats.org/drawingml/2006/picture">
                        <pic:nvPicPr>
                          <pic:cNvPr id="10407" name="Rectangle_44_SpCnt_3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389" name="Rectangle_43_SpCnt_39"/>
                  <wp:cNvGraphicFramePr/>
                  <a:graphic xmlns:a="http://schemas.openxmlformats.org/drawingml/2006/main">
                    <a:graphicData uri="http://schemas.openxmlformats.org/drawingml/2006/picture">
                      <pic:pic xmlns:pic="http://schemas.openxmlformats.org/drawingml/2006/picture">
                        <pic:nvPicPr>
                          <pic:cNvPr id="10389" name="Rectangle_43_SpCnt_3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394" name="Rectangle_42_SpCnt_39"/>
                  <wp:cNvGraphicFramePr/>
                  <a:graphic xmlns:a="http://schemas.openxmlformats.org/drawingml/2006/main">
                    <a:graphicData uri="http://schemas.openxmlformats.org/drawingml/2006/picture">
                      <pic:pic xmlns:pic="http://schemas.openxmlformats.org/drawingml/2006/picture">
                        <pic:nvPicPr>
                          <pic:cNvPr id="10394" name="Rectangle_42_SpCnt_3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411" name="Rectangle_41_SpCnt_39"/>
                  <wp:cNvGraphicFramePr/>
                  <a:graphic xmlns:a="http://schemas.openxmlformats.org/drawingml/2006/main">
                    <a:graphicData uri="http://schemas.openxmlformats.org/drawingml/2006/picture">
                      <pic:pic xmlns:pic="http://schemas.openxmlformats.org/drawingml/2006/picture">
                        <pic:nvPicPr>
                          <pic:cNvPr id="10411" name="Rectangle_41_SpCnt_3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395" name="Rectangle_40_SpCnt_39"/>
                  <wp:cNvGraphicFramePr/>
                  <a:graphic xmlns:a="http://schemas.openxmlformats.org/drawingml/2006/main">
                    <a:graphicData uri="http://schemas.openxmlformats.org/drawingml/2006/picture">
                      <pic:pic xmlns:pic="http://schemas.openxmlformats.org/drawingml/2006/picture">
                        <pic:nvPicPr>
                          <pic:cNvPr id="10395" name="Rectangle_40_SpCnt_3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412" name="Rectangle_39_SpCnt_40"/>
                  <wp:cNvGraphicFramePr/>
                  <a:graphic xmlns:a="http://schemas.openxmlformats.org/drawingml/2006/main">
                    <a:graphicData uri="http://schemas.openxmlformats.org/drawingml/2006/picture">
                      <pic:pic xmlns:pic="http://schemas.openxmlformats.org/drawingml/2006/picture">
                        <pic:nvPicPr>
                          <pic:cNvPr id="10412" name="Rectangle_39_SpCnt_4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447" name="Rectangle_38_SpCnt_39"/>
                  <wp:cNvGraphicFramePr/>
                  <a:graphic xmlns:a="http://schemas.openxmlformats.org/drawingml/2006/main">
                    <a:graphicData uri="http://schemas.openxmlformats.org/drawingml/2006/picture">
                      <pic:pic xmlns:pic="http://schemas.openxmlformats.org/drawingml/2006/picture">
                        <pic:nvPicPr>
                          <pic:cNvPr id="10447" name="Rectangle_38_SpCnt_3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438" name="Rectangle_37_SpCnt_39"/>
                  <wp:cNvGraphicFramePr/>
                  <a:graphic xmlns:a="http://schemas.openxmlformats.org/drawingml/2006/main">
                    <a:graphicData uri="http://schemas.openxmlformats.org/drawingml/2006/picture">
                      <pic:pic xmlns:pic="http://schemas.openxmlformats.org/drawingml/2006/picture">
                        <pic:nvPicPr>
                          <pic:cNvPr id="10438" name="Rectangle_37_SpCnt_3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443" name="AutoShape_9_SpCnt_237"/>
                  <wp:cNvGraphicFramePr/>
                  <a:graphic xmlns:a="http://schemas.openxmlformats.org/drawingml/2006/main">
                    <a:graphicData uri="http://schemas.openxmlformats.org/drawingml/2006/picture">
                      <pic:pic xmlns:pic="http://schemas.openxmlformats.org/drawingml/2006/picture">
                        <pic:nvPicPr>
                          <pic:cNvPr id="10443" name="AutoShape_9_SpCnt_23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442" name="AutoShape_8_SpCnt_236"/>
                  <wp:cNvGraphicFramePr/>
                  <a:graphic xmlns:a="http://schemas.openxmlformats.org/drawingml/2006/main">
                    <a:graphicData uri="http://schemas.openxmlformats.org/drawingml/2006/picture">
                      <pic:pic xmlns:pic="http://schemas.openxmlformats.org/drawingml/2006/picture">
                        <pic:nvPicPr>
                          <pic:cNvPr id="10442" name="AutoShape_8_SpCnt_23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419" name="AutoShape_7_SpCnt_237"/>
                  <wp:cNvGraphicFramePr/>
                  <a:graphic xmlns:a="http://schemas.openxmlformats.org/drawingml/2006/main">
                    <a:graphicData uri="http://schemas.openxmlformats.org/drawingml/2006/picture">
                      <pic:pic xmlns:pic="http://schemas.openxmlformats.org/drawingml/2006/picture">
                        <pic:nvPicPr>
                          <pic:cNvPr id="10419" name="AutoShape_7_SpCnt_23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439" name="AutoShape_6_SpCnt_237"/>
                  <wp:cNvGraphicFramePr/>
                  <a:graphic xmlns:a="http://schemas.openxmlformats.org/drawingml/2006/main">
                    <a:graphicData uri="http://schemas.openxmlformats.org/drawingml/2006/picture">
                      <pic:pic xmlns:pic="http://schemas.openxmlformats.org/drawingml/2006/picture">
                        <pic:nvPicPr>
                          <pic:cNvPr id="10439" name="AutoShape_6_SpCnt_23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434" name="AutoShape_5_SpCnt_236"/>
                  <wp:cNvGraphicFramePr/>
                  <a:graphic xmlns:a="http://schemas.openxmlformats.org/drawingml/2006/main">
                    <a:graphicData uri="http://schemas.openxmlformats.org/drawingml/2006/picture">
                      <pic:pic xmlns:pic="http://schemas.openxmlformats.org/drawingml/2006/picture">
                        <pic:nvPicPr>
                          <pic:cNvPr id="10434" name="AutoShape_5_SpCnt_23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444" name="AutoShape_4_SpCnt_237"/>
                  <wp:cNvGraphicFramePr/>
                  <a:graphic xmlns:a="http://schemas.openxmlformats.org/drawingml/2006/main">
                    <a:graphicData uri="http://schemas.openxmlformats.org/drawingml/2006/picture">
                      <pic:pic xmlns:pic="http://schemas.openxmlformats.org/drawingml/2006/picture">
                        <pic:nvPicPr>
                          <pic:cNvPr id="10444" name="AutoShape_4_SpCnt_23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427" name="AutoShape_3_SpCnt_237"/>
                  <wp:cNvGraphicFramePr/>
                  <a:graphic xmlns:a="http://schemas.openxmlformats.org/drawingml/2006/main">
                    <a:graphicData uri="http://schemas.openxmlformats.org/drawingml/2006/picture">
                      <pic:pic xmlns:pic="http://schemas.openxmlformats.org/drawingml/2006/picture">
                        <pic:nvPicPr>
                          <pic:cNvPr id="10427" name="AutoShape_3_SpCnt_23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445" name="AutoShape_2_SpCnt_236"/>
                  <wp:cNvGraphicFramePr/>
                  <a:graphic xmlns:a="http://schemas.openxmlformats.org/drawingml/2006/main">
                    <a:graphicData uri="http://schemas.openxmlformats.org/drawingml/2006/picture">
                      <pic:pic xmlns:pic="http://schemas.openxmlformats.org/drawingml/2006/picture">
                        <pic:nvPicPr>
                          <pic:cNvPr id="10445" name="AutoShape_2_SpCnt_23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446" name="AutoShape_1_SpCnt_238"/>
                  <wp:cNvGraphicFramePr/>
                  <a:graphic xmlns:a="http://schemas.openxmlformats.org/drawingml/2006/main">
                    <a:graphicData uri="http://schemas.openxmlformats.org/drawingml/2006/picture">
                      <pic:pic xmlns:pic="http://schemas.openxmlformats.org/drawingml/2006/picture">
                        <pic:nvPicPr>
                          <pic:cNvPr id="10446" name="AutoShape_1_SpCnt_23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416" name="AutoShape_9_SpCnt_238"/>
                  <wp:cNvGraphicFramePr/>
                  <a:graphic xmlns:a="http://schemas.openxmlformats.org/drawingml/2006/main">
                    <a:graphicData uri="http://schemas.openxmlformats.org/drawingml/2006/picture">
                      <pic:pic xmlns:pic="http://schemas.openxmlformats.org/drawingml/2006/picture">
                        <pic:nvPicPr>
                          <pic:cNvPr id="10416" name="AutoShape_9_SpCnt_23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437" name="AutoShape_8_SpCnt_237"/>
                  <wp:cNvGraphicFramePr/>
                  <a:graphic xmlns:a="http://schemas.openxmlformats.org/drawingml/2006/main">
                    <a:graphicData uri="http://schemas.openxmlformats.org/drawingml/2006/picture">
                      <pic:pic xmlns:pic="http://schemas.openxmlformats.org/drawingml/2006/picture">
                        <pic:nvPicPr>
                          <pic:cNvPr id="10437" name="AutoShape_8_SpCnt_23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440" name="AutoShape_7_SpCnt_238"/>
                  <wp:cNvGraphicFramePr/>
                  <a:graphic xmlns:a="http://schemas.openxmlformats.org/drawingml/2006/main">
                    <a:graphicData uri="http://schemas.openxmlformats.org/drawingml/2006/picture">
                      <pic:pic xmlns:pic="http://schemas.openxmlformats.org/drawingml/2006/picture">
                        <pic:nvPicPr>
                          <pic:cNvPr id="10440" name="AutoShape_7_SpCnt_23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417" name="AutoShape_6_SpCnt_238"/>
                  <wp:cNvGraphicFramePr/>
                  <a:graphic xmlns:a="http://schemas.openxmlformats.org/drawingml/2006/main">
                    <a:graphicData uri="http://schemas.openxmlformats.org/drawingml/2006/picture">
                      <pic:pic xmlns:pic="http://schemas.openxmlformats.org/drawingml/2006/picture">
                        <pic:nvPicPr>
                          <pic:cNvPr id="10417" name="AutoShape_6_SpCnt_23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418" name="AutoShape_5_SpCnt_237"/>
                  <wp:cNvGraphicFramePr/>
                  <a:graphic xmlns:a="http://schemas.openxmlformats.org/drawingml/2006/main">
                    <a:graphicData uri="http://schemas.openxmlformats.org/drawingml/2006/picture">
                      <pic:pic xmlns:pic="http://schemas.openxmlformats.org/drawingml/2006/picture">
                        <pic:nvPicPr>
                          <pic:cNvPr id="10418" name="AutoShape_5_SpCnt_23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420" name="AutoShape_4_SpCnt_238"/>
                  <wp:cNvGraphicFramePr/>
                  <a:graphic xmlns:a="http://schemas.openxmlformats.org/drawingml/2006/main">
                    <a:graphicData uri="http://schemas.openxmlformats.org/drawingml/2006/picture">
                      <pic:pic xmlns:pic="http://schemas.openxmlformats.org/drawingml/2006/picture">
                        <pic:nvPicPr>
                          <pic:cNvPr id="10420" name="AutoShape_4_SpCnt_23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429" name="AutoShape_3_SpCnt_238"/>
                  <wp:cNvGraphicFramePr/>
                  <a:graphic xmlns:a="http://schemas.openxmlformats.org/drawingml/2006/main">
                    <a:graphicData uri="http://schemas.openxmlformats.org/drawingml/2006/picture">
                      <pic:pic xmlns:pic="http://schemas.openxmlformats.org/drawingml/2006/picture">
                        <pic:nvPicPr>
                          <pic:cNvPr id="10429" name="AutoShape_3_SpCnt_23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435" name="AutoShape_2_SpCnt_237"/>
                  <wp:cNvGraphicFramePr/>
                  <a:graphic xmlns:a="http://schemas.openxmlformats.org/drawingml/2006/main">
                    <a:graphicData uri="http://schemas.openxmlformats.org/drawingml/2006/picture">
                      <pic:pic xmlns:pic="http://schemas.openxmlformats.org/drawingml/2006/picture">
                        <pic:nvPicPr>
                          <pic:cNvPr id="10435" name="AutoShape_2_SpCnt_23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421" name="AutoShape_1_SpCnt_239"/>
                  <wp:cNvGraphicFramePr/>
                  <a:graphic xmlns:a="http://schemas.openxmlformats.org/drawingml/2006/main">
                    <a:graphicData uri="http://schemas.openxmlformats.org/drawingml/2006/picture">
                      <pic:pic xmlns:pic="http://schemas.openxmlformats.org/drawingml/2006/picture">
                        <pic:nvPicPr>
                          <pic:cNvPr id="10421" name="AutoShape_1_SpCnt_23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441" name="AutoShape_9_SpCnt_239"/>
                  <wp:cNvGraphicFramePr/>
                  <a:graphic xmlns:a="http://schemas.openxmlformats.org/drawingml/2006/main">
                    <a:graphicData uri="http://schemas.openxmlformats.org/drawingml/2006/picture">
                      <pic:pic xmlns:pic="http://schemas.openxmlformats.org/drawingml/2006/picture">
                        <pic:nvPicPr>
                          <pic:cNvPr id="10441" name="AutoShape_9_SpCnt_23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423" name="AutoShape_8_SpCnt_238"/>
                  <wp:cNvGraphicFramePr/>
                  <a:graphic xmlns:a="http://schemas.openxmlformats.org/drawingml/2006/main">
                    <a:graphicData uri="http://schemas.openxmlformats.org/drawingml/2006/picture">
                      <pic:pic xmlns:pic="http://schemas.openxmlformats.org/drawingml/2006/picture">
                        <pic:nvPicPr>
                          <pic:cNvPr id="10423" name="AutoShape_8_SpCnt_23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433" name="AutoShape_7_SpCnt_239"/>
                  <wp:cNvGraphicFramePr/>
                  <a:graphic xmlns:a="http://schemas.openxmlformats.org/drawingml/2006/main">
                    <a:graphicData uri="http://schemas.openxmlformats.org/drawingml/2006/picture">
                      <pic:pic xmlns:pic="http://schemas.openxmlformats.org/drawingml/2006/picture">
                        <pic:nvPicPr>
                          <pic:cNvPr id="10433" name="AutoShape_7_SpCnt_23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422" name="AutoShape_6_SpCnt_239"/>
                  <wp:cNvGraphicFramePr/>
                  <a:graphic xmlns:a="http://schemas.openxmlformats.org/drawingml/2006/main">
                    <a:graphicData uri="http://schemas.openxmlformats.org/drawingml/2006/picture">
                      <pic:pic xmlns:pic="http://schemas.openxmlformats.org/drawingml/2006/picture">
                        <pic:nvPicPr>
                          <pic:cNvPr id="10422" name="AutoShape_6_SpCnt_23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424" name="AutoShape_5_SpCnt_238"/>
                  <wp:cNvGraphicFramePr/>
                  <a:graphic xmlns:a="http://schemas.openxmlformats.org/drawingml/2006/main">
                    <a:graphicData uri="http://schemas.openxmlformats.org/drawingml/2006/picture">
                      <pic:pic xmlns:pic="http://schemas.openxmlformats.org/drawingml/2006/picture">
                        <pic:nvPicPr>
                          <pic:cNvPr id="10424" name="AutoShape_5_SpCnt_23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425" name="AutoShape_4_SpCnt_239"/>
                  <wp:cNvGraphicFramePr/>
                  <a:graphic xmlns:a="http://schemas.openxmlformats.org/drawingml/2006/main">
                    <a:graphicData uri="http://schemas.openxmlformats.org/drawingml/2006/picture">
                      <pic:pic xmlns:pic="http://schemas.openxmlformats.org/drawingml/2006/picture">
                        <pic:nvPicPr>
                          <pic:cNvPr id="10425" name="AutoShape_4_SpCnt_23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436" name="AutoShape_3_SpCnt_239"/>
                  <wp:cNvGraphicFramePr/>
                  <a:graphic xmlns:a="http://schemas.openxmlformats.org/drawingml/2006/main">
                    <a:graphicData uri="http://schemas.openxmlformats.org/drawingml/2006/picture">
                      <pic:pic xmlns:pic="http://schemas.openxmlformats.org/drawingml/2006/picture">
                        <pic:nvPicPr>
                          <pic:cNvPr id="10436" name="AutoShape_3_SpCnt_23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426" name="AutoShape_2_SpCnt_238"/>
                  <wp:cNvGraphicFramePr/>
                  <a:graphic xmlns:a="http://schemas.openxmlformats.org/drawingml/2006/main">
                    <a:graphicData uri="http://schemas.openxmlformats.org/drawingml/2006/picture">
                      <pic:pic xmlns:pic="http://schemas.openxmlformats.org/drawingml/2006/picture">
                        <pic:nvPicPr>
                          <pic:cNvPr id="10426" name="AutoShape_2_SpCnt_23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432" name="AutoShape_1_SpCnt_240"/>
                  <wp:cNvGraphicFramePr/>
                  <a:graphic xmlns:a="http://schemas.openxmlformats.org/drawingml/2006/main">
                    <a:graphicData uri="http://schemas.openxmlformats.org/drawingml/2006/picture">
                      <pic:pic xmlns:pic="http://schemas.openxmlformats.org/drawingml/2006/picture">
                        <pic:nvPicPr>
                          <pic:cNvPr id="10432" name="AutoShape_1_SpCnt_24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428" name="AutoShape_9_SpCnt_240"/>
                  <wp:cNvGraphicFramePr/>
                  <a:graphic xmlns:a="http://schemas.openxmlformats.org/drawingml/2006/main">
                    <a:graphicData uri="http://schemas.openxmlformats.org/drawingml/2006/picture">
                      <pic:pic xmlns:pic="http://schemas.openxmlformats.org/drawingml/2006/picture">
                        <pic:nvPicPr>
                          <pic:cNvPr id="10428" name="AutoShape_9_SpCnt_24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430" name="AutoShape_8_SpCnt_239"/>
                  <wp:cNvGraphicFramePr/>
                  <a:graphic xmlns:a="http://schemas.openxmlformats.org/drawingml/2006/main">
                    <a:graphicData uri="http://schemas.openxmlformats.org/drawingml/2006/picture">
                      <pic:pic xmlns:pic="http://schemas.openxmlformats.org/drawingml/2006/picture">
                        <pic:nvPicPr>
                          <pic:cNvPr id="10430" name="AutoShape_8_SpCnt_23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431" name="AutoShape_7_SpCnt_240"/>
                  <wp:cNvGraphicFramePr/>
                  <a:graphic xmlns:a="http://schemas.openxmlformats.org/drawingml/2006/main">
                    <a:graphicData uri="http://schemas.openxmlformats.org/drawingml/2006/picture">
                      <pic:pic xmlns:pic="http://schemas.openxmlformats.org/drawingml/2006/picture">
                        <pic:nvPicPr>
                          <pic:cNvPr id="10431" name="AutoShape_7_SpCnt_24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456" name="AutoShape_6_SpCnt_240"/>
                  <wp:cNvGraphicFramePr/>
                  <a:graphic xmlns:a="http://schemas.openxmlformats.org/drawingml/2006/main">
                    <a:graphicData uri="http://schemas.openxmlformats.org/drawingml/2006/picture">
                      <pic:pic xmlns:pic="http://schemas.openxmlformats.org/drawingml/2006/picture">
                        <pic:nvPicPr>
                          <pic:cNvPr id="10456" name="AutoShape_6_SpCnt_24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459" name="AutoShape_5_SpCnt_239"/>
                  <wp:cNvGraphicFramePr/>
                  <a:graphic xmlns:a="http://schemas.openxmlformats.org/drawingml/2006/main">
                    <a:graphicData uri="http://schemas.openxmlformats.org/drawingml/2006/picture">
                      <pic:pic xmlns:pic="http://schemas.openxmlformats.org/drawingml/2006/picture">
                        <pic:nvPicPr>
                          <pic:cNvPr id="10459" name="AutoShape_5_SpCnt_23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465" name="AutoShape_4_SpCnt_240"/>
                  <wp:cNvGraphicFramePr/>
                  <a:graphic xmlns:a="http://schemas.openxmlformats.org/drawingml/2006/main">
                    <a:graphicData uri="http://schemas.openxmlformats.org/drawingml/2006/picture">
                      <pic:pic xmlns:pic="http://schemas.openxmlformats.org/drawingml/2006/picture">
                        <pic:nvPicPr>
                          <pic:cNvPr id="10465" name="AutoShape_4_SpCnt_24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469" name="AutoShape_3_SpCnt_240"/>
                  <wp:cNvGraphicFramePr/>
                  <a:graphic xmlns:a="http://schemas.openxmlformats.org/drawingml/2006/main">
                    <a:graphicData uri="http://schemas.openxmlformats.org/drawingml/2006/picture">
                      <pic:pic xmlns:pic="http://schemas.openxmlformats.org/drawingml/2006/picture">
                        <pic:nvPicPr>
                          <pic:cNvPr id="10469" name="AutoShape_3_SpCnt_24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477" name="AutoShape_2_SpCnt_239"/>
                  <wp:cNvGraphicFramePr/>
                  <a:graphic xmlns:a="http://schemas.openxmlformats.org/drawingml/2006/main">
                    <a:graphicData uri="http://schemas.openxmlformats.org/drawingml/2006/picture">
                      <pic:pic xmlns:pic="http://schemas.openxmlformats.org/drawingml/2006/picture">
                        <pic:nvPicPr>
                          <pic:cNvPr id="10477" name="AutoShape_2_SpCnt_23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473" name="AutoShape_1_SpCnt_241"/>
                  <wp:cNvGraphicFramePr/>
                  <a:graphic xmlns:a="http://schemas.openxmlformats.org/drawingml/2006/main">
                    <a:graphicData uri="http://schemas.openxmlformats.org/drawingml/2006/picture">
                      <pic:pic xmlns:pic="http://schemas.openxmlformats.org/drawingml/2006/picture">
                        <pic:nvPicPr>
                          <pic:cNvPr id="10473" name="AutoShape_1_SpCnt_24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450" name="Rectangle_108_SpCnt_40"/>
                  <wp:cNvGraphicFramePr/>
                  <a:graphic xmlns:a="http://schemas.openxmlformats.org/drawingml/2006/main">
                    <a:graphicData uri="http://schemas.openxmlformats.org/drawingml/2006/picture">
                      <pic:pic xmlns:pic="http://schemas.openxmlformats.org/drawingml/2006/picture">
                        <pic:nvPicPr>
                          <pic:cNvPr id="10450" name="Rectangle_108_SpCnt_4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479" name="Rectangle_107_SpCnt_40"/>
                  <wp:cNvGraphicFramePr/>
                  <a:graphic xmlns:a="http://schemas.openxmlformats.org/drawingml/2006/main">
                    <a:graphicData uri="http://schemas.openxmlformats.org/drawingml/2006/picture">
                      <pic:pic xmlns:pic="http://schemas.openxmlformats.org/drawingml/2006/picture">
                        <pic:nvPicPr>
                          <pic:cNvPr id="10479" name="Rectangle_107_SpCnt_4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467" name="Rectangle_106_SpCnt_40"/>
                  <wp:cNvGraphicFramePr/>
                  <a:graphic xmlns:a="http://schemas.openxmlformats.org/drawingml/2006/main">
                    <a:graphicData uri="http://schemas.openxmlformats.org/drawingml/2006/picture">
                      <pic:pic xmlns:pic="http://schemas.openxmlformats.org/drawingml/2006/picture">
                        <pic:nvPicPr>
                          <pic:cNvPr id="10467" name="Rectangle_106_SpCnt_4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468" name="Rectangle_105_SpCnt_40"/>
                  <wp:cNvGraphicFramePr/>
                  <a:graphic xmlns:a="http://schemas.openxmlformats.org/drawingml/2006/main">
                    <a:graphicData uri="http://schemas.openxmlformats.org/drawingml/2006/picture">
                      <pic:pic xmlns:pic="http://schemas.openxmlformats.org/drawingml/2006/picture">
                        <pic:nvPicPr>
                          <pic:cNvPr id="10468" name="Rectangle_105_SpCnt_4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449" name="Rectangle_104_SpCnt_40"/>
                  <wp:cNvGraphicFramePr/>
                  <a:graphic xmlns:a="http://schemas.openxmlformats.org/drawingml/2006/main">
                    <a:graphicData uri="http://schemas.openxmlformats.org/drawingml/2006/picture">
                      <pic:pic xmlns:pic="http://schemas.openxmlformats.org/drawingml/2006/picture">
                        <pic:nvPicPr>
                          <pic:cNvPr id="10449" name="Rectangle_104_SpCnt_4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470" name="Rectangle_103_SpCnt_40"/>
                  <wp:cNvGraphicFramePr/>
                  <a:graphic xmlns:a="http://schemas.openxmlformats.org/drawingml/2006/main">
                    <a:graphicData uri="http://schemas.openxmlformats.org/drawingml/2006/picture">
                      <pic:pic xmlns:pic="http://schemas.openxmlformats.org/drawingml/2006/picture">
                        <pic:nvPicPr>
                          <pic:cNvPr id="10470" name="Rectangle_103_SpCnt_4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453" name="Rectangle_102_SpCnt_40"/>
                  <wp:cNvGraphicFramePr/>
                  <a:graphic xmlns:a="http://schemas.openxmlformats.org/drawingml/2006/main">
                    <a:graphicData uri="http://schemas.openxmlformats.org/drawingml/2006/picture">
                      <pic:pic xmlns:pic="http://schemas.openxmlformats.org/drawingml/2006/picture">
                        <pic:nvPicPr>
                          <pic:cNvPr id="10453" name="Rectangle_102_SpCnt_4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457" name="Rectangle_101_SpCnt_40"/>
                  <wp:cNvGraphicFramePr/>
                  <a:graphic xmlns:a="http://schemas.openxmlformats.org/drawingml/2006/main">
                    <a:graphicData uri="http://schemas.openxmlformats.org/drawingml/2006/picture">
                      <pic:pic xmlns:pic="http://schemas.openxmlformats.org/drawingml/2006/picture">
                        <pic:nvPicPr>
                          <pic:cNvPr id="10457" name="Rectangle_101_SpCnt_4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471" name="Rectangle_100_SpCnt_40"/>
                  <wp:cNvGraphicFramePr/>
                  <a:graphic xmlns:a="http://schemas.openxmlformats.org/drawingml/2006/main">
                    <a:graphicData uri="http://schemas.openxmlformats.org/drawingml/2006/picture">
                      <pic:pic xmlns:pic="http://schemas.openxmlformats.org/drawingml/2006/picture">
                        <pic:nvPicPr>
                          <pic:cNvPr id="10471" name="Rectangle_100_SpCnt_4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476" name="Rectangle_99_SpCnt_40"/>
                  <wp:cNvGraphicFramePr/>
                  <a:graphic xmlns:a="http://schemas.openxmlformats.org/drawingml/2006/main">
                    <a:graphicData uri="http://schemas.openxmlformats.org/drawingml/2006/picture">
                      <pic:pic xmlns:pic="http://schemas.openxmlformats.org/drawingml/2006/picture">
                        <pic:nvPicPr>
                          <pic:cNvPr id="10476" name="Rectangle_99_SpCnt_4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472" name="Rectangle_98_SpCnt_40"/>
                  <wp:cNvGraphicFramePr/>
                  <a:graphic xmlns:a="http://schemas.openxmlformats.org/drawingml/2006/main">
                    <a:graphicData uri="http://schemas.openxmlformats.org/drawingml/2006/picture">
                      <pic:pic xmlns:pic="http://schemas.openxmlformats.org/drawingml/2006/picture">
                        <pic:nvPicPr>
                          <pic:cNvPr id="10472" name="Rectangle_98_SpCnt_4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474" name="Rectangle_97_SpCnt_40"/>
                  <wp:cNvGraphicFramePr/>
                  <a:graphic xmlns:a="http://schemas.openxmlformats.org/drawingml/2006/main">
                    <a:graphicData uri="http://schemas.openxmlformats.org/drawingml/2006/picture">
                      <pic:pic xmlns:pic="http://schemas.openxmlformats.org/drawingml/2006/picture">
                        <pic:nvPicPr>
                          <pic:cNvPr id="10474" name="Rectangle_97_SpCnt_4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458" name="Rectangle_96_SpCnt_40"/>
                  <wp:cNvGraphicFramePr/>
                  <a:graphic xmlns:a="http://schemas.openxmlformats.org/drawingml/2006/main">
                    <a:graphicData uri="http://schemas.openxmlformats.org/drawingml/2006/picture">
                      <pic:pic xmlns:pic="http://schemas.openxmlformats.org/drawingml/2006/picture">
                        <pic:nvPicPr>
                          <pic:cNvPr id="10458" name="Rectangle_96_SpCnt_4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475" name="Rectangle_95_SpCnt_40"/>
                  <wp:cNvGraphicFramePr/>
                  <a:graphic xmlns:a="http://schemas.openxmlformats.org/drawingml/2006/main">
                    <a:graphicData uri="http://schemas.openxmlformats.org/drawingml/2006/picture">
                      <pic:pic xmlns:pic="http://schemas.openxmlformats.org/drawingml/2006/picture">
                        <pic:nvPicPr>
                          <pic:cNvPr id="10475" name="Rectangle_95_SpCnt_4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464" name="Rectangle_94_SpCnt_40"/>
                  <wp:cNvGraphicFramePr/>
                  <a:graphic xmlns:a="http://schemas.openxmlformats.org/drawingml/2006/main">
                    <a:graphicData uri="http://schemas.openxmlformats.org/drawingml/2006/picture">
                      <pic:pic xmlns:pic="http://schemas.openxmlformats.org/drawingml/2006/picture">
                        <pic:nvPicPr>
                          <pic:cNvPr id="10464" name="Rectangle_94_SpCnt_4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460" name="Rectangle_93_SpCnt_40"/>
                  <wp:cNvGraphicFramePr/>
                  <a:graphic xmlns:a="http://schemas.openxmlformats.org/drawingml/2006/main">
                    <a:graphicData uri="http://schemas.openxmlformats.org/drawingml/2006/picture">
                      <pic:pic xmlns:pic="http://schemas.openxmlformats.org/drawingml/2006/picture">
                        <pic:nvPicPr>
                          <pic:cNvPr id="10460" name="Rectangle_93_SpCnt_4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478" name="Rectangle_92_SpCnt_40"/>
                  <wp:cNvGraphicFramePr/>
                  <a:graphic xmlns:a="http://schemas.openxmlformats.org/drawingml/2006/main">
                    <a:graphicData uri="http://schemas.openxmlformats.org/drawingml/2006/picture">
                      <pic:pic xmlns:pic="http://schemas.openxmlformats.org/drawingml/2006/picture">
                        <pic:nvPicPr>
                          <pic:cNvPr id="10478" name="Rectangle_92_SpCnt_4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461" name="Rectangle_91_SpCnt_40"/>
                  <wp:cNvGraphicFramePr/>
                  <a:graphic xmlns:a="http://schemas.openxmlformats.org/drawingml/2006/main">
                    <a:graphicData uri="http://schemas.openxmlformats.org/drawingml/2006/picture">
                      <pic:pic xmlns:pic="http://schemas.openxmlformats.org/drawingml/2006/picture">
                        <pic:nvPicPr>
                          <pic:cNvPr id="10461" name="Rectangle_91_SpCnt_4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466" name="Rectangle_90_SpCnt_40"/>
                  <wp:cNvGraphicFramePr/>
                  <a:graphic xmlns:a="http://schemas.openxmlformats.org/drawingml/2006/main">
                    <a:graphicData uri="http://schemas.openxmlformats.org/drawingml/2006/picture">
                      <pic:pic xmlns:pic="http://schemas.openxmlformats.org/drawingml/2006/picture">
                        <pic:nvPicPr>
                          <pic:cNvPr id="10466" name="Rectangle_90_SpCnt_4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448" name="Rectangle_89_SpCnt_40"/>
                  <wp:cNvGraphicFramePr/>
                  <a:graphic xmlns:a="http://schemas.openxmlformats.org/drawingml/2006/main">
                    <a:graphicData uri="http://schemas.openxmlformats.org/drawingml/2006/picture">
                      <pic:pic xmlns:pic="http://schemas.openxmlformats.org/drawingml/2006/picture">
                        <pic:nvPicPr>
                          <pic:cNvPr id="10448" name="Rectangle_89_SpCnt_4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451" name="Rectangle_88_SpCnt_40"/>
                  <wp:cNvGraphicFramePr/>
                  <a:graphic xmlns:a="http://schemas.openxmlformats.org/drawingml/2006/main">
                    <a:graphicData uri="http://schemas.openxmlformats.org/drawingml/2006/picture">
                      <pic:pic xmlns:pic="http://schemas.openxmlformats.org/drawingml/2006/picture">
                        <pic:nvPicPr>
                          <pic:cNvPr id="10451" name="Rectangle_88_SpCnt_4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452" name="Rectangle_87_SpCnt_40"/>
                  <wp:cNvGraphicFramePr/>
                  <a:graphic xmlns:a="http://schemas.openxmlformats.org/drawingml/2006/main">
                    <a:graphicData uri="http://schemas.openxmlformats.org/drawingml/2006/picture">
                      <pic:pic xmlns:pic="http://schemas.openxmlformats.org/drawingml/2006/picture">
                        <pic:nvPicPr>
                          <pic:cNvPr id="10452" name="Rectangle_87_SpCnt_4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462" name="Rectangle_86_SpCnt_40"/>
                  <wp:cNvGraphicFramePr/>
                  <a:graphic xmlns:a="http://schemas.openxmlformats.org/drawingml/2006/main">
                    <a:graphicData uri="http://schemas.openxmlformats.org/drawingml/2006/picture">
                      <pic:pic xmlns:pic="http://schemas.openxmlformats.org/drawingml/2006/picture">
                        <pic:nvPicPr>
                          <pic:cNvPr id="10462" name="Rectangle_86_SpCnt_4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463" name="Rectangle_85_SpCnt_40"/>
                  <wp:cNvGraphicFramePr/>
                  <a:graphic xmlns:a="http://schemas.openxmlformats.org/drawingml/2006/main">
                    <a:graphicData uri="http://schemas.openxmlformats.org/drawingml/2006/picture">
                      <pic:pic xmlns:pic="http://schemas.openxmlformats.org/drawingml/2006/picture">
                        <pic:nvPicPr>
                          <pic:cNvPr id="10463" name="Rectangle_85_SpCnt_4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455" name="Rectangle_84_SpCnt_40"/>
                  <wp:cNvGraphicFramePr/>
                  <a:graphic xmlns:a="http://schemas.openxmlformats.org/drawingml/2006/main">
                    <a:graphicData uri="http://schemas.openxmlformats.org/drawingml/2006/picture">
                      <pic:pic xmlns:pic="http://schemas.openxmlformats.org/drawingml/2006/picture">
                        <pic:nvPicPr>
                          <pic:cNvPr id="10455" name="Rectangle_84_SpCnt_4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454" name="Rectangle_83_SpCnt_40"/>
                  <wp:cNvGraphicFramePr/>
                  <a:graphic xmlns:a="http://schemas.openxmlformats.org/drawingml/2006/main">
                    <a:graphicData uri="http://schemas.openxmlformats.org/drawingml/2006/picture">
                      <pic:pic xmlns:pic="http://schemas.openxmlformats.org/drawingml/2006/picture">
                        <pic:nvPicPr>
                          <pic:cNvPr id="10454" name="Rectangle_83_SpCnt_4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481" name="Rectangle_82_SpCnt_40"/>
                  <wp:cNvGraphicFramePr/>
                  <a:graphic xmlns:a="http://schemas.openxmlformats.org/drawingml/2006/main">
                    <a:graphicData uri="http://schemas.openxmlformats.org/drawingml/2006/picture">
                      <pic:pic xmlns:pic="http://schemas.openxmlformats.org/drawingml/2006/picture">
                        <pic:nvPicPr>
                          <pic:cNvPr id="10481" name="Rectangle_82_SpCnt_4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484" name="Rectangle_81_SpCnt_40"/>
                  <wp:cNvGraphicFramePr/>
                  <a:graphic xmlns:a="http://schemas.openxmlformats.org/drawingml/2006/main">
                    <a:graphicData uri="http://schemas.openxmlformats.org/drawingml/2006/picture">
                      <pic:pic xmlns:pic="http://schemas.openxmlformats.org/drawingml/2006/picture">
                        <pic:nvPicPr>
                          <pic:cNvPr id="10484" name="Rectangle_81_SpCnt_4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498" name="Rectangle_80_SpCnt_40"/>
                  <wp:cNvGraphicFramePr/>
                  <a:graphic xmlns:a="http://schemas.openxmlformats.org/drawingml/2006/main">
                    <a:graphicData uri="http://schemas.openxmlformats.org/drawingml/2006/picture">
                      <pic:pic xmlns:pic="http://schemas.openxmlformats.org/drawingml/2006/picture">
                        <pic:nvPicPr>
                          <pic:cNvPr id="10498" name="Rectangle_80_SpCnt_4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505" name="Rectangle_79_SpCnt_41"/>
                  <wp:cNvGraphicFramePr/>
                  <a:graphic xmlns:a="http://schemas.openxmlformats.org/drawingml/2006/main">
                    <a:graphicData uri="http://schemas.openxmlformats.org/drawingml/2006/picture">
                      <pic:pic xmlns:pic="http://schemas.openxmlformats.org/drawingml/2006/picture">
                        <pic:nvPicPr>
                          <pic:cNvPr id="10505" name="Rectangle_79_SpCnt_4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500" name="Rectangle_78_SpCnt_40"/>
                  <wp:cNvGraphicFramePr/>
                  <a:graphic xmlns:a="http://schemas.openxmlformats.org/drawingml/2006/main">
                    <a:graphicData uri="http://schemas.openxmlformats.org/drawingml/2006/picture">
                      <pic:pic xmlns:pic="http://schemas.openxmlformats.org/drawingml/2006/picture">
                        <pic:nvPicPr>
                          <pic:cNvPr id="10500" name="Rectangle_78_SpCnt_4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510" name="Rectangle_77_SpCnt_40"/>
                  <wp:cNvGraphicFramePr/>
                  <a:graphic xmlns:a="http://schemas.openxmlformats.org/drawingml/2006/main">
                    <a:graphicData uri="http://schemas.openxmlformats.org/drawingml/2006/picture">
                      <pic:pic xmlns:pic="http://schemas.openxmlformats.org/drawingml/2006/picture">
                        <pic:nvPicPr>
                          <pic:cNvPr id="10510" name="Rectangle_77_SpCnt_4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482" name="Rectangle_76_SpCnt_40"/>
                  <wp:cNvGraphicFramePr/>
                  <a:graphic xmlns:a="http://schemas.openxmlformats.org/drawingml/2006/main">
                    <a:graphicData uri="http://schemas.openxmlformats.org/drawingml/2006/picture">
                      <pic:pic xmlns:pic="http://schemas.openxmlformats.org/drawingml/2006/picture">
                        <pic:nvPicPr>
                          <pic:cNvPr id="10482" name="Rectangle_76_SpCnt_4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491" name="Rectangle_75_SpCnt_40"/>
                  <wp:cNvGraphicFramePr/>
                  <a:graphic xmlns:a="http://schemas.openxmlformats.org/drawingml/2006/main">
                    <a:graphicData uri="http://schemas.openxmlformats.org/drawingml/2006/picture">
                      <pic:pic xmlns:pic="http://schemas.openxmlformats.org/drawingml/2006/picture">
                        <pic:nvPicPr>
                          <pic:cNvPr id="10491" name="Rectangle_75_SpCnt_4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508" name="Rectangle_74_SpCnt_40"/>
                  <wp:cNvGraphicFramePr/>
                  <a:graphic xmlns:a="http://schemas.openxmlformats.org/drawingml/2006/main">
                    <a:graphicData uri="http://schemas.openxmlformats.org/drawingml/2006/picture">
                      <pic:pic xmlns:pic="http://schemas.openxmlformats.org/drawingml/2006/picture">
                        <pic:nvPicPr>
                          <pic:cNvPr id="10508" name="Rectangle_74_SpCnt_4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497" name="Rectangle_73_SpCnt_40"/>
                  <wp:cNvGraphicFramePr/>
                  <a:graphic xmlns:a="http://schemas.openxmlformats.org/drawingml/2006/main">
                    <a:graphicData uri="http://schemas.openxmlformats.org/drawingml/2006/picture">
                      <pic:pic xmlns:pic="http://schemas.openxmlformats.org/drawingml/2006/picture">
                        <pic:nvPicPr>
                          <pic:cNvPr id="10497" name="Rectangle_73_SpCnt_4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490" name="AutoShape_9_SpCnt_241"/>
                  <wp:cNvGraphicFramePr/>
                  <a:graphic xmlns:a="http://schemas.openxmlformats.org/drawingml/2006/main">
                    <a:graphicData uri="http://schemas.openxmlformats.org/drawingml/2006/picture">
                      <pic:pic xmlns:pic="http://schemas.openxmlformats.org/drawingml/2006/picture">
                        <pic:nvPicPr>
                          <pic:cNvPr id="10490" name="AutoShape_9_SpCnt_24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486" name="AutoShape_8_SpCnt_240"/>
                  <wp:cNvGraphicFramePr/>
                  <a:graphic xmlns:a="http://schemas.openxmlformats.org/drawingml/2006/main">
                    <a:graphicData uri="http://schemas.openxmlformats.org/drawingml/2006/picture">
                      <pic:pic xmlns:pic="http://schemas.openxmlformats.org/drawingml/2006/picture">
                        <pic:nvPicPr>
                          <pic:cNvPr id="10486" name="AutoShape_8_SpCnt_24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506" name="AutoShape_7_SpCnt_241"/>
                  <wp:cNvGraphicFramePr/>
                  <a:graphic xmlns:a="http://schemas.openxmlformats.org/drawingml/2006/main">
                    <a:graphicData uri="http://schemas.openxmlformats.org/drawingml/2006/picture">
                      <pic:pic xmlns:pic="http://schemas.openxmlformats.org/drawingml/2006/picture">
                        <pic:nvPicPr>
                          <pic:cNvPr id="10506" name="AutoShape_7_SpCnt_24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483" name="AutoShape_6_SpCnt_241"/>
                  <wp:cNvGraphicFramePr/>
                  <a:graphic xmlns:a="http://schemas.openxmlformats.org/drawingml/2006/main">
                    <a:graphicData uri="http://schemas.openxmlformats.org/drawingml/2006/picture">
                      <pic:pic xmlns:pic="http://schemas.openxmlformats.org/drawingml/2006/picture">
                        <pic:nvPicPr>
                          <pic:cNvPr id="10483" name="AutoShape_6_SpCnt_24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511" name="AutoShape_5_SpCnt_240"/>
                  <wp:cNvGraphicFramePr/>
                  <a:graphic xmlns:a="http://schemas.openxmlformats.org/drawingml/2006/main">
                    <a:graphicData uri="http://schemas.openxmlformats.org/drawingml/2006/picture">
                      <pic:pic xmlns:pic="http://schemas.openxmlformats.org/drawingml/2006/picture">
                        <pic:nvPicPr>
                          <pic:cNvPr id="10511" name="AutoShape_5_SpCnt_24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480" name="AutoShape_4_SpCnt_241"/>
                  <wp:cNvGraphicFramePr/>
                  <a:graphic xmlns:a="http://schemas.openxmlformats.org/drawingml/2006/main">
                    <a:graphicData uri="http://schemas.openxmlformats.org/drawingml/2006/picture">
                      <pic:pic xmlns:pic="http://schemas.openxmlformats.org/drawingml/2006/picture">
                        <pic:nvPicPr>
                          <pic:cNvPr id="10480" name="AutoShape_4_SpCnt_24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499" name="AutoShape_3_SpCnt_241"/>
                  <wp:cNvGraphicFramePr/>
                  <a:graphic xmlns:a="http://schemas.openxmlformats.org/drawingml/2006/main">
                    <a:graphicData uri="http://schemas.openxmlformats.org/drawingml/2006/picture">
                      <pic:pic xmlns:pic="http://schemas.openxmlformats.org/drawingml/2006/picture">
                        <pic:nvPicPr>
                          <pic:cNvPr id="10499" name="AutoShape_3_SpCnt_24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492" name="AutoShape_2_SpCnt_240"/>
                  <wp:cNvGraphicFramePr/>
                  <a:graphic xmlns:a="http://schemas.openxmlformats.org/drawingml/2006/main">
                    <a:graphicData uri="http://schemas.openxmlformats.org/drawingml/2006/picture">
                      <pic:pic xmlns:pic="http://schemas.openxmlformats.org/drawingml/2006/picture">
                        <pic:nvPicPr>
                          <pic:cNvPr id="10492" name="AutoShape_2_SpCnt_24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501" name="AutoShape_1_SpCnt_242"/>
                  <wp:cNvGraphicFramePr/>
                  <a:graphic xmlns:a="http://schemas.openxmlformats.org/drawingml/2006/main">
                    <a:graphicData uri="http://schemas.openxmlformats.org/drawingml/2006/picture">
                      <pic:pic xmlns:pic="http://schemas.openxmlformats.org/drawingml/2006/picture">
                        <pic:nvPicPr>
                          <pic:cNvPr id="10501" name="AutoShape_1_SpCnt_24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489" name="AutoShape_9_SpCnt_242"/>
                  <wp:cNvGraphicFramePr/>
                  <a:graphic xmlns:a="http://schemas.openxmlformats.org/drawingml/2006/main">
                    <a:graphicData uri="http://schemas.openxmlformats.org/drawingml/2006/picture">
                      <pic:pic xmlns:pic="http://schemas.openxmlformats.org/drawingml/2006/picture">
                        <pic:nvPicPr>
                          <pic:cNvPr id="10489" name="AutoShape_9_SpCnt_24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487" name="AutoShape_8_SpCnt_241"/>
                  <wp:cNvGraphicFramePr/>
                  <a:graphic xmlns:a="http://schemas.openxmlformats.org/drawingml/2006/main">
                    <a:graphicData uri="http://schemas.openxmlformats.org/drawingml/2006/picture">
                      <pic:pic xmlns:pic="http://schemas.openxmlformats.org/drawingml/2006/picture">
                        <pic:nvPicPr>
                          <pic:cNvPr id="10487" name="AutoShape_8_SpCnt_24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502" name="AutoShape_7_SpCnt_242"/>
                  <wp:cNvGraphicFramePr/>
                  <a:graphic xmlns:a="http://schemas.openxmlformats.org/drawingml/2006/main">
                    <a:graphicData uri="http://schemas.openxmlformats.org/drawingml/2006/picture">
                      <pic:pic xmlns:pic="http://schemas.openxmlformats.org/drawingml/2006/picture">
                        <pic:nvPicPr>
                          <pic:cNvPr id="10502" name="AutoShape_7_SpCnt_24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507" name="AutoShape_6_SpCnt_242"/>
                  <wp:cNvGraphicFramePr/>
                  <a:graphic xmlns:a="http://schemas.openxmlformats.org/drawingml/2006/main">
                    <a:graphicData uri="http://schemas.openxmlformats.org/drawingml/2006/picture">
                      <pic:pic xmlns:pic="http://schemas.openxmlformats.org/drawingml/2006/picture">
                        <pic:nvPicPr>
                          <pic:cNvPr id="10507" name="AutoShape_6_SpCnt_24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503" name="AutoShape_5_SpCnt_241"/>
                  <wp:cNvGraphicFramePr/>
                  <a:graphic xmlns:a="http://schemas.openxmlformats.org/drawingml/2006/main">
                    <a:graphicData uri="http://schemas.openxmlformats.org/drawingml/2006/picture">
                      <pic:pic xmlns:pic="http://schemas.openxmlformats.org/drawingml/2006/picture">
                        <pic:nvPicPr>
                          <pic:cNvPr id="10503" name="AutoShape_5_SpCnt_24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504" name="AutoShape_4_SpCnt_242"/>
                  <wp:cNvGraphicFramePr/>
                  <a:graphic xmlns:a="http://schemas.openxmlformats.org/drawingml/2006/main">
                    <a:graphicData uri="http://schemas.openxmlformats.org/drawingml/2006/picture">
                      <pic:pic xmlns:pic="http://schemas.openxmlformats.org/drawingml/2006/picture">
                        <pic:nvPicPr>
                          <pic:cNvPr id="10504" name="AutoShape_4_SpCnt_24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495" name="AutoShape_3_SpCnt_242"/>
                  <wp:cNvGraphicFramePr/>
                  <a:graphic xmlns:a="http://schemas.openxmlformats.org/drawingml/2006/main">
                    <a:graphicData uri="http://schemas.openxmlformats.org/drawingml/2006/picture">
                      <pic:pic xmlns:pic="http://schemas.openxmlformats.org/drawingml/2006/picture">
                        <pic:nvPicPr>
                          <pic:cNvPr id="10495" name="AutoShape_3_SpCnt_24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509" name="AutoShape_2_SpCnt_241"/>
                  <wp:cNvGraphicFramePr/>
                  <a:graphic xmlns:a="http://schemas.openxmlformats.org/drawingml/2006/main">
                    <a:graphicData uri="http://schemas.openxmlformats.org/drawingml/2006/picture">
                      <pic:pic xmlns:pic="http://schemas.openxmlformats.org/drawingml/2006/picture">
                        <pic:nvPicPr>
                          <pic:cNvPr id="10509" name="AutoShape_2_SpCnt_24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485" name="AutoShape_1_SpCnt_243"/>
                  <wp:cNvGraphicFramePr/>
                  <a:graphic xmlns:a="http://schemas.openxmlformats.org/drawingml/2006/main">
                    <a:graphicData uri="http://schemas.openxmlformats.org/drawingml/2006/picture">
                      <pic:pic xmlns:pic="http://schemas.openxmlformats.org/drawingml/2006/picture">
                        <pic:nvPicPr>
                          <pic:cNvPr id="10485" name="AutoShape_1_SpCnt_24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488" name="Rectangle_54_SpCnt_40"/>
                  <wp:cNvGraphicFramePr/>
                  <a:graphic xmlns:a="http://schemas.openxmlformats.org/drawingml/2006/main">
                    <a:graphicData uri="http://schemas.openxmlformats.org/drawingml/2006/picture">
                      <pic:pic xmlns:pic="http://schemas.openxmlformats.org/drawingml/2006/picture">
                        <pic:nvPicPr>
                          <pic:cNvPr id="10488" name="Rectangle_54_SpCnt_4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493" name="Rectangle_53_SpCnt_40"/>
                  <wp:cNvGraphicFramePr/>
                  <a:graphic xmlns:a="http://schemas.openxmlformats.org/drawingml/2006/main">
                    <a:graphicData uri="http://schemas.openxmlformats.org/drawingml/2006/picture">
                      <pic:pic xmlns:pic="http://schemas.openxmlformats.org/drawingml/2006/picture">
                        <pic:nvPicPr>
                          <pic:cNvPr id="10493" name="Rectangle_53_SpCnt_4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494" name="Rectangle_52_SpCnt_40"/>
                  <wp:cNvGraphicFramePr/>
                  <a:graphic xmlns:a="http://schemas.openxmlformats.org/drawingml/2006/main">
                    <a:graphicData uri="http://schemas.openxmlformats.org/drawingml/2006/picture">
                      <pic:pic xmlns:pic="http://schemas.openxmlformats.org/drawingml/2006/picture">
                        <pic:nvPicPr>
                          <pic:cNvPr id="10494" name="Rectangle_52_SpCnt_4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496" name="Rectangle_51_SpCnt_41"/>
                  <wp:cNvGraphicFramePr/>
                  <a:graphic xmlns:a="http://schemas.openxmlformats.org/drawingml/2006/main">
                    <a:graphicData uri="http://schemas.openxmlformats.org/drawingml/2006/picture">
                      <pic:pic xmlns:pic="http://schemas.openxmlformats.org/drawingml/2006/picture">
                        <pic:nvPicPr>
                          <pic:cNvPr id="10496" name="Rectangle_51_SpCnt_4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518" name="Rectangle_50_SpCnt_40"/>
                  <wp:cNvGraphicFramePr/>
                  <a:graphic xmlns:a="http://schemas.openxmlformats.org/drawingml/2006/main">
                    <a:graphicData uri="http://schemas.openxmlformats.org/drawingml/2006/picture">
                      <pic:pic xmlns:pic="http://schemas.openxmlformats.org/drawingml/2006/picture">
                        <pic:nvPicPr>
                          <pic:cNvPr id="10518" name="Rectangle_50_SpCnt_4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529" name="Rectangle_49_SpCnt_40"/>
                  <wp:cNvGraphicFramePr/>
                  <a:graphic xmlns:a="http://schemas.openxmlformats.org/drawingml/2006/main">
                    <a:graphicData uri="http://schemas.openxmlformats.org/drawingml/2006/picture">
                      <pic:pic xmlns:pic="http://schemas.openxmlformats.org/drawingml/2006/picture">
                        <pic:nvPicPr>
                          <pic:cNvPr id="10529" name="Rectangle_49_SpCnt_4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522" name="Rectangle_48_SpCnt_40"/>
                  <wp:cNvGraphicFramePr/>
                  <a:graphic xmlns:a="http://schemas.openxmlformats.org/drawingml/2006/main">
                    <a:graphicData uri="http://schemas.openxmlformats.org/drawingml/2006/picture">
                      <pic:pic xmlns:pic="http://schemas.openxmlformats.org/drawingml/2006/picture">
                        <pic:nvPicPr>
                          <pic:cNvPr id="10522" name="Rectangle_48_SpCnt_4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513" name="Rectangle_47_SpCnt_40"/>
                  <wp:cNvGraphicFramePr/>
                  <a:graphic xmlns:a="http://schemas.openxmlformats.org/drawingml/2006/main">
                    <a:graphicData uri="http://schemas.openxmlformats.org/drawingml/2006/picture">
                      <pic:pic xmlns:pic="http://schemas.openxmlformats.org/drawingml/2006/picture">
                        <pic:nvPicPr>
                          <pic:cNvPr id="10513" name="Rectangle_47_SpCnt_4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530" name="Rectangle_46_SpCnt_40"/>
                  <wp:cNvGraphicFramePr/>
                  <a:graphic xmlns:a="http://schemas.openxmlformats.org/drawingml/2006/main">
                    <a:graphicData uri="http://schemas.openxmlformats.org/drawingml/2006/picture">
                      <pic:pic xmlns:pic="http://schemas.openxmlformats.org/drawingml/2006/picture">
                        <pic:nvPicPr>
                          <pic:cNvPr id="10530" name="Rectangle_46_SpCnt_4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537" name="Rectangle_45_SpCnt_40"/>
                  <wp:cNvGraphicFramePr/>
                  <a:graphic xmlns:a="http://schemas.openxmlformats.org/drawingml/2006/main">
                    <a:graphicData uri="http://schemas.openxmlformats.org/drawingml/2006/picture">
                      <pic:pic xmlns:pic="http://schemas.openxmlformats.org/drawingml/2006/picture">
                        <pic:nvPicPr>
                          <pic:cNvPr id="10537" name="Rectangle_45_SpCnt_4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535" name="Rectangle_44_SpCnt_40"/>
                  <wp:cNvGraphicFramePr/>
                  <a:graphic xmlns:a="http://schemas.openxmlformats.org/drawingml/2006/main">
                    <a:graphicData uri="http://schemas.openxmlformats.org/drawingml/2006/picture">
                      <pic:pic xmlns:pic="http://schemas.openxmlformats.org/drawingml/2006/picture">
                        <pic:nvPicPr>
                          <pic:cNvPr id="10535" name="Rectangle_44_SpCnt_4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540" name="Rectangle_43_SpCnt_40"/>
                  <wp:cNvGraphicFramePr/>
                  <a:graphic xmlns:a="http://schemas.openxmlformats.org/drawingml/2006/main">
                    <a:graphicData uri="http://schemas.openxmlformats.org/drawingml/2006/picture">
                      <pic:pic xmlns:pic="http://schemas.openxmlformats.org/drawingml/2006/picture">
                        <pic:nvPicPr>
                          <pic:cNvPr id="10540" name="Rectangle_43_SpCnt_4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531" name="Rectangle_42_SpCnt_40"/>
                  <wp:cNvGraphicFramePr/>
                  <a:graphic xmlns:a="http://schemas.openxmlformats.org/drawingml/2006/main">
                    <a:graphicData uri="http://schemas.openxmlformats.org/drawingml/2006/picture">
                      <pic:pic xmlns:pic="http://schemas.openxmlformats.org/drawingml/2006/picture">
                        <pic:nvPicPr>
                          <pic:cNvPr id="10531" name="Rectangle_42_SpCnt_4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523" name="Rectangle_41_SpCnt_40"/>
                  <wp:cNvGraphicFramePr/>
                  <a:graphic xmlns:a="http://schemas.openxmlformats.org/drawingml/2006/main">
                    <a:graphicData uri="http://schemas.openxmlformats.org/drawingml/2006/picture">
                      <pic:pic xmlns:pic="http://schemas.openxmlformats.org/drawingml/2006/picture">
                        <pic:nvPicPr>
                          <pic:cNvPr id="10523" name="Rectangle_41_SpCnt_4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517" name="Rectangle_40_SpCnt_40"/>
                  <wp:cNvGraphicFramePr/>
                  <a:graphic xmlns:a="http://schemas.openxmlformats.org/drawingml/2006/main">
                    <a:graphicData uri="http://schemas.openxmlformats.org/drawingml/2006/picture">
                      <pic:pic xmlns:pic="http://schemas.openxmlformats.org/drawingml/2006/picture">
                        <pic:nvPicPr>
                          <pic:cNvPr id="10517" name="Rectangle_40_SpCnt_4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532" name="Rectangle_39_SpCnt_41"/>
                  <wp:cNvGraphicFramePr/>
                  <a:graphic xmlns:a="http://schemas.openxmlformats.org/drawingml/2006/main">
                    <a:graphicData uri="http://schemas.openxmlformats.org/drawingml/2006/picture">
                      <pic:pic xmlns:pic="http://schemas.openxmlformats.org/drawingml/2006/picture">
                        <pic:nvPicPr>
                          <pic:cNvPr id="10532" name="Rectangle_39_SpCnt_4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536" name="Rectangle_38_SpCnt_40"/>
                  <wp:cNvGraphicFramePr/>
                  <a:graphic xmlns:a="http://schemas.openxmlformats.org/drawingml/2006/main">
                    <a:graphicData uri="http://schemas.openxmlformats.org/drawingml/2006/picture">
                      <pic:pic xmlns:pic="http://schemas.openxmlformats.org/drawingml/2006/picture">
                        <pic:nvPicPr>
                          <pic:cNvPr id="10536" name="Rectangle_38_SpCnt_4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538" name="Rectangle_37_SpCnt_40"/>
                  <wp:cNvGraphicFramePr/>
                  <a:graphic xmlns:a="http://schemas.openxmlformats.org/drawingml/2006/main">
                    <a:graphicData uri="http://schemas.openxmlformats.org/drawingml/2006/picture">
                      <pic:pic xmlns:pic="http://schemas.openxmlformats.org/drawingml/2006/picture">
                        <pic:nvPicPr>
                          <pic:cNvPr id="10538" name="Rectangle_37_SpCnt_4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539" name="AutoShape_9_SpCnt_243"/>
                  <wp:cNvGraphicFramePr/>
                  <a:graphic xmlns:a="http://schemas.openxmlformats.org/drawingml/2006/main">
                    <a:graphicData uri="http://schemas.openxmlformats.org/drawingml/2006/picture">
                      <pic:pic xmlns:pic="http://schemas.openxmlformats.org/drawingml/2006/picture">
                        <pic:nvPicPr>
                          <pic:cNvPr id="10539" name="AutoShape_9_SpCnt_24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533" name="AutoShape_8_SpCnt_242"/>
                  <wp:cNvGraphicFramePr/>
                  <a:graphic xmlns:a="http://schemas.openxmlformats.org/drawingml/2006/main">
                    <a:graphicData uri="http://schemas.openxmlformats.org/drawingml/2006/picture">
                      <pic:pic xmlns:pic="http://schemas.openxmlformats.org/drawingml/2006/picture">
                        <pic:nvPicPr>
                          <pic:cNvPr id="10533" name="AutoShape_8_SpCnt_24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542" name="AutoShape_7_SpCnt_243"/>
                  <wp:cNvGraphicFramePr/>
                  <a:graphic xmlns:a="http://schemas.openxmlformats.org/drawingml/2006/main">
                    <a:graphicData uri="http://schemas.openxmlformats.org/drawingml/2006/picture">
                      <pic:pic xmlns:pic="http://schemas.openxmlformats.org/drawingml/2006/picture">
                        <pic:nvPicPr>
                          <pic:cNvPr id="10542" name="AutoShape_7_SpCnt_24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515" name="AutoShape_6_SpCnt_243"/>
                  <wp:cNvGraphicFramePr/>
                  <a:graphic xmlns:a="http://schemas.openxmlformats.org/drawingml/2006/main">
                    <a:graphicData uri="http://schemas.openxmlformats.org/drawingml/2006/picture">
                      <pic:pic xmlns:pic="http://schemas.openxmlformats.org/drawingml/2006/picture">
                        <pic:nvPicPr>
                          <pic:cNvPr id="10515" name="AutoShape_6_SpCnt_24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541" name="AutoShape_5_SpCnt_242"/>
                  <wp:cNvGraphicFramePr/>
                  <a:graphic xmlns:a="http://schemas.openxmlformats.org/drawingml/2006/main">
                    <a:graphicData uri="http://schemas.openxmlformats.org/drawingml/2006/picture">
                      <pic:pic xmlns:pic="http://schemas.openxmlformats.org/drawingml/2006/picture">
                        <pic:nvPicPr>
                          <pic:cNvPr id="10541" name="AutoShape_5_SpCnt_24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543" name="AutoShape_4_SpCnt_243"/>
                  <wp:cNvGraphicFramePr/>
                  <a:graphic xmlns:a="http://schemas.openxmlformats.org/drawingml/2006/main">
                    <a:graphicData uri="http://schemas.openxmlformats.org/drawingml/2006/picture">
                      <pic:pic xmlns:pic="http://schemas.openxmlformats.org/drawingml/2006/picture">
                        <pic:nvPicPr>
                          <pic:cNvPr id="10543" name="AutoShape_4_SpCnt_24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525" name="AutoShape_3_SpCnt_243"/>
                  <wp:cNvGraphicFramePr/>
                  <a:graphic xmlns:a="http://schemas.openxmlformats.org/drawingml/2006/main">
                    <a:graphicData uri="http://schemas.openxmlformats.org/drawingml/2006/picture">
                      <pic:pic xmlns:pic="http://schemas.openxmlformats.org/drawingml/2006/picture">
                        <pic:nvPicPr>
                          <pic:cNvPr id="10525" name="AutoShape_3_SpCnt_24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512" name="AutoShape_2_SpCnt_242"/>
                  <wp:cNvGraphicFramePr/>
                  <a:graphic xmlns:a="http://schemas.openxmlformats.org/drawingml/2006/main">
                    <a:graphicData uri="http://schemas.openxmlformats.org/drawingml/2006/picture">
                      <pic:pic xmlns:pic="http://schemas.openxmlformats.org/drawingml/2006/picture">
                        <pic:nvPicPr>
                          <pic:cNvPr id="10512" name="AutoShape_2_SpCnt_24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516" name="AutoShape_1_SpCnt_244"/>
                  <wp:cNvGraphicFramePr/>
                  <a:graphic xmlns:a="http://schemas.openxmlformats.org/drawingml/2006/main">
                    <a:graphicData uri="http://schemas.openxmlformats.org/drawingml/2006/picture">
                      <pic:pic xmlns:pic="http://schemas.openxmlformats.org/drawingml/2006/picture">
                        <pic:nvPicPr>
                          <pic:cNvPr id="10516" name="AutoShape_1_SpCnt_24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514" name="AutoShape_9_SpCnt_244"/>
                  <wp:cNvGraphicFramePr/>
                  <a:graphic xmlns:a="http://schemas.openxmlformats.org/drawingml/2006/main">
                    <a:graphicData uri="http://schemas.openxmlformats.org/drawingml/2006/picture">
                      <pic:pic xmlns:pic="http://schemas.openxmlformats.org/drawingml/2006/picture">
                        <pic:nvPicPr>
                          <pic:cNvPr id="10514" name="AutoShape_9_SpCnt_24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519" name="AutoShape_8_SpCnt_243"/>
                  <wp:cNvGraphicFramePr/>
                  <a:graphic xmlns:a="http://schemas.openxmlformats.org/drawingml/2006/main">
                    <a:graphicData uri="http://schemas.openxmlformats.org/drawingml/2006/picture">
                      <pic:pic xmlns:pic="http://schemas.openxmlformats.org/drawingml/2006/picture">
                        <pic:nvPicPr>
                          <pic:cNvPr id="10519" name="AutoShape_8_SpCnt_24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520" name="AutoShape_7_SpCnt_244"/>
                  <wp:cNvGraphicFramePr/>
                  <a:graphic xmlns:a="http://schemas.openxmlformats.org/drawingml/2006/main">
                    <a:graphicData uri="http://schemas.openxmlformats.org/drawingml/2006/picture">
                      <pic:pic xmlns:pic="http://schemas.openxmlformats.org/drawingml/2006/picture">
                        <pic:nvPicPr>
                          <pic:cNvPr id="10520" name="AutoShape_7_SpCnt_24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524" name="AutoShape_6_SpCnt_244"/>
                  <wp:cNvGraphicFramePr/>
                  <a:graphic xmlns:a="http://schemas.openxmlformats.org/drawingml/2006/main">
                    <a:graphicData uri="http://schemas.openxmlformats.org/drawingml/2006/picture">
                      <pic:pic xmlns:pic="http://schemas.openxmlformats.org/drawingml/2006/picture">
                        <pic:nvPicPr>
                          <pic:cNvPr id="10524" name="AutoShape_6_SpCnt_24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521" name="AutoShape_5_SpCnt_243"/>
                  <wp:cNvGraphicFramePr/>
                  <a:graphic xmlns:a="http://schemas.openxmlformats.org/drawingml/2006/main">
                    <a:graphicData uri="http://schemas.openxmlformats.org/drawingml/2006/picture">
                      <pic:pic xmlns:pic="http://schemas.openxmlformats.org/drawingml/2006/picture">
                        <pic:nvPicPr>
                          <pic:cNvPr id="10521" name="AutoShape_5_SpCnt_24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534" name="AutoShape_4_SpCnt_244"/>
                  <wp:cNvGraphicFramePr/>
                  <a:graphic xmlns:a="http://schemas.openxmlformats.org/drawingml/2006/main">
                    <a:graphicData uri="http://schemas.openxmlformats.org/drawingml/2006/picture">
                      <pic:pic xmlns:pic="http://schemas.openxmlformats.org/drawingml/2006/picture">
                        <pic:nvPicPr>
                          <pic:cNvPr id="10534" name="AutoShape_4_SpCnt_24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526" name="AutoShape_3_SpCnt_244"/>
                  <wp:cNvGraphicFramePr/>
                  <a:graphic xmlns:a="http://schemas.openxmlformats.org/drawingml/2006/main">
                    <a:graphicData uri="http://schemas.openxmlformats.org/drawingml/2006/picture">
                      <pic:pic xmlns:pic="http://schemas.openxmlformats.org/drawingml/2006/picture">
                        <pic:nvPicPr>
                          <pic:cNvPr id="10526" name="AutoShape_3_SpCnt_24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527" name="AutoShape_2_SpCnt_243"/>
                  <wp:cNvGraphicFramePr/>
                  <a:graphic xmlns:a="http://schemas.openxmlformats.org/drawingml/2006/main">
                    <a:graphicData uri="http://schemas.openxmlformats.org/drawingml/2006/picture">
                      <pic:pic xmlns:pic="http://schemas.openxmlformats.org/drawingml/2006/picture">
                        <pic:nvPicPr>
                          <pic:cNvPr id="10527" name="AutoShape_2_SpCnt_24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528" name="AutoShape_1_SpCnt_245"/>
                  <wp:cNvGraphicFramePr/>
                  <a:graphic xmlns:a="http://schemas.openxmlformats.org/drawingml/2006/main">
                    <a:graphicData uri="http://schemas.openxmlformats.org/drawingml/2006/picture">
                      <pic:pic xmlns:pic="http://schemas.openxmlformats.org/drawingml/2006/picture">
                        <pic:nvPicPr>
                          <pic:cNvPr id="10528" name="AutoShape_1_SpCnt_24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562" name="AutoShape_9_SpCnt_245"/>
                  <wp:cNvGraphicFramePr/>
                  <a:graphic xmlns:a="http://schemas.openxmlformats.org/drawingml/2006/main">
                    <a:graphicData uri="http://schemas.openxmlformats.org/drawingml/2006/picture">
                      <pic:pic xmlns:pic="http://schemas.openxmlformats.org/drawingml/2006/picture">
                        <pic:nvPicPr>
                          <pic:cNvPr id="10562" name="AutoShape_9_SpCnt_24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569" name="AutoShape_8_SpCnt_244"/>
                  <wp:cNvGraphicFramePr/>
                  <a:graphic xmlns:a="http://schemas.openxmlformats.org/drawingml/2006/main">
                    <a:graphicData uri="http://schemas.openxmlformats.org/drawingml/2006/picture">
                      <pic:pic xmlns:pic="http://schemas.openxmlformats.org/drawingml/2006/picture">
                        <pic:nvPicPr>
                          <pic:cNvPr id="10569" name="AutoShape_8_SpCnt_24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548" name="AutoShape_7_SpCnt_245"/>
                  <wp:cNvGraphicFramePr/>
                  <a:graphic xmlns:a="http://schemas.openxmlformats.org/drawingml/2006/main">
                    <a:graphicData uri="http://schemas.openxmlformats.org/drawingml/2006/picture">
                      <pic:pic xmlns:pic="http://schemas.openxmlformats.org/drawingml/2006/picture">
                        <pic:nvPicPr>
                          <pic:cNvPr id="10548" name="AutoShape_7_SpCnt_24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559" name="AutoShape_6_SpCnt_245"/>
                  <wp:cNvGraphicFramePr/>
                  <a:graphic xmlns:a="http://schemas.openxmlformats.org/drawingml/2006/main">
                    <a:graphicData uri="http://schemas.openxmlformats.org/drawingml/2006/picture">
                      <pic:pic xmlns:pic="http://schemas.openxmlformats.org/drawingml/2006/picture">
                        <pic:nvPicPr>
                          <pic:cNvPr id="10559" name="AutoShape_6_SpCnt_24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549" name="AutoShape_5_SpCnt_244"/>
                  <wp:cNvGraphicFramePr/>
                  <a:graphic xmlns:a="http://schemas.openxmlformats.org/drawingml/2006/main">
                    <a:graphicData uri="http://schemas.openxmlformats.org/drawingml/2006/picture">
                      <pic:pic xmlns:pic="http://schemas.openxmlformats.org/drawingml/2006/picture">
                        <pic:nvPicPr>
                          <pic:cNvPr id="10549" name="AutoShape_5_SpCnt_24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563" name="AutoShape_4_SpCnt_245"/>
                  <wp:cNvGraphicFramePr/>
                  <a:graphic xmlns:a="http://schemas.openxmlformats.org/drawingml/2006/main">
                    <a:graphicData uri="http://schemas.openxmlformats.org/drawingml/2006/picture">
                      <pic:pic xmlns:pic="http://schemas.openxmlformats.org/drawingml/2006/picture">
                        <pic:nvPicPr>
                          <pic:cNvPr id="10563" name="AutoShape_4_SpCnt_24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564" name="AutoShape_3_SpCnt_245"/>
                  <wp:cNvGraphicFramePr/>
                  <a:graphic xmlns:a="http://schemas.openxmlformats.org/drawingml/2006/main">
                    <a:graphicData uri="http://schemas.openxmlformats.org/drawingml/2006/picture">
                      <pic:pic xmlns:pic="http://schemas.openxmlformats.org/drawingml/2006/picture">
                        <pic:nvPicPr>
                          <pic:cNvPr id="10564" name="AutoShape_3_SpCnt_24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570" name="AutoShape_2_SpCnt_244"/>
                  <wp:cNvGraphicFramePr/>
                  <a:graphic xmlns:a="http://schemas.openxmlformats.org/drawingml/2006/main">
                    <a:graphicData uri="http://schemas.openxmlformats.org/drawingml/2006/picture">
                      <pic:pic xmlns:pic="http://schemas.openxmlformats.org/drawingml/2006/picture">
                        <pic:nvPicPr>
                          <pic:cNvPr id="10570" name="AutoShape_2_SpCnt_24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557" name="AutoShape_1_SpCnt_246"/>
                  <wp:cNvGraphicFramePr/>
                  <a:graphic xmlns:a="http://schemas.openxmlformats.org/drawingml/2006/main">
                    <a:graphicData uri="http://schemas.openxmlformats.org/drawingml/2006/picture">
                      <pic:pic xmlns:pic="http://schemas.openxmlformats.org/drawingml/2006/picture">
                        <pic:nvPicPr>
                          <pic:cNvPr id="10557" name="AutoShape_1_SpCnt_24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571" name="AutoShape_9_SpCnt_246"/>
                  <wp:cNvGraphicFramePr/>
                  <a:graphic xmlns:a="http://schemas.openxmlformats.org/drawingml/2006/main">
                    <a:graphicData uri="http://schemas.openxmlformats.org/drawingml/2006/picture">
                      <pic:pic xmlns:pic="http://schemas.openxmlformats.org/drawingml/2006/picture">
                        <pic:nvPicPr>
                          <pic:cNvPr id="10571" name="AutoShape_9_SpCnt_24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545" name="AutoShape_8_SpCnt_245"/>
                  <wp:cNvGraphicFramePr/>
                  <a:graphic xmlns:a="http://schemas.openxmlformats.org/drawingml/2006/main">
                    <a:graphicData uri="http://schemas.openxmlformats.org/drawingml/2006/picture">
                      <pic:pic xmlns:pic="http://schemas.openxmlformats.org/drawingml/2006/picture">
                        <pic:nvPicPr>
                          <pic:cNvPr id="10545" name="AutoShape_8_SpCnt_24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544" name="AutoShape_7_SpCnt_246"/>
                  <wp:cNvGraphicFramePr/>
                  <a:graphic xmlns:a="http://schemas.openxmlformats.org/drawingml/2006/main">
                    <a:graphicData uri="http://schemas.openxmlformats.org/drawingml/2006/picture">
                      <pic:pic xmlns:pic="http://schemas.openxmlformats.org/drawingml/2006/picture">
                        <pic:nvPicPr>
                          <pic:cNvPr id="10544" name="AutoShape_7_SpCnt_24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573" name="AutoShape_6_SpCnt_246"/>
                  <wp:cNvGraphicFramePr/>
                  <a:graphic xmlns:a="http://schemas.openxmlformats.org/drawingml/2006/main">
                    <a:graphicData uri="http://schemas.openxmlformats.org/drawingml/2006/picture">
                      <pic:pic xmlns:pic="http://schemas.openxmlformats.org/drawingml/2006/picture">
                        <pic:nvPicPr>
                          <pic:cNvPr id="10573" name="AutoShape_6_SpCnt_24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550" name="AutoShape_5_SpCnt_245"/>
                  <wp:cNvGraphicFramePr/>
                  <a:graphic xmlns:a="http://schemas.openxmlformats.org/drawingml/2006/main">
                    <a:graphicData uri="http://schemas.openxmlformats.org/drawingml/2006/picture">
                      <pic:pic xmlns:pic="http://schemas.openxmlformats.org/drawingml/2006/picture">
                        <pic:nvPicPr>
                          <pic:cNvPr id="10550" name="AutoShape_5_SpCnt_24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567" name="AutoShape_4_SpCnt_246"/>
                  <wp:cNvGraphicFramePr/>
                  <a:graphic xmlns:a="http://schemas.openxmlformats.org/drawingml/2006/main">
                    <a:graphicData uri="http://schemas.openxmlformats.org/drawingml/2006/picture">
                      <pic:pic xmlns:pic="http://schemas.openxmlformats.org/drawingml/2006/picture">
                        <pic:nvPicPr>
                          <pic:cNvPr id="10567" name="AutoShape_4_SpCnt_24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553" name="AutoShape_3_SpCnt_246"/>
                  <wp:cNvGraphicFramePr/>
                  <a:graphic xmlns:a="http://schemas.openxmlformats.org/drawingml/2006/main">
                    <a:graphicData uri="http://schemas.openxmlformats.org/drawingml/2006/picture">
                      <pic:pic xmlns:pic="http://schemas.openxmlformats.org/drawingml/2006/picture">
                        <pic:nvPicPr>
                          <pic:cNvPr id="10553" name="AutoShape_3_SpCnt_24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558" name="AutoShape_2_SpCnt_245"/>
                  <wp:cNvGraphicFramePr/>
                  <a:graphic xmlns:a="http://schemas.openxmlformats.org/drawingml/2006/main">
                    <a:graphicData uri="http://schemas.openxmlformats.org/drawingml/2006/picture">
                      <pic:pic xmlns:pic="http://schemas.openxmlformats.org/drawingml/2006/picture">
                        <pic:nvPicPr>
                          <pic:cNvPr id="10558" name="AutoShape_2_SpCnt_24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551" name="AutoShape_1_SpCnt_247"/>
                  <wp:cNvGraphicFramePr/>
                  <a:graphic xmlns:a="http://schemas.openxmlformats.org/drawingml/2006/main">
                    <a:graphicData uri="http://schemas.openxmlformats.org/drawingml/2006/picture">
                      <pic:pic xmlns:pic="http://schemas.openxmlformats.org/drawingml/2006/picture">
                        <pic:nvPicPr>
                          <pic:cNvPr id="10551" name="AutoShape_1_SpCnt_24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552" name="Rectangle_108_SpCnt_41"/>
                  <wp:cNvGraphicFramePr/>
                  <a:graphic xmlns:a="http://schemas.openxmlformats.org/drawingml/2006/main">
                    <a:graphicData uri="http://schemas.openxmlformats.org/drawingml/2006/picture">
                      <pic:pic xmlns:pic="http://schemas.openxmlformats.org/drawingml/2006/picture">
                        <pic:nvPicPr>
                          <pic:cNvPr id="10552" name="Rectangle_108_SpCnt_4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565" name="Rectangle_107_SpCnt_41"/>
                  <wp:cNvGraphicFramePr/>
                  <a:graphic xmlns:a="http://schemas.openxmlformats.org/drawingml/2006/main">
                    <a:graphicData uri="http://schemas.openxmlformats.org/drawingml/2006/picture">
                      <pic:pic xmlns:pic="http://schemas.openxmlformats.org/drawingml/2006/picture">
                        <pic:nvPicPr>
                          <pic:cNvPr id="10565" name="Rectangle_107_SpCnt_4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572" name="Rectangle_106_SpCnt_41"/>
                  <wp:cNvGraphicFramePr/>
                  <a:graphic xmlns:a="http://schemas.openxmlformats.org/drawingml/2006/main">
                    <a:graphicData uri="http://schemas.openxmlformats.org/drawingml/2006/picture">
                      <pic:pic xmlns:pic="http://schemas.openxmlformats.org/drawingml/2006/picture">
                        <pic:nvPicPr>
                          <pic:cNvPr id="10572" name="Rectangle_106_SpCnt_4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554" name="Rectangle_105_SpCnt_41"/>
                  <wp:cNvGraphicFramePr/>
                  <a:graphic xmlns:a="http://schemas.openxmlformats.org/drawingml/2006/main">
                    <a:graphicData uri="http://schemas.openxmlformats.org/drawingml/2006/picture">
                      <pic:pic xmlns:pic="http://schemas.openxmlformats.org/drawingml/2006/picture">
                        <pic:nvPicPr>
                          <pic:cNvPr id="10554" name="Rectangle_105_SpCnt_4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574" name="Rectangle_104_SpCnt_41"/>
                  <wp:cNvGraphicFramePr/>
                  <a:graphic xmlns:a="http://schemas.openxmlformats.org/drawingml/2006/main">
                    <a:graphicData uri="http://schemas.openxmlformats.org/drawingml/2006/picture">
                      <pic:pic xmlns:pic="http://schemas.openxmlformats.org/drawingml/2006/picture">
                        <pic:nvPicPr>
                          <pic:cNvPr id="10574" name="Rectangle_104_SpCnt_4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555" name="Rectangle_103_SpCnt_41"/>
                  <wp:cNvGraphicFramePr/>
                  <a:graphic xmlns:a="http://schemas.openxmlformats.org/drawingml/2006/main">
                    <a:graphicData uri="http://schemas.openxmlformats.org/drawingml/2006/picture">
                      <pic:pic xmlns:pic="http://schemas.openxmlformats.org/drawingml/2006/picture">
                        <pic:nvPicPr>
                          <pic:cNvPr id="10555" name="Rectangle_103_SpCnt_4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568" name="Rectangle_102_SpCnt_41"/>
                  <wp:cNvGraphicFramePr/>
                  <a:graphic xmlns:a="http://schemas.openxmlformats.org/drawingml/2006/main">
                    <a:graphicData uri="http://schemas.openxmlformats.org/drawingml/2006/picture">
                      <pic:pic xmlns:pic="http://schemas.openxmlformats.org/drawingml/2006/picture">
                        <pic:nvPicPr>
                          <pic:cNvPr id="10568" name="Rectangle_102_SpCnt_4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566" name="Rectangle_101_SpCnt_41"/>
                  <wp:cNvGraphicFramePr/>
                  <a:graphic xmlns:a="http://schemas.openxmlformats.org/drawingml/2006/main">
                    <a:graphicData uri="http://schemas.openxmlformats.org/drawingml/2006/picture">
                      <pic:pic xmlns:pic="http://schemas.openxmlformats.org/drawingml/2006/picture">
                        <pic:nvPicPr>
                          <pic:cNvPr id="10566" name="Rectangle_101_SpCnt_4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556" name="Rectangle_100_SpCnt_41"/>
                  <wp:cNvGraphicFramePr/>
                  <a:graphic xmlns:a="http://schemas.openxmlformats.org/drawingml/2006/main">
                    <a:graphicData uri="http://schemas.openxmlformats.org/drawingml/2006/picture">
                      <pic:pic xmlns:pic="http://schemas.openxmlformats.org/drawingml/2006/picture">
                        <pic:nvPicPr>
                          <pic:cNvPr id="10556" name="Rectangle_100_SpCnt_4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561" name="Rectangle_99_SpCnt_41"/>
                  <wp:cNvGraphicFramePr/>
                  <a:graphic xmlns:a="http://schemas.openxmlformats.org/drawingml/2006/main">
                    <a:graphicData uri="http://schemas.openxmlformats.org/drawingml/2006/picture">
                      <pic:pic xmlns:pic="http://schemas.openxmlformats.org/drawingml/2006/picture">
                        <pic:nvPicPr>
                          <pic:cNvPr id="10561" name="Rectangle_99_SpCnt_4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560" name="Rectangle_98_SpCnt_41"/>
                  <wp:cNvGraphicFramePr/>
                  <a:graphic xmlns:a="http://schemas.openxmlformats.org/drawingml/2006/main">
                    <a:graphicData uri="http://schemas.openxmlformats.org/drawingml/2006/picture">
                      <pic:pic xmlns:pic="http://schemas.openxmlformats.org/drawingml/2006/picture">
                        <pic:nvPicPr>
                          <pic:cNvPr id="10560" name="Rectangle_98_SpCnt_4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546" name="Rectangle_97_SpCnt_41"/>
                  <wp:cNvGraphicFramePr/>
                  <a:graphic xmlns:a="http://schemas.openxmlformats.org/drawingml/2006/main">
                    <a:graphicData uri="http://schemas.openxmlformats.org/drawingml/2006/picture">
                      <pic:pic xmlns:pic="http://schemas.openxmlformats.org/drawingml/2006/picture">
                        <pic:nvPicPr>
                          <pic:cNvPr id="10546" name="Rectangle_97_SpCnt_4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575" name="Rectangle_96_SpCnt_41"/>
                  <wp:cNvGraphicFramePr/>
                  <a:graphic xmlns:a="http://schemas.openxmlformats.org/drawingml/2006/main">
                    <a:graphicData uri="http://schemas.openxmlformats.org/drawingml/2006/picture">
                      <pic:pic xmlns:pic="http://schemas.openxmlformats.org/drawingml/2006/picture">
                        <pic:nvPicPr>
                          <pic:cNvPr id="10575" name="Rectangle_96_SpCnt_4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547" name="Rectangle_95_SpCnt_41"/>
                  <wp:cNvGraphicFramePr/>
                  <a:graphic xmlns:a="http://schemas.openxmlformats.org/drawingml/2006/main">
                    <a:graphicData uri="http://schemas.openxmlformats.org/drawingml/2006/picture">
                      <pic:pic xmlns:pic="http://schemas.openxmlformats.org/drawingml/2006/picture">
                        <pic:nvPicPr>
                          <pic:cNvPr id="10547" name="Rectangle_95_SpCnt_4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603" name="Rectangle_94_SpCnt_41"/>
                  <wp:cNvGraphicFramePr/>
                  <a:graphic xmlns:a="http://schemas.openxmlformats.org/drawingml/2006/main">
                    <a:graphicData uri="http://schemas.openxmlformats.org/drawingml/2006/picture">
                      <pic:pic xmlns:pic="http://schemas.openxmlformats.org/drawingml/2006/picture">
                        <pic:nvPicPr>
                          <pic:cNvPr id="10603" name="Rectangle_94_SpCnt_4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605" name="Rectangle_93_SpCnt_41"/>
                  <wp:cNvGraphicFramePr/>
                  <a:graphic xmlns:a="http://schemas.openxmlformats.org/drawingml/2006/main">
                    <a:graphicData uri="http://schemas.openxmlformats.org/drawingml/2006/picture">
                      <pic:pic xmlns:pic="http://schemas.openxmlformats.org/drawingml/2006/picture">
                        <pic:nvPicPr>
                          <pic:cNvPr id="10605" name="Rectangle_93_SpCnt_4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577" name="Rectangle_92_SpCnt_41"/>
                  <wp:cNvGraphicFramePr/>
                  <a:graphic xmlns:a="http://schemas.openxmlformats.org/drawingml/2006/main">
                    <a:graphicData uri="http://schemas.openxmlformats.org/drawingml/2006/picture">
                      <pic:pic xmlns:pic="http://schemas.openxmlformats.org/drawingml/2006/picture">
                        <pic:nvPicPr>
                          <pic:cNvPr id="10577" name="Rectangle_92_SpCnt_4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601" name="Rectangle_91_SpCnt_41"/>
                  <wp:cNvGraphicFramePr/>
                  <a:graphic xmlns:a="http://schemas.openxmlformats.org/drawingml/2006/main">
                    <a:graphicData uri="http://schemas.openxmlformats.org/drawingml/2006/picture">
                      <pic:pic xmlns:pic="http://schemas.openxmlformats.org/drawingml/2006/picture">
                        <pic:nvPicPr>
                          <pic:cNvPr id="10601" name="Rectangle_91_SpCnt_4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585" name="Rectangle_90_SpCnt_41"/>
                  <wp:cNvGraphicFramePr/>
                  <a:graphic xmlns:a="http://schemas.openxmlformats.org/drawingml/2006/main">
                    <a:graphicData uri="http://schemas.openxmlformats.org/drawingml/2006/picture">
                      <pic:pic xmlns:pic="http://schemas.openxmlformats.org/drawingml/2006/picture">
                        <pic:nvPicPr>
                          <pic:cNvPr id="10585" name="Rectangle_90_SpCnt_4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580" name="Rectangle_89_SpCnt_41"/>
                  <wp:cNvGraphicFramePr/>
                  <a:graphic xmlns:a="http://schemas.openxmlformats.org/drawingml/2006/main">
                    <a:graphicData uri="http://schemas.openxmlformats.org/drawingml/2006/picture">
                      <pic:pic xmlns:pic="http://schemas.openxmlformats.org/drawingml/2006/picture">
                        <pic:nvPicPr>
                          <pic:cNvPr id="10580" name="Rectangle_89_SpCnt_4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602" name="Rectangle_88_SpCnt_41"/>
                  <wp:cNvGraphicFramePr/>
                  <a:graphic xmlns:a="http://schemas.openxmlformats.org/drawingml/2006/main">
                    <a:graphicData uri="http://schemas.openxmlformats.org/drawingml/2006/picture">
                      <pic:pic xmlns:pic="http://schemas.openxmlformats.org/drawingml/2006/picture">
                        <pic:nvPicPr>
                          <pic:cNvPr id="10602" name="Rectangle_88_SpCnt_4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596" name="Rectangle_87_SpCnt_41"/>
                  <wp:cNvGraphicFramePr/>
                  <a:graphic xmlns:a="http://schemas.openxmlformats.org/drawingml/2006/main">
                    <a:graphicData uri="http://schemas.openxmlformats.org/drawingml/2006/picture">
                      <pic:pic xmlns:pic="http://schemas.openxmlformats.org/drawingml/2006/picture">
                        <pic:nvPicPr>
                          <pic:cNvPr id="10596" name="Rectangle_87_SpCnt_4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582" name="Rectangle_86_SpCnt_41"/>
                  <wp:cNvGraphicFramePr/>
                  <a:graphic xmlns:a="http://schemas.openxmlformats.org/drawingml/2006/main">
                    <a:graphicData uri="http://schemas.openxmlformats.org/drawingml/2006/picture">
                      <pic:pic xmlns:pic="http://schemas.openxmlformats.org/drawingml/2006/picture">
                        <pic:nvPicPr>
                          <pic:cNvPr id="10582" name="Rectangle_86_SpCnt_4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599" name="Rectangle_85_SpCnt_41"/>
                  <wp:cNvGraphicFramePr/>
                  <a:graphic xmlns:a="http://schemas.openxmlformats.org/drawingml/2006/main">
                    <a:graphicData uri="http://schemas.openxmlformats.org/drawingml/2006/picture">
                      <pic:pic xmlns:pic="http://schemas.openxmlformats.org/drawingml/2006/picture">
                        <pic:nvPicPr>
                          <pic:cNvPr id="10599" name="Rectangle_85_SpCnt_4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579" name="Rectangle_84_SpCnt_41"/>
                  <wp:cNvGraphicFramePr/>
                  <a:graphic xmlns:a="http://schemas.openxmlformats.org/drawingml/2006/main">
                    <a:graphicData uri="http://schemas.openxmlformats.org/drawingml/2006/picture">
                      <pic:pic xmlns:pic="http://schemas.openxmlformats.org/drawingml/2006/picture">
                        <pic:nvPicPr>
                          <pic:cNvPr id="10579" name="Rectangle_84_SpCnt_4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600" name="Rectangle_83_SpCnt_41"/>
                  <wp:cNvGraphicFramePr/>
                  <a:graphic xmlns:a="http://schemas.openxmlformats.org/drawingml/2006/main">
                    <a:graphicData uri="http://schemas.openxmlformats.org/drawingml/2006/picture">
                      <pic:pic xmlns:pic="http://schemas.openxmlformats.org/drawingml/2006/picture">
                        <pic:nvPicPr>
                          <pic:cNvPr id="10600" name="Rectangle_83_SpCnt_4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590" name="Rectangle_82_SpCnt_41"/>
                  <wp:cNvGraphicFramePr/>
                  <a:graphic xmlns:a="http://schemas.openxmlformats.org/drawingml/2006/main">
                    <a:graphicData uri="http://schemas.openxmlformats.org/drawingml/2006/picture">
                      <pic:pic xmlns:pic="http://schemas.openxmlformats.org/drawingml/2006/picture">
                        <pic:nvPicPr>
                          <pic:cNvPr id="10590" name="Rectangle_82_SpCnt_4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583" name="Rectangle_81_SpCnt_41"/>
                  <wp:cNvGraphicFramePr/>
                  <a:graphic xmlns:a="http://schemas.openxmlformats.org/drawingml/2006/main">
                    <a:graphicData uri="http://schemas.openxmlformats.org/drawingml/2006/picture">
                      <pic:pic xmlns:pic="http://schemas.openxmlformats.org/drawingml/2006/picture">
                        <pic:nvPicPr>
                          <pic:cNvPr id="10583" name="Rectangle_81_SpCnt_4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578" name="Rectangle_80_SpCnt_41"/>
                  <wp:cNvGraphicFramePr/>
                  <a:graphic xmlns:a="http://schemas.openxmlformats.org/drawingml/2006/main">
                    <a:graphicData uri="http://schemas.openxmlformats.org/drawingml/2006/picture">
                      <pic:pic xmlns:pic="http://schemas.openxmlformats.org/drawingml/2006/picture">
                        <pic:nvPicPr>
                          <pic:cNvPr id="10578" name="Rectangle_80_SpCnt_4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598" name="Rectangle_79_SpCnt_42"/>
                  <wp:cNvGraphicFramePr/>
                  <a:graphic xmlns:a="http://schemas.openxmlformats.org/drawingml/2006/main">
                    <a:graphicData uri="http://schemas.openxmlformats.org/drawingml/2006/picture">
                      <pic:pic xmlns:pic="http://schemas.openxmlformats.org/drawingml/2006/picture">
                        <pic:nvPicPr>
                          <pic:cNvPr id="10598" name="Rectangle_79_SpCnt_4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604" name="Rectangle_78_SpCnt_41"/>
                  <wp:cNvGraphicFramePr/>
                  <a:graphic xmlns:a="http://schemas.openxmlformats.org/drawingml/2006/main">
                    <a:graphicData uri="http://schemas.openxmlformats.org/drawingml/2006/picture">
                      <pic:pic xmlns:pic="http://schemas.openxmlformats.org/drawingml/2006/picture">
                        <pic:nvPicPr>
                          <pic:cNvPr id="10604" name="Rectangle_78_SpCnt_4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584" name="Rectangle_77_SpCnt_41"/>
                  <wp:cNvGraphicFramePr/>
                  <a:graphic xmlns:a="http://schemas.openxmlformats.org/drawingml/2006/main">
                    <a:graphicData uri="http://schemas.openxmlformats.org/drawingml/2006/picture">
                      <pic:pic xmlns:pic="http://schemas.openxmlformats.org/drawingml/2006/picture">
                        <pic:nvPicPr>
                          <pic:cNvPr id="10584" name="Rectangle_77_SpCnt_4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607" name="Rectangle_76_SpCnt_41"/>
                  <wp:cNvGraphicFramePr/>
                  <a:graphic xmlns:a="http://schemas.openxmlformats.org/drawingml/2006/main">
                    <a:graphicData uri="http://schemas.openxmlformats.org/drawingml/2006/picture">
                      <pic:pic xmlns:pic="http://schemas.openxmlformats.org/drawingml/2006/picture">
                        <pic:nvPicPr>
                          <pic:cNvPr id="10607" name="Rectangle_76_SpCnt_4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606" name="Rectangle_75_SpCnt_41"/>
                  <wp:cNvGraphicFramePr/>
                  <a:graphic xmlns:a="http://schemas.openxmlformats.org/drawingml/2006/main">
                    <a:graphicData uri="http://schemas.openxmlformats.org/drawingml/2006/picture">
                      <pic:pic xmlns:pic="http://schemas.openxmlformats.org/drawingml/2006/picture">
                        <pic:nvPicPr>
                          <pic:cNvPr id="10606" name="Rectangle_75_SpCnt_4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581" name="Rectangle_74_SpCnt_41"/>
                  <wp:cNvGraphicFramePr/>
                  <a:graphic xmlns:a="http://schemas.openxmlformats.org/drawingml/2006/main">
                    <a:graphicData uri="http://schemas.openxmlformats.org/drawingml/2006/picture">
                      <pic:pic xmlns:pic="http://schemas.openxmlformats.org/drawingml/2006/picture">
                        <pic:nvPicPr>
                          <pic:cNvPr id="10581" name="Rectangle_74_SpCnt_4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597" name="Rectangle_73_SpCnt_41"/>
                  <wp:cNvGraphicFramePr/>
                  <a:graphic xmlns:a="http://schemas.openxmlformats.org/drawingml/2006/main">
                    <a:graphicData uri="http://schemas.openxmlformats.org/drawingml/2006/picture">
                      <pic:pic xmlns:pic="http://schemas.openxmlformats.org/drawingml/2006/picture">
                        <pic:nvPicPr>
                          <pic:cNvPr id="10597" name="Rectangle_73_SpCnt_4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576" name="AutoShape_9_SpCnt_247"/>
                  <wp:cNvGraphicFramePr/>
                  <a:graphic xmlns:a="http://schemas.openxmlformats.org/drawingml/2006/main">
                    <a:graphicData uri="http://schemas.openxmlformats.org/drawingml/2006/picture">
                      <pic:pic xmlns:pic="http://schemas.openxmlformats.org/drawingml/2006/picture">
                        <pic:nvPicPr>
                          <pic:cNvPr id="10576" name="AutoShape_9_SpCnt_24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586" name="AutoShape_8_SpCnt_246"/>
                  <wp:cNvGraphicFramePr/>
                  <a:graphic xmlns:a="http://schemas.openxmlformats.org/drawingml/2006/main">
                    <a:graphicData uri="http://schemas.openxmlformats.org/drawingml/2006/picture">
                      <pic:pic xmlns:pic="http://schemas.openxmlformats.org/drawingml/2006/picture">
                        <pic:nvPicPr>
                          <pic:cNvPr id="10586" name="AutoShape_8_SpCnt_24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587" name="AutoShape_7_SpCnt_247"/>
                  <wp:cNvGraphicFramePr/>
                  <a:graphic xmlns:a="http://schemas.openxmlformats.org/drawingml/2006/main">
                    <a:graphicData uri="http://schemas.openxmlformats.org/drawingml/2006/picture">
                      <pic:pic xmlns:pic="http://schemas.openxmlformats.org/drawingml/2006/picture">
                        <pic:nvPicPr>
                          <pic:cNvPr id="10587" name="AutoShape_7_SpCnt_24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588" name="AutoShape_6_SpCnt_247"/>
                  <wp:cNvGraphicFramePr/>
                  <a:graphic xmlns:a="http://schemas.openxmlformats.org/drawingml/2006/main">
                    <a:graphicData uri="http://schemas.openxmlformats.org/drawingml/2006/picture">
                      <pic:pic xmlns:pic="http://schemas.openxmlformats.org/drawingml/2006/picture">
                        <pic:nvPicPr>
                          <pic:cNvPr id="10588" name="AutoShape_6_SpCnt_24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589" name="AutoShape_5_SpCnt_246"/>
                  <wp:cNvGraphicFramePr/>
                  <a:graphic xmlns:a="http://schemas.openxmlformats.org/drawingml/2006/main">
                    <a:graphicData uri="http://schemas.openxmlformats.org/drawingml/2006/picture">
                      <pic:pic xmlns:pic="http://schemas.openxmlformats.org/drawingml/2006/picture">
                        <pic:nvPicPr>
                          <pic:cNvPr id="10589" name="AutoShape_5_SpCnt_24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591" name="AutoShape_4_SpCnt_247"/>
                  <wp:cNvGraphicFramePr/>
                  <a:graphic xmlns:a="http://schemas.openxmlformats.org/drawingml/2006/main">
                    <a:graphicData uri="http://schemas.openxmlformats.org/drawingml/2006/picture">
                      <pic:pic xmlns:pic="http://schemas.openxmlformats.org/drawingml/2006/picture">
                        <pic:nvPicPr>
                          <pic:cNvPr id="10591" name="AutoShape_4_SpCnt_24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592" name="AutoShape_3_SpCnt_247"/>
                  <wp:cNvGraphicFramePr/>
                  <a:graphic xmlns:a="http://schemas.openxmlformats.org/drawingml/2006/main">
                    <a:graphicData uri="http://schemas.openxmlformats.org/drawingml/2006/picture">
                      <pic:pic xmlns:pic="http://schemas.openxmlformats.org/drawingml/2006/picture">
                        <pic:nvPicPr>
                          <pic:cNvPr id="10592" name="AutoShape_3_SpCnt_24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593" name="AutoShape_2_SpCnt_246"/>
                  <wp:cNvGraphicFramePr/>
                  <a:graphic xmlns:a="http://schemas.openxmlformats.org/drawingml/2006/main">
                    <a:graphicData uri="http://schemas.openxmlformats.org/drawingml/2006/picture">
                      <pic:pic xmlns:pic="http://schemas.openxmlformats.org/drawingml/2006/picture">
                        <pic:nvPicPr>
                          <pic:cNvPr id="10593" name="AutoShape_2_SpCnt_24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594" name="AutoShape_1_SpCnt_248"/>
                  <wp:cNvGraphicFramePr/>
                  <a:graphic xmlns:a="http://schemas.openxmlformats.org/drawingml/2006/main">
                    <a:graphicData uri="http://schemas.openxmlformats.org/drawingml/2006/picture">
                      <pic:pic xmlns:pic="http://schemas.openxmlformats.org/drawingml/2006/picture">
                        <pic:nvPicPr>
                          <pic:cNvPr id="10594" name="AutoShape_1_SpCnt_24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595" name="AutoShape_9_SpCnt_248"/>
                  <wp:cNvGraphicFramePr/>
                  <a:graphic xmlns:a="http://schemas.openxmlformats.org/drawingml/2006/main">
                    <a:graphicData uri="http://schemas.openxmlformats.org/drawingml/2006/picture">
                      <pic:pic xmlns:pic="http://schemas.openxmlformats.org/drawingml/2006/picture">
                        <pic:nvPicPr>
                          <pic:cNvPr id="10595" name="AutoShape_9_SpCnt_24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629" name="AutoShape_8_SpCnt_247"/>
                  <wp:cNvGraphicFramePr/>
                  <a:graphic xmlns:a="http://schemas.openxmlformats.org/drawingml/2006/main">
                    <a:graphicData uri="http://schemas.openxmlformats.org/drawingml/2006/picture">
                      <pic:pic xmlns:pic="http://schemas.openxmlformats.org/drawingml/2006/picture">
                        <pic:nvPicPr>
                          <pic:cNvPr id="10629" name="AutoShape_8_SpCnt_24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619" name="AutoShape_7_SpCnt_248"/>
                  <wp:cNvGraphicFramePr/>
                  <a:graphic xmlns:a="http://schemas.openxmlformats.org/drawingml/2006/main">
                    <a:graphicData uri="http://schemas.openxmlformats.org/drawingml/2006/picture">
                      <pic:pic xmlns:pic="http://schemas.openxmlformats.org/drawingml/2006/picture">
                        <pic:nvPicPr>
                          <pic:cNvPr id="10619" name="AutoShape_7_SpCnt_24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624" name="AutoShape_6_SpCnt_248"/>
                  <wp:cNvGraphicFramePr/>
                  <a:graphic xmlns:a="http://schemas.openxmlformats.org/drawingml/2006/main">
                    <a:graphicData uri="http://schemas.openxmlformats.org/drawingml/2006/picture">
                      <pic:pic xmlns:pic="http://schemas.openxmlformats.org/drawingml/2006/picture">
                        <pic:nvPicPr>
                          <pic:cNvPr id="10624" name="AutoShape_6_SpCnt_24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610" name="AutoShape_5_SpCnt_247"/>
                  <wp:cNvGraphicFramePr/>
                  <a:graphic xmlns:a="http://schemas.openxmlformats.org/drawingml/2006/main">
                    <a:graphicData uri="http://schemas.openxmlformats.org/drawingml/2006/picture">
                      <pic:pic xmlns:pic="http://schemas.openxmlformats.org/drawingml/2006/picture">
                        <pic:nvPicPr>
                          <pic:cNvPr id="10610" name="AutoShape_5_SpCnt_24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622" name="AutoShape_4_SpCnt_248"/>
                  <wp:cNvGraphicFramePr/>
                  <a:graphic xmlns:a="http://schemas.openxmlformats.org/drawingml/2006/main">
                    <a:graphicData uri="http://schemas.openxmlformats.org/drawingml/2006/picture">
                      <pic:pic xmlns:pic="http://schemas.openxmlformats.org/drawingml/2006/picture">
                        <pic:nvPicPr>
                          <pic:cNvPr id="10622" name="AutoShape_4_SpCnt_24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617" name="AutoShape_3_SpCnt_248"/>
                  <wp:cNvGraphicFramePr/>
                  <a:graphic xmlns:a="http://schemas.openxmlformats.org/drawingml/2006/main">
                    <a:graphicData uri="http://schemas.openxmlformats.org/drawingml/2006/picture">
                      <pic:pic xmlns:pic="http://schemas.openxmlformats.org/drawingml/2006/picture">
                        <pic:nvPicPr>
                          <pic:cNvPr id="10617" name="AutoShape_3_SpCnt_24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627" name="AutoShape_2_SpCnt_247"/>
                  <wp:cNvGraphicFramePr/>
                  <a:graphic xmlns:a="http://schemas.openxmlformats.org/drawingml/2006/main">
                    <a:graphicData uri="http://schemas.openxmlformats.org/drawingml/2006/picture">
                      <pic:pic xmlns:pic="http://schemas.openxmlformats.org/drawingml/2006/picture">
                        <pic:nvPicPr>
                          <pic:cNvPr id="10627" name="AutoShape_2_SpCnt_24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635" name="AutoShape_1_SpCnt_249"/>
                  <wp:cNvGraphicFramePr/>
                  <a:graphic xmlns:a="http://schemas.openxmlformats.org/drawingml/2006/main">
                    <a:graphicData uri="http://schemas.openxmlformats.org/drawingml/2006/picture">
                      <pic:pic xmlns:pic="http://schemas.openxmlformats.org/drawingml/2006/picture">
                        <pic:nvPicPr>
                          <pic:cNvPr id="10635" name="AutoShape_1_SpCnt_24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630" name="Rectangle_54_SpCnt_41"/>
                  <wp:cNvGraphicFramePr/>
                  <a:graphic xmlns:a="http://schemas.openxmlformats.org/drawingml/2006/main">
                    <a:graphicData uri="http://schemas.openxmlformats.org/drawingml/2006/picture">
                      <pic:pic xmlns:pic="http://schemas.openxmlformats.org/drawingml/2006/picture">
                        <pic:nvPicPr>
                          <pic:cNvPr id="10630" name="Rectangle_54_SpCnt_4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631" name="Rectangle_53_SpCnt_41"/>
                  <wp:cNvGraphicFramePr/>
                  <a:graphic xmlns:a="http://schemas.openxmlformats.org/drawingml/2006/main">
                    <a:graphicData uri="http://schemas.openxmlformats.org/drawingml/2006/picture">
                      <pic:pic xmlns:pic="http://schemas.openxmlformats.org/drawingml/2006/picture">
                        <pic:nvPicPr>
                          <pic:cNvPr id="10631" name="Rectangle_53_SpCnt_4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626" name="Rectangle_52_SpCnt_41"/>
                  <wp:cNvGraphicFramePr/>
                  <a:graphic xmlns:a="http://schemas.openxmlformats.org/drawingml/2006/main">
                    <a:graphicData uri="http://schemas.openxmlformats.org/drawingml/2006/picture">
                      <pic:pic xmlns:pic="http://schemas.openxmlformats.org/drawingml/2006/picture">
                        <pic:nvPicPr>
                          <pic:cNvPr id="10626" name="Rectangle_52_SpCnt_4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612" name="Rectangle_51_SpCnt_42"/>
                  <wp:cNvGraphicFramePr/>
                  <a:graphic xmlns:a="http://schemas.openxmlformats.org/drawingml/2006/main">
                    <a:graphicData uri="http://schemas.openxmlformats.org/drawingml/2006/picture">
                      <pic:pic xmlns:pic="http://schemas.openxmlformats.org/drawingml/2006/picture">
                        <pic:nvPicPr>
                          <pic:cNvPr id="10612" name="Rectangle_51_SpCnt_4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625" name="Rectangle_50_SpCnt_41"/>
                  <wp:cNvGraphicFramePr/>
                  <a:graphic xmlns:a="http://schemas.openxmlformats.org/drawingml/2006/main">
                    <a:graphicData uri="http://schemas.openxmlformats.org/drawingml/2006/picture">
                      <pic:pic xmlns:pic="http://schemas.openxmlformats.org/drawingml/2006/picture">
                        <pic:nvPicPr>
                          <pic:cNvPr id="10625" name="Rectangle_50_SpCnt_4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618" name="Rectangle_49_SpCnt_41"/>
                  <wp:cNvGraphicFramePr/>
                  <a:graphic xmlns:a="http://schemas.openxmlformats.org/drawingml/2006/main">
                    <a:graphicData uri="http://schemas.openxmlformats.org/drawingml/2006/picture">
                      <pic:pic xmlns:pic="http://schemas.openxmlformats.org/drawingml/2006/picture">
                        <pic:nvPicPr>
                          <pic:cNvPr id="10618" name="Rectangle_49_SpCnt_4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613" name="Rectangle_48_SpCnt_41"/>
                  <wp:cNvGraphicFramePr/>
                  <a:graphic xmlns:a="http://schemas.openxmlformats.org/drawingml/2006/main">
                    <a:graphicData uri="http://schemas.openxmlformats.org/drawingml/2006/picture">
                      <pic:pic xmlns:pic="http://schemas.openxmlformats.org/drawingml/2006/picture">
                        <pic:nvPicPr>
                          <pic:cNvPr id="10613" name="Rectangle_48_SpCnt_4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633" name="Rectangle_47_SpCnt_41"/>
                  <wp:cNvGraphicFramePr/>
                  <a:graphic xmlns:a="http://schemas.openxmlformats.org/drawingml/2006/main">
                    <a:graphicData uri="http://schemas.openxmlformats.org/drawingml/2006/picture">
                      <pic:pic xmlns:pic="http://schemas.openxmlformats.org/drawingml/2006/picture">
                        <pic:nvPicPr>
                          <pic:cNvPr id="10633" name="Rectangle_47_SpCnt_4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632" name="Rectangle_46_SpCnt_41"/>
                  <wp:cNvGraphicFramePr/>
                  <a:graphic xmlns:a="http://schemas.openxmlformats.org/drawingml/2006/main">
                    <a:graphicData uri="http://schemas.openxmlformats.org/drawingml/2006/picture">
                      <pic:pic xmlns:pic="http://schemas.openxmlformats.org/drawingml/2006/picture">
                        <pic:nvPicPr>
                          <pic:cNvPr id="10632" name="Rectangle_46_SpCnt_4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614" name="Rectangle_45_SpCnt_41"/>
                  <wp:cNvGraphicFramePr/>
                  <a:graphic xmlns:a="http://schemas.openxmlformats.org/drawingml/2006/main">
                    <a:graphicData uri="http://schemas.openxmlformats.org/drawingml/2006/picture">
                      <pic:pic xmlns:pic="http://schemas.openxmlformats.org/drawingml/2006/picture">
                        <pic:nvPicPr>
                          <pic:cNvPr id="10614" name="Rectangle_45_SpCnt_4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615" name="Rectangle_44_SpCnt_41"/>
                  <wp:cNvGraphicFramePr/>
                  <a:graphic xmlns:a="http://schemas.openxmlformats.org/drawingml/2006/main">
                    <a:graphicData uri="http://schemas.openxmlformats.org/drawingml/2006/picture">
                      <pic:pic xmlns:pic="http://schemas.openxmlformats.org/drawingml/2006/picture">
                        <pic:nvPicPr>
                          <pic:cNvPr id="10615" name="Rectangle_44_SpCnt_4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628" name="Rectangle_43_SpCnt_41"/>
                  <wp:cNvGraphicFramePr/>
                  <a:graphic xmlns:a="http://schemas.openxmlformats.org/drawingml/2006/main">
                    <a:graphicData uri="http://schemas.openxmlformats.org/drawingml/2006/picture">
                      <pic:pic xmlns:pic="http://schemas.openxmlformats.org/drawingml/2006/picture">
                        <pic:nvPicPr>
                          <pic:cNvPr id="10628" name="Rectangle_43_SpCnt_4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623" name="Rectangle_42_SpCnt_41"/>
                  <wp:cNvGraphicFramePr/>
                  <a:graphic xmlns:a="http://schemas.openxmlformats.org/drawingml/2006/main">
                    <a:graphicData uri="http://schemas.openxmlformats.org/drawingml/2006/picture">
                      <pic:pic xmlns:pic="http://schemas.openxmlformats.org/drawingml/2006/picture">
                        <pic:nvPicPr>
                          <pic:cNvPr id="10623" name="Rectangle_42_SpCnt_4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620" name="Rectangle_41_SpCnt_41"/>
                  <wp:cNvGraphicFramePr/>
                  <a:graphic xmlns:a="http://schemas.openxmlformats.org/drawingml/2006/main">
                    <a:graphicData uri="http://schemas.openxmlformats.org/drawingml/2006/picture">
                      <pic:pic xmlns:pic="http://schemas.openxmlformats.org/drawingml/2006/picture">
                        <pic:nvPicPr>
                          <pic:cNvPr id="10620" name="Rectangle_41_SpCnt_4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621" name="Rectangle_40_SpCnt_41"/>
                  <wp:cNvGraphicFramePr/>
                  <a:graphic xmlns:a="http://schemas.openxmlformats.org/drawingml/2006/main">
                    <a:graphicData uri="http://schemas.openxmlformats.org/drawingml/2006/picture">
                      <pic:pic xmlns:pic="http://schemas.openxmlformats.org/drawingml/2006/picture">
                        <pic:nvPicPr>
                          <pic:cNvPr id="10621" name="Rectangle_40_SpCnt_4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637" name="Rectangle_39_SpCnt_42"/>
                  <wp:cNvGraphicFramePr/>
                  <a:graphic xmlns:a="http://schemas.openxmlformats.org/drawingml/2006/main">
                    <a:graphicData uri="http://schemas.openxmlformats.org/drawingml/2006/picture">
                      <pic:pic xmlns:pic="http://schemas.openxmlformats.org/drawingml/2006/picture">
                        <pic:nvPicPr>
                          <pic:cNvPr id="10637" name="Rectangle_39_SpCnt_4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616" name="Rectangle_38_SpCnt_41"/>
                  <wp:cNvGraphicFramePr/>
                  <a:graphic xmlns:a="http://schemas.openxmlformats.org/drawingml/2006/main">
                    <a:graphicData uri="http://schemas.openxmlformats.org/drawingml/2006/picture">
                      <pic:pic xmlns:pic="http://schemas.openxmlformats.org/drawingml/2006/picture">
                        <pic:nvPicPr>
                          <pic:cNvPr id="10616" name="Rectangle_38_SpCnt_4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636" name="Rectangle_37_SpCnt_41"/>
                  <wp:cNvGraphicFramePr/>
                  <a:graphic xmlns:a="http://schemas.openxmlformats.org/drawingml/2006/main">
                    <a:graphicData uri="http://schemas.openxmlformats.org/drawingml/2006/picture">
                      <pic:pic xmlns:pic="http://schemas.openxmlformats.org/drawingml/2006/picture">
                        <pic:nvPicPr>
                          <pic:cNvPr id="10636" name="Rectangle_37_SpCnt_4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634" name="AutoShape_9_SpCnt_249"/>
                  <wp:cNvGraphicFramePr/>
                  <a:graphic xmlns:a="http://schemas.openxmlformats.org/drawingml/2006/main">
                    <a:graphicData uri="http://schemas.openxmlformats.org/drawingml/2006/picture">
                      <pic:pic xmlns:pic="http://schemas.openxmlformats.org/drawingml/2006/picture">
                        <pic:nvPicPr>
                          <pic:cNvPr id="10634" name="AutoShape_9_SpCnt_24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608" name="AutoShape_8_SpCnt_248"/>
                  <wp:cNvGraphicFramePr/>
                  <a:graphic xmlns:a="http://schemas.openxmlformats.org/drawingml/2006/main">
                    <a:graphicData uri="http://schemas.openxmlformats.org/drawingml/2006/picture">
                      <pic:pic xmlns:pic="http://schemas.openxmlformats.org/drawingml/2006/picture">
                        <pic:nvPicPr>
                          <pic:cNvPr id="10608" name="AutoShape_8_SpCnt_24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638" name="AutoShape_7_SpCnt_249"/>
                  <wp:cNvGraphicFramePr/>
                  <a:graphic xmlns:a="http://schemas.openxmlformats.org/drawingml/2006/main">
                    <a:graphicData uri="http://schemas.openxmlformats.org/drawingml/2006/picture">
                      <pic:pic xmlns:pic="http://schemas.openxmlformats.org/drawingml/2006/picture">
                        <pic:nvPicPr>
                          <pic:cNvPr id="10638" name="AutoShape_7_SpCnt_24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639" name="AutoShape_6_SpCnt_249"/>
                  <wp:cNvGraphicFramePr/>
                  <a:graphic xmlns:a="http://schemas.openxmlformats.org/drawingml/2006/main">
                    <a:graphicData uri="http://schemas.openxmlformats.org/drawingml/2006/picture">
                      <pic:pic xmlns:pic="http://schemas.openxmlformats.org/drawingml/2006/picture">
                        <pic:nvPicPr>
                          <pic:cNvPr id="10639" name="AutoShape_6_SpCnt_24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609" name="AutoShape_5_SpCnt_248"/>
                  <wp:cNvGraphicFramePr/>
                  <a:graphic xmlns:a="http://schemas.openxmlformats.org/drawingml/2006/main">
                    <a:graphicData uri="http://schemas.openxmlformats.org/drawingml/2006/picture">
                      <pic:pic xmlns:pic="http://schemas.openxmlformats.org/drawingml/2006/picture">
                        <pic:nvPicPr>
                          <pic:cNvPr id="10609" name="AutoShape_5_SpCnt_24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611" name="AutoShape_4_SpCnt_249"/>
                  <wp:cNvGraphicFramePr/>
                  <a:graphic xmlns:a="http://schemas.openxmlformats.org/drawingml/2006/main">
                    <a:graphicData uri="http://schemas.openxmlformats.org/drawingml/2006/picture">
                      <pic:pic xmlns:pic="http://schemas.openxmlformats.org/drawingml/2006/picture">
                        <pic:nvPicPr>
                          <pic:cNvPr id="10611" name="AutoShape_4_SpCnt_24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667" name="AutoShape_3_SpCnt_249"/>
                  <wp:cNvGraphicFramePr/>
                  <a:graphic xmlns:a="http://schemas.openxmlformats.org/drawingml/2006/main">
                    <a:graphicData uri="http://schemas.openxmlformats.org/drawingml/2006/picture">
                      <pic:pic xmlns:pic="http://schemas.openxmlformats.org/drawingml/2006/picture">
                        <pic:nvPicPr>
                          <pic:cNvPr id="10667" name="AutoShape_3_SpCnt_24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654" name="AutoShape_2_SpCnt_248"/>
                  <wp:cNvGraphicFramePr/>
                  <a:graphic xmlns:a="http://schemas.openxmlformats.org/drawingml/2006/main">
                    <a:graphicData uri="http://schemas.openxmlformats.org/drawingml/2006/picture">
                      <pic:pic xmlns:pic="http://schemas.openxmlformats.org/drawingml/2006/picture">
                        <pic:nvPicPr>
                          <pic:cNvPr id="10654" name="AutoShape_2_SpCnt_24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657" name="AutoShape_1_SpCnt_250"/>
                  <wp:cNvGraphicFramePr/>
                  <a:graphic xmlns:a="http://schemas.openxmlformats.org/drawingml/2006/main">
                    <a:graphicData uri="http://schemas.openxmlformats.org/drawingml/2006/picture">
                      <pic:pic xmlns:pic="http://schemas.openxmlformats.org/drawingml/2006/picture">
                        <pic:nvPicPr>
                          <pic:cNvPr id="10657" name="AutoShape_1_SpCnt_25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665" name="AutoShape_9_SpCnt_250"/>
                  <wp:cNvGraphicFramePr/>
                  <a:graphic xmlns:a="http://schemas.openxmlformats.org/drawingml/2006/main">
                    <a:graphicData uri="http://schemas.openxmlformats.org/drawingml/2006/picture">
                      <pic:pic xmlns:pic="http://schemas.openxmlformats.org/drawingml/2006/picture">
                        <pic:nvPicPr>
                          <pic:cNvPr id="10665" name="AutoShape_9_SpCnt_25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669" name="AutoShape_8_SpCnt_249"/>
                  <wp:cNvGraphicFramePr/>
                  <a:graphic xmlns:a="http://schemas.openxmlformats.org/drawingml/2006/main">
                    <a:graphicData uri="http://schemas.openxmlformats.org/drawingml/2006/picture">
                      <pic:pic xmlns:pic="http://schemas.openxmlformats.org/drawingml/2006/picture">
                        <pic:nvPicPr>
                          <pic:cNvPr id="10669" name="AutoShape_8_SpCnt_24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666" name="AutoShape_7_SpCnt_250"/>
                  <wp:cNvGraphicFramePr/>
                  <a:graphic xmlns:a="http://schemas.openxmlformats.org/drawingml/2006/main">
                    <a:graphicData uri="http://schemas.openxmlformats.org/drawingml/2006/picture">
                      <pic:pic xmlns:pic="http://schemas.openxmlformats.org/drawingml/2006/picture">
                        <pic:nvPicPr>
                          <pic:cNvPr id="10666" name="AutoShape_7_SpCnt_25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661" name="AutoShape_6_SpCnt_250"/>
                  <wp:cNvGraphicFramePr/>
                  <a:graphic xmlns:a="http://schemas.openxmlformats.org/drawingml/2006/main">
                    <a:graphicData uri="http://schemas.openxmlformats.org/drawingml/2006/picture">
                      <pic:pic xmlns:pic="http://schemas.openxmlformats.org/drawingml/2006/picture">
                        <pic:nvPicPr>
                          <pic:cNvPr id="10661" name="AutoShape_6_SpCnt_25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662" name="AutoShape_5_SpCnt_249"/>
                  <wp:cNvGraphicFramePr/>
                  <a:graphic xmlns:a="http://schemas.openxmlformats.org/drawingml/2006/main">
                    <a:graphicData uri="http://schemas.openxmlformats.org/drawingml/2006/picture">
                      <pic:pic xmlns:pic="http://schemas.openxmlformats.org/drawingml/2006/picture">
                        <pic:nvPicPr>
                          <pic:cNvPr id="10662" name="AutoShape_5_SpCnt_24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668" name="AutoShape_4_SpCnt_250"/>
                  <wp:cNvGraphicFramePr/>
                  <a:graphic xmlns:a="http://schemas.openxmlformats.org/drawingml/2006/main">
                    <a:graphicData uri="http://schemas.openxmlformats.org/drawingml/2006/picture">
                      <pic:pic xmlns:pic="http://schemas.openxmlformats.org/drawingml/2006/picture">
                        <pic:nvPicPr>
                          <pic:cNvPr id="10668" name="AutoShape_4_SpCnt_25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663" name="AutoShape_3_SpCnt_250"/>
                  <wp:cNvGraphicFramePr/>
                  <a:graphic xmlns:a="http://schemas.openxmlformats.org/drawingml/2006/main">
                    <a:graphicData uri="http://schemas.openxmlformats.org/drawingml/2006/picture">
                      <pic:pic xmlns:pic="http://schemas.openxmlformats.org/drawingml/2006/picture">
                        <pic:nvPicPr>
                          <pic:cNvPr id="10663" name="AutoShape_3_SpCnt_25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670" name="AutoShape_2_SpCnt_249"/>
                  <wp:cNvGraphicFramePr/>
                  <a:graphic xmlns:a="http://schemas.openxmlformats.org/drawingml/2006/main">
                    <a:graphicData uri="http://schemas.openxmlformats.org/drawingml/2006/picture">
                      <pic:pic xmlns:pic="http://schemas.openxmlformats.org/drawingml/2006/picture">
                        <pic:nvPicPr>
                          <pic:cNvPr id="10670" name="AutoShape_2_SpCnt_24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664" name="AutoShape_1_SpCnt_251"/>
                  <wp:cNvGraphicFramePr/>
                  <a:graphic xmlns:a="http://schemas.openxmlformats.org/drawingml/2006/main">
                    <a:graphicData uri="http://schemas.openxmlformats.org/drawingml/2006/picture">
                      <pic:pic xmlns:pic="http://schemas.openxmlformats.org/drawingml/2006/picture">
                        <pic:nvPicPr>
                          <pic:cNvPr id="10664" name="AutoShape_1_SpCnt_25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671" name="AutoShape_9_SpCnt_251"/>
                  <wp:cNvGraphicFramePr/>
                  <a:graphic xmlns:a="http://schemas.openxmlformats.org/drawingml/2006/main">
                    <a:graphicData uri="http://schemas.openxmlformats.org/drawingml/2006/picture">
                      <pic:pic xmlns:pic="http://schemas.openxmlformats.org/drawingml/2006/picture">
                        <pic:nvPicPr>
                          <pic:cNvPr id="10671" name="AutoShape_9_SpCnt_25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641" name="AutoShape_8_SpCnt_250"/>
                  <wp:cNvGraphicFramePr/>
                  <a:graphic xmlns:a="http://schemas.openxmlformats.org/drawingml/2006/main">
                    <a:graphicData uri="http://schemas.openxmlformats.org/drawingml/2006/picture">
                      <pic:pic xmlns:pic="http://schemas.openxmlformats.org/drawingml/2006/picture">
                        <pic:nvPicPr>
                          <pic:cNvPr id="10641" name="AutoShape_8_SpCnt_25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659" name="AutoShape_7_SpCnt_251"/>
                  <wp:cNvGraphicFramePr/>
                  <a:graphic xmlns:a="http://schemas.openxmlformats.org/drawingml/2006/main">
                    <a:graphicData uri="http://schemas.openxmlformats.org/drawingml/2006/picture">
                      <pic:pic xmlns:pic="http://schemas.openxmlformats.org/drawingml/2006/picture">
                        <pic:nvPicPr>
                          <pic:cNvPr id="10659" name="AutoShape_7_SpCnt_25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644" name="AutoShape_6_SpCnt_251"/>
                  <wp:cNvGraphicFramePr/>
                  <a:graphic xmlns:a="http://schemas.openxmlformats.org/drawingml/2006/main">
                    <a:graphicData uri="http://schemas.openxmlformats.org/drawingml/2006/picture">
                      <pic:pic xmlns:pic="http://schemas.openxmlformats.org/drawingml/2006/picture">
                        <pic:nvPicPr>
                          <pic:cNvPr id="10644" name="AutoShape_6_SpCnt_25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645" name="AutoShape_5_SpCnt_250"/>
                  <wp:cNvGraphicFramePr/>
                  <a:graphic xmlns:a="http://schemas.openxmlformats.org/drawingml/2006/main">
                    <a:graphicData uri="http://schemas.openxmlformats.org/drawingml/2006/picture">
                      <pic:pic xmlns:pic="http://schemas.openxmlformats.org/drawingml/2006/picture">
                        <pic:nvPicPr>
                          <pic:cNvPr id="10645" name="AutoShape_5_SpCnt_25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655" name="AutoShape_4_SpCnt_251"/>
                  <wp:cNvGraphicFramePr/>
                  <a:graphic xmlns:a="http://schemas.openxmlformats.org/drawingml/2006/main">
                    <a:graphicData uri="http://schemas.openxmlformats.org/drawingml/2006/picture">
                      <pic:pic xmlns:pic="http://schemas.openxmlformats.org/drawingml/2006/picture">
                        <pic:nvPicPr>
                          <pic:cNvPr id="10655" name="AutoShape_4_SpCnt_25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656" name="AutoShape_3_SpCnt_251"/>
                  <wp:cNvGraphicFramePr/>
                  <a:graphic xmlns:a="http://schemas.openxmlformats.org/drawingml/2006/main">
                    <a:graphicData uri="http://schemas.openxmlformats.org/drawingml/2006/picture">
                      <pic:pic xmlns:pic="http://schemas.openxmlformats.org/drawingml/2006/picture">
                        <pic:nvPicPr>
                          <pic:cNvPr id="10656" name="AutoShape_3_SpCnt_25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640" name="AutoShape_2_SpCnt_250"/>
                  <wp:cNvGraphicFramePr/>
                  <a:graphic xmlns:a="http://schemas.openxmlformats.org/drawingml/2006/main">
                    <a:graphicData uri="http://schemas.openxmlformats.org/drawingml/2006/picture">
                      <pic:pic xmlns:pic="http://schemas.openxmlformats.org/drawingml/2006/picture">
                        <pic:nvPicPr>
                          <pic:cNvPr id="10640" name="AutoShape_2_SpCnt_25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642" name="AutoShape_1_SpCnt_252"/>
                  <wp:cNvGraphicFramePr/>
                  <a:graphic xmlns:a="http://schemas.openxmlformats.org/drawingml/2006/main">
                    <a:graphicData uri="http://schemas.openxmlformats.org/drawingml/2006/picture">
                      <pic:pic xmlns:pic="http://schemas.openxmlformats.org/drawingml/2006/picture">
                        <pic:nvPicPr>
                          <pic:cNvPr id="10642" name="AutoShape_1_SpCnt_25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652" name="AutoShape_9_SpCnt_252"/>
                  <wp:cNvGraphicFramePr/>
                  <a:graphic xmlns:a="http://schemas.openxmlformats.org/drawingml/2006/main">
                    <a:graphicData uri="http://schemas.openxmlformats.org/drawingml/2006/picture">
                      <pic:pic xmlns:pic="http://schemas.openxmlformats.org/drawingml/2006/picture">
                        <pic:nvPicPr>
                          <pic:cNvPr id="10652" name="AutoShape_9_SpCnt_25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653" name="AutoShape_8_SpCnt_251"/>
                  <wp:cNvGraphicFramePr/>
                  <a:graphic xmlns:a="http://schemas.openxmlformats.org/drawingml/2006/main">
                    <a:graphicData uri="http://schemas.openxmlformats.org/drawingml/2006/picture">
                      <pic:pic xmlns:pic="http://schemas.openxmlformats.org/drawingml/2006/picture">
                        <pic:nvPicPr>
                          <pic:cNvPr id="10653" name="AutoShape_8_SpCnt_25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658" name="AutoShape_7_SpCnt_252"/>
                  <wp:cNvGraphicFramePr/>
                  <a:graphic xmlns:a="http://schemas.openxmlformats.org/drawingml/2006/main">
                    <a:graphicData uri="http://schemas.openxmlformats.org/drawingml/2006/picture">
                      <pic:pic xmlns:pic="http://schemas.openxmlformats.org/drawingml/2006/picture">
                        <pic:nvPicPr>
                          <pic:cNvPr id="10658" name="AutoShape_7_SpCnt_25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647" name="AutoShape_6_SpCnt_252"/>
                  <wp:cNvGraphicFramePr/>
                  <a:graphic xmlns:a="http://schemas.openxmlformats.org/drawingml/2006/main">
                    <a:graphicData uri="http://schemas.openxmlformats.org/drawingml/2006/picture">
                      <pic:pic xmlns:pic="http://schemas.openxmlformats.org/drawingml/2006/picture">
                        <pic:nvPicPr>
                          <pic:cNvPr id="10647" name="AutoShape_6_SpCnt_25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643" name="AutoShape_5_SpCnt_251"/>
                  <wp:cNvGraphicFramePr/>
                  <a:graphic xmlns:a="http://schemas.openxmlformats.org/drawingml/2006/main">
                    <a:graphicData uri="http://schemas.openxmlformats.org/drawingml/2006/picture">
                      <pic:pic xmlns:pic="http://schemas.openxmlformats.org/drawingml/2006/picture">
                        <pic:nvPicPr>
                          <pic:cNvPr id="10643" name="AutoShape_5_SpCnt_25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649" name="AutoShape_4_SpCnt_252"/>
                  <wp:cNvGraphicFramePr/>
                  <a:graphic xmlns:a="http://schemas.openxmlformats.org/drawingml/2006/main">
                    <a:graphicData uri="http://schemas.openxmlformats.org/drawingml/2006/picture">
                      <pic:pic xmlns:pic="http://schemas.openxmlformats.org/drawingml/2006/picture">
                        <pic:nvPicPr>
                          <pic:cNvPr id="10649" name="AutoShape_4_SpCnt_25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660" name="AutoShape_3_SpCnt_252"/>
                  <wp:cNvGraphicFramePr/>
                  <a:graphic xmlns:a="http://schemas.openxmlformats.org/drawingml/2006/main">
                    <a:graphicData uri="http://schemas.openxmlformats.org/drawingml/2006/picture">
                      <pic:pic xmlns:pic="http://schemas.openxmlformats.org/drawingml/2006/picture">
                        <pic:nvPicPr>
                          <pic:cNvPr id="10660" name="AutoShape_3_SpCnt_25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651" name="AutoShape_2_SpCnt_251"/>
                  <wp:cNvGraphicFramePr/>
                  <a:graphic xmlns:a="http://schemas.openxmlformats.org/drawingml/2006/main">
                    <a:graphicData uri="http://schemas.openxmlformats.org/drawingml/2006/picture">
                      <pic:pic xmlns:pic="http://schemas.openxmlformats.org/drawingml/2006/picture">
                        <pic:nvPicPr>
                          <pic:cNvPr id="10651" name="AutoShape_2_SpCnt_25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646" name="AutoShape_1_SpCnt_253"/>
                  <wp:cNvGraphicFramePr/>
                  <a:graphic xmlns:a="http://schemas.openxmlformats.org/drawingml/2006/main">
                    <a:graphicData uri="http://schemas.openxmlformats.org/drawingml/2006/picture">
                      <pic:pic xmlns:pic="http://schemas.openxmlformats.org/drawingml/2006/picture">
                        <pic:nvPicPr>
                          <pic:cNvPr id="10646" name="AutoShape_1_SpCnt_25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648" name="Rectangle_108_SpCnt_42"/>
                  <wp:cNvGraphicFramePr/>
                  <a:graphic xmlns:a="http://schemas.openxmlformats.org/drawingml/2006/main">
                    <a:graphicData uri="http://schemas.openxmlformats.org/drawingml/2006/picture">
                      <pic:pic xmlns:pic="http://schemas.openxmlformats.org/drawingml/2006/picture">
                        <pic:nvPicPr>
                          <pic:cNvPr id="10648" name="Rectangle_108_SpCnt_4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650" name="Rectangle_107_SpCnt_42"/>
                  <wp:cNvGraphicFramePr/>
                  <a:graphic xmlns:a="http://schemas.openxmlformats.org/drawingml/2006/main">
                    <a:graphicData uri="http://schemas.openxmlformats.org/drawingml/2006/picture">
                      <pic:pic xmlns:pic="http://schemas.openxmlformats.org/drawingml/2006/picture">
                        <pic:nvPicPr>
                          <pic:cNvPr id="10650" name="Rectangle_107_SpCnt_4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703" name="Rectangle_106_SpCnt_42"/>
                  <wp:cNvGraphicFramePr/>
                  <a:graphic xmlns:a="http://schemas.openxmlformats.org/drawingml/2006/main">
                    <a:graphicData uri="http://schemas.openxmlformats.org/drawingml/2006/picture">
                      <pic:pic xmlns:pic="http://schemas.openxmlformats.org/drawingml/2006/picture">
                        <pic:nvPicPr>
                          <pic:cNvPr id="10703" name="Rectangle_106_SpCnt_4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672" name="Rectangle_105_SpCnt_42"/>
                  <wp:cNvGraphicFramePr/>
                  <a:graphic xmlns:a="http://schemas.openxmlformats.org/drawingml/2006/main">
                    <a:graphicData uri="http://schemas.openxmlformats.org/drawingml/2006/picture">
                      <pic:pic xmlns:pic="http://schemas.openxmlformats.org/drawingml/2006/picture">
                        <pic:nvPicPr>
                          <pic:cNvPr id="10672" name="Rectangle_105_SpCnt_4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695" name="Rectangle_104_SpCnt_42"/>
                  <wp:cNvGraphicFramePr/>
                  <a:graphic xmlns:a="http://schemas.openxmlformats.org/drawingml/2006/main">
                    <a:graphicData uri="http://schemas.openxmlformats.org/drawingml/2006/picture">
                      <pic:pic xmlns:pic="http://schemas.openxmlformats.org/drawingml/2006/picture">
                        <pic:nvPicPr>
                          <pic:cNvPr id="10695" name="Rectangle_104_SpCnt_4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673" name="Rectangle_103_SpCnt_42"/>
                  <wp:cNvGraphicFramePr/>
                  <a:graphic xmlns:a="http://schemas.openxmlformats.org/drawingml/2006/main">
                    <a:graphicData uri="http://schemas.openxmlformats.org/drawingml/2006/picture">
                      <pic:pic xmlns:pic="http://schemas.openxmlformats.org/drawingml/2006/picture">
                        <pic:nvPicPr>
                          <pic:cNvPr id="10673" name="Rectangle_103_SpCnt_4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691" name="Rectangle_102_SpCnt_42"/>
                  <wp:cNvGraphicFramePr/>
                  <a:graphic xmlns:a="http://schemas.openxmlformats.org/drawingml/2006/main">
                    <a:graphicData uri="http://schemas.openxmlformats.org/drawingml/2006/picture">
                      <pic:pic xmlns:pic="http://schemas.openxmlformats.org/drawingml/2006/picture">
                        <pic:nvPicPr>
                          <pic:cNvPr id="10691" name="Rectangle_102_SpCnt_4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675" name="Rectangle_101_SpCnt_42"/>
                  <wp:cNvGraphicFramePr/>
                  <a:graphic xmlns:a="http://schemas.openxmlformats.org/drawingml/2006/main">
                    <a:graphicData uri="http://schemas.openxmlformats.org/drawingml/2006/picture">
                      <pic:pic xmlns:pic="http://schemas.openxmlformats.org/drawingml/2006/picture">
                        <pic:nvPicPr>
                          <pic:cNvPr id="10675" name="Rectangle_101_SpCnt_4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694" name="Rectangle_100_SpCnt_42"/>
                  <wp:cNvGraphicFramePr/>
                  <a:graphic xmlns:a="http://schemas.openxmlformats.org/drawingml/2006/main">
                    <a:graphicData uri="http://schemas.openxmlformats.org/drawingml/2006/picture">
                      <pic:pic xmlns:pic="http://schemas.openxmlformats.org/drawingml/2006/picture">
                        <pic:nvPicPr>
                          <pic:cNvPr id="10694" name="Rectangle_100_SpCnt_4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676" name="Rectangle_99_SpCnt_42"/>
                  <wp:cNvGraphicFramePr/>
                  <a:graphic xmlns:a="http://schemas.openxmlformats.org/drawingml/2006/main">
                    <a:graphicData uri="http://schemas.openxmlformats.org/drawingml/2006/picture">
                      <pic:pic xmlns:pic="http://schemas.openxmlformats.org/drawingml/2006/picture">
                        <pic:nvPicPr>
                          <pic:cNvPr id="10676" name="Rectangle_99_SpCnt_4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696" name="Rectangle_98_SpCnt_42"/>
                  <wp:cNvGraphicFramePr/>
                  <a:graphic xmlns:a="http://schemas.openxmlformats.org/drawingml/2006/main">
                    <a:graphicData uri="http://schemas.openxmlformats.org/drawingml/2006/picture">
                      <pic:pic xmlns:pic="http://schemas.openxmlformats.org/drawingml/2006/picture">
                        <pic:nvPicPr>
                          <pic:cNvPr id="10696" name="Rectangle_98_SpCnt_4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677" name="Rectangle_97_SpCnt_42"/>
                  <wp:cNvGraphicFramePr/>
                  <a:graphic xmlns:a="http://schemas.openxmlformats.org/drawingml/2006/main">
                    <a:graphicData uri="http://schemas.openxmlformats.org/drawingml/2006/picture">
                      <pic:pic xmlns:pic="http://schemas.openxmlformats.org/drawingml/2006/picture">
                        <pic:nvPicPr>
                          <pic:cNvPr id="10677" name="Rectangle_97_SpCnt_4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690" name="Rectangle_96_SpCnt_42"/>
                  <wp:cNvGraphicFramePr/>
                  <a:graphic xmlns:a="http://schemas.openxmlformats.org/drawingml/2006/main">
                    <a:graphicData uri="http://schemas.openxmlformats.org/drawingml/2006/picture">
                      <pic:pic xmlns:pic="http://schemas.openxmlformats.org/drawingml/2006/picture">
                        <pic:nvPicPr>
                          <pic:cNvPr id="10690" name="Rectangle_96_SpCnt_4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697" name="Rectangle_95_SpCnt_42"/>
                  <wp:cNvGraphicFramePr/>
                  <a:graphic xmlns:a="http://schemas.openxmlformats.org/drawingml/2006/main">
                    <a:graphicData uri="http://schemas.openxmlformats.org/drawingml/2006/picture">
                      <pic:pic xmlns:pic="http://schemas.openxmlformats.org/drawingml/2006/picture">
                        <pic:nvPicPr>
                          <pic:cNvPr id="10697" name="Rectangle_95_SpCnt_4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689" name="Rectangle_94_SpCnt_42"/>
                  <wp:cNvGraphicFramePr/>
                  <a:graphic xmlns:a="http://schemas.openxmlformats.org/drawingml/2006/main">
                    <a:graphicData uri="http://schemas.openxmlformats.org/drawingml/2006/picture">
                      <pic:pic xmlns:pic="http://schemas.openxmlformats.org/drawingml/2006/picture">
                        <pic:nvPicPr>
                          <pic:cNvPr id="10689" name="Rectangle_94_SpCnt_4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674" name="Rectangle_93_SpCnt_42"/>
                  <wp:cNvGraphicFramePr/>
                  <a:graphic xmlns:a="http://schemas.openxmlformats.org/drawingml/2006/main">
                    <a:graphicData uri="http://schemas.openxmlformats.org/drawingml/2006/picture">
                      <pic:pic xmlns:pic="http://schemas.openxmlformats.org/drawingml/2006/picture">
                        <pic:nvPicPr>
                          <pic:cNvPr id="10674" name="Rectangle_93_SpCnt_4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678" name="Rectangle_92_SpCnt_42"/>
                  <wp:cNvGraphicFramePr/>
                  <a:graphic xmlns:a="http://schemas.openxmlformats.org/drawingml/2006/main">
                    <a:graphicData uri="http://schemas.openxmlformats.org/drawingml/2006/picture">
                      <pic:pic xmlns:pic="http://schemas.openxmlformats.org/drawingml/2006/picture">
                        <pic:nvPicPr>
                          <pic:cNvPr id="10678" name="Rectangle_92_SpCnt_4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686" name="Rectangle_91_SpCnt_42"/>
                  <wp:cNvGraphicFramePr/>
                  <a:graphic xmlns:a="http://schemas.openxmlformats.org/drawingml/2006/main">
                    <a:graphicData uri="http://schemas.openxmlformats.org/drawingml/2006/picture">
                      <pic:pic xmlns:pic="http://schemas.openxmlformats.org/drawingml/2006/picture">
                        <pic:nvPicPr>
                          <pic:cNvPr id="10686" name="Rectangle_91_SpCnt_4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698" name="Rectangle_90_SpCnt_42"/>
                  <wp:cNvGraphicFramePr/>
                  <a:graphic xmlns:a="http://schemas.openxmlformats.org/drawingml/2006/main">
                    <a:graphicData uri="http://schemas.openxmlformats.org/drawingml/2006/picture">
                      <pic:pic xmlns:pic="http://schemas.openxmlformats.org/drawingml/2006/picture">
                        <pic:nvPicPr>
                          <pic:cNvPr id="10698" name="Rectangle_90_SpCnt_4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679" name="Rectangle_89_SpCnt_42"/>
                  <wp:cNvGraphicFramePr/>
                  <a:graphic xmlns:a="http://schemas.openxmlformats.org/drawingml/2006/main">
                    <a:graphicData uri="http://schemas.openxmlformats.org/drawingml/2006/picture">
                      <pic:pic xmlns:pic="http://schemas.openxmlformats.org/drawingml/2006/picture">
                        <pic:nvPicPr>
                          <pic:cNvPr id="10679" name="Rectangle_89_SpCnt_4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699" name="Rectangle_88_SpCnt_42"/>
                  <wp:cNvGraphicFramePr/>
                  <a:graphic xmlns:a="http://schemas.openxmlformats.org/drawingml/2006/main">
                    <a:graphicData uri="http://schemas.openxmlformats.org/drawingml/2006/picture">
                      <pic:pic xmlns:pic="http://schemas.openxmlformats.org/drawingml/2006/picture">
                        <pic:nvPicPr>
                          <pic:cNvPr id="10699" name="Rectangle_88_SpCnt_4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700" name="Rectangle_87_SpCnt_42"/>
                  <wp:cNvGraphicFramePr/>
                  <a:graphic xmlns:a="http://schemas.openxmlformats.org/drawingml/2006/main">
                    <a:graphicData uri="http://schemas.openxmlformats.org/drawingml/2006/picture">
                      <pic:pic xmlns:pic="http://schemas.openxmlformats.org/drawingml/2006/picture">
                        <pic:nvPicPr>
                          <pic:cNvPr id="10700" name="Rectangle_87_SpCnt_4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701" name="Rectangle_86_SpCnt_42"/>
                  <wp:cNvGraphicFramePr/>
                  <a:graphic xmlns:a="http://schemas.openxmlformats.org/drawingml/2006/main">
                    <a:graphicData uri="http://schemas.openxmlformats.org/drawingml/2006/picture">
                      <pic:pic xmlns:pic="http://schemas.openxmlformats.org/drawingml/2006/picture">
                        <pic:nvPicPr>
                          <pic:cNvPr id="10701" name="Rectangle_86_SpCnt_4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692" name="Rectangle_85_SpCnt_42"/>
                  <wp:cNvGraphicFramePr/>
                  <a:graphic xmlns:a="http://schemas.openxmlformats.org/drawingml/2006/main">
                    <a:graphicData uri="http://schemas.openxmlformats.org/drawingml/2006/picture">
                      <pic:pic xmlns:pic="http://schemas.openxmlformats.org/drawingml/2006/picture">
                        <pic:nvPicPr>
                          <pic:cNvPr id="10692" name="Rectangle_85_SpCnt_4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680" name="Rectangle_84_SpCnt_42"/>
                  <wp:cNvGraphicFramePr/>
                  <a:graphic xmlns:a="http://schemas.openxmlformats.org/drawingml/2006/main">
                    <a:graphicData uri="http://schemas.openxmlformats.org/drawingml/2006/picture">
                      <pic:pic xmlns:pic="http://schemas.openxmlformats.org/drawingml/2006/picture">
                        <pic:nvPicPr>
                          <pic:cNvPr id="10680" name="Rectangle_84_SpCnt_4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702" name="Rectangle_83_SpCnt_42"/>
                  <wp:cNvGraphicFramePr/>
                  <a:graphic xmlns:a="http://schemas.openxmlformats.org/drawingml/2006/main">
                    <a:graphicData uri="http://schemas.openxmlformats.org/drawingml/2006/picture">
                      <pic:pic xmlns:pic="http://schemas.openxmlformats.org/drawingml/2006/picture">
                        <pic:nvPicPr>
                          <pic:cNvPr id="10702" name="Rectangle_83_SpCnt_4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693" name="Rectangle_82_SpCnt_42"/>
                  <wp:cNvGraphicFramePr/>
                  <a:graphic xmlns:a="http://schemas.openxmlformats.org/drawingml/2006/main">
                    <a:graphicData uri="http://schemas.openxmlformats.org/drawingml/2006/picture">
                      <pic:pic xmlns:pic="http://schemas.openxmlformats.org/drawingml/2006/picture">
                        <pic:nvPicPr>
                          <pic:cNvPr id="10693" name="Rectangle_82_SpCnt_4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681" name="Rectangle_81_SpCnt_42"/>
                  <wp:cNvGraphicFramePr/>
                  <a:graphic xmlns:a="http://schemas.openxmlformats.org/drawingml/2006/main">
                    <a:graphicData uri="http://schemas.openxmlformats.org/drawingml/2006/picture">
                      <pic:pic xmlns:pic="http://schemas.openxmlformats.org/drawingml/2006/picture">
                        <pic:nvPicPr>
                          <pic:cNvPr id="10681" name="Rectangle_81_SpCnt_4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682" name="Rectangle_80_SpCnt_42"/>
                  <wp:cNvGraphicFramePr/>
                  <a:graphic xmlns:a="http://schemas.openxmlformats.org/drawingml/2006/main">
                    <a:graphicData uri="http://schemas.openxmlformats.org/drawingml/2006/picture">
                      <pic:pic xmlns:pic="http://schemas.openxmlformats.org/drawingml/2006/picture">
                        <pic:nvPicPr>
                          <pic:cNvPr id="10682" name="Rectangle_80_SpCnt_4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683" name="Rectangle_79_SpCnt_43"/>
                  <wp:cNvGraphicFramePr/>
                  <a:graphic xmlns:a="http://schemas.openxmlformats.org/drawingml/2006/main">
                    <a:graphicData uri="http://schemas.openxmlformats.org/drawingml/2006/picture">
                      <pic:pic xmlns:pic="http://schemas.openxmlformats.org/drawingml/2006/picture">
                        <pic:nvPicPr>
                          <pic:cNvPr id="10683" name="Rectangle_79_SpCnt_4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684" name="Rectangle_78_SpCnt_42"/>
                  <wp:cNvGraphicFramePr/>
                  <a:graphic xmlns:a="http://schemas.openxmlformats.org/drawingml/2006/main">
                    <a:graphicData uri="http://schemas.openxmlformats.org/drawingml/2006/picture">
                      <pic:pic xmlns:pic="http://schemas.openxmlformats.org/drawingml/2006/picture">
                        <pic:nvPicPr>
                          <pic:cNvPr id="10684" name="Rectangle_78_SpCnt_4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685" name="Rectangle_77_SpCnt_42"/>
                  <wp:cNvGraphicFramePr/>
                  <a:graphic xmlns:a="http://schemas.openxmlformats.org/drawingml/2006/main">
                    <a:graphicData uri="http://schemas.openxmlformats.org/drawingml/2006/picture">
                      <pic:pic xmlns:pic="http://schemas.openxmlformats.org/drawingml/2006/picture">
                        <pic:nvPicPr>
                          <pic:cNvPr id="10685" name="Rectangle_77_SpCnt_4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687" name="Rectangle_76_SpCnt_42"/>
                  <wp:cNvGraphicFramePr/>
                  <a:graphic xmlns:a="http://schemas.openxmlformats.org/drawingml/2006/main">
                    <a:graphicData uri="http://schemas.openxmlformats.org/drawingml/2006/picture">
                      <pic:pic xmlns:pic="http://schemas.openxmlformats.org/drawingml/2006/picture">
                        <pic:nvPicPr>
                          <pic:cNvPr id="10687" name="Rectangle_76_SpCnt_4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688" name="Rectangle_75_SpCnt_42"/>
                  <wp:cNvGraphicFramePr/>
                  <a:graphic xmlns:a="http://schemas.openxmlformats.org/drawingml/2006/main">
                    <a:graphicData uri="http://schemas.openxmlformats.org/drawingml/2006/picture">
                      <pic:pic xmlns:pic="http://schemas.openxmlformats.org/drawingml/2006/picture">
                        <pic:nvPicPr>
                          <pic:cNvPr id="10688" name="Rectangle_75_SpCnt_4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712" name="Rectangle_74_SpCnt_42"/>
                  <wp:cNvGraphicFramePr/>
                  <a:graphic xmlns:a="http://schemas.openxmlformats.org/drawingml/2006/main">
                    <a:graphicData uri="http://schemas.openxmlformats.org/drawingml/2006/picture">
                      <pic:pic xmlns:pic="http://schemas.openxmlformats.org/drawingml/2006/picture">
                        <pic:nvPicPr>
                          <pic:cNvPr id="10712" name="Rectangle_74_SpCnt_4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721" name="Rectangle_73_SpCnt_42"/>
                  <wp:cNvGraphicFramePr/>
                  <a:graphic xmlns:a="http://schemas.openxmlformats.org/drawingml/2006/main">
                    <a:graphicData uri="http://schemas.openxmlformats.org/drawingml/2006/picture">
                      <pic:pic xmlns:pic="http://schemas.openxmlformats.org/drawingml/2006/picture">
                        <pic:nvPicPr>
                          <pic:cNvPr id="10721" name="Rectangle_73_SpCnt_4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709" name="AutoShape_9_SpCnt_253"/>
                  <wp:cNvGraphicFramePr/>
                  <a:graphic xmlns:a="http://schemas.openxmlformats.org/drawingml/2006/main">
                    <a:graphicData uri="http://schemas.openxmlformats.org/drawingml/2006/picture">
                      <pic:pic xmlns:pic="http://schemas.openxmlformats.org/drawingml/2006/picture">
                        <pic:nvPicPr>
                          <pic:cNvPr id="10709" name="AutoShape_9_SpCnt_25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718" name="AutoShape_8_SpCnt_252"/>
                  <wp:cNvGraphicFramePr/>
                  <a:graphic xmlns:a="http://schemas.openxmlformats.org/drawingml/2006/main">
                    <a:graphicData uri="http://schemas.openxmlformats.org/drawingml/2006/picture">
                      <pic:pic xmlns:pic="http://schemas.openxmlformats.org/drawingml/2006/picture">
                        <pic:nvPicPr>
                          <pic:cNvPr id="10718" name="AutoShape_8_SpCnt_25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706" name="AutoShape_7_SpCnt_253"/>
                  <wp:cNvGraphicFramePr/>
                  <a:graphic xmlns:a="http://schemas.openxmlformats.org/drawingml/2006/main">
                    <a:graphicData uri="http://schemas.openxmlformats.org/drawingml/2006/picture">
                      <pic:pic xmlns:pic="http://schemas.openxmlformats.org/drawingml/2006/picture">
                        <pic:nvPicPr>
                          <pic:cNvPr id="10706" name="AutoShape_7_SpCnt_25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714" name="AutoShape_6_SpCnt_253"/>
                  <wp:cNvGraphicFramePr/>
                  <a:graphic xmlns:a="http://schemas.openxmlformats.org/drawingml/2006/main">
                    <a:graphicData uri="http://schemas.openxmlformats.org/drawingml/2006/picture">
                      <pic:pic xmlns:pic="http://schemas.openxmlformats.org/drawingml/2006/picture">
                        <pic:nvPicPr>
                          <pic:cNvPr id="10714" name="AutoShape_6_SpCnt_25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719" name="AutoShape_5_SpCnt_252"/>
                  <wp:cNvGraphicFramePr/>
                  <a:graphic xmlns:a="http://schemas.openxmlformats.org/drawingml/2006/main">
                    <a:graphicData uri="http://schemas.openxmlformats.org/drawingml/2006/picture">
                      <pic:pic xmlns:pic="http://schemas.openxmlformats.org/drawingml/2006/picture">
                        <pic:nvPicPr>
                          <pic:cNvPr id="10719" name="AutoShape_5_SpCnt_25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704" name="AutoShape_4_SpCnt_253"/>
                  <wp:cNvGraphicFramePr/>
                  <a:graphic xmlns:a="http://schemas.openxmlformats.org/drawingml/2006/main">
                    <a:graphicData uri="http://schemas.openxmlformats.org/drawingml/2006/picture">
                      <pic:pic xmlns:pic="http://schemas.openxmlformats.org/drawingml/2006/picture">
                        <pic:nvPicPr>
                          <pic:cNvPr id="10704" name="AutoShape_4_SpCnt_25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715" name="AutoShape_3_SpCnt_253"/>
                  <wp:cNvGraphicFramePr/>
                  <a:graphic xmlns:a="http://schemas.openxmlformats.org/drawingml/2006/main">
                    <a:graphicData uri="http://schemas.openxmlformats.org/drawingml/2006/picture">
                      <pic:pic xmlns:pic="http://schemas.openxmlformats.org/drawingml/2006/picture">
                        <pic:nvPicPr>
                          <pic:cNvPr id="10715" name="AutoShape_3_SpCnt_25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711" name="AutoShape_2_SpCnt_252"/>
                  <wp:cNvGraphicFramePr/>
                  <a:graphic xmlns:a="http://schemas.openxmlformats.org/drawingml/2006/main">
                    <a:graphicData uri="http://schemas.openxmlformats.org/drawingml/2006/picture">
                      <pic:pic xmlns:pic="http://schemas.openxmlformats.org/drawingml/2006/picture">
                        <pic:nvPicPr>
                          <pic:cNvPr id="10711" name="AutoShape_2_SpCnt_25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707" name="AutoShape_1_SpCnt_254"/>
                  <wp:cNvGraphicFramePr/>
                  <a:graphic xmlns:a="http://schemas.openxmlformats.org/drawingml/2006/main">
                    <a:graphicData uri="http://schemas.openxmlformats.org/drawingml/2006/picture">
                      <pic:pic xmlns:pic="http://schemas.openxmlformats.org/drawingml/2006/picture">
                        <pic:nvPicPr>
                          <pic:cNvPr id="10707" name="AutoShape_1_SpCnt_25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720" name="AutoShape_9_SpCnt_254"/>
                  <wp:cNvGraphicFramePr/>
                  <a:graphic xmlns:a="http://schemas.openxmlformats.org/drawingml/2006/main">
                    <a:graphicData uri="http://schemas.openxmlformats.org/drawingml/2006/picture">
                      <pic:pic xmlns:pic="http://schemas.openxmlformats.org/drawingml/2006/picture">
                        <pic:nvPicPr>
                          <pic:cNvPr id="10720" name="AutoShape_9_SpCnt_25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705" name="AutoShape_8_SpCnt_253"/>
                  <wp:cNvGraphicFramePr/>
                  <a:graphic xmlns:a="http://schemas.openxmlformats.org/drawingml/2006/main">
                    <a:graphicData uri="http://schemas.openxmlformats.org/drawingml/2006/picture">
                      <pic:pic xmlns:pic="http://schemas.openxmlformats.org/drawingml/2006/picture">
                        <pic:nvPicPr>
                          <pic:cNvPr id="10705" name="AutoShape_8_SpCnt_25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716" name="AutoShape_7_SpCnt_254"/>
                  <wp:cNvGraphicFramePr/>
                  <a:graphic xmlns:a="http://schemas.openxmlformats.org/drawingml/2006/main">
                    <a:graphicData uri="http://schemas.openxmlformats.org/drawingml/2006/picture">
                      <pic:pic xmlns:pic="http://schemas.openxmlformats.org/drawingml/2006/picture">
                        <pic:nvPicPr>
                          <pic:cNvPr id="10716" name="AutoShape_7_SpCnt_25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708" name="AutoShape_6_SpCnt_254"/>
                  <wp:cNvGraphicFramePr/>
                  <a:graphic xmlns:a="http://schemas.openxmlformats.org/drawingml/2006/main">
                    <a:graphicData uri="http://schemas.openxmlformats.org/drawingml/2006/picture">
                      <pic:pic xmlns:pic="http://schemas.openxmlformats.org/drawingml/2006/picture">
                        <pic:nvPicPr>
                          <pic:cNvPr id="10708" name="AutoShape_6_SpCnt_25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717" name="AutoShape_5_SpCnt_253"/>
                  <wp:cNvGraphicFramePr/>
                  <a:graphic xmlns:a="http://schemas.openxmlformats.org/drawingml/2006/main">
                    <a:graphicData uri="http://schemas.openxmlformats.org/drawingml/2006/picture">
                      <pic:pic xmlns:pic="http://schemas.openxmlformats.org/drawingml/2006/picture">
                        <pic:nvPicPr>
                          <pic:cNvPr id="10717" name="AutoShape_5_SpCnt_25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710" name="AutoShape_4_SpCnt_254"/>
                  <wp:cNvGraphicFramePr/>
                  <a:graphic xmlns:a="http://schemas.openxmlformats.org/drawingml/2006/main">
                    <a:graphicData uri="http://schemas.openxmlformats.org/drawingml/2006/picture">
                      <pic:pic xmlns:pic="http://schemas.openxmlformats.org/drawingml/2006/picture">
                        <pic:nvPicPr>
                          <pic:cNvPr id="10710" name="AutoShape_4_SpCnt_25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713" name="AutoShape_3_SpCnt_254"/>
                  <wp:cNvGraphicFramePr/>
                  <a:graphic xmlns:a="http://schemas.openxmlformats.org/drawingml/2006/main">
                    <a:graphicData uri="http://schemas.openxmlformats.org/drawingml/2006/picture">
                      <pic:pic xmlns:pic="http://schemas.openxmlformats.org/drawingml/2006/picture">
                        <pic:nvPicPr>
                          <pic:cNvPr id="10713" name="AutoShape_3_SpCnt_25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398" name="AutoShape_2_SpCnt_253"/>
                  <wp:cNvGraphicFramePr/>
                  <a:graphic xmlns:a="http://schemas.openxmlformats.org/drawingml/2006/main">
                    <a:graphicData uri="http://schemas.openxmlformats.org/drawingml/2006/picture">
                      <pic:pic xmlns:pic="http://schemas.openxmlformats.org/drawingml/2006/picture">
                        <pic:nvPicPr>
                          <pic:cNvPr id="9398" name="AutoShape_2_SpCnt_25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413" name="AutoShape_1_SpCnt_255"/>
                  <wp:cNvGraphicFramePr/>
                  <a:graphic xmlns:a="http://schemas.openxmlformats.org/drawingml/2006/main">
                    <a:graphicData uri="http://schemas.openxmlformats.org/drawingml/2006/picture">
                      <pic:pic xmlns:pic="http://schemas.openxmlformats.org/drawingml/2006/picture">
                        <pic:nvPicPr>
                          <pic:cNvPr id="9413" name="AutoShape_1_SpCnt_25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421" name="Rectangle_54_SpCnt_42"/>
                  <wp:cNvGraphicFramePr/>
                  <a:graphic xmlns:a="http://schemas.openxmlformats.org/drawingml/2006/main">
                    <a:graphicData uri="http://schemas.openxmlformats.org/drawingml/2006/picture">
                      <pic:pic xmlns:pic="http://schemas.openxmlformats.org/drawingml/2006/picture">
                        <pic:nvPicPr>
                          <pic:cNvPr id="9421" name="Rectangle_54_SpCnt_4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417" name="Rectangle_53_SpCnt_42"/>
                  <wp:cNvGraphicFramePr/>
                  <a:graphic xmlns:a="http://schemas.openxmlformats.org/drawingml/2006/main">
                    <a:graphicData uri="http://schemas.openxmlformats.org/drawingml/2006/picture">
                      <pic:pic xmlns:pic="http://schemas.openxmlformats.org/drawingml/2006/picture">
                        <pic:nvPicPr>
                          <pic:cNvPr id="9417" name="Rectangle_53_SpCnt_4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401" name="Rectangle_52_SpCnt_42"/>
                  <wp:cNvGraphicFramePr/>
                  <a:graphic xmlns:a="http://schemas.openxmlformats.org/drawingml/2006/main">
                    <a:graphicData uri="http://schemas.openxmlformats.org/drawingml/2006/picture">
                      <pic:pic xmlns:pic="http://schemas.openxmlformats.org/drawingml/2006/picture">
                        <pic:nvPicPr>
                          <pic:cNvPr id="9401" name="Rectangle_52_SpCnt_4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404" name="Rectangle_51_SpCnt_43"/>
                  <wp:cNvGraphicFramePr/>
                  <a:graphic xmlns:a="http://schemas.openxmlformats.org/drawingml/2006/main">
                    <a:graphicData uri="http://schemas.openxmlformats.org/drawingml/2006/picture">
                      <pic:pic xmlns:pic="http://schemas.openxmlformats.org/drawingml/2006/picture">
                        <pic:nvPicPr>
                          <pic:cNvPr id="9404" name="Rectangle_51_SpCnt_4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410" name="Rectangle_50_SpCnt_42"/>
                  <wp:cNvGraphicFramePr/>
                  <a:graphic xmlns:a="http://schemas.openxmlformats.org/drawingml/2006/main">
                    <a:graphicData uri="http://schemas.openxmlformats.org/drawingml/2006/picture">
                      <pic:pic xmlns:pic="http://schemas.openxmlformats.org/drawingml/2006/picture">
                        <pic:nvPicPr>
                          <pic:cNvPr id="9410" name="Rectangle_50_SpCnt_4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416" name="Rectangle_49_SpCnt_42"/>
                  <wp:cNvGraphicFramePr/>
                  <a:graphic xmlns:a="http://schemas.openxmlformats.org/drawingml/2006/main">
                    <a:graphicData uri="http://schemas.openxmlformats.org/drawingml/2006/picture">
                      <pic:pic xmlns:pic="http://schemas.openxmlformats.org/drawingml/2006/picture">
                        <pic:nvPicPr>
                          <pic:cNvPr id="9416" name="Rectangle_49_SpCnt_4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399" name="Rectangle_48_SpCnt_42"/>
                  <wp:cNvGraphicFramePr/>
                  <a:graphic xmlns:a="http://schemas.openxmlformats.org/drawingml/2006/main">
                    <a:graphicData uri="http://schemas.openxmlformats.org/drawingml/2006/picture">
                      <pic:pic xmlns:pic="http://schemas.openxmlformats.org/drawingml/2006/picture">
                        <pic:nvPicPr>
                          <pic:cNvPr id="9399" name="Rectangle_48_SpCnt_4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414" name="Rectangle_47_SpCnt_42"/>
                  <wp:cNvGraphicFramePr/>
                  <a:graphic xmlns:a="http://schemas.openxmlformats.org/drawingml/2006/main">
                    <a:graphicData uri="http://schemas.openxmlformats.org/drawingml/2006/picture">
                      <pic:pic xmlns:pic="http://schemas.openxmlformats.org/drawingml/2006/picture">
                        <pic:nvPicPr>
                          <pic:cNvPr id="9414" name="Rectangle_47_SpCnt_4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393" name="Rectangle_46_SpCnt_42"/>
                  <wp:cNvGraphicFramePr/>
                  <a:graphic xmlns:a="http://schemas.openxmlformats.org/drawingml/2006/main">
                    <a:graphicData uri="http://schemas.openxmlformats.org/drawingml/2006/picture">
                      <pic:pic xmlns:pic="http://schemas.openxmlformats.org/drawingml/2006/picture">
                        <pic:nvPicPr>
                          <pic:cNvPr id="9393" name="Rectangle_46_SpCnt_4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396" name="Rectangle_45_SpCnt_42"/>
                  <wp:cNvGraphicFramePr/>
                  <a:graphic xmlns:a="http://schemas.openxmlformats.org/drawingml/2006/main">
                    <a:graphicData uri="http://schemas.openxmlformats.org/drawingml/2006/picture">
                      <pic:pic xmlns:pic="http://schemas.openxmlformats.org/drawingml/2006/picture">
                        <pic:nvPicPr>
                          <pic:cNvPr id="9396" name="Rectangle_45_SpCnt_4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423" name="Rectangle_44_SpCnt_42"/>
                  <wp:cNvGraphicFramePr/>
                  <a:graphic xmlns:a="http://schemas.openxmlformats.org/drawingml/2006/main">
                    <a:graphicData uri="http://schemas.openxmlformats.org/drawingml/2006/picture">
                      <pic:pic xmlns:pic="http://schemas.openxmlformats.org/drawingml/2006/picture">
                        <pic:nvPicPr>
                          <pic:cNvPr id="9423" name="Rectangle_44_SpCnt_4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415" name="Rectangle_43_SpCnt_42"/>
                  <wp:cNvGraphicFramePr/>
                  <a:graphic xmlns:a="http://schemas.openxmlformats.org/drawingml/2006/main">
                    <a:graphicData uri="http://schemas.openxmlformats.org/drawingml/2006/picture">
                      <pic:pic xmlns:pic="http://schemas.openxmlformats.org/drawingml/2006/picture">
                        <pic:nvPicPr>
                          <pic:cNvPr id="9415" name="Rectangle_43_SpCnt_4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394" name="Rectangle_42_SpCnt_42"/>
                  <wp:cNvGraphicFramePr/>
                  <a:graphic xmlns:a="http://schemas.openxmlformats.org/drawingml/2006/main">
                    <a:graphicData uri="http://schemas.openxmlformats.org/drawingml/2006/picture">
                      <pic:pic xmlns:pic="http://schemas.openxmlformats.org/drawingml/2006/picture">
                        <pic:nvPicPr>
                          <pic:cNvPr id="9394" name="Rectangle_42_SpCnt_4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422" name="Rectangle_41_SpCnt_42"/>
                  <wp:cNvGraphicFramePr/>
                  <a:graphic xmlns:a="http://schemas.openxmlformats.org/drawingml/2006/main">
                    <a:graphicData uri="http://schemas.openxmlformats.org/drawingml/2006/picture">
                      <pic:pic xmlns:pic="http://schemas.openxmlformats.org/drawingml/2006/picture">
                        <pic:nvPicPr>
                          <pic:cNvPr id="9422" name="Rectangle_41_SpCnt_4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418" name="Rectangle_40_SpCnt_42"/>
                  <wp:cNvGraphicFramePr/>
                  <a:graphic xmlns:a="http://schemas.openxmlformats.org/drawingml/2006/main">
                    <a:graphicData uri="http://schemas.openxmlformats.org/drawingml/2006/picture">
                      <pic:pic xmlns:pic="http://schemas.openxmlformats.org/drawingml/2006/picture">
                        <pic:nvPicPr>
                          <pic:cNvPr id="9418" name="Rectangle_40_SpCnt_4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392" name="Rectangle_39_SpCnt_43"/>
                  <wp:cNvGraphicFramePr/>
                  <a:graphic xmlns:a="http://schemas.openxmlformats.org/drawingml/2006/main">
                    <a:graphicData uri="http://schemas.openxmlformats.org/drawingml/2006/picture">
                      <pic:pic xmlns:pic="http://schemas.openxmlformats.org/drawingml/2006/picture">
                        <pic:nvPicPr>
                          <pic:cNvPr id="9392" name="Rectangle_39_SpCnt_4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395" name="Rectangle_38_SpCnt_42"/>
                  <wp:cNvGraphicFramePr/>
                  <a:graphic xmlns:a="http://schemas.openxmlformats.org/drawingml/2006/main">
                    <a:graphicData uri="http://schemas.openxmlformats.org/drawingml/2006/picture">
                      <pic:pic xmlns:pic="http://schemas.openxmlformats.org/drawingml/2006/picture">
                        <pic:nvPicPr>
                          <pic:cNvPr id="9395" name="Rectangle_38_SpCnt_4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419" name="Rectangle_37_SpCnt_42"/>
                  <wp:cNvGraphicFramePr/>
                  <a:graphic xmlns:a="http://schemas.openxmlformats.org/drawingml/2006/main">
                    <a:graphicData uri="http://schemas.openxmlformats.org/drawingml/2006/picture">
                      <pic:pic xmlns:pic="http://schemas.openxmlformats.org/drawingml/2006/picture">
                        <pic:nvPicPr>
                          <pic:cNvPr id="9419" name="Rectangle_37_SpCnt_4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397" name="AutoShape_9_SpCnt_255"/>
                  <wp:cNvGraphicFramePr/>
                  <a:graphic xmlns:a="http://schemas.openxmlformats.org/drawingml/2006/main">
                    <a:graphicData uri="http://schemas.openxmlformats.org/drawingml/2006/picture">
                      <pic:pic xmlns:pic="http://schemas.openxmlformats.org/drawingml/2006/picture">
                        <pic:nvPicPr>
                          <pic:cNvPr id="9397" name="AutoShape_9_SpCnt_25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420" name="AutoShape_8_SpCnt_254"/>
                  <wp:cNvGraphicFramePr/>
                  <a:graphic xmlns:a="http://schemas.openxmlformats.org/drawingml/2006/main">
                    <a:graphicData uri="http://schemas.openxmlformats.org/drawingml/2006/picture">
                      <pic:pic xmlns:pic="http://schemas.openxmlformats.org/drawingml/2006/picture">
                        <pic:nvPicPr>
                          <pic:cNvPr id="9420" name="AutoShape_8_SpCnt_25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403" name="AutoShape_7_SpCnt_255"/>
                  <wp:cNvGraphicFramePr/>
                  <a:graphic xmlns:a="http://schemas.openxmlformats.org/drawingml/2006/main">
                    <a:graphicData uri="http://schemas.openxmlformats.org/drawingml/2006/picture">
                      <pic:pic xmlns:pic="http://schemas.openxmlformats.org/drawingml/2006/picture">
                        <pic:nvPicPr>
                          <pic:cNvPr id="9403" name="AutoShape_7_SpCnt_25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400" name="AutoShape_6_SpCnt_255"/>
                  <wp:cNvGraphicFramePr/>
                  <a:graphic xmlns:a="http://schemas.openxmlformats.org/drawingml/2006/main">
                    <a:graphicData uri="http://schemas.openxmlformats.org/drawingml/2006/picture">
                      <pic:pic xmlns:pic="http://schemas.openxmlformats.org/drawingml/2006/picture">
                        <pic:nvPicPr>
                          <pic:cNvPr id="9400" name="AutoShape_6_SpCnt_25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402" name="AutoShape_5_SpCnt_254"/>
                  <wp:cNvGraphicFramePr/>
                  <a:graphic xmlns:a="http://schemas.openxmlformats.org/drawingml/2006/main">
                    <a:graphicData uri="http://schemas.openxmlformats.org/drawingml/2006/picture">
                      <pic:pic xmlns:pic="http://schemas.openxmlformats.org/drawingml/2006/picture">
                        <pic:nvPicPr>
                          <pic:cNvPr id="9402" name="AutoShape_5_SpCnt_25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405" name="AutoShape_4_SpCnt_255"/>
                  <wp:cNvGraphicFramePr/>
                  <a:graphic xmlns:a="http://schemas.openxmlformats.org/drawingml/2006/main">
                    <a:graphicData uri="http://schemas.openxmlformats.org/drawingml/2006/picture">
                      <pic:pic xmlns:pic="http://schemas.openxmlformats.org/drawingml/2006/picture">
                        <pic:nvPicPr>
                          <pic:cNvPr id="9405" name="AutoShape_4_SpCnt_25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406" name="AutoShape_3_SpCnt_255"/>
                  <wp:cNvGraphicFramePr/>
                  <a:graphic xmlns:a="http://schemas.openxmlformats.org/drawingml/2006/main">
                    <a:graphicData uri="http://schemas.openxmlformats.org/drawingml/2006/picture">
                      <pic:pic xmlns:pic="http://schemas.openxmlformats.org/drawingml/2006/picture">
                        <pic:nvPicPr>
                          <pic:cNvPr id="9406" name="AutoShape_3_SpCnt_25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411" name="AutoShape_2_SpCnt_254"/>
                  <wp:cNvGraphicFramePr/>
                  <a:graphic xmlns:a="http://schemas.openxmlformats.org/drawingml/2006/main">
                    <a:graphicData uri="http://schemas.openxmlformats.org/drawingml/2006/picture">
                      <pic:pic xmlns:pic="http://schemas.openxmlformats.org/drawingml/2006/picture">
                        <pic:nvPicPr>
                          <pic:cNvPr id="9411" name="AutoShape_2_SpCnt_25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407" name="AutoShape_1_SpCnt_256"/>
                  <wp:cNvGraphicFramePr/>
                  <a:graphic xmlns:a="http://schemas.openxmlformats.org/drawingml/2006/main">
                    <a:graphicData uri="http://schemas.openxmlformats.org/drawingml/2006/picture">
                      <pic:pic xmlns:pic="http://schemas.openxmlformats.org/drawingml/2006/picture">
                        <pic:nvPicPr>
                          <pic:cNvPr id="9407" name="AutoShape_1_SpCnt_25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408" name="AutoShape_9_SpCnt_256"/>
                  <wp:cNvGraphicFramePr/>
                  <a:graphic xmlns:a="http://schemas.openxmlformats.org/drawingml/2006/main">
                    <a:graphicData uri="http://schemas.openxmlformats.org/drawingml/2006/picture">
                      <pic:pic xmlns:pic="http://schemas.openxmlformats.org/drawingml/2006/picture">
                        <pic:nvPicPr>
                          <pic:cNvPr id="9408" name="AutoShape_9_SpCnt_25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409" name="AutoShape_8_SpCnt_255"/>
                  <wp:cNvGraphicFramePr/>
                  <a:graphic xmlns:a="http://schemas.openxmlformats.org/drawingml/2006/main">
                    <a:graphicData uri="http://schemas.openxmlformats.org/drawingml/2006/picture">
                      <pic:pic xmlns:pic="http://schemas.openxmlformats.org/drawingml/2006/picture">
                        <pic:nvPicPr>
                          <pic:cNvPr id="9409" name="AutoShape_8_SpCnt_25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412" name="AutoShape_7_SpCnt_256"/>
                  <wp:cNvGraphicFramePr/>
                  <a:graphic xmlns:a="http://schemas.openxmlformats.org/drawingml/2006/main">
                    <a:graphicData uri="http://schemas.openxmlformats.org/drawingml/2006/picture">
                      <pic:pic xmlns:pic="http://schemas.openxmlformats.org/drawingml/2006/picture">
                        <pic:nvPicPr>
                          <pic:cNvPr id="9412" name="AutoShape_7_SpCnt_25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756" name="AutoShape_6_SpCnt_256"/>
                  <wp:cNvGraphicFramePr/>
                  <a:graphic xmlns:a="http://schemas.openxmlformats.org/drawingml/2006/main">
                    <a:graphicData uri="http://schemas.openxmlformats.org/drawingml/2006/picture">
                      <pic:pic xmlns:pic="http://schemas.openxmlformats.org/drawingml/2006/picture">
                        <pic:nvPicPr>
                          <pic:cNvPr id="10756" name="AutoShape_6_SpCnt_25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781" name="AutoShape_5_SpCnt_255"/>
                  <wp:cNvGraphicFramePr/>
                  <a:graphic xmlns:a="http://schemas.openxmlformats.org/drawingml/2006/main">
                    <a:graphicData uri="http://schemas.openxmlformats.org/drawingml/2006/picture">
                      <pic:pic xmlns:pic="http://schemas.openxmlformats.org/drawingml/2006/picture">
                        <pic:nvPicPr>
                          <pic:cNvPr id="10781" name="AutoShape_5_SpCnt_25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776" name="AutoShape_4_SpCnt_256"/>
                  <wp:cNvGraphicFramePr/>
                  <a:graphic xmlns:a="http://schemas.openxmlformats.org/drawingml/2006/main">
                    <a:graphicData uri="http://schemas.openxmlformats.org/drawingml/2006/picture">
                      <pic:pic xmlns:pic="http://schemas.openxmlformats.org/drawingml/2006/picture">
                        <pic:nvPicPr>
                          <pic:cNvPr id="10776" name="AutoShape_4_SpCnt_25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765" name="AutoShape_3_SpCnt_256"/>
                  <wp:cNvGraphicFramePr/>
                  <a:graphic xmlns:a="http://schemas.openxmlformats.org/drawingml/2006/main">
                    <a:graphicData uri="http://schemas.openxmlformats.org/drawingml/2006/picture">
                      <pic:pic xmlns:pic="http://schemas.openxmlformats.org/drawingml/2006/picture">
                        <pic:nvPicPr>
                          <pic:cNvPr id="10765" name="AutoShape_3_SpCnt_25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755" name="AutoShape_2_SpCnt_255"/>
                  <wp:cNvGraphicFramePr/>
                  <a:graphic xmlns:a="http://schemas.openxmlformats.org/drawingml/2006/main">
                    <a:graphicData uri="http://schemas.openxmlformats.org/drawingml/2006/picture">
                      <pic:pic xmlns:pic="http://schemas.openxmlformats.org/drawingml/2006/picture">
                        <pic:nvPicPr>
                          <pic:cNvPr id="10755" name="AutoShape_2_SpCnt_25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770" name="AutoShape_1_SpCnt_257"/>
                  <wp:cNvGraphicFramePr/>
                  <a:graphic xmlns:a="http://schemas.openxmlformats.org/drawingml/2006/main">
                    <a:graphicData uri="http://schemas.openxmlformats.org/drawingml/2006/picture">
                      <pic:pic xmlns:pic="http://schemas.openxmlformats.org/drawingml/2006/picture">
                        <pic:nvPicPr>
                          <pic:cNvPr id="10770" name="AutoShape_1_SpCnt_25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761" name="AutoShape_9_SpCnt_257"/>
                  <wp:cNvGraphicFramePr/>
                  <a:graphic xmlns:a="http://schemas.openxmlformats.org/drawingml/2006/main">
                    <a:graphicData uri="http://schemas.openxmlformats.org/drawingml/2006/picture">
                      <pic:pic xmlns:pic="http://schemas.openxmlformats.org/drawingml/2006/picture">
                        <pic:nvPicPr>
                          <pic:cNvPr id="10761" name="AutoShape_9_SpCnt_25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754" name="AutoShape_8_SpCnt_256"/>
                  <wp:cNvGraphicFramePr/>
                  <a:graphic xmlns:a="http://schemas.openxmlformats.org/drawingml/2006/main">
                    <a:graphicData uri="http://schemas.openxmlformats.org/drawingml/2006/picture">
                      <pic:pic xmlns:pic="http://schemas.openxmlformats.org/drawingml/2006/picture">
                        <pic:nvPicPr>
                          <pic:cNvPr id="10754" name="AutoShape_8_SpCnt_25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758" name="AutoShape_7_SpCnt_257"/>
                  <wp:cNvGraphicFramePr/>
                  <a:graphic xmlns:a="http://schemas.openxmlformats.org/drawingml/2006/main">
                    <a:graphicData uri="http://schemas.openxmlformats.org/drawingml/2006/picture">
                      <pic:pic xmlns:pic="http://schemas.openxmlformats.org/drawingml/2006/picture">
                        <pic:nvPicPr>
                          <pic:cNvPr id="10758" name="AutoShape_7_SpCnt_25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757" name="AutoShape_6_SpCnt_257"/>
                  <wp:cNvGraphicFramePr/>
                  <a:graphic xmlns:a="http://schemas.openxmlformats.org/drawingml/2006/main">
                    <a:graphicData uri="http://schemas.openxmlformats.org/drawingml/2006/picture">
                      <pic:pic xmlns:pic="http://schemas.openxmlformats.org/drawingml/2006/picture">
                        <pic:nvPicPr>
                          <pic:cNvPr id="10757" name="AutoShape_6_SpCnt_25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777" name="AutoShape_5_SpCnt_256"/>
                  <wp:cNvGraphicFramePr/>
                  <a:graphic xmlns:a="http://schemas.openxmlformats.org/drawingml/2006/main">
                    <a:graphicData uri="http://schemas.openxmlformats.org/drawingml/2006/picture">
                      <pic:pic xmlns:pic="http://schemas.openxmlformats.org/drawingml/2006/picture">
                        <pic:nvPicPr>
                          <pic:cNvPr id="10777" name="AutoShape_5_SpCnt_25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759" name="AutoShape_4_SpCnt_257"/>
                  <wp:cNvGraphicFramePr/>
                  <a:graphic xmlns:a="http://schemas.openxmlformats.org/drawingml/2006/main">
                    <a:graphicData uri="http://schemas.openxmlformats.org/drawingml/2006/picture">
                      <pic:pic xmlns:pic="http://schemas.openxmlformats.org/drawingml/2006/picture">
                        <pic:nvPicPr>
                          <pic:cNvPr id="10759" name="AutoShape_4_SpCnt_25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783" name="AutoShape_3_SpCnt_257"/>
                  <wp:cNvGraphicFramePr/>
                  <a:graphic xmlns:a="http://schemas.openxmlformats.org/drawingml/2006/main">
                    <a:graphicData uri="http://schemas.openxmlformats.org/drawingml/2006/picture">
                      <pic:pic xmlns:pic="http://schemas.openxmlformats.org/drawingml/2006/picture">
                        <pic:nvPicPr>
                          <pic:cNvPr id="10783" name="AutoShape_3_SpCnt_25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784" name="AutoShape_2_SpCnt_256"/>
                  <wp:cNvGraphicFramePr/>
                  <a:graphic xmlns:a="http://schemas.openxmlformats.org/drawingml/2006/main">
                    <a:graphicData uri="http://schemas.openxmlformats.org/drawingml/2006/picture">
                      <pic:pic xmlns:pic="http://schemas.openxmlformats.org/drawingml/2006/picture">
                        <pic:nvPicPr>
                          <pic:cNvPr id="10784" name="AutoShape_2_SpCnt_25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760" name="AutoShape_1_SpCnt_258"/>
                  <wp:cNvGraphicFramePr/>
                  <a:graphic xmlns:a="http://schemas.openxmlformats.org/drawingml/2006/main">
                    <a:graphicData uri="http://schemas.openxmlformats.org/drawingml/2006/picture">
                      <pic:pic xmlns:pic="http://schemas.openxmlformats.org/drawingml/2006/picture">
                        <pic:nvPicPr>
                          <pic:cNvPr id="10760" name="AutoShape_1_SpCnt_25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768" name="AutoShape_9_SpCnt_258"/>
                  <wp:cNvGraphicFramePr/>
                  <a:graphic xmlns:a="http://schemas.openxmlformats.org/drawingml/2006/main">
                    <a:graphicData uri="http://schemas.openxmlformats.org/drawingml/2006/picture">
                      <pic:pic xmlns:pic="http://schemas.openxmlformats.org/drawingml/2006/picture">
                        <pic:nvPicPr>
                          <pic:cNvPr id="10768" name="AutoShape_9_SpCnt_25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762" name="AutoShape_8_SpCnt_257"/>
                  <wp:cNvGraphicFramePr/>
                  <a:graphic xmlns:a="http://schemas.openxmlformats.org/drawingml/2006/main">
                    <a:graphicData uri="http://schemas.openxmlformats.org/drawingml/2006/picture">
                      <pic:pic xmlns:pic="http://schemas.openxmlformats.org/drawingml/2006/picture">
                        <pic:nvPicPr>
                          <pic:cNvPr id="10762" name="AutoShape_8_SpCnt_25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771" name="AutoShape_7_SpCnt_258"/>
                  <wp:cNvGraphicFramePr/>
                  <a:graphic xmlns:a="http://schemas.openxmlformats.org/drawingml/2006/main">
                    <a:graphicData uri="http://schemas.openxmlformats.org/drawingml/2006/picture">
                      <pic:pic xmlns:pic="http://schemas.openxmlformats.org/drawingml/2006/picture">
                        <pic:nvPicPr>
                          <pic:cNvPr id="10771" name="AutoShape_7_SpCnt_25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766" name="AutoShape_6_SpCnt_258"/>
                  <wp:cNvGraphicFramePr/>
                  <a:graphic xmlns:a="http://schemas.openxmlformats.org/drawingml/2006/main">
                    <a:graphicData uri="http://schemas.openxmlformats.org/drawingml/2006/picture">
                      <pic:pic xmlns:pic="http://schemas.openxmlformats.org/drawingml/2006/picture">
                        <pic:nvPicPr>
                          <pic:cNvPr id="10766" name="AutoShape_6_SpCnt_25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778" name="AutoShape_5_SpCnt_257"/>
                  <wp:cNvGraphicFramePr/>
                  <a:graphic xmlns:a="http://schemas.openxmlformats.org/drawingml/2006/main">
                    <a:graphicData uri="http://schemas.openxmlformats.org/drawingml/2006/picture">
                      <pic:pic xmlns:pic="http://schemas.openxmlformats.org/drawingml/2006/picture">
                        <pic:nvPicPr>
                          <pic:cNvPr id="10778" name="AutoShape_5_SpCnt_25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763" name="AutoShape_4_SpCnt_258"/>
                  <wp:cNvGraphicFramePr/>
                  <a:graphic xmlns:a="http://schemas.openxmlformats.org/drawingml/2006/main">
                    <a:graphicData uri="http://schemas.openxmlformats.org/drawingml/2006/picture">
                      <pic:pic xmlns:pic="http://schemas.openxmlformats.org/drawingml/2006/picture">
                        <pic:nvPicPr>
                          <pic:cNvPr id="10763" name="AutoShape_4_SpCnt_25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764" name="AutoShape_3_SpCnt_258"/>
                  <wp:cNvGraphicFramePr/>
                  <a:graphic xmlns:a="http://schemas.openxmlformats.org/drawingml/2006/main">
                    <a:graphicData uri="http://schemas.openxmlformats.org/drawingml/2006/picture">
                      <pic:pic xmlns:pic="http://schemas.openxmlformats.org/drawingml/2006/picture">
                        <pic:nvPicPr>
                          <pic:cNvPr id="10764" name="AutoShape_3_SpCnt_25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767" name="AutoShape_2_SpCnt_257"/>
                  <wp:cNvGraphicFramePr/>
                  <a:graphic xmlns:a="http://schemas.openxmlformats.org/drawingml/2006/main">
                    <a:graphicData uri="http://schemas.openxmlformats.org/drawingml/2006/picture">
                      <pic:pic xmlns:pic="http://schemas.openxmlformats.org/drawingml/2006/picture">
                        <pic:nvPicPr>
                          <pic:cNvPr id="10767" name="AutoShape_2_SpCnt_25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779" name="AutoShape_1_SpCnt_259"/>
                  <wp:cNvGraphicFramePr/>
                  <a:graphic xmlns:a="http://schemas.openxmlformats.org/drawingml/2006/main">
                    <a:graphicData uri="http://schemas.openxmlformats.org/drawingml/2006/picture">
                      <pic:pic xmlns:pic="http://schemas.openxmlformats.org/drawingml/2006/picture">
                        <pic:nvPicPr>
                          <pic:cNvPr id="10779" name="AutoShape_1_SpCnt_25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780" name="Rectangle_108_SpCnt_43"/>
                  <wp:cNvGraphicFramePr/>
                  <a:graphic xmlns:a="http://schemas.openxmlformats.org/drawingml/2006/main">
                    <a:graphicData uri="http://schemas.openxmlformats.org/drawingml/2006/picture">
                      <pic:pic xmlns:pic="http://schemas.openxmlformats.org/drawingml/2006/picture">
                        <pic:nvPicPr>
                          <pic:cNvPr id="10780" name="Rectangle_108_SpCnt_4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769" name="Rectangle_107_SpCnt_43"/>
                  <wp:cNvGraphicFramePr/>
                  <a:graphic xmlns:a="http://schemas.openxmlformats.org/drawingml/2006/main">
                    <a:graphicData uri="http://schemas.openxmlformats.org/drawingml/2006/picture">
                      <pic:pic xmlns:pic="http://schemas.openxmlformats.org/drawingml/2006/picture">
                        <pic:nvPicPr>
                          <pic:cNvPr id="10769" name="Rectangle_107_SpCnt_4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772" name="Rectangle_106_SpCnt_43"/>
                  <wp:cNvGraphicFramePr/>
                  <a:graphic xmlns:a="http://schemas.openxmlformats.org/drawingml/2006/main">
                    <a:graphicData uri="http://schemas.openxmlformats.org/drawingml/2006/picture">
                      <pic:pic xmlns:pic="http://schemas.openxmlformats.org/drawingml/2006/picture">
                        <pic:nvPicPr>
                          <pic:cNvPr id="10772" name="Rectangle_106_SpCnt_4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782" name="Rectangle_105_SpCnt_43"/>
                  <wp:cNvGraphicFramePr/>
                  <a:graphic xmlns:a="http://schemas.openxmlformats.org/drawingml/2006/main">
                    <a:graphicData uri="http://schemas.openxmlformats.org/drawingml/2006/picture">
                      <pic:pic xmlns:pic="http://schemas.openxmlformats.org/drawingml/2006/picture">
                        <pic:nvPicPr>
                          <pic:cNvPr id="10782" name="Rectangle_105_SpCnt_4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773" name="Rectangle_104_SpCnt_43"/>
                  <wp:cNvGraphicFramePr/>
                  <a:graphic xmlns:a="http://schemas.openxmlformats.org/drawingml/2006/main">
                    <a:graphicData uri="http://schemas.openxmlformats.org/drawingml/2006/picture">
                      <pic:pic xmlns:pic="http://schemas.openxmlformats.org/drawingml/2006/picture">
                        <pic:nvPicPr>
                          <pic:cNvPr id="10773" name="Rectangle_104_SpCnt_4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774" name="Rectangle_103_SpCnt_43"/>
                  <wp:cNvGraphicFramePr/>
                  <a:graphic xmlns:a="http://schemas.openxmlformats.org/drawingml/2006/main">
                    <a:graphicData uri="http://schemas.openxmlformats.org/drawingml/2006/picture">
                      <pic:pic xmlns:pic="http://schemas.openxmlformats.org/drawingml/2006/picture">
                        <pic:nvPicPr>
                          <pic:cNvPr id="10774" name="Rectangle_103_SpCnt_4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785" name="Rectangle_102_SpCnt_43"/>
                  <wp:cNvGraphicFramePr/>
                  <a:graphic xmlns:a="http://schemas.openxmlformats.org/drawingml/2006/main">
                    <a:graphicData uri="http://schemas.openxmlformats.org/drawingml/2006/picture">
                      <pic:pic xmlns:pic="http://schemas.openxmlformats.org/drawingml/2006/picture">
                        <pic:nvPicPr>
                          <pic:cNvPr id="10785" name="Rectangle_102_SpCnt_4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775" name="Rectangle_101_SpCnt_43"/>
                  <wp:cNvGraphicFramePr/>
                  <a:graphic xmlns:a="http://schemas.openxmlformats.org/drawingml/2006/main">
                    <a:graphicData uri="http://schemas.openxmlformats.org/drawingml/2006/picture">
                      <pic:pic xmlns:pic="http://schemas.openxmlformats.org/drawingml/2006/picture">
                        <pic:nvPicPr>
                          <pic:cNvPr id="10775" name="Rectangle_101_SpCnt_4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810" name="Rectangle_100_SpCnt_43"/>
                  <wp:cNvGraphicFramePr/>
                  <a:graphic xmlns:a="http://schemas.openxmlformats.org/drawingml/2006/main">
                    <a:graphicData uri="http://schemas.openxmlformats.org/drawingml/2006/picture">
                      <pic:pic xmlns:pic="http://schemas.openxmlformats.org/drawingml/2006/picture">
                        <pic:nvPicPr>
                          <pic:cNvPr id="10810" name="Rectangle_100_SpCnt_4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815" name="Rectangle_99_SpCnt_43"/>
                  <wp:cNvGraphicFramePr/>
                  <a:graphic xmlns:a="http://schemas.openxmlformats.org/drawingml/2006/main">
                    <a:graphicData uri="http://schemas.openxmlformats.org/drawingml/2006/picture">
                      <pic:pic xmlns:pic="http://schemas.openxmlformats.org/drawingml/2006/picture">
                        <pic:nvPicPr>
                          <pic:cNvPr id="10815" name="Rectangle_99_SpCnt_4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807" name="Rectangle_98_SpCnt_43"/>
                  <wp:cNvGraphicFramePr/>
                  <a:graphic xmlns:a="http://schemas.openxmlformats.org/drawingml/2006/main">
                    <a:graphicData uri="http://schemas.openxmlformats.org/drawingml/2006/picture">
                      <pic:pic xmlns:pic="http://schemas.openxmlformats.org/drawingml/2006/picture">
                        <pic:nvPicPr>
                          <pic:cNvPr id="10807" name="Rectangle_98_SpCnt_4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788" name="Rectangle_97_SpCnt_43"/>
                  <wp:cNvGraphicFramePr/>
                  <a:graphic xmlns:a="http://schemas.openxmlformats.org/drawingml/2006/main">
                    <a:graphicData uri="http://schemas.openxmlformats.org/drawingml/2006/picture">
                      <pic:pic xmlns:pic="http://schemas.openxmlformats.org/drawingml/2006/picture">
                        <pic:nvPicPr>
                          <pic:cNvPr id="10788" name="Rectangle_97_SpCnt_4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809" name="Rectangle_96_SpCnt_43"/>
                  <wp:cNvGraphicFramePr/>
                  <a:graphic xmlns:a="http://schemas.openxmlformats.org/drawingml/2006/main">
                    <a:graphicData uri="http://schemas.openxmlformats.org/drawingml/2006/picture">
                      <pic:pic xmlns:pic="http://schemas.openxmlformats.org/drawingml/2006/picture">
                        <pic:nvPicPr>
                          <pic:cNvPr id="10809" name="Rectangle_96_SpCnt_4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786" name="Rectangle_95_SpCnt_43"/>
                  <wp:cNvGraphicFramePr/>
                  <a:graphic xmlns:a="http://schemas.openxmlformats.org/drawingml/2006/main">
                    <a:graphicData uri="http://schemas.openxmlformats.org/drawingml/2006/picture">
                      <pic:pic xmlns:pic="http://schemas.openxmlformats.org/drawingml/2006/picture">
                        <pic:nvPicPr>
                          <pic:cNvPr id="10786" name="Rectangle_95_SpCnt_4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808" name="Rectangle_94_SpCnt_43"/>
                  <wp:cNvGraphicFramePr/>
                  <a:graphic xmlns:a="http://schemas.openxmlformats.org/drawingml/2006/main">
                    <a:graphicData uri="http://schemas.openxmlformats.org/drawingml/2006/picture">
                      <pic:pic xmlns:pic="http://schemas.openxmlformats.org/drawingml/2006/picture">
                        <pic:nvPicPr>
                          <pic:cNvPr id="10808" name="Rectangle_94_SpCnt_4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816" name="Rectangle_93_SpCnt_43"/>
                  <wp:cNvGraphicFramePr/>
                  <a:graphic xmlns:a="http://schemas.openxmlformats.org/drawingml/2006/main">
                    <a:graphicData uri="http://schemas.openxmlformats.org/drawingml/2006/picture">
                      <pic:pic xmlns:pic="http://schemas.openxmlformats.org/drawingml/2006/picture">
                        <pic:nvPicPr>
                          <pic:cNvPr id="10816" name="Rectangle_93_SpCnt_4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811" name="Rectangle_92_SpCnt_43"/>
                  <wp:cNvGraphicFramePr/>
                  <a:graphic xmlns:a="http://schemas.openxmlformats.org/drawingml/2006/main">
                    <a:graphicData uri="http://schemas.openxmlformats.org/drawingml/2006/picture">
                      <pic:pic xmlns:pic="http://schemas.openxmlformats.org/drawingml/2006/picture">
                        <pic:nvPicPr>
                          <pic:cNvPr id="10811" name="Rectangle_92_SpCnt_4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787" name="Rectangle_91_SpCnt_43"/>
                  <wp:cNvGraphicFramePr/>
                  <a:graphic xmlns:a="http://schemas.openxmlformats.org/drawingml/2006/main">
                    <a:graphicData uri="http://schemas.openxmlformats.org/drawingml/2006/picture">
                      <pic:pic xmlns:pic="http://schemas.openxmlformats.org/drawingml/2006/picture">
                        <pic:nvPicPr>
                          <pic:cNvPr id="10787" name="Rectangle_91_SpCnt_4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813" name="Rectangle_90_SpCnt_43"/>
                  <wp:cNvGraphicFramePr/>
                  <a:graphic xmlns:a="http://schemas.openxmlformats.org/drawingml/2006/main">
                    <a:graphicData uri="http://schemas.openxmlformats.org/drawingml/2006/picture">
                      <pic:pic xmlns:pic="http://schemas.openxmlformats.org/drawingml/2006/picture">
                        <pic:nvPicPr>
                          <pic:cNvPr id="10813" name="Rectangle_90_SpCnt_4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795" name="Rectangle_89_SpCnt_43"/>
                  <wp:cNvGraphicFramePr/>
                  <a:graphic xmlns:a="http://schemas.openxmlformats.org/drawingml/2006/main">
                    <a:graphicData uri="http://schemas.openxmlformats.org/drawingml/2006/picture">
                      <pic:pic xmlns:pic="http://schemas.openxmlformats.org/drawingml/2006/picture">
                        <pic:nvPicPr>
                          <pic:cNvPr id="10795" name="Rectangle_89_SpCnt_4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796" name="Rectangle_88_SpCnt_43"/>
                  <wp:cNvGraphicFramePr/>
                  <a:graphic xmlns:a="http://schemas.openxmlformats.org/drawingml/2006/main">
                    <a:graphicData uri="http://schemas.openxmlformats.org/drawingml/2006/picture">
                      <pic:pic xmlns:pic="http://schemas.openxmlformats.org/drawingml/2006/picture">
                        <pic:nvPicPr>
                          <pic:cNvPr id="10796" name="Rectangle_88_SpCnt_4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789" name="Rectangle_87_SpCnt_43"/>
                  <wp:cNvGraphicFramePr/>
                  <a:graphic xmlns:a="http://schemas.openxmlformats.org/drawingml/2006/main">
                    <a:graphicData uri="http://schemas.openxmlformats.org/drawingml/2006/picture">
                      <pic:pic xmlns:pic="http://schemas.openxmlformats.org/drawingml/2006/picture">
                        <pic:nvPicPr>
                          <pic:cNvPr id="10789" name="Rectangle_87_SpCnt_4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812" name="Rectangle_86_SpCnt_43"/>
                  <wp:cNvGraphicFramePr/>
                  <a:graphic xmlns:a="http://schemas.openxmlformats.org/drawingml/2006/main">
                    <a:graphicData uri="http://schemas.openxmlformats.org/drawingml/2006/picture">
                      <pic:pic xmlns:pic="http://schemas.openxmlformats.org/drawingml/2006/picture">
                        <pic:nvPicPr>
                          <pic:cNvPr id="10812" name="Rectangle_86_SpCnt_4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797" name="Rectangle_85_SpCnt_43"/>
                  <wp:cNvGraphicFramePr/>
                  <a:graphic xmlns:a="http://schemas.openxmlformats.org/drawingml/2006/main">
                    <a:graphicData uri="http://schemas.openxmlformats.org/drawingml/2006/picture">
                      <pic:pic xmlns:pic="http://schemas.openxmlformats.org/drawingml/2006/picture">
                        <pic:nvPicPr>
                          <pic:cNvPr id="10797" name="Rectangle_85_SpCnt_4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790" name="Rectangle_84_SpCnt_43"/>
                  <wp:cNvGraphicFramePr/>
                  <a:graphic xmlns:a="http://schemas.openxmlformats.org/drawingml/2006/main">
                    <a:graphicData uri="http://schemas.openxmlformats.org/drawingml/2006/picture">
                      <pic:pic xmlns:pic="http://schemas.openxmlformats.org/drawingml/2006/picture">
                        <pic:nvPicPr>
                          <pic:cNvPr id="10790" name="Rectangle_84_SpCnt_4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814" name="Rectangle_83_SpCnt_43"/>
                  <wp:cNvGraphicFramePr/>
                  <a:graphic xmlns:a="http://schemas.openxmlformats.org/drawingml/2006/main">
                    <a:graphicData uri="http://schemas.openxmlformats.org/drawingml/2006/picture">
                      <pic:pic xmlns:pic="http://schemas.openxmlformats.org/drawingml/2006/picture">
                        <pic:nvPicPr>
                          <pic:cNvPr id="10814" name="Rectangle_83_SpCnt_4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817" name="Rectangle_82_SpCnt_43"/>
                  <wp:cNvGraphicFramePr/>
                  <a:graphic xmlns:a="http://schemas.openxmlformats.org/drawingml/2006/main">
                    <a:graphicData uri="http://schemas.openxmlformats.org/drawingml/2006/picture">
                      <pic:pic xmlns:pic="http://schemas.openxmlformats.org/drawingml/2006/picture">
                        <pic:nvPicPr>
                          <pic:cNvPr id="10817" name="Rectangle_82_SpCnt_4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791" name="Rectangle_81_SpCnt_43"/>
                  <wp:cNvGraphicFramePr/>
                  <a:graphic xmlns:a="http://schemas.openxmlformats.org/drawingml/2006/main">
                    <a:graphicData uri="http://schemas.openxmlformats.org/drawingml/2006/picture">
                      <pic:pic xmlns:pic="http://schemas.openxmlformats.org/drawingml/2006/picture">
                        <pic:nvPicPr>
                          <pic:cNvPr id="10791" name="Rectangle_81_SpCnt_4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792" name="Rectangle_80_SpCnt_43"/>
                  <wp:cNvGraphicFramePr/>
                  <a:graphic xmlns:a="http://schemas.openxmlformats.org/drawingml/2006/main">
                    <a:graphicData uri="http://schemas.openxmlformats.org/drawingml/2006/picture">
                      <pic:pic xmlns:pic="http://schemas.openxmlformats.org/drawingml/2006/picture">
                        <pic:nvPicPr>
                          <pic:cNvPr id="10792" name="Rectangle_80_SpCnt_4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793" name="Rectangle_79_SpCnt_44"/>
                  <wp:cNvGraphicFramePr/>
                  <a:graphic xmlns:a="http://schemas.openxmlformats.org/drawingml/2006/main">
                    <a:graphicData uri="http://schemas.openxmlformats.org/drawingml/2006/picture">
                      <pic:pic xmlns:pic="http://schemas.openxmlformats.org/drawingml/2006/picture">
                        <pic:nvPicPr>
                          <pic:cNvPr id="10793" name="Rectangle_79_SpCnt_4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794" name="Rectangle_78_SpCnt_43"/>
                  <wp:cNvGraphicFramePr/>
                  <a:graphic xmlns:a="http://schemas.openxmlformats.org/drawingml/2006/main">
                    <a:graphicData uri="http://schemas.openxmlformats.org/drawingml/2006/picture">
                      <pic:pic xmlns:pic="http://schemas.openxmlformats.org/drawingml/2006/picture">
                        <pic:nvPicPr>
                          <pic:cNvPr id="10794" name="Rectangle_78_SpCnt_4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798" name="Rectangle_77_SpCnt_43"/>
                  <wp:cNvGraphicFramePr/>
                  <a:graphic xmlns:a="http://schemas.openxmlformats.org/drawingml/2006/main">
                    <a:graphicData uri="http://schemas.openxmlformats.org/drawingml/2006/picture">
                      <pic:pic xmlns:pic="http://schemas.openxmlformats.org/drawingml/2006/picture">
                        <pic:nvPicPr>
                          <pic:cNvPr id="10798" name="Rectangle_77_SpCnt_4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799" name="Rectangle_76_SpCnt_43"/>
                  <wp:cNvGraphicFramePr/>
                  <a:graphic xmlns:a="http://schemas.openxmlformats.org/drawingml/2006/main">
                    <a:graphicData uri="http://schemas.openxmlformats.org/drawingml/2006/picture">
                      <pic:pic xmlns:pic="http://schemas.openxmlformats.org/drawingml/2006/picture">
                        <pic:nvPicPr>
                          <pic:cNvPr id="10799" name="Rectangle_76_SpCnt_4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800" name="Rectangle_75_SpCnt_43"/>
                  <wp:cNvGraphicFramePr/>
                  <a:graphic xmlns:a="http://schemas.openxmlformats.org/drawingml/2006/main">
                    <a:graphicData uri="http://schemas.openxmlformats.org/drawingml/2006/picture">
                      <pic:pic xmlns:pic="http://schemas.openxmlformats.org/drawingml/2006/picture">
                        <pic:nvPicPr>
                          <pic:cNvPr id="10800" name="Rectangle_75_SpCnt_4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801" name="Rectangle_74_SpCnt_43"/>
                  <wp:cNvGraphicFramePr/>
                  <a:graphic xmlns:a="http://schemas.openxmlformats.org/drawingml/2006/main">
                    <a:graphicData uri="http://schemas.openxmlformats.org/drawingml/2006/picture">
                      <pic:pic xmlns:pic="http://schemas.openxmlformats.org/drawingml/2006/picture">
                        <pic:nvPicPr>
                          <pic:cNvPr id="10801" name="Rectangle_74_SpCnt_4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803" name="Rectangle_73_SpCnt_43"/>
                  <wp:cNvGraphicFramePr/>
                  <a:graphic xmlns:a="http://schemas.openxmlformats.org/drawingml/2006/main">
                    <a:graphicData uri="http://schemas.openxmlformats.org/drawingml/2006/picture">
                      <pic:pic xmlns:pic="http://schemas.openxmlformats.org/drawingml/2006/picture">
                        <pic:nvPicPr>
                          <pic:cNvPr id="10803" name="Rectangle_73_SpCnt_4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802" name="AutoShape_9_SpCnt_259"/>
                  <wp:cNvGraphicFramePr/>
                  <a:graphic xmlns:a="http://schemas.openxmlformats.org/drawingml/2006/main">
                    <a:graphicData uri="http://schemas.openxmlformats.org/drawingml/2006/picture">
                      <pic:pic xmlns:pic="http://schemas.openxmlformats.org/drawingml/2006/picture">
                        <pic:nvPicPr>
                          <pic:cNvPr id="10802" name="AutoShape_9_SpCnt_25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804" name="AutoShape_8_SpCnt_258"/>
                  <wp:cNvGraphicFramePr/>
                  <a:graphic xmlns:a="http://schemas.openxmlformats.org/drawingml/2006/main">
                    <a:graphicData uri="http://schemas.openxmlformats.org/drawingml/2006/picture">
                      <pic:pic xmlns:pic="http://schemas.openxmlformats.org/drawingml/2006/picture">
                        <pic:nvPicPr>
                          <pic:cNvPr id="10804" name="AutoShape_8_SpCnt_25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805" name="AutoShape_7_SpCnt_259"/>
                  <wp:cNvGraphicFramePr/>
                  <a:graphic xmlns:a="http://schemas.openxmlformats.org/drawingml/2006/main">
                    <a:graphicData uri="http://schemas.openxmlformats.org/drawingml/2006/picture">
                      <pic:pic xmlns:pic="http://schemas.openxmlformats.org/drawingml/2006/picture">
                        <pic:nvPicPr>
                          <pic:cNvPr id="10805" name="AutoShape_7_SpCnt_25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806" name="AutoShape_6_SpCnt_259"/>
                  <wp:cNvGraphicFramePr/>
                  <a:graphic xmlns:a="http://schemas.openxmlformats.org/drawingml/2006/main">
                    <a:graphicData uri="http://schemas.openxmlformats.org/drawingml/2006/picture">
                      <pic:pic xmlns:pic="http://schemas.openxmlformats.org/drawingml/2006/picture">
                        <pic:nvPicPr>
                          <pic:cNvPr id="10806" name="AutoShape_6_SpCnt_25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847" name="AutoShape_5_SpCnt_258"/>
                  <wp:cNvGraphicFramePr/>
                  <a:graphic xmlns:a="http://schemas.openxmlformats.org/drawingml/2006/main">
                    <a:graphicData uri="http://schemas.openxmlformats.org/drawingml/2006/picture">
                      <pic:pic xmlns:pic="http://schemas.openxmlformats.org/drawingml/2006/picture">
                        <pic:nvPicPr>
                          <pic:cNvPr id="10847" name="AutoShape_5_SpCnt_25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826" name="AutoShape_4_SpCnt_259"/>
                  <wp:cNvGraphicFramePr/>
                  <a:graphic xmlns:a="http://schemas.openxmlformats.org/drawingml/2006/main">
                    <a:graphicData uri="http://schemas.openxmlformats.org/drawingml/2006/picture">
                      <pic:pic xmlns:pic="http://schemas.openxmlformats.org/drawingml/2006/picture">
                        <pic:nvPicPr>
                          <pic:cNvPr id="10826" name="AutoShape_4_SpCnt_25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844" name="AutoShape_3_SpCnt_259"/>
                  <wp:cNvGraphicFramePr/>
                  <a:graphic xmlns:a="http://schemas.openxmlformats.org/drawingml/2006/main">
                    <a:graphicData uri="http://schemas.openxmlformats.org/drawingml/2006/picture">
                      <pic:pic xmlns:pic="http://schemas.openxmlformats.org/drawingml/2006/picture">
                        <pic:nvPicPr>
                          <pic:cNvPr id="10844" name="AutoShape_3_SpCnt_25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819" name="AutoShape_2_SpCnt_258"/>
                  <wp:cNvGraphicFramePr/>
                  <a:graphic xmlns:a="http://schemas.openxmlformats.org/drawingml/2006/main">
                    <a:graphicData uri="http://schemas.openxmlformats.org/drawingml/2006/picture">
                      <pic:pic xmlns:pic="http://schemas.openxmlformats.org/drawingml/2006/picture">
                        <pic:nvPicPr>
                          <pic:cNvPr id="10819" name="AutoShape_2_SpCnt_25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834" name="AutoShape_1_SpCnt_260"/>
                  <wp:cNvGraphicFramePr/>
                  <a:graphic xmlns:a="http://schemas.openxmlformats.org/drawingml/2006/main">
                    <a:graphicData uri="http://schemas.openxmlformats.org/drawingml/2006/picture">
                      <pic:pic xmlns:pic="http://schemas.openxmlformats.org/drawingml/2006/picture">
                        <pic:nvPicPr>
                          <pic:cNvPr id="10834" name="AutoShape_1_SpCnt_26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825" name="AutoShape_9_SpCnt_260"/>
                  <wp:cNvGraphicFramePr/>
                  <a:graphic xmlns:a="http://schemas.openxmlformats.org/drawingml/2006/main">
                    <a:graphicData uri="http://schemas.openxmlformats.org/drawingml/2006/picture">
                      <pic:pic xmlns:pic="http://schemas.openxmlformats.org/drawingml/2006/picture">
                        <pic:nvPicPr>
                          <pic:cNvPr id="10825" name="AutoShape_9_SpCnt_26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837" name="AutoShape_8_SpCnt_259"/>
                  <wp:cNvGraphicFramePr/>
                  <a:graphic xmlns:a="http://schemas.openxmlformats.org/drawingml/2006/main">
                    <a:graphicData uri="http://schemas.openxmlformats.org/drawingml/2006/picture">
                      <pic:pic xmlns:pic="http://schemas.openxmlformats.org/drawingml/2006/picture">
                        <pic:nvPicPr>
                          <pic:cNvPr id="10837" name="AutoShape_8_SpCnt_25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824" name="AutoShape_7_SpCnt_260"/>
                  <wp:cNvGraphicFramePr/>
                  <a:graphic xmlns:a="http://schemas.openxmlformats.org/drawingml/2006/main">
                    <a:graphicData uri="http://schemas.openxmlformats.org/drawingml/2006/picture">
                      <pic:pic xmlns:pic="http://schemas.openxmlformats.org/drawingml/2006/picture">
                        <pic:nvPicPr>
                          <pic:cNvPr id="10824" name="AutoShape_7_SpCnt_26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832" name="AutoShape_6_SpCnt_260"/>
                  <wp:cNvGraphicFramePr/>
                  <a:graphic xmlns:a="http://schemas.openxmlformats.org/drawingml/2006/main">
                    <a:graphicData uri="http://schemas.openxmlformats.org/drawingml/2006/picture">
                      <pic:pic xmlns:pic="http://schemas.openxmlformats.org/drawingml/2006/picture">
                        <pic:nvPicPr>
                          <pic:cNvPr id="10832" name="AutoShape_6_SpCnt_26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845" name="AutoShape_5_SpCnt_259"/>
                  <wp:cNvGraphicFramePr/>
                  <a:graphic xmlns:a="http://schemas.openxmlformats.org/drawingml/2006/main">
                    <a:graphicData uri="http://schemas.openxmlformats.org/drawingml/2006/picture">
                      <pic:pic xmlns:pic="http://schemas.openxmlformats.org/drawingml/2006/picture">
                        <pic:nvPicPr>
                          <pic:cNvPr id="10845" name="AutoShape_5_SpCnt_25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827" name="AutoShape_4_SpCnt_260"/>
                  <wp:cNvGraphicFramePr/>
                  <a:graphic xmlns:a="http://schemas.openxmlformats.org/drawingml/2006/main">
                    <a:graphicData uri="http://schemas.openxmlformats.org/drawingml/2006/picture">
                      <pic:pic xmlns:pic="http://schemas.openxmlformats.org/drawingml/2006/picture">
                        <pic:nvPicPr>
                          <pic:cNvPr id="10827" name="AutoShape_4_SpCnt_26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835" name="AutoShape_3_SpCnt_260"/>
                  <wp:cNvGraphicFramePr/>
                  <a:graphic xmlns:a="http://schemas.openxmlformats.org/drawingml/2006/main">
                    <a:graphicData uri="http://schemas.openxmlformats.org/drawingml/2006/picture">
                      <pic:pic xmlns:pic="http://schemas.openxmlformats.org/drawingml/2006/picture">
                        <pic:nvPicPr>
                          <pic:cNvPr id="10835" name="AutoShape_3_SpCnt_26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831" name="AutoShape_2_SpCnt_259"/>
                  <wp:cNvGraphicFramePr/>
                  <a:graphic xmlns:a="http://schemas.openxmlformats.org/drawingml/2006/main">
                    <a:graphicData uri="http://schemas.openxmlformats.org/drawingml/2006/picture">
                      <pic:pic xmlns:pic="http://schemas.openxmlformats.org/drawingml/2006/picture">
                        <pic:nvPicPr>
                          <pic:cNvPr id="10831" name="AutoShape_2_SpCnt_25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840" name="AutoShape_1_SpCnt_261"/>
                  <wp:cNvGraphicFramePr/>
                  <a:graphic xmlns:a="http://schemas.openxmlformats.org/drawingml/2006/main">
                    <a:graphicData uri="http://schemas.openxmlformats.org/drawingml/2006/picture">
                      <pic:pic xmlns:pic="http://schemas.openxmlformats.org/drawingml/2006/picture">
                        <pic:nvPicPr>
                          <pic:cNvPr id="10840" name="AutoShape_1_SpCnt_26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829" name="Rectangle_54_SpCnt_43"/>
                  <wp:cNvGraphicFramePr/>
                  <a:graphic xmlns:a="http://schemas.openxmlformats.org/drawingml/2006/main">
                    <a:graphicData uri="http://schemas.openxmlformats.org/drawingml/2006/picture">
                      <pic:pic xmlns:pic="http://schemas.openxmlformats.org/drawingml/2006/picture">
                        <pic:nvPicPr>
                          <pic:cNvPr id="10829" name="Rectangle_54_SpCnt_4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830" name="Rectangle_53_SpCnt_43"/>
                  <wp:cNvGraphicFramePr/>
                  <a:graphic xmlns:a="http://schemas.openxmlformats.org/drawingml/2006/main">
                    <a:graphicData uri="http://schemas.openxmlformats.org/drawingml/2006/picture">
                      <pic:pic xmlns:pic="http://schemas.openxmlformats.org/drawingml/2006/picture">
                        <pic:nvPicPr>
                          <pic:cNvPr id="10830" name="Rectangle_53_SpCnt_4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841" name="Rectangle_52_SpCnt_43"/>
                  <wp:cNvGraphicFramePr/>
                  <a:graphic xmlns:a="http://schemas.openxmlformats.org/drawingml/2006/main">
                    <a:graphicData uri="http://schemas.openxmlformats.org/drawingml/2006/picture">
                      <pic:pic xmlns:pic="http://schemas.openxmlformats.org/drawingml/2006/picture">
                        <pic:nvPicPr>
                          <pic:cNvPr id="10841" name="Rectangle_52_SpCnt_4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838" name="Rectangle_51_SpCnt_44"/>
                  <wp:cNvGraphicFramePr/>
                  <a:graphic xmlns:a="http://schemas.openxmlformats.org/drawingml/2006/main">
                    <a:graphicData uri="http://schemas.openxmlformats.org/drawingml/2006/picture">
                      <pic:pic xmlns:pic="http://schemas.openxmlformats.org/drawingml/2006/picture">
                        <pic:nvPicPr>
                          <pic:cNvPr id="10838" name="Rectangle_51_SpCnt_4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828" name="Rectangle_50_SpCnt_43"/>
                  <wp:cNvGraphicFramePr/>
                  <a:graphic xmlns:a="http://schemas.openxmlformats.org/drawingml/2006/main">
                    <a:graphicData uri="http://schemas.openxmlformats.org/drawingml/2006/picture">
                      <pic:pic xmlns:pic="http://schemas.openxmlformats.org/drawingml/2006/picture">
                        <pic:nvPicPr>
                          <pic:cNvPr id="10828" name="Rectangle_50_SpCnt_4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848" name="Rectangle_49_SpCnt_43"/>
                  <wp:cNvGraphicFramePr/>
                  <a:graphic xmlns:a="http://schemas.openxmlformats.org/drawingml/2006/main">
                    <a:graphicData uri="http://schemas.openxmlformats.org/drawingml/2006/picture">
                      <pic:pic xmlns:pic="http://schemas.openxmlformats.org/drawingml/2006/picture">
                        <pic:nvPicPr>
                          <pic:cNvPr id="10848" name="Rectangle_49_SpCnt_4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833" name="Rectangle_48_SpCnt_43"/>
                  <wp:cNvGraphicFramePr/>
                  <a:graphic xmlns:a="http://schemas.openxmlformats.org/drawingml/2006/main">
                    <a:graphicData uri="http://schemas.openxmlformats.org/drawingml/2006/picture">
                      <pic:pic xmlns:pic="http://schemas.openxmlformats.org/drawingml/2006/picture">
                        <pic:nvPicPr>
                          <pic:cNvPr id="10833" name="Rectangle_48_SpCnt_4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839" name="Rectangle_47_SpCnt_43"/>
                  <wp:cNvGraphicFramePr/>
                  <a:graphic xmlns:a="http://schemas.openxmlformats.org/drawingml/2006/main">
                    <a:graphicData uri="http://schemas.openxmlformats.org/drawingml/2006/picture">
                      <pic:pic xmlns:pic="http://schemas.openxmlformats.org/drawingml/2006/picture">
                        <pic:nvPicPr>
                          <pic:cNvPr id="10839" name="Rectangle_47_SpCnt_4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842" name="Rectangle_46_SpCnt_43"/>
                  <wp:cNvGraphicFramePr/>
                  <a:graphic xmlns:a="http://schemas.openxmlformats.org/drawingml/2006/main">
                    <a:graphicData uri="http://schemas.openxmlformats.org/drawingml/2006/picture">
                      <pic:pic xmlns:pic="http://schemas.openxmlformats.org/drawingml/2006/picture">
                        <pic:nvPicPr>
                          <pic:cNvPr id="10842" name="Rectangle_46_SpCnt_4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846" name="Rectangle_45_SpCnt_43"/>
                  <wp:cNvGraphicFramePr/>
                  <a:graphic xmlns:a="http://schemas.openxmlformats.org/drawingml/2006/main">
                    <a:graphicData uri="http://schemas.openxmlformats.org/drawingml/2006/picture">
                      <pic:pic xmlns:pic="http://schemas.openxmlformats.org/drawingml/2006/picture">
                        <pic:nvPicPr>
                          <pic:cNvPr id="10846" name="Rectangle_45_SpCnt_4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836" name="Rectangle_44_SpCnt_43"/>
                  <wp:cNvGraphicFramePr/>
                  <a:graphic xmlns:a="http://schemas.openxmlformats.org/drawingml/2006/main">
                    <a:graphicData uri="http://schemas.openxmlformats.org/drawingml/2006/picture">
                      <pic:pic xmlns:pic="http://schemas.openxmlformats.org/drawingml/2006/picture">
                        <pic:nvPicPr>
                          <pic:cNvPr id="10836" name="Rectangle_44_SpCnt_4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843" name="Rectangle_43_SpCnt_43"/>
                  <wp:cNvGraphicFramePr/>
                  <a:graphic xmlns:a="http://schemas.openxmlformats.org/drawingml/2006/main">
                    <a:graphicData uri="http://schemas.openxmlformats.org/drawingml/2006/picture">
                      <pic:pic xmlns:pic="http://schemas.openxmlformats.org/drawingml/2006/picture">
                        <pic:nvPicPr>
                          <pic:cNvPr id="10843" name="Rectangle_43_SpCnt_4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849" name="Rectangle_42_SpCnt_43"/>
                  <wp:cNvGraphicFramePr/>
                  <a:graphic xmlns:a="http://schemas.openxmlformats.org/drawingml/2006/main">
                    <a:graphicData uri="http://schemas.openxmlformats.org/drawingml/2006/picture">
                      <pic:pic xmlns:pic="http://schemas.openxmlformats.org/drawingml/2006/picture">
                        <pic:nvPicPr>
                          <pic:cNvPr id="10849" name="Rectangle_42_SpCnt_4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818" name="Rectangle_41_SpCnt_43"/>
                  <wp:cNvGraphicFramePr/>
                  <a:graphic xmlns:a="http://schemas.openxmlformats.org/drawingml/2006/main">
                    <a:graphicData uri="http://schemas.openxmlformats.org/drawingml/2006/picture">
                      <pic:pic xmlns:pic="http://schemas.openxmlformats.org/drawingml/2006/picture">
                        <pic:nvPicPr>
                          <pic:cNvPr id="10818" name="Rectangle_41_SpCnt_4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820" name="Rectangle_40_SpCnt_43"/>
                  <wp:cNvGraphicFramePr/>
                  <a:graphic xmlns:a="http://schemas.openxmlformats.org/drawingml/2006/main">
                    <a:graphicData uri="http://schemas.openxmlformats.org/drawingml/2006/picture">
                      <pic:pic xmlns:pic="http://schemas.openxmlformats.org/drawingml/2006/picture">
                        <pic:nvPicPr>
                          <pic:cNvPr id="10820" name="Rectangle_40_SpCnt_4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821" name="Rectangle_39_SpCnt_44"/>
                  <wp:cNvGraphicFramePr/>
                  <a:graphic xmlns:a="http://schemas.openxmlformats.org/drawingml/2006/main">
                    <a:graphicData uri="http://schemas.openxmlformats.org/drawingml/2006/picture">
                      <pic:pic xmlns:pic="http://schemas.openxmlformats.org/drawingml/2006/picture">
                        <pic:nvPicPr>
                          <pic:cNvPr id="10821" name="Rectangle_39_SpCnt_4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822" name="Rectangle_38_SpCnt_43"/>
                  <wp:cNvGraphicFramePr/>
                  <a:graphic xmlns:a="http://schemas.openxmlformats.org/drawingml/2006/main">
                    <a:graphicData uri="http://schemas.openxmlformats.org/drawingml/2006/picture">
                      <pic:pic xmlns:pic="http://schemas.openxmlformats.org/drawingml/2006/picture">
                        <pic:nvPicPr>
                          <pic:cNvPr id="10822" name="Rectangle_38_SpCnt_4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823" name="Rectangle_37_SpCnt_43"/>
                  <wp:cNvGraphicFramePr/>
                  <a:graphic xmlns:a="http://schemas.openxmlformats.org/drawingml/2006/main">
                    <a:graphicData uri="http://schemas.openxmlformats.org/drawingml/2006/picture">
                      <pic:pic xmlns:pic="http://schemas.openxmlformats.org/drawingml/2006/picture">
                        <pic:nvPicPr>
                          <pic:cNvPr id="10823" name="Rectangle_37_SpCnt_4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879" name="AutoShape_9_SpCnt_261"/>
                  <wp:cNvGraphicFramePr/>
                  <a:graphic xmlns:a="http://schemas.openxmlformats.org/drawingml/2006/main">
                    <a:graphicData uri="http://schemas.openxmlformats.org/drawingml/2006/picture">
                      <pic:pic xmlns:pic="http://schemas.openxmlformats.org/drawingml/2006/picture">
                        <pic:nvPicPr>
                          <pic:cNvPr id="10879" name="AutoShape_9_SpCnt_26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874" name="AutoShape_8_SpCnt_260"/>
                  <wp:cNvGraphicFramePr/>
                  <a:graphic xmlns:a="http://schemas.openxmlformats.org/drawingml/2006/main">
                    <a:graphicData uri="http://schemas.openxmlformats.org/drawingml/2006/picture">
                      <pic:pic xmlns:pic="http://schemas.openxmlformats.org/drawingml/2006/picture">
                        <pic:nvPicPr>
                          <pic:cNvPr id="10874" name="AutoShape_8_SpCnt_26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871" name="AutoShape_7_SpCnt_261"/>
                  <wp:cNvGraphicFramePr/>
                  <a:graphic xmlns:a="http://schemas.openxmlformats.org/drawingml/2006/main">
                    <a:graphicData uri="http://schemas.openxmlformats.org/drawingml/2006/picture">
                      <pic:pic xmlns:pic="http://schemas.openxmlformats.org/drawingml/2006/picture">
                        <pic:nvPicPr>
                          <pic:cNvPr id="10871" name="AutoShape_7_SpCnt_26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875" name="AutoShape_6_SpCnt_261"/>
                  <wp:cNvGraphicFramePr/>
                  <a:graphic xmlns:a="http://schemas.openxmlformats.org/drawingml/2006/main">
                    <a:graphicData uri="http://schemas.openxmlformats.org/drawingml/2006/picture">
                      <pic:pic xmlns:pic="http://schemas.openxmlformats.org/drawingml/2006/picture">
                        <pic:nvPicPr>
                          <pic:cNvPr id="10875" name="AutoShape_6_SpCnt_26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872" name="AutoShape_5_SpCnt_260"/>
                  <wp:cNvGraphicFramePr/>
                  <a:graphic xmlns:a="http://schemas.openxmlformats.org/drawingml/2006/main">
                    <a:graphicData uri="http://schemas.openxmlformats.org/drawingml/2006/picture">
                      <pic:pic xmlns:pic="http://schemas.openxmlformats.org/drawingml/2006/picture">
                        <pic:nvPicPr>
                          <pic:cNvPr id="10872" name="AutoShape_5_SpCnt_26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866" name="AutoShape_4_SpCnt_261"/>
                  <wp:cNvGraphicFramePr/>
                  <a:graphic xmlns:a="http://schemas.openxmlformats.org/drawingml/2006/main">
                    <a:graphicData uri="http://schemas.openxmlformats.org/drawingml/2006/picture">
                      <pic:pic xmlns:pic="http://schemas.openxmlformats.org/drawingml/2006/picture">
                        <pic:nvPicPr>
                          <pic:cNvPr id="10866" name="AutoShape_4_SpCnt_26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864" name="AutoShape_3_SpCnt_261"/>
                  <wp:cNvGraphicFramePr/>
                  <a:graphic xmlns:a="http://schemas.openxmlformats.org/drawingml/2006/main">
                    <a:graphicData uri="http://schemas.openxmlformats.org/drawingml/2006/picture">
                      <pic:pic xmlns:pic="http://schemas.openxmlformats.org/drawingml/2006/picture">
                        <pic:nvPicPr>
                          <pic:cNvPr id="10864" name="AutoShape_3_SpCnt_26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852" name="AutoShape_2_SpCnt_260"/>
                  <wp:cNvGraphicFramePr/>
                  <a:graphic xmlns:a="http://schemas.openxmlformats.org/drawingml/2006/main">
                    <a:graphicData uri="http://schemas.openxmlformats.org/drawingml/2006/picture">
                      <pic:pic xmlns:pic="http://schemas.openxmlformats.org/drawingml/2006/picture">
                        <pic:nvPicPr>
                          <pic:cNvPr id="10852" name="AutoShape_2_SpCnt_26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860" name="AutoShape_1_SpCnt_262"/>
                  <wp:cNvGraphicFramePr/>
                  <a:graphic xmlns:a="http://schemas.openxmlformats.org/drawingml/2006/main">
                    <a:graphicData uri="http://schemas.openxmlformats.org/drawingml/2006/picture">
                      <pic:pic xmlns:pic="http://schemas.openxmlformats.org/drawingml/2006/picture">
                        <pic:nvPicPr>
                          <pic:cNvPr id="10860" name="AutoShape_1_SpCnt_26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859" name="AutoShape_9_SpCnt_262"/>
                  <wp:cNvGraphicFramePr/>
                  <a:graphic xmlns:a="http://schemas.openxmlformats.org/drawingml/2006/main">
                    <a:graphicData uri="http://schemas.openxmlformats.org/drawingml/2006/picture">
                      <pic:pic xmlns:pic="http://schemas.openxmlformats.org/drawingml/2006/picture">
                        <pic:nvPicPr>
                          <pic:cNvPr id="10859" name="AutoShape_9_SpCnt_26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880" name="AutoShape_8_SpCnt_261"/>
                  <wp:cNvGraphicFramePr/>
                  <a:graphic xmlns:a="http://schemas.openxmlformats.org/drawingml/2006/main">
                    <a:graphicData uri="http://schemas.openxmlformats.org/drawingml/2006/picture">
                      <pic:pic xmlns:pic="http://schemas.openxmlformats.org/drawingml/2006/picture">
                        <pic:nvPicPr>
                          <pic:cNvPr id="10880" name="AutoShape_8_SpCnt_26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881" name="AutoShape_7_SpCnt_262"/>
                  <wp:cNvGraphicFramePr/>
                  <a:graphic xmlns:a="http://schemas.openxmlformats.org/drawingml/2006/main">
                    <a:graphicData uri="http://schemas.openxmlformats.org/drawingml/2006/picture">
                      <pic:pic xmlns:pic="http://schemas.openxmlformats.org/drawingml/2006/picture">
                        <pic:nvPicPr>
                          <pic:cNvPr id="10881" name="AutoShape_7_SpCnt_26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867" name="AutoShape_6_SpCnt_262"/>
                  <wp:cNvGraphicFramePr/>
                  <a:graphic xmlns:a="http://schemas.openxmlformats.org/drawingml/2006/main">
                    <a:graphicData uri="http://schemas.openxmlformats.org/drawingml/2006/picture">
                      <pic:pic xmlns:pic="http://schemas.openxmlformats.org/drawingml/2006/picture">
                        <pic:nvPicPr>
                          <pic:cNvPr id="10867" name="AutoShape_6_SpCnt_26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873" name="AutoShape_5_SpCnt_261"/>
                  <wp:cNvGraphicFramePr/>
                  <a:graphic xmlns:a="http://schemas.openxmlformats.org/drawingml/2006/main">
                    <a:graphicData uri="http://schemas.openxmlformats.org/drawingml/2006/picture">
                      <pic:pic xmlns:pic="http://schemas.openxmlformats.org/drawingml/2006/picture">
                        <pic:nvPicPr>
                          <pic:cNvPr id="10873" name="AutoShape_5_SpCnt_26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857" name="AutoShape_4_SpCnt_262"/>
                  <wp:cNvGraphicFramePr/>
                  <a:graphic xmlns:a="http://schemas.openxmlformats.org/drawingml/2006/main">
                    <a:graphicData uri="http://schemas.openxmlformats.org/drawingml/2006/picture">
                      <pic:pic xmlns:pic="http://schemas.openxmlformats.org/drawingml/2006/picture">
                        <pic:nvPicPr>
                          <pic:cNvPr id="10857" name="AutoShape_4_SpCnt_26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878" name="AutoShape_3_SpCnt_262"/>
                  <wp:cNvGraphicFramePr/>
                  <a:graphic xmlns:a="http://schemas.openxmlformats.org/drawingml/2006/main">
                    <a:graphicData uri="http://schemas.openxmlformats.org/drawingml/2006/picture">
                      <pic:pic xmlns:pic="http://schemas.openxmlformats.org/drawingml/2006/picture">
                        <pic:nvPicPr>
                          <pic:cNvPr id="10878" name="AutoShape_3_SpCnt_26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869" name="AutoShape_2_SpCnt_261"/>
                  <wp:cNvGraphicFramePr/>
                  <a:graphic xmlns:a="http://schemas.openxmlformats.org/drawingml/2006/main">
                    <a:graphicData uri="http://schemas.openxmlformats.org/drawingml/2006/picture">
                      <pic:pic xmlns:pic="http://schemas.openxmlformats.org/drawingml/2006/picture">
                        <pic:nvPicPr>
                          <pic:cNvPr id="10869" name="AutoShape_2_SpCnt_26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868" name="AutoShape_1_SpCnt_263"/>
                  <wp:cNvGraphicFramePr/>
                  <a:graphic xmlns:a="http://schemas.openxmlformats.org/drawingml/2006/main">
                    <a:graphicData uri="http://schemas.openxmlformats.org/drawingml/2006/picture">
                      <pic:pic xmlns:pic="http://schemas.openxmlformats.org/drawingml/2006/picture">
                        <pic:nvPicPr>
                          <pic:cNvPr id="10868" name="AutoShape_1_SpCnt_26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861" name="AutoShape_9_SpCnt_263"/>
                  <wp:cNvGraphicFramePr/>
                  <a:graphic xmlns:a="http://schemas.openxmlformats.org/drawingml/2006/main">
                    <a:graphicData uri="http://schemas.openxmlformats.org/drawingml/2006/picture">
                      <pic:pic xmlns:pic="http://schemas.openxmlformats.org/drawingml/2006/picture">
                        <pic:nvPicPr>
                          <pic:cNvPr id="10861" name="AutoShape_9_SpCnt_26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862" name="AutoShape_8_SpCnt_262"/>
                  <wp:cNvGraphicFramePr/>
                  <a:graphic xmlns:a="http://schemas.openxmlformats.org/drawingml/2006/main">
                    <a:graphicData uri="http://schemas.openxmlformats.org/drawingml/2006/picture">
                      <pic:pic xmlns:pic="http://schemas.openxmlformats.org/drawingml/2006/picture">
                        <pic:nvPicPr>
                          <pic:cNvPr id="10862" name="AutoShape_8_SpCnt_26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850" name="AutoShape_7_SpCnt_263"/>
                  <wp:cNvGraphicFramePr/>
                  <a:graphic xmlns:a="http://schemas.openxmlformats.org/drawingml/2006/main">
                    <a:graphicData uri="http://schemas.openxmlformats.org/drawingml/2006/picture">
                      <pic:pic xmlns:pic="http://schemas.openxmlformats.org/drawingml/2006/picture">
                        <pic:nvPicPr>
                          <pic:cNvPr id="10850" name="AutoShape_7_SpCnt_26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853" name="AutoShape_6_SpCnt_263"/>
                  <wp:cNvGraphicFramePr/>
                  <a:graphic xmlns:a="http://schemas.openxmlformats.org/drawingml/2006/main">
                    <a:graphicData uri="http://schemas.openxmlformats.org/drawingml/2006/picture">
                      <pic:pic xmlns:pic="http://schemas.openxmlformats.org/drawingml/2006/picture">
                        <pic:nvPicPr>
                          <pic:cNvPr id="10853" name="AutoShape_6_SpCnt_26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851" name="AutoShape_5_SpCnt_262"/>
                  <wp:cNvGraphicFramePr/>
                  <a:graphic xmlns:a="http://schemas.openxmlformats.org/drawingml/2006/main">
                    <a:graphicData uri="http://schemas.openxmlformats.org/drawingml/2006/picture">
                      <pic:pic xmlns:pic="http://schemas.openxmlformats.org/drawingml/2006/picture">
                        <pic:nvPicPr>
                          <pic:cNvPr id="10851" name="AutoShape_5_SpCnt_26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858" name="AutoShape_4_SpCnt_263"/>
                  <wp:cNvGraphicFramePr/>
                  <a:graphic xmlns:a="http://schemas.openxmlformats.org/drawingml/2006/main">
                    <a:graphicData uri="http://schemas.openxmlformats.org/drawingml/2006/picture">
                      <pic:pic xmlns:pic="http://schemas.openxmlformats.org/drawingml/2006/picture">
                        <pic:nvPicPr>
                          <pic:cNvPr id="10858" name="AutoShape_4_SpCnt_26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870" name="AutoShape_3_SpCnt_263"/>
                  <wp:cNvGraphicFramePr/>
                  <a:graphic xmlns:a="http://schemas.openxmlformats.org/drawingml/2006/main">
                    <a:graphicData uri="http://schemas.openxmlformats.org/drawingml/2006/picture">
                      <pic:pic xmlns:pic="http://schemas.openxmlformats.org/drawingml/2006/picture">
                        <pic:nvPicPr>
                          <pic:cNvPr id="10870" name="AutoShape_3_SpCnt_26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856" name="AutoShape_2_SpCnt_262"/>
                  <wp:cNvGraphicFramePr/>
                  <a:graphic xmlns:a="http://schemas.openxmlformats.org/drawingml/2006/main">
                    <a:graphicData uri="http://schemas.openxmlformats.org/drawingml/2006/picture">
                      <pic:pic xmlns:pic="http://schemas.openxmlformats.org/drawingml/2006/picture">
                        <pic:nvPicPr>
                          <pic:cNvPr id="10856" name="AutoShape_2_SpCnt_26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854" name="AutoShape_1_SpCnt_264"/>
                  <wp:cNvGraphicFramePr/>
                  <a:graphic xmlns:a="http://schemas.openxmlformats.org/drawingml/2006/main">
                    <a:graphicData uri="http://schemas.openxmlformats.org/drawingml/2006/picture">
                      <pic:pic xmlns:pic="http://schemas.openxmlformats.org/drawingml/2006/picture">
                        <pic:nvPicPr>
                          <pic:cNvPr id="10854" name="AutoShape_1_SpCnt_26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876" name="AutoShape_9_SpCnt_264"/>
                  <wp:cNvGraphicFramePr/>
                  <a:graphic xmlns:a="http://schemas.openxmlformats.org/drawingml/2006/main">
                    <a:graphicData uri="http://schemas.openxmlformats.org/drawingml/2006/picture">
                      <pic:pic xmlns:pic="http://schemas.openxmlformats.org/drawingml/2006/picture">
                        <pic:nvPicPr>
                          <pic:cNvPr id="10876" name="AutoShape_9_SpCnt_26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855" name="AutoShape_8_SpCnt_263"/>
                  <wp:cNvGraphicFramePr/>
                  <a:graphic xmlns:a="http://schemas.openxmlformats.org/drawingml/2006/main">
                    <a:graphicData uri="http://schemas.openxmlformats.org/drawingml/2006/picture">
                      <pic:pic xmlns:pic="http://schemas.openxmlformats.org/drawingml/2006/picture">
                        <pic:nvPicPr>
                          <pic:cNvPr id="10855" name="AutoShape_8_SpCnt_26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863" name="AutoShape_7_SpCnt_264"/>
                  <wp:cNvGraphicFramePr/>
                  <a:graphic xmlns:a="http://schemas.openxmlformats.org/drawingml/2006/main">
                    <a:graphicData uri="http://schemas.openxmlformats.org/drawingml/2006/picture">
                      <pic:pic xmlns:pic="http://schemas.openxmlformats.org/drawingml/2006/picture">
                        <pic:nvPicPr>
                          <pic:cNvPr id="10863" name="AutoShape_7_SpCnt_26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865" name="AutoShape_6_SpCnt_264"/>
                  <wp:cNvGraphicFramePr/>
                  <a:graphic xmlns:a="http://schemas.openxmlformats.org/drawingml/2006/main">
                    <a:graphicData uri="http://schemas.openxmlformats.org/drawingml/2006/picture">
                      <pic:pic xmlns:pic="http://schemas.openxmlformats.org/drawingml/2006/picture">
                        <pic:nvPicPr>
                          <pic:cNvPr id="10865" name="AutoShape_6_SpCnt_26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877" name="AutoShape_5_SpCnt_263"/>
                  <wp:cNvGraphicFramePr/>
                  <a:graphic xmlns:a="http://schemas.openxmlformats.org/drawingml/2006/main">
                    <a:graphicData uri="http://schemas.openxmlformats.org/drawingml/2006/picture">
                      <pic:pic xmlns:pic="http://schemas.openxmlformats.org/drawingml/2006/picture">
                        <pic:nvPicPr>
                          <pic:cNvPr id="10877" name="AutoShape_5_SpCnt_26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884" name="AutoShape_4_SpCnt_264"/>
                  <wp:cNvGraphicFramePr/>
                  <a:graphic xmlns:a="http://schemas.openxmlformats.org/drawingml/2006/main">
                    <a:graphicData uri="http://schemas.openxmlformats.org/drawingml/2006/picture">
                      <pic:pic xmlns:pic="http://schemas.openxmlformats.org/drawingml/2006/picture">
                        <pic:nvPicPr>
                          <pic:cNvPr id="10884" name="AutoShape_4_SpCnt_26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909" name="AutoShape_3_SpCnt_264"/>
                  <wp:cNvGraphicFramePr/>
                  <a:graphic xmlns:a="http://schemas.openxmlformats.org/drawingml/2006/main">
                    <a:graphicData uri="http://schemas.openxmlformats.org/drawingml/2006/picture">
                      <pic:pic xmlns:pic="http://schemas.openxmlformats.org/drawingml/2006/picture">
                        <pic:nvPicPr>
                          <pic:cNvPr id="10909" name="AutoShape_3_SpCnt_26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895" name="AutoShape_2_SpCnt_263"/>
                  <wp:cNvGraphicFramePr/>
                  <a:graphic xmlns:a="http://schemas.openxmlformats.org/drawingml/2006/main">
                    <a:graphicData uri="http://schemas.openxmlformats.org/drawingml/2006/picture">
                      <pic:pic xmlns:pic="http://schemas.openxmlformats.org/drawingml/2006/picture">
                        <pic:nvPicPr>
                          <pic:cNvPr id="10895" name="AutoShape_2_SpCnt_26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899" name="AutoShape_1_SpCnt_265"/>
                  <wp:cNvGraphicFramePr/>
                  <a:graphic xmlns:a="http://schemas.openxmlformats.org/drawingml/2006/main">
                    <a:graphicData uri="http://schemas.openxmlformats.org/drawingml/2006/picture">
                      <pic:pic xmlns:pic="http://schemas.openxmlformats.org/drawingml/2006/picture">
                        <pic:nvPicPr>
                          <pic:cNvPr id="10899" name="AutoShape_1_SpCnt_26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907" name="Rectangle_108_SpCnt_44"/>
                  <wp:cNvGraphicFramePr/>
                  <a:graphic xmlns:a="http://schemas.openxmlformats.org/drawingml/2006/main">
                    <a:graphicData uri="http://schemas.openxmlformats.org/drawingml/2006/picture">
                      <pic:pic xmlns:pic="http://schemas.openxmlformats.org/drawingml/2006/picture">
                        <pic:nvPicPr>
                          <pic:cNvPr id="10907" name="Rectangle_108_SpCnt_4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910" name="Rectangle_107_SpCnt_44"/>
                  <wp:cNvGraphicFramePr/>
                  <a:graphic xmlns:a="http://schemas.openxmlformats.org/drawingml/2006/main">
                    <a:graphicData uri="http://schemas.openxmlformats.org/drawingml/2006/picture">
                      <pic:pic xmlns:pic="http://schemas.openxmlformats.org/drawingml/2006/picture">
                        <pic:nvPicPr>
                          <pic:cNvPr id="10910" name="Rectangle_107_SpCnt_4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891" name="Rectangle_106_SpCnt_44"/>
                  <wp:cNvGraphicFramePr/>
                  <a:graphic xmlns:a="http://schemas.openxmlformats.org/drawingml/2006/main">
                    <a:graphicData uri="http://schemas.openxmlformats.org/drawingml/2006/picture">
                      <pic:pic xmlns:pic="http://schemas.openxmlformats.org/drawingml/2006/picture">
                        <pic:nvPicPr>
                          <pic:cNvPr id="10891" name="Rectangle_106_SpCnt_4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883" name="Rectangle_105_SpCnt_44"/>
                  <wp:cNvGraphicFramePr/>
                  <a:graphic xmlns:a="http://schemas.openxmlformats.org/drawingml/2006/main">
                    <a:graphicData uri="http://schemas.openxmlformats.org/drawingml/2006/picture">
                      <pic:pic xmlns:pic="http://schemas.openxmlformats.org/drawingml/2006/picture">
                        <pic:nvPicPr>
                          <pic:cNvPr id="10883" name="Rectangle_105_SpCnt_4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896" name="Rectangle_104_SpCnt_44"/>
                  <wp:cNvGraphicFramePr/>
                  <a:graphic xmlns:a="http://schemas.openxmlformats.org/drawingml/2006/main">
                    <a:graphicData uri="http://schemas.openxmlformats.org/drawingml/2006/picture">
                      <pic:pic xmlns:pic="http://schemas.openxmlformats.org/drawingml/2006/picture">
                        <pic:nvPicPr>
                          <pic:cNvPr id="10896" name="Rectangle_104_SpCnt_4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911" name="Rectangle_103_SpCnt_44"/>
                  <wp:cNvGraphicFramePr/>
                  <a:graphic xmlns:a="http://schemas.openxmlformats.org/drawingml/2006/main">
                    <a:graphicData uri="http://schemas.openxmlformats.org/drawingml/2006/picture">
                      <pic:pic xmlns:pic="http://schemas.openxmlformats.org/drawingml/2006/picture">
                        <pic:nvPicPr>
                          <pic:cNvPr id="10911" name="Rectangle_103_SpCnt_4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908" name="Rectangle_102_SpCnt_44"/>
                  <wp:cNvGraphicFramePr/>
                  <a:graphic xmlns:a="http://schemas.openxmlformats.org/drawingml/2006/main">
                    <a:graphicData uri="http://schemas.openxmlformats.org/drawingml/2006/picture">
                      <pic:pic xmlns:pic="http://schemas.openxmlformats.org/drawingml/2006/picture">
                        <pic:nvPicPr>
                          <pic:cNvPr id="10908" name="Rectangle_102_SpCnt_4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885" name="Rectangle_101_SpCnt_44"/>
                  <wp:cNvGraphicFramePr/>
                  <a:graphic xmlns:a="http://schemas.openxmlformats.org/drawingml/2006/main">
                    <a:graphicData uri="http://schemas.openxmlformats.org/drawingml/2006/picture">
                      <pic:pic xmlns:pic="http://schemas.openxmlformats.org/drawingml/2006/picture">
                        <pic:nvPicPr>
                          <pic:cNvPr id="10885" name="Rectangle_101_SpCnt_4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906" name="Rectangle_100_SpCnt_44"/>
                  <wp:cNvGraphicFramePr/>
                  <a:graphic xmlns:a="http://schemas.openxmlformats.org/drawingml/2006/main">
                    <a:graphicData uri="http://schemas.openxmlformats.org/drawingml/2006/picture">
                      <pic:pic xmlns:pic="http://schemas.openxmlformats.org/drawingml/2006/picture">
                        <pic:nvPicPr>
                          <pic:cNvPr id="10906" name="Rectangle_100_SpCnt_4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886" name="Rectangle_99_SpCnt_44"/>
                  <wp:cNvGraphicFramePr/>
                  <a:graphic xmlns:a="http://schemas.openxmlformats.org/drawingml/2006/main">
                    <a:graphicData uri="http://schemas.openxmlformats.org/drawingml/2006/picture">
                      <pic:pic xmlns:pic="http://schemas.openxmlformats.org/drawingml/2006/picture">
                        <pic:nvPicPr>
                          <pic:cNvPr id="10886" name="Rectangle_99_SpCnt_4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887" name="Rectangle_98_SpCnt_44"/>
                  <wp:cNvGraphicFramePr/>
                  <a:graphic xmlns:a="http://schemas.openxmlformats.org/drawingml/2006/main">
                    <a:graphicData uri="http://schemas.openxmlformats.org/drawingml/2006/picture">
                      <pic:pic xmlns:pic="http://schemas.openxmlformats.org/drawingml/2006/picture">
                        <pic:nvPicPr>
                          <pic:cNvPr id="10887" name="Rectangle_98_SpCnt_4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882" name="Rectangle_97_SpCnt_44"/>
                  <wp:cNvGraphicFramePr/>
                  <a:graphic xmlns:a="http://schemas.openxmlformats.org/drawingml/2006/main">
                    <a:graphicData uri="http://schemas.openxmlformats.org/drawingml/2006/picture">
                      <pic:pic xmlns:pic="http://schemas.openxmlformats.org/drawingml/2006/picture">
                        <pic:nvPicPr>
                          <pic:cNvPr id="10882" name="Rectangle_97_SpCnt_4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912" name="Rectangle_96_SpCnt_44"/>
                  <wp:cNvGraphicFramePr/>
                  <a:graphic xmlns:a="http://schemas.openxmlformats.org/drawingml/2006/main">
                    <a:graphicData uri="http://schemas.openxmlformats.org/drawingml/2006/picture">
                      <pic:pic xmlns:pic="http://schemas.openxmlformats.org/drawingml/2006/picture">
                        <pic:nvPicPr>
                          <pic:cNvPr id="10912" name="Rectangle_96_SpCnt_4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888" name="Rectangle_95_SpCnt_44"/>
                  <wp:cNvGraphicFramePr/>
                  <a:graphic xmlns:a="http://schemas.openxmlformats.org/drawingml/2006/main">
                    <a:graphicData uri="http://schemas.openxmlformats.org/drawingml/2006/picture">
                      <pic:pic xmlns:pic="http://schemas.openxmlformats.org/drawingml/2006/picture">
                        <pic:nvPicPr>
                          <pic:cNvPr id="10888" name="Rectangle_95_SpCnt_4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892" name="Rectangle_94_SpCnt_44"/>
                  <wp:cNvGraphicFramePr/>
                  <a:graphic xmlns:a="http://schemas.openxmlformats.org/drawingml/2006/main">
                    <a:graphicData uri="http://schemas.openxmlformats.org/drawingml/2006/picture">
                      <pic:pic xmlns:pic="http://schemas.openxmlformats.org/drawingml/2006/picture">
                        <pic:nvPicPr>
                          <pic:cNvPr id="10892" name="Rectangle_94_SpCnt_4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903" name="Rectangle_93_SpCnt_44"/>
                  <wp:cNvGraphicFramePr/>
                  <a:graphic xmlns:a="http://schemas.openxmlformats.org/drawingml/2006/main">
                    <a:graphicData uri="http://schemas.openxmlformats.org/drawingml/2006/picture">
                      <pic:pic xmlns:pic="http://schemas.openxmlformats.org/drawingml/2006/picture">
                        <pic:nvPicPr>
                          <pic:cNvPr id="10903" name="Rectangle_93_SpCnt_4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898" name="Rectangle_92_SpCnt_44"/>
                  <wp:cNvGraphicFramePr/>
                  <a:graphic xmlns:a="http://schemas.openxmlformats.org/drawingml/2006/main">
                    <a:graphicData uri="http://schemas.openxmlformats.org/drawingml/2006/picture">
                      <pic:pic xmlns:pic="http://schemas.openxmlformats.org/drawingml/2006/picture">
                        <pic:nvPicPr>
                          <pic:cNvPr id="10898" name="Rectangle_92_SpCnt_4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889" name="Rectangle_91_SpCnt_44"/>
                  <wp:cNvGraphicFramePr/>
                  <a:graphic xmlns:a="http://schemas.openxmlformats.org/drawingml/2006/main">
                    <a:graphicData uri="http://schemas.openxmlformats.org/drawingml/2006/picture">
                      <pic:pic xmlns:pic="http://schemas.openxmlformats.org/drawingml/2006/picture">
                        <pic:nvPicPr>
                          <pic:cNvPr id="10889" name="Rectangle_91_SpCnt_4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890" name="Rectangle_90_SpCnt_44"/>
                  <wp:cNvGraphicFramePr/>
                  <a:graphic xmlns:a="http://schemas.openxmlformats.org/drawingml/2006/main">
                    <a:graphicData uri="http://schemas.openxmlformats.org/drawingml/2006/picture">
                      <pic:pic xmlns:pic="http://schemas.openxmlformats.org/drawingml/2006/picture">
                        <pic:nvPicPr>
                          <pic:cNvPr id="10890" name="Rectangle_90_SpCnt_4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893" name="Rectangle_89_SpCnt_44"/>
                  <wp:cNvGraphicFramePr/>
                  <a:graphic xmlns:a="http://schemas.openxmlformats.org/drawingml/2006/main">
                    <a:graphicData uri="http://schemas.openxmlformats.org/drawingml/2006/picture">
                      <pic:pic xmlns:pic="http://schemas.openxmlformats.org/drawingml/2006/picture">
                        <pic:nvPicPr>
                          <pic:cNvPr id="10893" name="Rectangle_89_SpCnt_4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905" name="Rectangle_88_SpCnt_44"/>
                  <wp:cNvGraphicFramePr/>
                  <a:graphic xmlns:a="http://schemas.openxmlformats.org/drawingml/2006/main">
                    <a:graphicData uri="http://schemas.openxmlformats.org/drawingml/2006/picture">
                      <pic:pic xmlns:pic="http://schemas.openxmlformats.org/drawingml/2006/picture">
                        <pic:nvPicPr>
                          <pic:cNvPr id="10905" name="Rectangle_88_SpCnt_4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904" name="Rectangle_87_SpCnt_44"/>
                  <wp:cNvGraphicFramePr/>
                  <a:graphic xmlns:a="http://schemas.openxmlformats.org/drawingml/2006/main">
                    <a:graphicData uri="http://schemas.openxmlformats.org/drawingml/2006/picture">
                      <pic:pic xmlns:pic="http://schemas.openxmlformats.org/drawingml/2006/picture">
                        <pic:nvPicPr>
                          <pic:cNvPr id="10904" name="Rectangle_87_SpCnt_4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894" name="Rectangle_86_SpCnt_44"/>
                  <wp:cNvGraphicFramePr/>
                  <a:graphic xmlns:a="http://schemas.openxmlformats.org/drawingml/2006/main">
                    <a:graphicData uri="http://schemas.openxmlformats.org/drawingml/2006/picture">
                      <pic:pic xmlns:pic="http://schemas.openxmlformats.org/drawingml/2006/picture">
                        <pic:nvPicPr>
                          <pic:cNvPr id="10894" name="Rectangle_86_SpCnt_4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913" name="Rectangle_85_SpCnt_44"/>
                  <wp:cNvGraphicFramePr/>
                  <a:graphic xmlns:a="http://schemas.openxmlformats.org/drawingml/2006/main">
                    <a:graphicData uri="http://schemas.openxmlformats.org/drawingml/2006/picture">
                      <pic:pic xmlns:pic="http://schemas.openxmlformats.org/drawingml/2006/picture">
                        <pic:nvPicPr>
                          <pic:cNvPr id="10913" name="Rectangle_85_SpCnt_4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897" name="Rectangle_84_SpCnt_44"/>
                  <wp:cNvGraphicFramePr/>
                  <a:graphic xmlns:a="http://schemas.openxmlformats.org/drawingml/2006/main">
                    <a:graphicData uri="http://schemas.openxmlformats.org/drawingml/2006/picture">
                      <pic:pic xmlns:pic="http://schemas.openxmlformats.org/drawingml/2006/picture">
                        <pic:nvPicPr>
                          <pic:cNvPr id="10897" name="Rectangle_84_SpCnt_4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900" name="Rectangle_83_SpCnt_44"/>
                  <wp:cNvGraphicFramePr/>
                  <a:graphic xmlns:a="http://schemas.openxmlformats.org/drawingml/2006/main">
                    <a:graphicData uri="http://schemas.openxmlformats.org/drawingml/2006/picture">
                      <pic:pic xmlns:pic="http://schemas.openxmlformats.org/drawingml/2006/picture">
                        <pic:nvPicPr>
                          <pic:cNvPr id="10900" name="Rectangle_83_SpCnt_4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901" name="Rectangle_82_SpCnt_44"/>
                  <wp:cNvGraphicFramePr/>
                  <a:graphic xmlns:a="http://schemas.openxmlformats.org/drawingml/2006/main">
                    <a:graphicData uri="http://schemas.openxmlformats.org/drawingml/2006/picture">
                      <pic:pic xmlns:pic="http://schemas.openxmlformats.org/drawingml/2006/picture">
                        <pic:nvPicPr>
                          <pic:cNvPr id="10901" name="Rectangle_82_SpCnt_4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902" name="Rectangle_81_SpCnt_44"/>
                  <wp:cNvGraphicFramePr/>
                  <a:graphic xmlns:a="http://schemas.openxmlformats.org/drawingml/2006/main">
                    <a:graphicData uri="http://schemas.openxmlformats.org/drawingml/2006/picture">
                      <pic:pic xmlns:pic="http://schemas.openxmlformats.org/drawingml/2006/picture">
                        <pic:nvPicPr>
                          <pic:cNvPr id="10902" name="Rectangle_81_SpCnt_4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935" name="Rectangle_80_SpCnt_44"/>
                  <wp:cNvGraphicFramePr/>
                  <a:graphic xmlns:a="http://schemas.openxmlformats.org/drawingml/2006/main">
                    <a:graphicData uri="http://schemas.openxmlformats.org/drawingml/2006/picture">
                      <pic:pic xmlns:pic="http://schemas.openxmlformats.org/drawingml/2006/picture">
                        <pic:nvPicPr>
                          <pic:cNvPr id="10935" name="Rectangle_80_SpCnt_4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943" name="Rectangle_79_SpCnt_45"/>
                  <wp:cNvGraphicFramePr/>
                  <a:graphic xmlns:a="http://schemas.openxmlformats.org/drawingml/2006/main">
                    <a:graphicData uri="http://schemas.openxmlformats.org/drawingml/2006/picture">
                      <pic:pic xmlns:pic="http://schemas.openxmlformats.org/drawingml/2006/picture">
                        <pic:nvPicPr>
                          <pic:cNvPr id="10943" name="Rectangle_79_SpCnt_4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937" name="Rectangle_78_SpCnt_44"/>
                  <wp:cNvGraphicFramePr/>
                  <a:graphic xmlns:a="http://schemas.openxmlformats.org/drawingml/2006/main">
                    <a:graphicData uri="http://schemas.openxmlformats.org/drawingml/2006/picture">
                      <pic:pic xmlns:pic="http://schemas.openxmlformats.org/drawingml/2006/picture">
                        <pic:nvPicPr>
                          <pic:cNvPr id="10937" name="Rectangle_78_SpCnt_4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918" name="Rectangle_77_SpCnt_44"/>
                  <wp:cNvGraphicFramePr/>
                  <a:graphic xmlns:a="http://schemas.openxmlformats.org/drawingml/2006/main">
                    <a:graphicData uri="http://schemas.openxmlformats.org/drawingml/2006/picture">
                      <pic:pic xmlns:pic="http://schemas.openxmlformats.org/drawingml/2006/picture">
                        <pic:nvPicPr>
                          <pic:cNvPr id="10918" name="Rectangle_77_SpCnt_4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917" name="Rectangle_76_SpCnt_44"/>
                  <wp:cNvGraphicFramePr/>
                  <a:graphic xmlns:a="http://schemas.openxmlformats.org/drawingml/2006/main">
                    <a:graphicData uri="http://schemas.openxmlformats.org/drawingml/2006/picture">
                      <pic:pic xmlns:pic="http://schemas.openxmlformats.org/drawingml/2006/picture">
                        <pic:nvPicPr>
                          <pic:cNvPr id="10917" name="Rectangle_76_SpCnt_4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931" name="Rectangle_75_SpCnt_44"/>
                  <wp:cNvGraphicFramePr/>
                  <a:graphic xmlns:a="http://schemas.openxmlformats.org/drawingml/2006/main">
                    <a:graphicData uri="http://schemas.openxmlformats.org/drawingml/2006/picture">
                      <pic:pic xmlns:pic="http://schemas.openxmlformats.org/drawingml/2006/picture">
                        <pic:nvPicPr>
                          <pic:cNvPr id="10931" name="Rectangle_75_SpCnt_4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930" name="Rectangle_74_SpCnt_44"/>
                  <wp:cNvGraphicFramePr/>
                  <a:graphic xmlns:a="http://schemas.openxmlformats.org/drawingml/2006/main">
                    <a:graphicData uri="http://schemas.openxmlformats.org/drawingml/2006/picture">
                      <pic:pic xmlns:pic="http://schemas.openxmlformats.org/drawingml/2006/picture">
                        <pic:nvPicPr>
                          <pic:cNvPr id="10930" name="Rectangle_74_SpCnt_4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924" name="Rectangle_73_SpCnt_44"/>
                  <wp:cNvGraphicFramePr/>
                  <a:graphic xmlns:a="http://schemas.openxmlformats.org/drawingml/2006/main">
                    <a:graphicData uri="http://schemas.openxmlformats.org/drawingml/2006/picture">
                      <pic:pic xmlns:pic="http://schemas.openxmlformats.org/drawingml/2006/picture">
                        <pic:nvPicPr>
                          <pic:cNvPr id="10924" name="Rectangle_73_SpCnt_4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938" name="AutoShape_9_SpCnt_265"/>
                  <wp:cNvGraphicFramePr/>
                  <a:graphic xmlns:a="http://schemas.openxmlformats.org/drawingml/2006/main">
                    <a:graphicData uri="http://schemas.openxmlformats.org/drawingml/2006/picture">
                      <pic:pic xmlns:pic="http://schemas.openxmlformats.org/drawingml/2006/picture">
                        <pic:nvPicPr>
                          <pic:cNvPr id="10938" name="AutoShape_9_SpCnt_26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944" name="AutoShape_8_SpCnt_264"/>
                  <wp:cNvGraphicFramePr/>
                  <a:graphic xmlns:a="http://schemas.openxmlformats.org/drawingml/2006/main">
                    <a:graphicData uri="http://schemas.openxmlformats.org/drawingml/2006/picture">
                      <pic:pic xmlns:pic="http://schemas.openxmlformats.org/drawingml/2006/picture">
                        <pic:nvPicPr>
                          <pic:cNvPr id="10944" name="AutoShape_8_SpCnt_26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928" name="AutoShape_7_SpCnt_265"/>
                  <wp:cNvGraphicFramePr/>
                  <a:graphic xmlns:a="http://schemas.openxmlformats.org/drawingml/2006/main">
                    <a:graphicData uri="http://schemas.openxmlformats.org/drawingml/2006/picture">
                      <pic:pic xmlns:pic="http://schemas.openxmlformats.org/drawingml/2006/picture">
                        <pic:nvPicPr>
                          <pic:cNvPr id="10928" name="AutoShape_7_SpCnt_26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925" name="AutoShape_6_SpCnt_265"/>
                  <wp:cNvGraphicFramePr/>
                  <a:graphic xmlns:a="http://schemas.openxmlformats.org/drawingml/2006/main">
                    <a:graphicData uri="http://schemas.openxmlformats.org/drawingml/2006/picture">
                      <pic:pic xmlns:pic="http://schemas.openxmlformats.org/drawingml/2006/picture">
                        <pic:nvPicPr>
                          <pic:cNvPr id="10925" name="AutoShape_6_SpCnt_26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915" name="AutoShape_5_SpCnt_264"/>
                  <wp:cNvGraphicFramePr/>
                  <a:graphic xmlns:a="http://schemas.openxmlformats.org/drawingml/2006/main">
                    <a:graphicData uri="http://schemas.openxmlformats.org/drawingml/2006/picture">
                      <pic:pic xmlns:pic="http://schemas.openxmlformats.org/drawingml/2006/picture">
                        <pic:nvPicPr>
                          <pic:cNvPr id="10915" name="AutoShape_5_SpCnt_26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926" name="AutoShape_4_SpCnt_265"/>
                  <wp:cNvGraphicFramePr/>
                  <a:graphic xmlns:a="http://schemas.openxmlformats.org/drawingml/2006/main">
                    <a:graphicData uri="http://schemas.openxmlformats.org/drawingml/2006/picture">
                      <pic:pic xmlns:pic="http://schemas.openxmlformats.org/drawingml/2006/picture">
                        <pic:nvPicPr>
                          <pic:cNvPr id="10926" name="AutoShape_4_SpCnt_26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919" name="AutoShape_3_SpCnt_265"/>
                  <wp:cNvGraphicFramePr/>
                  <a:graphic xmlns:a="http://schemas.openxmlformats.org/drawingml/2006/main">
                    <a:graphicData uri="http://schemas.openxmlformats.org/drawingml/2006/picture">
                      <pic:pic xmlns:pic="http://schemas.openxmlformats.org/drawingml/2006/picture">
                        <pic:nvPicPr>
                          <pic:cNvPr id="10919" name="AutoShape_3_SpCnt_26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939" name="AutoShape_2_SpCnt_264"/>
                  <wp:cNvGraphicFramePr/>
                  <a:graphic xmlns:a="http://schemas.openxmlformats.org/drawingml/2006/main">
                    <a:graphicData uri="http://schemas.openxmlformats.org/drawingml/2006/picture">
                      <pic:pic xmlns:pic="http://schemas.openxmlformats.org/drawingml/2006/picture">
                        <pic:nvPicPr>
                          <pic:cNvPr id="10939" name="AutoShape_2_SpCnt_26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941" name="AutoShape_1_SpCnt_266"/>
                  <wp:cNvGraphicFramePr/>
                  <a:graphic xmlns:a="http://schemas.openxmlformats.org/drawingml/2006/main">
                    <a:graphicData uri="http://schemas.openxmlformats.org/drawingml/2006/picture">
                      <pic:pic xmlns:pic="http://schemas.openxmlformats.org/drawingml/2006/picture">
                        <pic:nvPicPr>
                          <pic:cNvPr id="10941" name="AutoShape_1_SpCnt_26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916" name="AutoShape_9_SpCnt_266"/>
                  <wp:cNvGraphicFramePr/>
                  <a:graphic xmlns:a="http://schemas.openxmlformats.org/drawingml/2006/main">
                    <a:graphicData uri="http://schemas.openxmlformats.org/drawingml/2006/picture">
                      <pic:pic xmlns:pic="http://schemas.openxmlformats.org/drawingml/2006/picture">
                        <pic:nvPicPr>
                          <pic:cNvPr id="10916" name="AutoShape_9_SpCnt_26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942" name="AutoShape_8_SpCnt_265"/>
                  <wp:cNvGraphicFramePr/>
                  <a:graphic xmlns:a="http://schemas.openxmlformats.org/drawingml/2006/main">
                    <a:graphicData uri="http://schemas.openxmlformats.org/drawingml/2006/picture">
                      <pic:pic xmlns:pic="http://schemas.openxmlformats.org/drawingml/2006/picture">
                        <pic:nvPicPr>
                          <pic:cNvPr id="10942" name="AutoShape_8_SpCnt_26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929" name="AutoShape_7_SpCnt_266"/>
                  <wp:cNvGraphicFramePr/>
                  <a:graphic xmlns:a="http://schemas.openxmlformats.org/drawingml/2006/main">
                    <a:graphicData uri="http://schemas.openxmlformats.org/drawingml/2006/picture">
                      <pic:pic xmlns:pic="http://schemas.openxmlformats.org/drawingml/2006/picture">
                        <pic:nvPicPr>
                          <pic:cNvPr id="10929" name="AutoShape_7_SpCnt_26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920" name="AutoShape_6_SpCnt_266"/>
                  <wp:cNvGraphicFramePr/>
                  <a:graphic xmlns:a="http://schemas.openxmlformats.org/drawingml/2006/main">
                    <a:graphicData uri="http://schemas.openxmlformats.org/drawingml/2006/picture">
                      <pic:pic xmlns:pic="http://schemas.openxmlformats.org/drawingml/2006/picture">
                        <pic:nvPicPr>
                          <pic:cNvPr id="10920" name="AutoShape_6_SpCnt_26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940" name="AutoShape_5_SpCnt_265"/>
                  <wp:cNvGraphicFramePr/>
                  <a:graphic xmlns:a="http://schemas.openxmlformats.org/drawingml/2006/main">
                    <a:graphicData uri="http://schemas.openxmlformats.org/drawingml/2006/picture">
                      <pic:pic xmlns:pic="http://schemas.openxmlformats.org/drawingml/2006/picture">
                        <pic:nvPicPr>
                          <pic:cNvPr id="10940" name="AutoShape_5_SpCnt_26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921" name="AutoShape_4_SpCnt_266"/>
                  <wp:cNvGraphicFramePr/>
                  <a:graphic xmlns:a="http://schemas.openxmlformats.org/drawingml/2006/main">
                    <a:graphicData uri="http://schemas.openxmlformats.org/drawingml/2006/picture">
                      <pic:pic xmlns:pic="http://schemas.openxmlformats.org/drawingml/2006/picture">
                        <pic:nvPicPr>
                          <pic:cNvPr id="10921" name="AutoShape_4_SpCnt_26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945" name="AutoShape_3_SpCnt_266"/>
                  <wp:cNvGraphicFramePr/>
                  <a:graphic xmlns:a="http://schemas.openxmlformats.org/drawingml/2006/main">
                    <a:graphicData uri="http://schemas.openxmlformats.org/drawingml/2006/picture">
                      <pic:pic xmlns:pic="http://schemas.openxmlformats.org/drawingml/2006/picture">
                        <pic:nvPicPr>
                          <pic:cNvPr id="10945" name="AutoShape_3_SpCnt_26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914" name="AutoShape_2_SpCnt_265"/>
                  <wp:cNvGraphicFramePr/>
                  <a:graphic xmlns:a="http://schemas.openxmlformats.org/drawingml/2006/main">
                    <a:graphicData uri="http://schemas.openxmlformats.org/drawingml/2006/picture">
                      <pic:pic xmlns:pic="http://schemas.openxmlformats.org/drawingml/2006/picture">
                        <pic:nvPicPr>
                          <pic:cNvPr id="10914" name="AutoShape_2_SpCnt_26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936" name="AutoShape_1_SpCnt_267"/>
                  <wp:cNvGraphicFramePr/>
                  <a:graphic xmlns:a="http://schemas.openxmlformats.org/drawingml/2006/main">
                    <a:graphicData uri="http://schemas.openxmlformats.org/drawingml/2006/picture">
                      <pic:pic xmlns:pic="http://schemas.openxmlformats.org/drawingml/2006/picture">
                        <pic:nvPicPr>
                          <pic:cNvPr id="10936" name="AutoShape_1_SpCnt_26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922" name="Rectangle_54_SpCnt_44"/>
                  <wp:cNvGraphicFramePr/>
                  <a:graphic xmlns:a="http://schemas.openxmlformats.org/drawingml/2006/main">
                    <a:graphicData uri="http://schemas.openxmlformats.org/drawingml/2006/picture">
                      <pic:pic xmlns:pic="http://schemas.openxmlformats.org/drawingml/2006/picture">
                        <pic:nvPicPr>
                          <pic:cNvPr id="10922" name="Rectangle_54_SpCnt_4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923" name="Rectangle_53_SpCnt_44"/>
                  <wp:cNvGraphicFramePr/>
                  <a:graphic xmlns:a="http://schemas.openxmlformats.org/drawingml/2006/main">
                    <a:graphicData uri="http://schemas.openxmlformats.org/drawingml/2006/picture">
                      <pic:pic xmlns:pic="http://schemas.openxmlformats.org/drawingml/2006/picture">
                        <pic:nvPicPr>
                          <pic:cNvPr id="10923" name="Rectangle_53_SpCnt_4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927" name="Rectangle_52_SpCnt_44"/>
                  <wp:cNvGraphicFramePr/>
                  <a:graphic xmlns:a="http://schemas.openxmlformats.org/drawingml/2006/main">
                    <a:graphicData uri="http://schemas.openxmlformats.org/drawingml/2006/picture">
                      <pic:pic xmlns:pic="http://schemas.openxmlformats.org/drawingml/2006/picture">
                        <pic:nvPicPr>
                          <pic:cNvPr id="10927" name="Rectangle_52_SpCnt_4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932" name="Rectangle_51_SpCnt_45"/>
                  <wp:cNvGraphicFramePr/>
                  <a:graphic xmlns:a="http://schemas.openxmlformats.org/drawingml/2006/main">
                    <a:graphicData uri="http://schemas.openxmlformats.org/drawingml/2006/picture">
                      <pic:pic xmlns:pic="http://schemas.openxmlformats.org/drawingml/2006/picture">
                        <pic:nvPicPr>
                          <pic:cNvPr id="10932" name="Rectangle_51_SpCnt_4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933" name="Rectangle_50_SpCnt_44"/>
                  <wp:cNvGraphicFramePr/>
                  <a:graphic xmlns:a="http://schemas.openxmlformats.org/drawingml/2006/main">
                    <a:graphicData uri="http://schemas.openxmlformats.org/drawingml/2006/picture">
                      <pic:pic xmlns:pic="http://schemas.openxmlformats.org/drawingml/2006/picture">
                        <pic:nvPicPr>
                          <pic:cNvPr id="10933" name="Rectangle_50_SpCnt_4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934" name="Rectangle_49_SpCnt_44"/>
                  <wp:cNvGraphicFramePr/>
                  <a:graphic xmlns:a="http://schemas.openxmlformats.org/drawingml/2006/main">
                    <a:graphicData uri="http://schemas.openxmlformats.org/drawingml/2006/picture">
                      <pic:pic xmlns:pic="http://schemas.openxmlformats.org/drawingml/2006/picture">
                        <pic:nvPicPr>
                          <pic:cNvPr id="10934" name="Rectangle_49_SpCnt_4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969" name="Rectangle_48_SpCnt_44"/>
                  <wp:cNvGraphicFramePr/>
                  <a:graphic xmlns:a="http://schemas.openxmlformats.org/drawingml/2006/main">
                    <a:graphicData uri="http://schemas.openxmlformats.org/drawingml/2006/picture">
                      <pic:pic xmlns:pic="http://schemas.openxmlformats.org/drawingml/2006/picture">
                        <pic:nvPicPr>
                          <pic:cNvPr id="10969" name="Rectangle_48_SpCnt_4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977" name="Rectangle_47_SpCnt_44"/>
                  <wp:cNvGraphicFramePr/>
                  <a:graphic xmlns:a="http://schemas.openxmlformats.org/drawingml/2006/main">
                    <a:graphicData uri="http://schemas.openxmlformats.org/drawingml/2006/picture">
                      <pic:pic xmlns:pic="http://schemas.openxmlformats.org/drawingml/2006/picture">
                        <pic:nvPicPr>
                          <pic:cNvPr id="10977" name="Rectangle_47_SpCnt_4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959" name="Rectangle_46_SpCnt_44"/>
                  <wp:cNvGraphicFramePr/>
                  <a:graphic xmlns:a="http://schemas.openxmlformats.org/drawingml/2006/main">
                    <a:graphicData uri="http://schemas.openxmlformats.org/drawingml/2006/picture">
                      <pic:pic xmlns:pic="http://schemas.openxmlformats.org/drawingml/2006/picture">
                        <pic:nvPicPr>
                          <pic:cNvPr id="10959" name="Rectangle_46_SpCnt_4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952" name="Rectangle_45_SpCnt_44"/>
                  <wp:cNvGraphicFramePr/>
                  <a:graphic xmlns:a="http://schemas.openxmlformats.org/drawingml/2006/main">
                    <a:graphicData uri="http://schemas.openxmlformats.org/drawingml/2006/picture">
                      <pic:pic xmlns:pic="http://schemas.openxmlformats.org/drawingml/2006/picture">
                        <pic:nvPicPr>
                          <pic:cNvPr id="10952" name="Rectangle_45_SpCnt_4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970" name="Rectangle_44_SpCnt_44"/>
                  <wp:cNvGraphicFramePr/>
                  <a:graphic xmlns:a="http://schemas.openxmlformats.org/drawingml/2006/main">
                    <a:graphicData uri="http://schemas.openxmlformats.org/drawingml/2006/picture">
                      <pic:pic xmlns:pic="http://schemas.openxmlformats.org/drawingml/2006/picture">
                        <pic:nvPicPr>
                          <pic:cNvPr id="10970" name="Rectangle_44_SpCnt_4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948" name="Rectangle_43_SpCnt_44"/>
                  <wp:cNvGraphicFramePr/>
                  <a:graphic xmlns:a="http://schemas.openxmlformats.org/drawingml/2006/main">
                    <a:graphicData uri="http://schemas.openxmlformats.org/drawingml/2006/picture">
                      <pic:pic xmlns:pic="http://schemas.openxmlformats.org/drawingml/2006/picture">
                        <pic:nvPicPr>
                          <pic:cNvPr id="10948" name="Rectangle_43_SpCnt_4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955" name="Rectangle_42_SpCnt_44"/>
                  <wp:cNvGraphicFramePr/>
                  <a:graphic xmlns:a="http://schemas.openxmlformats.org/drawingml/2006/main">
                    <a:graphicData uri="http://schemas.openxmlformats.org/drawingml/2006/picture">
                      <pic:pic xmlns:pic="http://schemas.openxmlformats.org/drawingml/2006/picture">
                        <pic:nvPicPr>
                          <pic:cNvPr id="10955" name="Rectangle_42_SpCnt_4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946" name="Rectangle_41_SpCnt_44"/>
                  <wp:cNvGraphicFramePr/>
                  <a:graphic xmlns:a="http://schemas.openxmlformats.org/drawingml/2006/main">
                    <a:graphicData uri="http://schemas.openxmlformats.org/drawingml/2006/picture">
                      <pic:pic xmlns:pic="http://schemas.openxmlformats.org/drawingml/2006/picture">
                        <pic:nvPicPr>
                          <pic:cNvPr id="10946" name="Rectangle_41_SpCnt_4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956" name="Rectangle_40_SpCnt_44"/>
                  <wp:cNvGraphicFramePr/>
                  <a:graphic xmlns:a="http://schemas.openxmlformats.org/drawingml/2006/main">
                    <a:graphicData uri="http://schemas.openxmlformats.org/drawingml/2006/picture">
                      <pic:pic xmlns:pic="http://schemas.openxmlformats.org/drawingml/2006/picture">
                        <pic:nvPicPr>
                          <pic:cNvPr id="10956" name="Rectangle_40_SpCnt_4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960" name="Rectangle_39_SpCnt_45"/>
                  <wp:cNvGraphicFramePr/>
                  <a:graphic xmlns:a="http://schemas.openxmlformats.org/drawingml/2006/main">
                    <a:graphicData uri="http://schemas.openxmlformats.org/drawingml/2006/picture">
                      <pic:pic xmlns:pic="http://schemas.openxmlformats.org/drawingml/2006/picture">
                        <pic:nvPicPr>
                          <pic:cNvPr id="10960" name="Rectangle_39_SpCnt_4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973" name="Rectangle_38_SpCnt_44"/>
                  <wp:cNvGraphicFramePr/>
                  <a:graphic xmlns:a="http://schemas.openxmlformats.org/drawingml/2006/main">
                    <a:graphicData uri="http://schemas.openxmlformats.org/drawingml/2006/picture">
                      <pic:pic xmlns:pic="http://schemas.openxmlformats.org/drawingml/2006/picture">
                        <pic:nvPicPr>
                          <pic:cNvPr id="10973" name="Rectangle_38_SpCnt_4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953" name="Rectangle_37_SpCnt_44"/>
                  <wp:cNvGraphicFramePr/>
                  <a:graphic xmlns:a="http://schemas.openxmlformats.org/drawingml/2006/main">
                    <a:graphicData uri="http://schemas.openxmlformats.org/drawingml/2006/picture">
                      <pic:pic xmlns:pic="http://schemas.openxmlformats.org/drawingml/2006/picture">
                        <pic:nvPicPr>
                          <pic:cNvPr id="10953" name="Rectangle_37_SpCnt_4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947" name="AutoShape_9_SpCnt_267"/>
                  <wp:cNvGraphicFramePr/>
                  <a:graphic xmlns:a="http://schemas.openxmlformats.org/drawingml/2006/main">
                    <a:graphicData uri="http://schemas.openxmlformats.org/drawingml/2006/picture">
                      <pic:pic xmlns:pic="http://schemas.openxmlformats.org/drawingml/2006/picture">
                        <pic:nvPicPr>
                          <pic:cNvPr id="10947" name="AutoShape_9_SpCnt_26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949" name="AutoShape_8_SpCnt_266"/>
                  <wp:cNvGraphicFramePr/>
                  <a:graphic xmlns:a="http://schemas.openxmlformats.org/drawingml/2006/main">
                    <a:graphicData uri="http://schemas.openxmlformats.org/drawingml/2006/picture">
                      <pic:pic xmlns:pic="http://schemas.openxmlformats.org/drawingml/2006/picture">
                        <pic:nvPicPr>
                          <pic:cNvPr id="10949" name="AutoShape_8_SpCnt_26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958" name="AutoShape_7_SpCnt_267"/>
                  <wp:cNvGraphicFramePr/>
                  <a:graphic xmlns:a="http://schemas.openxmlformats.org/drawingml/2006/main">
                    <a:graphicData uri="http://schemas.openxmlformats.org/drawingml/2006/picture">
                      <pic:pic xmlns:pic="http://schemas.openxmlformats.org/drawingml/2006/picture">
                        <pic:nvPicPr>
                          <pic:cNvPr id="10958" name="AutoShape_7_SpCnt_26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950" name="AutoShape_6_SpCnt_267"/>
                  <wp:cNvGraphicFramePr/>
                  <a:graphic xmlns:a="http://schemas.openxmlformats.org/drawingml/2006/main">
                    <a:graphicData uri="http://schemas.openxmlformats.org/drawingml/2006/picture">
                      <pic:pic xmlns:pic="http://schemas.openxmlformats.org/drawingml/2006/picture">
                        <pic:nvPicPr>
                          <pic:cNvPr id="10950" name="AutoShape_6_SpCnt_26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974" name="AutoShape_5_SpCnt_266"/>
                  <wp:cNvGraphicFramePr/>
                  <a:graphic xmlns:a="http://schemas.openxmlformats.org/drawingml/2006/main">
                    <a:graphicData uri="http://schemas.openxmlformats.org/drawingml/2006/picture">
                      <pic:pic xmlns:pic="http://schemas.openxmlformats.org/drawingml/2006/picture">
                        <pic:nvPicPr>
                          <pic:cNvPr id="10974" name="AutoShape_5_SpCnt_26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951" name="AutoShape_4_SpCnt_267"/>
                  <wp:cNvGraphicFramePr/>
                  <a:graphic xmlns:a="http://schemas.openxmlformats.org/drawingml/2006/main">
                    <a:graphicData uri="http://schemas.openxmlformats.org/drawingml/2006/picture">
                      <pic:pic xmlns:pic="http://schemas.openxmlformats.org/drawingml/2006/picture">
                        <pic:nvPicPr>
                          <pic:cNvPr id="10951" name="AutoShape_4_SpCnt_26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961" name="AutoShape_3_SpCnt_267"/>
                  <wp:cNvGraphicFramePr/>
                  <a:graphic xmlns:a="http://schemas.openxmlformats.org/drawingml/2006/main">
                    <a:graphicData uri="http://schemas.openxmlformats.org/drawingml/2006/picture">
                      <pic:pic xmlns:pic="http://schemas.openxmlformats.org/drawingml/2006/picture">
                        <pic:nvPicPr>
                          <pic:cNvPr id="10961" name="AutoShape_3_SpCnt_26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967" name="AutoShape_2_SpCnt_266"/>
                  <wp:cNvGraphicFramePr/>
                  <a:graphic xmlns:a="http://schemas.openxmlformats.org/drawingml/2006/main">
                    <a:graphicData uri="http://schemas.openxmlformats.org/drawingml/2006/picture">
                      <pic:pic xmlns:pic="http://schemas.openxmlformats.org/drawingml/2006/picture">
                        <pic:nvPicPr>
                          <pic:cNvPr id="10967" name="AutoShape_2_SpCnt_26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962" name="AutoShape_1_SpCnt_268"/>
                  <wp:cNvGraphicFramePr/>
                  <a:graphic xmlns:a="http://schemas.openxmlformats.org/drawingml/2006/main">
                    <a:graphicData uri="http://schemas.openxmlformats.org/drawingml/2006/picture">
                      <pic:pic xmlns:pic="http://schemas.openxmlformats.org/drawingml/2006/picture">
                        <pic:nvPicPr>
                          <pic:cNvPr id="10962" name="AutoShape_1_SpCnt_26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963" name="AutoShape_9_SpCnt_268"/>
                  <wp:cNvGraphicFramePr/>
                  <a:graphic xmlns:a="http://schemas.openxmlformats.org/drawingml/2006/main">
                    <a:graphicData uri="http://schemas.openxmlformats.org/drawingml/2006/picture">
                      <pic:pic xmlns:pic="http://schemas.openxmlformats.org/drawingml/2006/picture">
                        <pic:nvPicPr>
                          <pic:cNvPr id="10963" name="AutoShape_9_SpCnt_26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954" name="AutoShape_8_SpCnt_267"/>
                  <wp:cNvGraphicFramePr/>
                  <a:graphic xmlns:a="http://schemas.openxmlformats.org/drawingml/2006/main">
                    <a:graphicData uri="http://schemas.openxmlformats.org/drawingml/2006/picture">
                      <pic:pic xmlns:pic="http://schemas.openxmlformats.org/drawingml/2006/picture">
                        <pic:nvPicPr>
                          <pic:cNvPr id="10954" name="AutoShape_8_SpCnt_26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971" name="AutoShape_7_SpCnt_268"/>
                  <wp:cNvGraphicFramePr/>
                  <a:graphic xmlns:a="http://schemas.openxmlformats.org/drawingml/2006/main">
                    <a:graphicData uri="http://schemas.openxmlformats.org/drawingml/2006/picture">
                      <pic:pic xmlns:pic="http://schemas.openxmlformats.org/drawingml/2006/picture">
                        <pic:nvPicPr>
                          <pic:cNvPr id="10971" name="AutoShape_7_SpCnt_26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964" name="AutoShape_6_SpCnt_268"/>
                  <wp:cNvGraphicFramePr/>
                  <a:graphic xmlns:a="http://schemas.openxmlformats.org/drawingml/2006/main">
                    <a:graphicData uri="http://schemas.openxmlformats.org/drawingml/2006/picture">
                      <pic:pic xmlns:pic="http://schemas.openxmlformats.org/drawingml/2006/picture">
                        <pic:nvPicPr>
                          <pic:cNvPr id="10964" name="AutoShape_6_SpCnt_26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957" name="AutoShape_5_SpCnt_267"/>
                  <wp:cNvGraphicFramePr/>
                  <a:graphic xmlns:a="http://schemas.openxmlformats.org/drawingml/2006/main">
                    <a:graphicData uri="http://schemas.openxmlformats.org/drawingml/2006/picture">
                      <pic:pic xmlns:pic="http://schemas.openxmlformats.org/drawingml/2006/picture">
                        <pic:nvPicPr>
                          <pic:cNvPr id="10957" name="AutoShape_5_SpCnt_26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975" name="AutoShape_4_SpCnt_268"/>
                  <wp:cNvGraphicFramePr/>
                  <a:graphic xmlns:a="http://schemas.openxmlformats.org/drawingml/2006/main">
                    <a:graphicData uri="http://schemas.openxmlformats.org/drawingml/2006/picture">
                      <pic:pic xmlns:pic="http://schemas.openxmlformats.org/drawingml/2006/picture">
                        <pic:nvPicPr>
                          <pic:cNvPr id="10975" name="AutoShape_4_SpCnt_26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965" name="AutoShape_3_SpCnt_268"/>
                  <wp:cNvGraphicFramePr/>
                  <a:graphic xmlns:a="http://schemas.openxmlformats.org/drawingml/2006/main">
                    <a:graphicData uri="http://schemas.openxmlformats.org/drawingml/2006/picture">
                      <pic:pic xmlns:pic="http://schemas.openxmlformats.org/drawingml/2006/picture">
                        <pic:nvPicPr>
                          <pic:cNvPr id="10965" name="AutoShape_3_SpCnt_26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966" name="AutoShape_2_SpCnt_267"/>
                  <wp:cNvGraphicFramePr/>
                  <a:graphic xmlns:a="http://schemas.openxmlformats.org/drawingml/2006/main">
                    <a:graphicData uri="http://schemas.openxmlformats.org/drawingml/2006/picture">
                      <pic:pic xmlns:pic="http://schemas.openxmlformats.org/drawingml/2006/picture">
                        <pic:nvPicPr>
                          <pic:cNvPr id="10966" name="AutoShape_2_SpCnt_26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968" name="AutoShape_1_SpCnt_269"/>
                  <wp:cNvGraphicFramePr/>
                  <a:graphic xmlns:a="http://schemas.openxmlformats.org/drawingml/2006/main">
                    <a:graphicData uri="http://schemas.openxmlformats.org/drawingml/2006/picture">
                      <pic:pic xmlns:pic="http://schemas.openxmlformats.org/drawingml/2006/picture">
                        <pic:nvPicPr>
                          <pic:cNvPr id="10968" name="AutoShape_1_SpCnt_26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972" name="AutoShape_9_SpCnt_269"/>
                  <wp:cNvGraphicFramePr/>
                  <a:graphic xmlns:a="http://schemas.openxmlformats.org/drawingml/2006/main">
                    <a:graphicData uri="http://schemas.openxmlformats.org/drawingml/2006/picture">
                      <pic:pic xmlns:pic="http://schemas.openxmlformats.org/drawingml/2006/picture">
                        <pic:nvPicPr>
                          <pic:cNvPr id="10972" name="AutoShape_9_SpCnt_26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976" name="AutoShape_8_SpCnt_268"/>
                  <wp:cNvGraphicFramePr/>
                  <a:graphic xmlns:a="http://schemas.openxmlformats.org/drawingml/2006/main">
                    <a:graphicData uri="http://schemas.openxmlformats.org/drawingml/2006/picture">
                      <pic:pic xmlns:pic="http://schemas.openxmlformats.org/drawingml/2006/picture">
                        <pic:nvPicPr>
                          <pic:cNvPr id="10976" name="AutoShape_8_SpCnt_26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999" name="AutoShape_7_SpCnt_269"/>
                  <wp:cNvGraphicFramePr/>
                  <a:graphic xmlns:a="http://schemas.openxmlformats.org/drawingml/2006/main">
                    <a:graphicData uri="http://schemas.openxmlformats.org/drawingml/2006/picture">
                      <pic:pic xmlns:pic="http://schemas.openxmlformats.org/drawingml/2006/picture">
                        <pic:nvPicPr>
                          <pic:cNvPr id="10999" name="AutoShape_7_SpCnt_26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987" name="AutoShape_6_SpCnt_269"/>
                  <wp:cNvGraphicFramePr/>
                  <a:graphic xmlns:a="http://schemas.openxmlformats.org/drawingml/2006/main">
                    <a:graphicData uri="http://schemas.openxmlformats.org/drawingml/2006/picture">
                      <pic:pic xmlns:pic="http://schemas.openxmlformats.org/drawingml/2006/picture">
                        <pic:nvPicPr>
                          <pic:cNvPr id="10987" name="AutoShape_6_SpCnt_26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996" name="AutoShape_5_SpCnt_268"/>
                  <wp:cNvGraphicFramePr/>
                  <a:graphic xmlns:a="http://schemas.openxmlformats.org/drawingml/2006/main">
                    <a:graphicData uri="http://schemas.openxmlformats.org/drawingml/2006/picture">
                      <pic:pic xmlns:pic="http://schemas.openxmlformats.org/drawingml/2006/picture">
                        <pic:nvPicPr>
                          <pic:cNvPr id="10996" name="AutoShape_5_SpCnt_26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009" name="AutoShape_4_SpCnt_269"/>
                  <wp:cNvGraphicFramePr/>
                  <a:graphic xmlns:a="http://schemas.openxmlformats.org/drawingml/2006/main">
                    <a:graphicData uri="http://schemas.openxmlformats.org/drawingml/2006/picture">
                      <pic:pic xmlns:pic="http://schemas.openxmlformats.org/drawingml/2006/picture">
                        <pic:nvPicPr>
                          <pic:cNvPr id="11009" name="AutoShape_4_SpCnt_26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004" name="AutoShape_3_SpCnt_269"/>
                  <wp:cNvGraphicFramePr/>
                  <a:graphic xmlns:a="http://schemas.openxmlformats.org/drawingml/2006/main">
                    <a:graphicData uri="http://schemas.openxmlformats.org/drawingml/2006/picture">
                      <pic:pic xmlns:pic="http://schemas.openxmlformats.org/drawingml/2006/picture">
                        <pic:nvPicPr>
                          <pic:cNvPr id="11004" name="AutoShape_3_SpCnt_26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979" name="AutoShape_2_SpCnt_268"/>
                  <wp:cNvGraphicFramePr/>
                  <a:graphic xmlns:a="http://schemas.openxmlformats.org/drawingml/2006/main">
                    <a:graphicData uri="http://schemas.openxmlformats.org/drawingml/2006/picture">
                      <pic:pic xmlns:pic="http://schemas.openxmlformats.org/drawingml/2006/picture">
                        <pic:nvPicPr>
                          <pic:cNvPr id="10979" name="AutoShape_2_SpCnt_26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985" name="AutoShape_1_SpCnt_270"/>
                  <wp:cNvGraphicFramePr/>
                  <a:graphic xmlns:a="http://schemas.openxmlformats.org/drawingml/2006/main">
                    <a:graphicData uri="http://schemas.openxmlformats.org/drawingml/2006/picture">
                      <pic:pic xmlns:pic="http://schemas.openxmlformats.org/drawingml/2006/picture">
                        <pic:nvPicPr>
                          <pic:cNvPr id="10985" name="AutoShape_1_SpCnt_27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998" name="AutoShape_9_SpCnt_270"/>
                  <wp:cNvGraphicFramePr/>
                  <a:graphic xmlns:a="http://schemas.openxmlformats.org/drawingml/2006/main">
                    <a:graphicData uri="http://schemas.openxmlformats.org/drawingml/2006/picture">
                      <pic:pic xmlns:pic="http://schemas.openxmlformats.org/drawingml/2006/picture">
                        <pic:nvPicPr>
                          <pic:cNvPr id="10998" name="AutoShape_9_SpCnt_27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983" name="AutoShape_8_SpCnt_269"/>
                  <wp:cNvGraphicFramePr/>
                  <a:graphic xmlns:a="http://schemas.openxmlformats.org/drawingml/2006/main">
                    <a:graphicData uri="http://schemas.openxmlformats.org/drawingml/2006/picture">
                      <pic:pic xmlns:pic="http://schemas.openxmlformats.org/drawingml/2006/picture">
                        <pic:nvPicPr>
                          <pic:cNvPr id="10983" name="AutoShape_8_SpCnt_26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005" name="AutoShape_7_SpCnt_270"/>
                  <wp:cNvGraphicFramePr/>
                  <a:graphic xmlns:a="http://schemas.openxmlformats.org/drawingml/2006/main">
                    <a:graphicData uri="http://schemas.openxmlformats.org/drawingml/2006/picture">
                      <pic:pic xmlns:pic="http://schemas.openxmlformats.org/drawingml/2006/picture">
                        <pic:nvPicPr>
                          <pic:cNvPr id="11005" name="AutoShape_7_SpCnt_27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978" name="AutoShape_6_SpCnt_270"/>
                  <wp:cNvGraphicFramePr/>
                  <a:graphic xmlns:a="http://schemas.openxmlformats.org/drawingml/2006/main">
                    <a:graphicData uri="http://schemas.openxmlformats.org/drawingml/2006/picture">
                      <pic:pic xmlns:pic="http://schemas.openxmlformats.org/drawingml/2006/picture">
                        <pic:nvPicPr>
                          <pic:cNvPr id="10978" name="AutoShape_6_SpCnt_27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002" name="AutoShape_5_SpCnt_269"/>
                  <wp:cNvGraphicFramePr/>
                  <a:graphic xmlns:a="http://schemas.openxmlformats.org/drawingml/2006/main">
                    <a:graphicData uri="http://schemas.openxmlformats.org/drawingml/2006/picture">
                      <pic:pic xmlns:pic="http://schemas.openxmlformats.org/drawingml/2006/picture">
                        <pic:nvPicPr>
                          <pic:cNvPr id="11002" name="AutoShape_5_SpCnt_26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994" name="AutoShape_4_SpCnt_270"/>
                  <wp:cNvGraphicFramePr/>
                  <a:graphic xmlns:a="http://schemas.openxmlformats.org/drawingml/2006/main">
                    <a:graphicData uri="http://schemas.openxmlformats.org/drawingml/2006/picture">
                      <pic:pic xmlns:pic="http://schemas.openxmlformats.org/drawingml/2006/picture">
                        <pic:nvPicPr>
                          <pic:cNvPr id="10994" name="AutoShape_4_SpCnt_27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993" name="AutoShape_3_SpCnt_270"/>
                  <wp:cNvGraphicFramePr/>
                  <a:graphic xmlns:a="http://schemas.openxmlformats.org/drawingml/2006/main">
                    <a:graphicData uri="http://schemas.openxmlformats.org/drawingml/2006/picture">
                      <pic:pic xmlns:pic="http://schemas.openxmlformats.org/drawingml/2006/picture">
                        <pic:nvPicPr>
                          <pic:cNvPr id="10993" name="AutoShape_3_SpCnt_27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995" name="AutoShape_2_SpCnt_269"/>
                  <wp:cNvGraphicFramePr/>
                  <a:graphic xmlns:a="http://schemas.openxmlformats.org/drawingml/2006/main">
                    <a:graphicData uri="http://schemas.openxmlformats.org/drawingml/2006/picture">
                      <pic:pic xmlns:pic="http://schemas.openxmlformats.org/drawingml/2006/picture">
                        <pic:nvPicPr>
                          <pic:cNvPr id="10995" name="AutoShape_2_SpCnt_26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008" name="AutoShape_1_SpCnt_271"/>
                  <wp:cNvGraphicFramePr/>
                  <a:graphic xmlns:a="http://schemas.openxmlformats.org/drawingml/2006/main">
                    <a:graphicData uri="http://schemas.openxmlformats.org/drawingml/2006/picture">
                      <pic:pic xmlns:pic="http://schemas.openxmlformats.org/drawingml/2006/picture">
                        <pic:nvPicPr>
                          <pic:cNvPr id="11008" name="AutoShape_1_SpCnt_27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007" name="Rectangle_108_SpCnt_45"/>
                  <wp:cNvGraphicFramePr/>
                  <a:graphic xmlns:a="http://schemas.openxmlformats.org/drawingml/2006/main">
                    <a:graphicData uri="http://schemas.openxmlformats.org/drawingml/2006/picture">
                      <pic:pic xmlns:pic="http://schemas.openxmlformats.org/drawingml/2006/picture">
                        <pic:nvPicPr>
                          <pic:cNvPr id="11007" name="Rectangle_108_SpCnt_4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001" name="Rectangle_107_SpCnt_45"/>
                  <wp:cNvGraphicFramePr/>
                  <a:graphic xmlns:a="http://schemas.openxmlformats.org/drawingml/2006/main">
                    <a:graphicData uri="http://schemas.openxmlformats.org/drawingml/2006/picture">
                      <pic:pic xmlns:pic="http://schemas.openxmlformats.org/drawingml/2006/picture">
                        <pic:nvPicPr>
                          <pic:cNvPr id="11001" name="Rectangle_107_SpCnt_4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006" name="Rectangle_106_SpCnt_45"/>
                  <wp:cNvGraphicFramePr/>
                  <a:graphic xmlns:a="http://schemas.openxmlformats.org/drawingml/2006/main">
                    <a:graphicData uri="http://schemas.openxmlformats.org/drawingml/2006/picture">
                      <pic:pic xmlns:pic="http://schemas.openxmlformats.org/drawingml/2006/picture">
                        <pic:nvPicPr>
                          <pic:cNvPr id="11006" name="Rectangle_106_SpCnt_4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000" name="Rectangle_105_SpCnt_45"/>
                  <wp:cNvGraphicFramePr/>
                  <a:graphic xmlns:a="http://schemas.openxmlformats.org/drawingml/2006/main">
                    <a:graphicData uri="http://schemas.openxmlformats.org/drawingml/2006/picture">
                      <pic:pic xmlns:pic="http://schemas.openxmlformats.org/drawingml/2006/picture">
                        <pic:nvPicPr>
                          <pic:cNvPr id="11000" name="Rectangle_105_SpCnt_4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003" name="Rectangle_104_SpCnt_45"/>
                  <wp:cNvGraphicFramePr/>
                  <a:graphic xmlns:a="http://schemas.openxmlformats.org/drawingml/2006/main">
                    <a:graphicData uri="http://schemas.openxmlformats.org/drawingml/2006/picture">
                      <pic:pic xmlns:pic="http://schemas.openxmlformats.org/drawingml/2006/picture">
                        <pic:nvPicPr>
                          <pic:cNvPr id="11003" name="Rectangle_104_SpCnt_4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984" name="Rectangle_103_SpCnt_45"/>
                  <wp:cNvGraphicFramePr/>
                  <a:graphic xmlns:a="http://schemas.openxmlformats.org/drawingml/2006/main">
                    <a:graphicData uri="http://schemas.openxmlformats.org/drawingml/2006/picture">
                      <pic:pic xmlns:pic="http://schemas.openxmlformats.org/drawingml/2006/picture">
                        <pic:nvPicPr>
                          <pic:cNvPr id="10984" name="Rectangle_103_SpCnt_4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997" name="Rectangle_102_SpCnt_45"/>
                  <wp:cNvGraphicFramePr/>
                  <a:graphic xmlns:a="http://schemas.openxmlformats.org/drawingml/2006/main">
                    <a:graphicData uri="http://schemas.openxmlformats.org/drawingml/2006/picture">
                      <pic:pic xmlns:pic="http://schemas.openxmlformats.org/drawingml/2006/picture">
                        <pic:nvPicPr>
                          <pic:cNvPr id="10997" name="Rectangle_102_SpCnt_4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982" name="Rectangle_101_SpCnt_45"/>
                  <wp:cNvGraphicFramePr/>
                  <a:graphic xmlns:a="http://schemas.openxmlformats.org/drawingml/2006/main">
                    <a:graphicData uri="http://schemas.openxmlformats.org/drawingml/2006/picture">
                      <pic:pic xmlns:pic="http://schemas.openxmlformats.org/drawingml/2006/picture">
                        <pic:nvPicPr>
                          <pic:cNvPr id="10982" name="Rectangle_101_SpCnt_4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980" name="Rectangle_100_SpCnt_45"/>
                  <wp:cNvGraphicFramePr/>
                  <a:graphic xmlns:a="http://schemas.openxmlformats.org/drawingml/2006/main">
                    <a:graphicData uri="http://schemas.openxmlformats.org/drawingml/2006/picture">
                      <pic:pic xmlns:pic="http://schemas.openxmlformats.org/drawingml/2006/picture">
                        <pic:nvPicPr>
                          <pic:cNvPr id="10980" name="Rectangle_100_SpCnt_4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981" name="Rectangle_99_SpCnt_45"/>
                  <wp:cNvGraphicFramePr/>
                  <a:graphic xmlns:a="http://schemas.openxmlformats.org/drawingml/2006/main">
                    <a:graphicData uri="http://schemas.openxmlformats.org/drawingml/2006/picture">
                      <pic:pic xmlns:pic="http://schemas.openxmlformats.org/drawingml/2006/picture">
                        <pic:nvPicPr>
                          <pic:cNvPr id="10981" name="Rectangle_99_SpCnt_4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992" name="Rectangle_98_SpCnt_45"/>
                  <wp:cNvGraphicFramePr/>
                  <a:graphic xmlns:a="http://schemas.openxmlformats.org/drawingml/2006/main">
                    <a:graphicData uri="http://schemas.openxmlformats.org/drawingml/2006/picture">
                      <pic:pic xmlns:pic="http://schemas.openxmlformats.org/drawingml/2006/picture">
                        <pic:nvPicPr>
                          <pic:cNvPr id="10992" name="Rectangle_98_SpCnt_4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986" name="Rectangle_97_SpCnt_45"/>
                  <wp:cNvGraphicFramePr/>
                  <a:graphic xmlns:a="http://schemas.openxmlformats.org/drawingml/2006/main">
                    <a:graphicData uri="http://schemas.openxmlformats.org/drawingml/2006/picture">
                      <pic:pic xmlns:pic="http://schemas.openxmlformats.org/drawingml/2006/picture">
                        <pic:nvPicPr>
                          <pic:cNvPr id="10986" name="Rectangle_97_SpCnt_4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988" name="Rectangle_96_SpCnt_45"/>
                  <wp:cNvGraphicFramePr/>
                  <a:graphic xmlns:a="http://schemas.openxmlformats.org/drawingml/2006/main">
                    <a:graphicData uri="http://schemas.openxmlformats.org/drawingml/2006/picture">
                      <pic:pic xmlns:pic="http://schemas.openxmlformats.org/drawingml/2006/picture">
                        <pic:nvPicPr>
                          <pic:cNvPr id="10988" name="Rectangle_96_SpCnt_4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989" name="Rectangle_95_SpCnt_45"/>
                  <wp:cNvGraphicFramePr/>
                  <a:graphic xmlns:a="http://schemas.openxmlformats.org/drawingml/2006/main">
                    <a:graphicData uri="http://schemas.openxmlformats.org/drawingml/2006/picture">
                      <pic:pic xmlns:pic="http://schemas.openxmlformats.org/drawingml/2006/picture">
                        <pic:nvPicPr>
                          <pic:cNvPr id="10989" name="Rectangle_95_SpCnt_4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990" name="Rectangle_94_SpCnt_45"/>
                  <wp:cNvGraphicFramePr/>
                  <a:graphic xmlns:a="http://schemas.openxmlformats.org/drawingml/2006/main">
                    <a:graphicData uri="http://schemas.openxmlformats.org/drawingml/2006/picture">
                      <pic:pic xmlns:pic="http://schemas.openxmlformats.org/drawingml/2006/picture">
                        <pic:nvPicPr>
                          <pic:cNvPr id="10990" name="Rectangle_94_SpCnt_4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991" name="Rectangle_93_SpCnt_45"/>
                  <wp:cNvGraphicFramePr/>
                  <a:graphic xmlns:a="http://schemas.openxmlformats.org/drawingml/2006/main">
                    <a:graphicData uri="http://schemas.openxmlformats.org/drawingml/2006/picture">
                      <pic:pic xmlns:pic="http://schemas.openxmlformats.org/drawingml/2006/picture">
                        <pic:nvPicPr>
                          <pic:cNvPr id="10991" name="Rectangle_93_SpCnt_4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032" name="Rectangle_92_SpCnt_45"/>
                  <wp:cNvGraphicFramePr/>
                  <a:graphic xmlns:a="http://schemas.openxmlformats.org/drawingml/2006/main">
                    <a:graphicData uri="http://schemas.openxmlformats.org/drawingml/2006/picture">
                      <pic:pic xmlns:pic="http://schemas.openxmlformats.org/drawingml/2006/picture">
                        <pic:nvPicPr>
                          <pic:cNvPr id="11032" name="Rectangle_92_SpCnt_4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015" name="Rectangle_91_SpCnt_45"/>
                  <wp:cNvGraphicFramePr/>
                  <a:graphic xmlns:a="http://schemas.openxmlformats.org/drawingml/2006/main">
                    <a:graphicData uri="http://schemas.openxmlformats.org/drawingml/2006/picture">
                      <pic:pic xmlns:pic="http://schemas.openxmlformats.org/drawingml/2006/picture">
                        <pic:nvPicPr>
                          <pic:cNvPr id="11015" name="Rectangle_91_SpCnt_4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017" name="Rectangle_90_SpCnt_45"/>
                  <wp:cNvGraphicFramePr/>
                  <a:graphic xmlns:a="http://schemas.openxmlformats.org/drawingml/2006/main">
                    <a:graphicData uri="http://schemas.openxmlformats.org/drawingml/2006/picture">
                      <pic:pic xmlns:pic="http://schemas.openxmlformats.org/drawingml/2006/picture">
                        <pic:nvPicPr>
                          <pic:cNvPr id="11017" name="Rectangle_90_SpCnt_4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033" name="Rectangle_89_SpCnt_45"/>
                  <wp:cNvGraphicFramePr/>
                  <a:graphic xmlns:a="http://schemas.openxmlformats.org/drawingml/2006/main">
                    <a:graphicData uri="http://schemas.openxmlformats.org/drawingml/2006/picture">
                      <pic:pic xmlns:pic="http://schemas.openxmlformats.org/drawingml/2006/picture">
                        <pic:nvPicPr>
                          <pic:cNvPr id="11033" name="Rectangle_89_SpCnt_4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040" name="Rectangle_88_SpCnt_45"/>
                  <wp:cNvGraphicFramePr/>
                  <a:graphic xmlns:a="http://schemas.openxmlformats.org/drawingml/2006/main">
                    <a:graphicData uri="http://schemas.openxmlformats.org/drawingml/2006/picture">
                      <pic:pic xmlns:pic="http://schemas.openxmlformats.org/drawingml/2006/picture">
                        <pic:nvPicPr>
                          <pic:cNvPr id="11040" name="Rectangle_88_SpCnt_4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034" name="Rectangle_87_SpCnt_45"/>
                  <wp:cNvGraphicFramePr/>
                  <a:graphic xmlns:a="http://schemas.openxmlformats.org/drawingml/2006/main">
                    <a:graphicData uri="http://schemas.openxmlformats.org/drawingml/2006/picture">
                      <pic:pic xmlns:pic="http://schemas.openxmlformats.org/drawingml/2006/picture">
                        <pic:nvPicPr>
                          <pic:cNvPr id="11034" name="Rectangle_87_SpCnt_4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031" name="Rectangle_86_SpCnt_45"/>
                  <wp:cNvGraphicFramePr/>
                  <a:graphic xmlns:a="http://schemas.openxmlformats.org/drawingml/2006/main">
                    <a:graphicData uri="http://schemas.openxmlformats.org/drawingml/2006/picture">
                      <pic:pic xmlns:pic="http://schemas.openxmlformats.org/drawingml/2006/picture">
                        <pic:nvPicPr>
                          <pic:cNvPr id="11031" name="Rectangle_86_SpCnt_4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022" name="Rectangle_85_SpCnt_45"/>
                  <wp:cNvGraphicFramePr/>
                  <a:graphic xmlns:a="http://schemas.openxmlformats.org/drawingml/2006/main">
                    <a:graphicData uri="http://schemas.openxmlformats.org/drawingml/2006/picture">
                      <pic:pic xmlns:pic="http://schemas.openxmlformats.org/drawingml/2006/picture">
                        <pic:nvPicPr>
                          <pic:cNvPr id="11022" name="Rectangle_85_SpCnt_4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023" name="Rectangle_84_SpCnt_45"/>
                  <wp:cNvGraphicFramePr/>
                  <a:graphic xmlns:a="http://schemas.openxmlformats.org/drawingml/2006/main">
                    <a:graphicData uri="http://schemas.openxmlformats.org/drawingml/2006/picture">
                      <pic:pic xmlns:pic="http://schemas.openxmlformats.org/drawingml/2006/picture">
                        <pic:nvPicPr>
                          <pic:cNvPr id="11023" name="Rectangle_84_SpCnt_4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021" name="Rectangle_83_SpCnt_45"/>
                  <wp:cNvGraphicFramePr/>
                  <a:graphic xmlns:a="http://schemas.openxmlformats.org/drawingml/2006/main">
                    <a:graphicData uri="http://schemas.openxmlformats.org/drawingml/2006/picture">
                      <pic:pic xmlns:pic="http://schemas.openxmlformats.org/drawingml/2006/picture">
                        <pic:nvPicPr>
                          <pic:cNvPr id="11021" name="Rectangle_83_SpCnt_4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037" name="Rectangle_82_SpCnt_45"/>
                  <wp:cNvGraphicFramePr/>
                  <a:graphic xmlns:a="http://schemas.openxmlformats.org/drawingml/2006/main">
                    <a:graphicData uri="http://schemas.openxmlformats.org/drawingml/2006/picture">
                      <pic:pic xmlns:pic="http://schemas.openxmlformats.org/drawingml/2006/picture">
                        <pic:nvPicPr>
                          <pic:cNvPr id="11037" name="Rectangle_82_SpCnt_4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011" name="Rectangle_81_SpCnt_45"/>
                  <wp:cNvGraphicFramePr/>
                  <a:graphic xmlns:a="http://schemas.openxmlformats.org/drawingml/2006/main">
                    <a:graphicData uri="http://schemas.openxmlformats.org/drawingml/2006/picture">
                      <pic:pic xmlns:pic="http://schemas.openxmlformats.org/drawingml/2006/picture">
                        <pic:nvPicPr>
                          <pic:cNvPr id="11011" name="Rectangle_81_SpCnt_4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012" name="Rectangle_80_SpCnt_45"/>
                  <wp:cNvGraphicFramePr/>
                  <a:graphic xmlns:a="http://schemas.openxmlformats.org/drawingml/2006/main">
                    <a:graphicData uri="http://schemas.openxmlformats.org/drawingml/2006/picture">
                      <pic:pic xmlns:pic="http://schemas.openxmlformats.org/drawingml/2006/picture">
                        <pic:nvPicPr>
                          <pic:cNvPr id="11012" name="Rectangle_80_SpCnt_4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026" name="Rectangle_79_SpCnt_46"/>
                  <wp:cNvGraphicFramePr/>
                  <a:graphic xmlns:a="http://schemas.openxmlformats.org/drawingml/2006/main">
                    <a:graphicData uri="http://schemas.openxmlformats.org/drawingml/2006/picture">
                      <pic:pic xmlns:pic="http://schemas.openxmlformats.org/drawingml/2006/picture">
                        <pic:nvPicPr>
                          <pic:cNvPr id="11026" name="Rectangle_79_SpCnt_4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018" name="Rectangle_78_SpCnt_45"/>
                  <wp:cNvGraphicFramePr/>
                  <a:graphic xmlns:a="http://schemas.openxmlformats.org/drawingml/2006/main">
                    <a:graphicData uri="http://schemas.openxmlformats.org/drawingml/2006/picture">
                      <pic:pic xmlns:pic="http://schemas.openxmlformats.org/drawingml/2006/picture">
                        <pic:nvPicPr>
                          <pic:cNvPr id="11018" name="Rectangle_78_SpCnt_4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035" name="Rectangle_77_SpCnt_45"/>
                  <wp:cNvGraphicFramePr/>
                  <a:graphic xmlns:a="http://schemas.openxmlformats.org/drawingml/2006/main">
                    <a:graphicData uri="http://schemas.openxmlformats.org/drawingml/2006/picture">
                      <pic:pic xmlns:pic="http://schemas.openxmlformats.org/drawingml/2006/picture">
                        <pic:nvPicPr>
                          <pic:cNvPr id="11035" name="Rectangle_77_SpCnt_4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013" name="Rectangle_76_SpCnt_45"/>
                  <wp:cNvGraphicFramePr/>
                  <a:graphic xmlns:a="http://schemas.openxmlformats.org/drawingml/2006/main">
                    <a:graphicData uri="http://schemas.openxmlformats.org/drawingml/2006/picture">
                      <pic:pic xmlns:pic="http://schemas.openxmlformats.org/drawingml/2006/picture">
                        <pic:nvPicPr>
                          <pic:cNvPr id="11013" name="Rectangle_76_SpCnt_4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041" name="Rectangle_75_SpCnt_45"/>
                  <wp:cNvGraphicFramePr/>
                  <a:graphic xmlns:a="http://schemas.openxmlformats.org/drawingml/2006/main">
                    <a:graphicData uri="http://schemas.openxmlformats.org/drawingml/2006/picture">
                      <pic:pic xmlns:pic="http://schemas.openxmlformats.org/drawingml/2006/picture">
                        <pic:nvPicPr>
                          <pic:cNvPr id="11041" name="Rectangle_75_SpCnt_4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025" name="Rectangle_74_SpCnt_45"/>
                  <wp:cNvGraphicFramePr/>
                  <a:graphic xmlns:a="http://schemas.openxmlformats.org/drawingml/2006/main">
                    <a:graphicData uri="http://schemas.openxmlformats.org/drawingml/2006/picture">
                      <pic:pic xmlns:pic="http://schemas.openxmlformats.org/drawingml/2006/picture">
                        <pic:nvPicPr>
                          <pic:cNvPr id="11025" name="Rectangle_74_SpCnt_4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036" name="Rectangle_73_SpCnt_45"/>
                  <wp:cNvGraphicFramePr/>
                  <a:graphic xmlns:a="http://schemas.openxmlformats.org/drawingml/2006/main">
                    <a:graphicData uri="http://schemas.openxmlformats.org/drawingml/2006/picture">
                      <pic:pic xmlns:pic="http://schemas.openxmlformats.org/drawingml/2006/picture">
                        <pic:nvPicPr>
                          <pic:cNvPr id="11036" name="Rectangle_73_SpCnt_4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038" name="AutoShape_9_SpCnt_271"/>
                  <wp:cNvGraphicFramePr/>
                  <a:graphic xmlns:a="http://schemas.openxmlformats.org/drawingml/2006/main">
                    <a:graphicData uri="http://schemas.openxmlformats.org/drawingml/2006/picture">
                      <pic:pic xmlns:pic="http://schemas.openxmlformats.org/drawingml/2006/picture">
                        <pic:nvPicPr>
                          <pic:cNvPr id="11038" name="AutoShape_9_SpCnt_27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019" name="AutoShape_8_SpCnt_270"/>
                  <wp:cNvGraphicFramePr/>
                  <a:graphic xmlns:a="http://schemas.openxmlformats.org/drawingml/2006/main">
                    <a:graphicData uri="http://schemas.openxmlformats.org/drawingml/2006/picture">
                      <pic:pic xmlns:pic="http://schemas.openxmlformats.org/drawingml/2006/picture">
                        <pic:nvPicPr>
                          <pic:cNvPr id="11019" name="AutoShape_8_SpCnt_27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039" name="AutoShape_7_SpCnt_271"/>
                  <wp:cNvGraphicFramePr/>
                  <a:graphic xmlns:a="http://schemas.openxmlformats.org/drawingml/2006/main">
                    <a:graphicData uri="http://schemas.openxmlformats.org/drawingml/2006/picture">
                      <pic:pic xmlns:pic="http://schemas.openxmlformats.org/drawingml/2006/picture">
                        <pic:nvPicPr>
                          <pic:cNvPr id="11039" name="AutoShape_7_SpCnt_27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010" name="AutoShape_6_SpCnt_271"/>
                  <wp:cNvGraphicFramePr/>
                  <a:graphic xmlns:a="http://schemas.openxmlformats.org/drawingml/2006/main">
                    <a:graphicData uri="http://schemas.openxmlformats.org/drawingml/2006/picture">
                      <pic:pic xmlns:pic="http://schemas.openxmlformats.org/drawingml/2006/picture">
                        <pic:nvPicPr>
                          <pic:cNvPr id="11010" name="AutoShape_6_SpCnt_27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014" name="AutoShape_5_SpCnt_270"/>
                  <wp:cNvGraphicFramePr/>
                  <a:graphic xmlns:a="http://schemas.openxmlformats.org/drawingml/2006/main">
                    <a:graphicData uri="http://schemas.openxmlformats.org/drawingml/2006/picture">
                      <pic:pic xmlns:pic="http://schemas.openxmlformats.org/drawingml/2006/picture">
                        <pic:nvPicPr>
                          <pic:cNvPr id="11014" name="AutoShape_5_SpCnt_27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016" name="AutoShape_4_SpCnt_271"/>
                  <wp:cNvGraphicFramePr/>
                  <a:graphic xmlns:a="http://schemas.openxmlformats.org/drawingml/2006/main">
                    <a:graphicData uri="http://schemas.openxmlformats.org/drawingml/2006/picture">
                      <pic:pic xmlns:pic="http://schemas.openxmlformats.org/drawingml/2006/picture">
                        <pic:nvPicPr>
                          <pic:cNvPr id="11016" name="AutoShape_4_SpCnt_27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029" name="AutoShape_3_SpCnt_271"/>
                  <wp:cNvGraphicFramePr/>
                  <a:graphic xmlns:a="http://schemas.openxmlformats.org/drawingml/2006/main">
                    <a:graphicData uri="http://schemas.openxmlformats.org/drawingml/2006/picture">
                      <pic:pic xmlns:pic="http://schemas.openxmlformats.org/drawingml/2006/picture">
                        <pic:nvPicPr>
                          <pic:cNvPr id="11029" name="AutoShape_3_SpCnt_27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020" name="AutoShape_2_SpCnt_270"/>
                  <wp:cNvGraphicFramePr/>
                  <a:graphic xmlns:a="http://schemas.openxmlformats.org/drawingml/2006/main">
                    <a:graphicData uri="http://schemas.openxmlformats.org/drawingml/2006/picture">
                      <pic:pic xmlns:pic="http://schemas.openxmlformats.org/drawingml/2006/picture">
                        <pic:nvPicPr>
                          <pic:cNvPr id="11020" name="AutoShape_2_SpCnt_27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024" name="AutoShape_1_SpCnt_272"/>
                  <wp:cNvGraphicFramePr/>
                  <a:graphic xmlns:a="http://schemas.openxmlformats.org/drawingml/2006/main">
                    <a:graphicData uri="http://schemas.openxmlformats.org/drawingml/2006/picture">
                      <pic:pic xmlns:pic="http://schemas.openxmlformats.org/drawingml/2006/picture">
                        <pic:nvPicPr>
                          <pic:cNvPr id="11024" name="AutoShape_1_SpCnt_27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027" name="AutoShape_9_SpCnt_272"/>
                  <wp:cNvGraphicFramePr/>
                  <a:graphic xmlns:a="http://schemas.openxmlformats.org/drawingml/2006/main">
                    <a:graphicData uri="http://schemas.openxmlformats.org/drawingml/2006/picture">
                      <pic:pic xmlns:pic="http://schemas.openxmlformats.org/drawingml/2006/picture">
                        <pic:nvPicPr>
                          <pic:cNvPr id="11027" name="AutoShape_9_SpCnt_27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028" name="AutoShape_8_SpCnt_271"/>
                  <wp:cNvGraphicFramePr/>
                  <a:graphic xmlns:a="http://schemas.openxmlformats.org/drawingml/2006/main">
                    <a:graphicData uri="http://schemas.openxmlformats.org/drawingml/2006/picture">
                      <pic:pic xmlns:pic="http://schemas.openxmlformats.org/drawingml/2006/picture">
                        <pic:nvPicPr>
                          <pic:cNvPr id="11028" name="AutoShape_8_SpCnt_27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030" name="AutoShape_7_SpCnt_272"/>
                  <wp:cNvGraphicFramePr/>
                  <a:graphic xmlns:a="http://schemas.openxmlformats.org/drawingml/2006/main">
                    <a:graphicData uri="http://schemas.openxmlformats.org/drawingml/2006/picture">
                      <pic:pic xmlns:pic="http://schemas.openxmlformats.org/drawingml/2006/picture">
                        <pic:nvPicPr>
                          <pic:cNvPr id="11030" name="AutoShape_7_SpCnt_27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065" name="AutoShape_6_SpCnt_272"/>
                  <wp:cNvGraphicFramePr/>
                  <a:graphic xmlns:a="http://schemas.openxmlformats.org/drawingml/2006/main">
                    <a:graphicData uri="http://schemas.openxmlformats.org/drawingml/2006/picture">
                      <pic:pic xmlns:pic="http://schemas.openxmlformats.org/drawingml/2006/picture">
                        <pic:nvPicPr>
                          <pic:cNvPr id="11065" name="AutoShape_6_SpCnt_27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043" name="AutoShape_5_SpCnt_271"/>
                  <wp:cNvGraphicFramePr/>
                  <a:graphic xmlns:a="http://schemas.openxmlformats.org/drawingml/2006/main">
                    <a:graphicData uri="http://schemas.openxmlformats.org/drawingml/2006/picture">
                      <pic:pic xmlns:pic="http://schemas.openxmlformats.org/drawingml/2006/picture">
                        <pic:nvPicPr>
                          <pic:cNvPr id="11043" name="AutoShape_5_SpCnt_27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054" name="AutoShape_4_SpCnt_272"/>
                  <wp:cNvGraphicFramePr/>
                  <a:graphic xmlns:a="http://schemas.openxmlformats.org/drawingml/2006/main">
                    <a:graphicData uri="http://schemas.openxmlformats.org/drawingml/2006/picture">
                      <pic:pic xmlns:pic="http://schemas.openxmlformats.org/drawingml/2006/picture">
                        <pic:nvPicPr>
                          <pic:cNvPr id="11054" name="AutoShape_4_SpCnt_27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067" name="AutoShape_3_SpCnt_272"/>
                  <wp:cNvGraphicFramePr/>
                  <a:graphic xmlns:a="http://schemas.openxmlformats.org/drawingml/2006/main">
                    <a:graphicData uri="http://schemas.openxmlformats.org/drawingml/2006/picture">
                      <pic:pic xmlns:pic="http://schemas.openxmlformats.org/drawingml/2006/picture">
                        <pic:nvPicPr>
                          <pic:cNvPr id="11067" name="AutoShape_3_SpCnt_27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061" name="AutoShape_2_SpCnt_271"/>
                  <wp:cNvGraphicFramePr/>
                  <a:graphic xmlns:a="http://schemas.openxmlformats.org/drawingml/2006/main">
                    <a:graphicData uri="http://schemas.openxmlformats.org/drawingml/2006/picture">
                      <pic:pic xmlns:pic="http://schemas.openxmlformats.org/drawingml/2006/picture">
                        <pic:nvPicPr>
                          <pic:cNvPr id="11061" name="AutoShape_2_SpCnt_27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066" name="AutoShape_1_SpCnt_273"/>
                  <wp:cNvGraphicFramePr/>
                  <a:graphic xmlns:a="http://schemas.openxmlformats.org/drawingml/2006/main">
                    <a:graphicData uri="http://schemas.openxmlformats.org/drawingml/2006/picture">
                      <pic:pic xmlns:pic="http://schemas.openxmlformats.org/drawingml/2006/picture">
                        <pic:nvPicPr>
                          <pic:cNvPr id="11066" name="AutoShape_1_SpCnt_27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059" name="Rectangle_54_SpCnt_45"/>
                  <wp:cNvGraphicFramePr/>
                  <a:graphic xmlns:a="http://schemas.openxmlformats.org/drawingml/2006/main">
                    <a:graphicData uri="http://schemas.openxmlformats.org/drawingml/2006/picture">
                      <pic:pic xmlns:pic="http://schemas.openxmlformats.org/drawingml/2006/picture">
                        <pic:nvPicPr>
                          <pic:cNvPr id="11059" name="Rectangle_54_SpCnt_4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047" name="Rectangle_53_SpCnt_45"/>
                  <wp:cNvGraphicFramePr/>
                  <a:graphic xmlns:a="http://schemas.openxmlformats.org/drawingml/2006/main">
                    <a:graphicData uri="http://schemas.openxmlformats.org/drawingml/2006/picture">
                      <pic:pic xmlns:pic="http://schemas.openxmlformats.org/drawingml/2006/picture">
                        <pic:nvPicPr>
                          <pic:cNvPr id="11047" name="Rectangle_53_SpCnt_4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045" name="Rectangle_52_SpCnt_45"/>
                  <wp:cNvGraphicFramePr/>
                  <a:graphic xmlns:a="http://schemas.openxmlformats.org/drawingml/2006/main">
                    <a:graphicData uri="http://schemas.openxmlformats.org/drawingml/2006/picture">
                      <pic:pic xmlns:pic="http://schemas.openxmlformats.org/drawingml/2006/picture">
                        <pic:nvPicPr>
                          <pic:cNvPr id="11045" name="Rectangle_52_SpCnt_4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050" name="Rectangle_51_SpCnt_46"/>
                  <wp:cNvGraphicFramePr/>
                  <a:graphic xmlns:a="http://schemas.openxmlformats.org/drawingml/2006/main">
                    <a:graphicData uri="http://schemas.openxmlformats.org/drawingml/2006/picture">
                      <pic:pic xmlns:pic="http://schemas.openxmlformats.org/drawingml/2006/picture">
                        <pic:nvPicPr>
                          <pic:cNvPr id="11050" name="Rectangle_51_SpCnt_4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056" name="Rectangle_50_SpCnt_45"/>
                  <wp:cNvGraphicFramePr/>
                  <a:graphic xmlns:a="http://schemas.openxmlformats.org/drawingml/2006/main">
                    <a:graphicData uri="http://schemas.openxmlformats.org/drawingml/2006/picture">
                      <pic:pic xmlns:pic="http://schemas.openxmlformats.org/drawingml/2006/picture">
                        <pic:nvPicPr>
                          <pic:cNvPr id="11056" name="Rectangle_50_SpCnt_4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051" name="Rectangle_49_SpCnt_45"/>
                  <wp:cNvGraphicFramePr/>
                  <a:graphic xmlns:a="http://schemas.openxmlformats.org/drawingml/2006/main">
                    <a:graphicData uri="http://schemas.openxmlformats.org/drawingml/2006/picture">
                      <pic:pic xmlns:pic="http://schemas.openxmlformats.org/drawingml/2006/picture">
                        <pic:nvPicPr>
                          <pic:cNvPr id="11051" name="Rectangle_49_SpCnt_4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055" name="Rectangle_48_SpCnt_45"/>
                  <wp:cNvGraphicFramePr/>
                  <a:graphic xmlns:a="http://schemas.openxmlformats.org/drawingml/2006/main">
                    <a:graphicData uri="http://schemas.openxmlformats.org/drawingml/2006/picture">
                      <pic:pic xmlns:pic="http://schemas.openxmlformats.org/drawingml/2006/picture">
                        <pic:nvPicPr>
                          <pic:cNvPr id="11055" name="Rectangle_48_SpCnt_4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068" name="Rectangle_47_SpCnt_45"/>
                  <wp:cNvGraphicFramePr/>
                  <a:graphic xmlns:a="http://schemas.openxmlformats.org/drawingml/2006/main">
                    <a:graphicData uri="http://schemas.openxmlformats.org/drawingml/2006/picture">
                      <pic:pic xmlns:pic="http://schemas.openxmlformats.org/drawingml/2006/picture">
                        <pic:nvPicPr>
                          <pic:cNvPr id="11068" name="Rectangle_47_SpCnt_4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069" name="Rectangle_46_SpCnt_45"/>
                  <wp:cNvGraphicFramePr/>
                  <a:graphic xmlns:a="http://schemas.openxmlformats.org/drawingml/2006/main">
                    <a:graphicData uri="http://schemas.openxmlformats.org/drawingml/2006/picture">
                      <pic:pic xmlns:pic="http://schemas.openxmlformats.org/drawingml/2006/picture">
                        <pic:nvPicPr>
                          <pic:cNvPr id="11069" name="Rectangle_46_SpCnt_4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071" name="Rectangle_45_SpCnt_45"/>
                  <wp:cNvGraphicFramePr/>
                  <a:graphic xmlns:a="http://schemas.openxmlformats.org/drawingml/2006/main">
                    <a:graphicData uri="http://schemas.openxmlformats.org/drawingml/2006/picture">
                      <pic:pic xmlns:pic="http://schemas.openxmlformats.org/drawingml/2006/picture">
                        <pic:nvPicPr>
                          <pic:cNvPr id="11071" name="Rectangle_45_SpCnt_4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052" name="Rectangle_44_SpCnt_45"/>
                  <wp:cNvGraphicFramePr/>
                  <a:graphic xmlns:a="http://schemas.openxmlformats.org/drawingml/2006/main">
                    <a:graphicData uri="http://schemas.openxmlformats.org/drawingml/2006/picture">
                      <pic:pic xmlns:pic="http://schemas.openxmlformats.org/drawingml/2006/picture">
                        <pic:nvPicPr>
                          <pic:cNvPr id="11052" name="Rectangle_44_SpCnt_4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062" name="Rectangle_43_SpCnt_45"/>
                  <wp:cNvGraphicFramePr/>
                  <a:graphic xmlns:a="http://schemas.openxmlformats.org/drawingml/2006/main">
                    <a:graphicData uri="http://schemas.openxmlformats.org/drawingml/2006/picture">
                      <pic:pic xmlns:pic="http://schemas.openxmlformats.org/drawingml/2006/picture">
                        <pic:nvPicPr>
                          <pic:cNvPr id="11062" name="Rectangle_43_SpCnt_4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070" name="Rectangle_42_SpCnt_45"/>
                  <wp:cNvGraphicFramePr/>
                  <a:graphic xmlns:a="http://schemas.openxmlformats.org/drawingml/2006/main">
                    <a:graphicData uri="http://schemas.openxmlformats.org/drawingml/2006/picture">
                      <pic:pic xmlns:pic="http://schemas.openxmlformats.org/drawingml/2006/picture">
                        <pic:nvPicPr>
                          <pic:cNvPr id="11070" name="Rectangle_42_SpCnt_4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048" name="Rectangle_41_SpCnt_45"/>
                  <wp:cNvGraphicFramePr/>
                  <a:graphic xmlns:a="http://schemas.openxmlformats.org/drawingml/2006/main">
                    <a:graphicData uri="http://schemas.openxmlformats.org/drawingml/2006/picture">
                      <pic:pic xmlns:pic="http://schemas.openxmlformats.org/drawingml/2006/picture">
                        <pic:nvPicPr>
                          <pic:cNvPr id="11048" name="Rectangle_41_SpCnt_4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060" name="Rectangle_40_SpCnt_45"/>
                  <wp:cNvGraphicFramePr/>
                  <a:graphic xmlns:a="http://schemas.openxmlformats.org/drawingml/2006/main">
                    <a:graphicData uri="http://schemas.openxmlformats.org/drawingml/2006/picture">
                      <pic:pic xmlns:pic="http://schemas.openxmlformats.org/drawingml/2006/picture">
                        <pic:nvPicPr>
                          <pic:cNvPr id="11060" name="Rectangle_40_SpCnt_4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057" name="Rectangle_39_SpCnt_46"/>
                  <wp:cNvGraphicFramePr/>
                  <a:graphic xmlns:a="http://schemas.openxmlformats.org/drawingml/2006/main">
                    <a:graphicData uri="http://schemas.openxmlformats.org/drawingml/2006/picture">
                      <pic:pic xmlns:pic="http://schemas.openxmlformats.org/drawingml/2006/picture">
                        <pic:nvPicPr>
                          <pic:cNvPr id="11057" name="Rectangle_39_SpCnt_4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072" name="Rectangle_38_SpCnt_45"/>
                  <wp:cNvGraphicFramePr/>
                  <a:graphic xmlns:a="http://schemas.openxmlformats.org/drawingml/2006/main">
                    <a:graphicData uri="http://schemas.openxmlformats.org/drawingml/2006/picture">
                      <pic:pic xmlns:pic="http://schemas.openxmlformats.org/drawingml/2006/picture">
                        <pic:nvPicPr>
                          <pic:cNvPr id="11072" name="Rectangle_38_SpCnt_4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046" name="Rectangle_37_SpCnt_45"/>
                  <wp:cNvGraphicFramePr/>
                  <a:graphic xmlns:a="http://schemas.openxmlformats.org/drawingml/2006/main">
                    <a:graphicData uri="http://schemas.openxmlformats.org/drawingml/2006/picture">
                      <pic:pic xmlns:pic="http://schemas.openxmlformats.org/drawingml/2006/picture">
                        <pic:nvPicPr>
                          <pic:cNvPr id="11046" name="Rectangle_37_SpCnt_4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044" name="AutoShape_9_SpCnt_273"/>
                  <wp:cNvGraphicFramePr/>
                  <a:graphic xmlns:a="http://schemas.openxmlformats.org/drawingml/2006/main">
                    <a:graphicData uri="http://schemas.openxmlformats.org/drawingml/2006/picture">
                      <pic:pic xmlns:pic="http://schemas.openxmlformats.org/drawingml/2006/picture">
                        <pic:nvPicPr>
                          <pic:cNvPr id="11044" name="AutoShape_9_SpCnt_27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073" name="AutoShape_8_SpCnt_272"/>
                  <wp:cNvGraphicFramePr/>
                  <a:graphic xmlns:a="http://schemas.openxmlformats.org/drawingml/2006/main">
                    <a:graphicData uri="http://schemas.openxmlformats.org/drawingml/2006/picture">
                      <pic:pic xmlns:pic="http://schemas.openxmlformats.org/drawingml/2006/picture">
                        <pic:nvPicPr>
                          <pic:cNvPr id="11073" name="AutoShape_8_SpCnt_27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053" name="AutoShape_7_SpCnt_273"/>
                  <wp:cNvGraphicFramePr/>
                  <a:graphic xmlns:a="http://schemas.openxmlformats.org/drawingml/2006/main">
                    <a:graphicData uri="http://schemas.openxmlformats.org/drawingml/2006/picture">
                      <pic:pic xmlns:pic="http://schemas.openxmlformats.org/drawingml/2006/picture">
                        <pic:nvPicPr>
                          <pic:cNvPr id="11053" name="AutoShape_7_SpCnt_27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042" name="AutoShape_6_SpCnt_273"/>
                  <wp:cNvGraphicFramePr/>
                  <a:graphic xmlns:a="http://schemas.openxmlformats.org/drawingml/2006/main">
                    <a:graphicData uri="http://schemas.openxmlformats.org/drawingml/2006/picture">
                      <pic:pic xmlns:pic="http://schemas.openxmlformats.org/drawingml/2006/picture">
                        <pic:nvPicPr>
                          <pic:cNvPr id="11042" name="AutoShape_6_SpCnt_27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049" name="AutoShape_5_SpCnt_272"/>
                  <wp:cNvGraphicFramePr/>
                  <a:graphic xmlns:a="http://schemas.openxmlformats.org/drawingml/2006/main">
                    <a:graphicData uri="http://schemas.openxmlformats.org/drawingml/2006/picture">
                      <pic:pic xmlns:pic="http://schemas.openxmlformats.org/drawingml/2006/picture">
                        <pic:nvPicPr>
                          <pic:cNvPr id="11049" name="AutoShape_5_SpCnt_27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058" name="AutoShape_4_SpCnt_273"/>
                  <wp:cNvGraphicFramePr/>
                  <a:graphic xmlns:a="http://schemas.openxmlformats.org/drawingml/2006/main">
                    <a:graphicData uri="http://schemas.openxmlformats.org/drawingml/2006/picture">
                      <pic:pic xmlns:pic="http://schemas.openxmlformats.org/drawingml/2006/picture">
                        <pic:nvPicPr>
                          <pic:cNvPr id="11058" name="AutoShape_4_SpCnt_27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063" name="AutoShape_3_SpCnt_273"/>
                  <wp:cNvGraphicFramePr/>
                  <a:graphic xmlns:a="http://schemas.openxmlformats.org/drawingml/2006/main">
                    <a:graphicData uri="http://schemas.openxmlformats.org/drawingml/2006/picture">
                      <pic:pic xmlns:pic="http://schemas.openxmlformats.org/drawingml/2006/picture">
                        <pic:nvPicPr>
                          <pic:cNvPr id="11063" name="AutoShape_3_SpCnt_27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064" name="AutoShape_2_SpCnt_272"/>
                  <wp:cNvGraphicFramePr/>
                  <a:graphic xmlns:a="http://schemas.openxmlformats.org/drawingml/2006/main">
                    <a:graphicData uri="http://schemas.openxmlformats.org/drawingml/2006/picture">
                      <pic:pic xmlns:pic="http://schemas.openxmlformats.org/drawingml/2006/picture">
                        <pic:nvPicPr>
                          <pic:cNvPr id="11064" name="AutoShape_2_SpCnt_27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098" name="AutoShape_1_SpCnt_274"/>
                  <wp:cNvGraphicFramePr/>
                  <a:graphic xmlns:a="http://schemas.openxmlformats.org/drawingml/2006/main">
                    <a:graphicData uri="http://schemas.openxmlformats.org/drawingml/2006/picture">
                      <pic:pic xmlns:pic="http://schemas.openxmlformats.org/drawingml/2006/picture">
                        <pic:nvPicPr>
                          <pic:cNvPr id="11098" name="AutoShape_1_SpCnt_27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099" name="AutoShape_9_SpCnt_274"/>
                  <wp:cNvGraphicFramePr/>
                  <a:graphic xmlns:a="http://schemas.openxmlformats.org/drawingml/2006/main">
                    <a:graphicData uri="http://schemas.openxmlformats.org/drawingml/2006/picture">
                      <pic:pic xmlns:pic="http://schemas.openxmlformats.org/drawingml/2006/picture">
                        <pic:nvPicPr>
                          <pic:cNvPr id="11099" name="AutoShape_9_SpCnt_27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100" name="AutoShape_8_SpCnt_273"/>
                  <wp:cNvGraphicFramePr/>
                  <a:graphic xmlns:a="http://schemas.openxmlformats.org/drawingml/2006/main">
                    <a:graphicData uri="http://schemas.openxmlformats.org/drawingml/2006/picture">
                      <pic:pic xmlns:pic="http://schemas.openxmlformats.org/drawingml/2006/picture">
                        <pic:nvPicPr>
                          <pic:cNvPr id="11100" name="AutoShape_8_SpCnt_27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101" name="AutoShape_7_SpCnt_274"/>
                  <wp:cNvGraphicFramePr/>
                  <a:graphic xmlns:a="http://schemas.openxmlformats.org/drawingml/2006/main">
                    <a:graphicData uri="http://schemas.openxmlformats.org/drawingml/2006/picture">
                      <pic:pic xmlns:pic="http://schemas.openxmlformats.org/drawingml/2006/picture">
                        <pic:nvPicPr>
                          <pic:cNvPr id="11101" name="AutoShape_7_SpCnt_27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078" name="AutoShape_6_SpCnt_274"/>
                  <wp:cNvGraphicFramePr/>
                  <a:graphic xmlns:a="http://schemas.openxmlformats.org/drawingml/2006/main">
                    <a:graphicData uri="http://schemas.openxmlformats.org/drawingml/2006/picture">
                      <pic:pic xmlns:pic="http://schemas.openxmlformats.org/drawingml/2006/picture">
                        <pic:nvPicPr>
                          <pic:cNvPr id="11078" name="AutoShape_6_SpCnt_27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088" name="AutoShape_5_SpCnt_273"/>
                  <wp:cNvGraphicFramePr/>
                  <a:graphic xmlns:a="http://schemas.openxmlformats.org/drawingml/2006/main">
                    <a:graphicData uri="http://schemas.openxmlformats.org/drawingml/2006/picture">
                      <pic:pic xmlns:pic="http://schemas.openxmlformats.org/drawingml/2006/picture">
                        <pic:nvPicPr>
                          <pic:cNvPr id="11088" name="AutoShape_5_SpCnt_27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079" name="AutoShape_4_SpCnt_274"/>
                  <wp:cNvGraphicFramePr/>
                  <a:graphic xmlns:a="http://schemas.openxmlformats.org/drawingml/2006/main">
                    <a:graphicData uri="http://schemas.openxmlformats.org/drawingml/2006/picture">
                      <pic:pic xmlns:pic="http://schemas.openxmlformats.org/drawingml/2006/picture">
                        <pic:nvPicPr>
                          <pic:cNvPr id="11079" name="AutoShape_4_SpCnt_27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080" name="AutoShape_3_SpCnt_274"/>
                  <wp:cNvGraphicFramePr/>
                  <a:graphic xmlns:a="http://schemas.openxmlformats.org/drawingml/2006/main">
                    <a:graphicData uri="http://schemas.openxmlformats.org/drawingml/2006/picture">
                      <pic:pic xmlns:pic="http://schemas.openxmlformats.org/drawingml/2006/picture">
                        <pic:nvPicPr>
                          <pic:cNvPr id="11080" name="AutoShape_3_SpCnt_27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090" name="AutoShape_2_SpCnt_273"/>
                  <wp:cNvGraphicFramePr/>
                  <a:graphic xmlns:a="http://schemas.openxmlformats.org/drawingml/2006/main">
                    <a:graphicData uri="http://schemas.openxmlformats.org/drawingml/2006/picture">
                      <pic:pic xmlns:pic="http://schemas.openxmlformats.org/drawingml/2006/picture">
                        <pic:nvPicPr>
                          <pic:cNvPr id="11090" name="AutoShape_2_SpCnt_27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102" name="AutoShape_1_SpCnt_275"/>
                  <wp:cNvGraphicFramePr/>
                  <a:graphic xmlns:a="http://schemas.openxmlformats.org/drawingml/2006/main">
                    <a:graphicData uri="http://schemas.openxmlformats.org/drawingml/2006/picture">
                      <pic:pic xmlns:pic="http://schemas.openxmlformats.org/drawingml/2006/picture">
                        <pic:nvPicPr>
                          <pic:cNvPr id="11102" name="AutoShape_1_SpCnt_27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089" name="AutoShape_9_SpCnt_275"/>
                  <wp:cNvGraphicFramePr/>
                  <a:graphic xmlns:a="http://schemas.openxmlformats.org/drawingml/2006/main">
                    <a:graphicData uri="http://schemas.openxmlformats.org/drawingml/2006/picture">
                      <pic:pic xmlns:pic="http://schemas.openxmlformats.org/drawingml/2006/picture">
                        <pic:nvPicPr>
                          <pic:cNvPr id="11089" name="AutoShape_9_SpCnt_27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103" name="AutoShape_8_SpCnt_274"/>
                  <wp:cNvGraphicFramePr/>
                  <a:graphic xmlns:a="http://schemas.openxmlformats.org/drawingml/2006/main">
                    <a:graphicData uri="http://schemas.openxmlformats.org/drawingml/2006/picture">
                      <pic:pic xmlns:pic="http://schemas.openxmlformats.org/drawingml/2006/picture">
                        <pic:nvPicPr>
                          <pic:cNvPr id="11103" name="AutoShape_8_SpCnt_27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104" name="AutoShape_7_SpCnt_275"/>
                  <wp:cNvGraphicFramePr/>
                  <a:graphic xmlns:a="http://schemas.openxmlformats.org/drawingml/2006/main">
                    <a:graphicData uri="http://schemas.openxmlformats.org/drawingml/2006/picture">
                      <pic:pic xmlns:pic="http://schemas.openxmlformats.org/drawingml/2006/picture">
                        <pic:nvPicPr>
                          <pic:cNvPr id="11104" name="AutoShape_7_SpCnt_27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081" name="AutoShape_6_SpCnt_275"/>
                  <wp:cNvGraphicFramePr/>
                  <a:graphic xmlns:a="http://schemas.openxmlformats.org/drawingml/2006/main">
                    <a:graphicData uri="http://schemas.openxmlformats.org/drawingml/2006/picture">
                      <pic:pic xmlns:pic="http://schemas.openxmlformats.org/drawingml/2006/picture">
                        <pic:nvPicPr>
                          <pic:cNvPr id="11081" name="AutoShape_6_SpCnt_27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084" name="AutoShape_5_SpCnt_274"/>
                  <wp:cNvGraphicFramePr/>
                  <a:graphic xmlns:a="http://schemas.openxmlformats.org/drawingml/2006/main">
                    <a:graphicData uri="http://schemas.openxmlformats.org/drawingml/2006/picture">
                      <pic:pic xmlns:pic="http://schemas.openxmlformats.org/drawingml/2006/picture">
                        <pic:nvPicPr>
                          <pic:cNvPr id="11084" name="AutoShape_5_SpCnt_27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083" name="AutoShape_4_SpCnt_275"/>
                  <wp:cNvGraphicFramePr/>
                  <a:graphic xmlns:a="http://schemas.openxmlformats.org/drawingml/2006/main">
                    <a:graphicData uri="http://schemas.openxmlformats.org/drawingml/2006/picture">
                      <pic:pic xmlns:pic="http://schemas.openxmlformats.org/drawingml/2006/picture">
                        <pic:nvPicPr>
                          <pic:cNvPr id="11083" name="AutoShape_4_SpCnt_27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097" name="AutoShape_3_SpCnt_275"/>
                  <wp:cNvGraphicFramePr/>
                  <a:graphic xmlns:a="http://schemas.openxmlformats.org/drawingml/2006/main">
                    <a:graphicData uri="http://schemas.openxmlformats.org/drawingml/2006/picture">
                      <pic:pic xmlns:pic="http://schemas.openxmlformats.org/drawingml/2006/picture">
                        <pic:nvPicPr>
                          <pic:cNvPr id="11097" name="AutoShape_3_SpCnt_27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082" name="AutoShape_2_SpCnt_274"/>
                  <wp:cNvGraphicFramePr/>
                  <a:graphic xmlns:a="http://schemas.openxmlformats.org/drawingml/2006/main">
                    <a:graphicData uri="http://schemas.openxmlformats.org/drawingml/2006/picture">
                      <pic:pic xmlns:pic="http://schemas.openxmlformats.org/drawingml/2006/picture">
                        <pic:nvPicPr>
                          <pic:cNvPr id="11082" name="AutoShape_2_SpCnt_27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105" name="AutoShape_1_SpCnt_276"/>
                  <wp:cNvGraphicFramePr/>
                  <a:graphic xmlns:a="http://schemas.openxmlformats.org/drawingml/2006/main">
                    <a:graphicData uri="http://schemas.openxmlformats.org/drawingml/2006/picture">
                      <pic:pic xmlns:pic="http://schemas.openxmlformats.org/drawingml/2006/picture">
                        <pic:nvPicPr>
                          <pic:cNvPr id="11105" name="AutoShape_1_SpCnt_27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093" name="AutoShape_9_SpCnt_276"/>
                  <wp:cNvGraphicFramePr/>
                  <a:graphic xmlns:a="http://schemas.openxmlformats.org/drawingml/2006/main">
                    <a:graphicData uri="http://schemas.openxmlformats.org/drawingml/2006/picture">
                      <pic:pic xmlns:pic="http://schemas.openxmlformats.org/drawingml/2006/picture">
                        <pic:nvPicPr>
                          <pic:cNvPr id="11093" name="AutoShape_9_SpCnt_27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074" name="AutoShape_8_SpCnt_275"/>
                  <wp:cNvGraphicFramePr/>
                  <a:graphic xmlns:a="http://schemas.openxmlformats.org/drawingml/2006/main">
                    <a:graphicData uri="http://schemas.openxmlformats.org/drawingml/2006/picture">
                      <pic:pic xmlns:pic="http://schemas.openxmlformats.org/drawingml/2006/picture">
                        <pic:nvPicPr>
                          <pic:cNvPr id="11074" name="AutoShape_8_SpCnt_27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087" name="AutoShape_7_SpCnt_276"/>
                  <wp:cNvGraphicFramePr/>
                  <a:graphic xmlns:a="http://schemas.openxmlformats.org/drawingml/2006/main">
                    <a:graphicData uri="http://schemas.openxmlformats.org/drawingml/2006/picture">
                      <pic:pic xmlns:pic="http://schemas.openxmlformats.org/drawingml/2006/picture">
                        <pic:nvPicPr>
                          <pic:cNvPr id="11087" name="AutoShape_7_SpCnt_27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085" name="AutoShape_6_SpCnt_276"/>
                  <wp:cNvGraphicFramePr/>
                  <a:graphic xmlns:a="http://schemas.openxmlformats.org/drawingml/2006/main">
                    <a:graphicData uri="http://schemas.openxmlformats.org/drawingml/2006/picture">
                      <pic:pic xmlns:pic="http://schemas.openxmlformats.org/drawingml/2006/picture">
                        <pic:nvPicPr>
                          <pic:cNvPr id="11085" name="AutoShape_6_SpCnt_27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076" name="AutoShape_5_SpCnt_275"/>
                  <wp:cNvGraphicFramePr/>
                  <a:graphic xmlns:a="http://schemas.openxmlformats.org/drawingml/2006/main">
                    <a:graphicData uri="http://schemas.openxmlformats.org/drawingml/2006/picture">
                      <pic:pic xmlns:pic="http://schemas.openxmlformats.org/drawingml/2006/picture">
                        <pic:nvPicPr>
                          <pic:cNvPr id="11076" name="AutoShape_5_SpCnt_27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075" name="AutoShape_4_SpCnt_276"/>
                  <wp:cNvGraphicFramePr/>
                  <a:graphic xmlns:a="http://schemas.openxmlformats.org/drawingml/2006/main">
                    <a:graphicData uri="http://schemas.openxmlformats.org/drawingml/2006/picture">
                      <pic:pic xmlns:pic="http://schemas.openxmlformats.org/drawingml/2006/picture">
                        <pic:nvPicPr>
                          <pic:cNvPr id="11075" name="AutoShape_4_SpCnt_27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086" name="AutoShape_3_SpCnt_276"/>
                  <wp:cNvGraphicFramePr/>
                  <a:graphic xmlns:a="http://schemas.openxmlformats.org/drawingml/2006/main">
                    <a:graphicData uri="http://schemas.openxmlformats.org/drawingml/2006/picture">
                      <pic:pic xmlns:pic="http://schemas.openxmlformats.org/drawingml/2006/picture">
                        <pic:nvPicPr>
                          <pic:cNvPr id="11086" name="AutoShape_3_SpCnt_27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091" name="AutoShape_2_SpCnt_275"/>
                  <wp:cNvGraphicFramePr/>
                  <a:graphic xmlns:a="http://schemas.openxmlformats.org/drawingml/2006/main">
                    <a:graphicData uri="http://schemas.openxmlformats.org/drawingml/2006/picture">
                      <pic:pic xmlns:pic="http://schemas.openxmlformats.org/drawingml/2006/picture">
                        <pic:nvPicPr>
                          <pic:cNvPr id="11091" name="AutoShape_2_SpCnt_27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077" name="AutoShape_1_SpCnt_277"/>
                  <wp:cNvGraphicFramePr/>
                  <a:graphic xmlns:a="http://schemas.openxmlformats.org/drawingml/2006/main">
                    <a:graphicData uri="http://schemas.openxmlformats.org/drawingml/2006/picture">
                      <pic:pic xmlns:pic="http://schemas.openxmlformats.org/drawingml/2006/picture">
                        <pic:nvPicPr>
                          <pic:cNvPr id="11077" name="AutoShape_1_SpCnt_27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092" name="Rectangle_108_SpCnt_46"/>
                  <wp:cNvGraphicFramePr/>
                  <a:graphic xmlns:a="http://schemas.openxmlformats.org/drawingml/2006/main">
                    <a:graphicData uri="http://schemas.openxmlformats.org/drawingml/2006/picture">
                      <pic:pic xmlns:pic="http://schemas.openxmlformats.org/drawingml/2006/picture">
                        <pic:nvPicPr>
                          <pic:cNvPr id="11092" name="Rectangle_108_SpCnt_4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094" name="Rectangle_107_SpCnt_46"/>
                  <wp:cNvGraphicFramePr/>
                  <a:graphic xmlns:a="http://schemas.openxmlformats.org/drawingml/2006/main">
                    <a:graphicData uri="http://schemas.openxmlformats.org/drawingml/2006/picture">
                      <pic:pic xmlns:pic="http://schemas.openxmlformats.org/drawingml/2006/picture">
                        <pic:nvPicPr>
                          <pic:cNvPr id="11094" name="Rectangle_107_SpCnt_4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095" name="Rectangle_106_SpCnt_46"/>
                  <wp:cNvGraphicFramePr/>
                  <a:graphic xmlns:a="http://schemas.openxmlformats.org/drawingml/2006/main">
                    <a:graphicData uri="http://schemas.openxmlformats.org/drawingml/2006/picture">
                      <pic:pic xmlns:pic="http://schemas.openxmlformats.org/drawingml/2006/picture">
                        <pic:nvPicPr>
                          <pic:cNvPr id="11095" name="Rectangle_106_SpCnt_4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096" name="Rectangle_105_SpCnt_46"/>
                  <wp:cNvGraphicFramePr/>
                  <a:graphic xmlns:a="http://schemas.openxmlformats.org/drawingml/2006/main">
                    <a:graphicData uri="http://schemas.openxmlformats.org/drawingml/2006/picture">
                      <pic:pic xmlns:pic="http://schemas.openxmlformats.org/drawingml/2006/picture">
                        <pic:nvPicPr>
                          <pic:cNvPr id="11096" name="Rectangle_105_SpCnt_4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131" name="Rectangle_104_SpCnt_46"/>
                  <wp:cNvGraphicFramePr/>
                  <a:graphic xmlns:a="http://schemas.openxmlformats.org/drawingml/2006/main">
                    <a:graphicData uri="http://schemas.openxmlformats.org/drawingml/2006/picture">
                      <pic:pic xmlns:pic="http://schemas.openxmlformats.org/drawingml/2006/picture">
                        <pic:nvPicPr>
                          <pic:cNvPr id="11131" name="Rectangle_104_SpCnt_4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119" name="Rectangle_103_SpCnt_46"/>
                  <wp:cNvGraphicFramePr/>
                  <a:graphic xmlns:a="http://schemas.openxmlformats.org/drawingml/2006/main">
                    <a:graphicData uri="http://schemas.openxmlformats.org/drawingml/2006/picture">
                      <pic:pic xmlns:pic="http://schemas.openxmlformats.org/drawingml/2006/picture">
                        <pic:nvPicPr>
                          <pic:cNvPr id="11119" name="Rectangle_103_SpCnt_4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107" name="Rectangle_102_SpCnt_46"/>
                  <wp:cNvGraphicFramePr/>
                  <a:graphic xmlns:a="http://schemas.openxmlformats.org/drawingml/2006/main">
                    <a:graphicData uri="http://schemas.openxmlformats.org/drawingml/2006/picture">
                      <pic:pic xmlns:pic="http://schemas.openxmlformats.org/drawingml/2006/picture">
                        <pic:nvPicPr>
                          <pic:cNvPr id="11107" name="Rectangle_102_SpCnt_4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109" name="Rectangle_101_SpCnt_46"/>
                  <wp:cNvGraphicFramePr/>
                  <a:graphic xmlns:a="http://schemas.openxmlformats.org/drawingml/2006/main">
                    <a:graphicData uri="http://schemas.openxmlformats.org/drawingml/2006/picture">
                      <pic:pic xmlns:pic="http://schemas.openxmlformats.org/drawingml/2006/picture">
                        <pic:nvPicPr>
                          <pic:cNvPr id="11109" name="Rectangle_101_SpCnt_4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120" name="Rectangle_100_SpCnt_46"/>
                  <wp:cNvGraphicFramePr/>
                  <a:graphic xmlns:a="http://schemas.openxmlformats.org/drawingml/2006/main">
                    <a:graphicData uri="http://schemas.openxmlformats.org/drawingml/2006/picture">
                      <pic:pic xmlns:pic="http://schemas.openxmlformats.org/drawingml/2006/picture">
                        <pic:nvPicPr>
                          <pic:cNvPr id="11120" name="Rectangle_100_SpCnt_4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110" name="Rectangle_99_SpCnt_46"/>
                  <wp:cNvGraphicFramePr/>
                  <a:graphic xmlns:a="http://schemas.openxmlformats.org/drawingml/2006/main">
                    <a:graphicData uri="http://schemas.openxmlformats.org/drawingml/2006/picture">
                      <pic:pic xmlns:pic="http://schemas.openxmlformats.org/drawingml/2006/picture">
                        <pic:nvPicPr>
                          <pic:cNvPr id="11110" name="Rectangle_99_SpCnt_4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112" name="Rectangle_98_SpCnt_46"/>
                  <wp:cNvGraphicFramePr/>
                  <a:graphic xmlns:a="http://schemas.openxmlformats.org/drawingml/2006/main">
                    <a:graphicData uri="http://schemas.openxmlformats.org/drawingml/2006/picture">
                      <pic:pic xmlns:pic="http://schemas.openxmlformats.org/drawingml/2006/picture">
                        <pic:nvPicPr>
                          <pic:cNvPr id="11112" name="Rectangle_98_SpCnt_4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106" name="Rectangle_97_SpCnt_46"/>
                  <wp:cNvGraphicFramePr/>
                  <a:graphic xmlns:a="http://schemas.openxmlformats.org/drawingml/2006/main">
                    <a:graphicData uri="http://schemas.openxmlformats.org/drawingml/2006/picture">
                      <pic:pic xmlns:pic="http://schemas.openxmlformats.org/drawingml/2006/picture">
                        <pic:nvPicPr>
                          <pic:cNvPr id="11106" name="Rectangle_97_SpCnt_4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129" name="Rectangle_96_SpCnt_46"/>
                  <wp:cNvGraphicFramePr/>
                  <a:graphic xmlns:a="http://schemas.openxmlformats.org/drawingml/2006/main">
                    <a:graphicData uri="http://schemas.openxmlformats.org/drawingml/2006/picture">
                      <pic:pic xmlns:pic="http://schemas.openxmlformats.org/drawingml/2006/picture">
                        <pic:nvPicPr>
                          <pic:cNvPr id="11129" name="Rectangle_96_SpCnt_4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111" name="Rectangle_95_SpCnt_46"/>
                  <wp:cNvGraphicFramePr/>
                  <a:graphic xmlns:a="http://schemas.openxmlformats.org/drawingml/2006/main">
                    <a:graphicData uri="http://schemas.openxmlformats.org/drawingml/2006/picture">
                      <pic:pic xmlns:pic="http://schemas.openxmlformats.org/drawingml/2006/picture">
                        <pic:nvPicPr>
                          <pic:cNvPr id="11111" name="Rectangle_95_SpCnt_4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132" name="Rectangle_94_SpCnt_46"/>
                  <wp:cNvGraphicFramePr/>
                  <a:graphic xmlns:a="http://schemas.openxmlformats.org/drawingml/2006/main">
                    <a:graphicData uri="http://schemas.openxmlformats.org/drawingml/2006/picture">
                      <pic:pic xmlns:pic="http://schemas.openxmlformats.org/drawingml/2006/picture">
                        <pic:nvPicPr>
                          <pic:cNvPr id="11132" name="Rectangle_94_SpCnt_4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113" name="Rectangle_93_SpCnt_46"/>
                  <wp:cNvGraphicFramePr/>
                  <a:graphic xmlns:a="http://schemas.openxmlformats.org/drawingml/2006/main">
                    <a:graphicData uri="http://schemas.openxmlformats.org/drawingml/2006/picture">
                      <pic:pic xmlns:pic="http://schemas.openxmlformats.org/drawingml/2006/picture">
                        <pic:nvPicPr>
                          <pic:cNvPr id="11113" name="Rectangle_93_SpCnt_4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133" name="Rectangle_92_SpCnt_46"/>
                  <wp:cNvGraphicFramePr/>
                  <a:graphic xmlns:a="http://schemas.openxmlformats.org/drawingml/2006/main">
                    <a:graphicData uri="http://schemas.openxmlformats.org/drawingml/2006/picture">
                      <pic:pic xmlns:pic="http://schemas.openxmlformats.org/drawingml/2006/picture">
                        <pic:nvPicPr>
                          <pic:cNvPr id="11133" name="Rectangle_92_SpCnt_4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118" name="Rectangle_91_SpCnt_46"/>
                  <wp:cNvGraphicFramePr/>
                  <a:graphic xmlns:a="http://schemas.openxmlformats.org/drawingml/2006/main">
                    <a:graphicData uri="http://schemas.openxmlformats.org/drawingml/2006/picture">
                      <pic:pic xmlns:pic="http://schemas.openxmlformats.org/drawingml/2006/picture">
                        <pic:nvPicPr>
                          <pic:cNvPr id="11118" name="Rectangle_91_SpCnt_4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130" name="Rectangle_90_SpCnt_46"/>
                  <wp:cNvGraphicFramePr/>
                  <a:graphic xmlns:a="http://schemas.openxmlformats.org/drawingml/2006/main">
                    <a:graphicData uri="http://schemas.openxmlformats.org/drawingml/2006/picture">
                      <pic:pic xmlns:pic="http://schemas.openxmlformats.org/drawingml/2006/picture">
                        <pic:nvPicPr>
                          <pic:cNvPr id="11130" name="Rectangle_90_SpCnt_4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126" name="Rectangle_89_SpCnt_46"/>
                  <wp:cNvGraphicFramePr/>
                  <a:graphic xmlns:a="http://schemas.openxmlformats.org/drawingml/2006/main">
                    <a:graphicData uri="http://schemas.openxmlformats.org/drawingml/2006/picture">
                      <pic:pic xmlns:pic="http://schemas.openxmlformats.org/drawingml/2006/picture">
                        <pic:nvPicPr>
                          <pic:cNvPr id="11126" name="Rectangle_89_SpCnt_4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134" name="Rectangle_88_SpCnt_46"/>
                  <wp:cNvGraphicFramePr/>
                  <a:graphic xmlns:a="http://schemas.openxmlformats.org/drawingml/2006/main">
                    <a:graphicData uri="http://schemas.openxmlformats.org/drawingml/2006/picture">
                      <pic:pic xmlns:pic="http://schemas.openxmlformats.org/drawingml/2006/picture">
                        <pic:nvPicPr>
                          <pic:cNvPr id="11134" name="Rectangle_88_SpCnt_4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127" name="Rectangle_87_SpCnt_46"/>
                  <wp:cNvGraphicFramePr/>
                  <a:graphic xmlns:a="http://schemas.openxmlformats.org/drawingml/2006/main">
                    <a:graphicData uri="http://schemas.openxmlformats.org/drawingml/2006/picture">
                      <pic:pic xmlns:pic="http://schemas.openxmlformats.org/drawingml/2006/picture">
                        <pic:nvPicPr>
                          <pic:cNvPr id="11127" name="Rectangle_87_SpCnt_4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137" name="Rectangle_86_SpCnt_46"/>
                  <wp:cNvGraphicFramePr/>
                  <a:graphic xmlns:a="http://schemas.openxmlformats.org/drawingml/2006/main">
                    <a:graphicData uri="http://schemas.openxmlformats.org/drawingml/2006/picture">
                      <pic:pic xmlns:pic="http://schemas.openxmlformats.org/drawingml/2006/picture">
                        <pic:nvPicPr>
                          <pic:cNvPr id="11137" name="Rectangle_86_SpCnt_4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121" name="Rectangle_85_SpCnt_46"/>
                  <wp:cNvGraphicFramePr/>
                  <a:graphic xmlns:a="http://schemas.openxmlformats.org/drawingml/2006/main">
                    <a:graphicData uri="http://schemas.openxmlformats.org/drawingml/2006/picture">
                      <pic:pic xmlns:pic="http://schemas.openxmlformats.org/drawingml/2006/picture">
                        <pic:nvPicPr>
                          <pic:cNvPr id="11121" name="Rectangle_85_SpCnt_4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123" name="Rectangle_84_SpCnt_46"/>
                  <wp:cNvGraphicFramePr/>
                  <a:graphic xmlns:a="http://schemas.openxmlformats.org/drawingml/2006/main">
                    <a:graphicData uri="http://schemas.openxmlformats.org/drawingml/2006/picture">
                      <pic:pic xmlns:pic="http://schemas.openxmlformats.org/drawingml/2006/picture">
                        <pic:nvPicPr>
                          <pic:cNvPr id="11123" name="Rectangle_84_SpCnt_4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135" name="Rectangle_83_SpCnt_46"/>
                  <wp:cNvGraphicFramePr/>
                  <a:graphic xmlns:a="http://schemas.openxmlformats.org/drawingml/2006/main">
                    <a:graphicData uri="http://schemas.openxmlformats.org/drawingml/2006/picture">
                      <pic:pic xmlns:pic="http://schemas.openxmlformats.org/drawingml/2006/picture">
                        <pic:nvPicPr>
                          <pic:cNvPr id="11135" name="Rectangle_83_SpCnt_4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114" name="Rectangle_82_SpCnt_46"/>
                  <wp:cNvGraphicFramePr/>
                  <a:graphic xmlns:a="http://schemas.openxmlformats.org/drawingml/2006/main">
                    <a:graphicData uri="http://schemas.openxmlformats.org/drawingml/2006/picture">
                      <pic:pic xmlns:pic="http://schemas.openxmlformats.org/drawingml/2006/picture">
                        <pic:nvPicPr>
                          <pic:cNvPr id="11114" name="Rectangle_82_SpCnt_4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128" name="Rectangle_81_SpCnt_46"/>
                  <wp:cNvGraphicFramePr/>
                  <a:graphic xmlns:a="http://schemas.openxmlformats.org/drawingml/2006/main">
                    <a:graphicData uri="http://schemas.openxmlformats.org/drawingml/2006/picture">
                      <pic:pic xmlns:pic="http://schemas.openxmlformats.org/drawingml/2006/picture">
                        <pic:nvPicPr>
                          <pic:cNvPr id="11128" name="Rectangle_81_SpCnt_4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136" name="Rectangle_80_SpCnt_46"/>
                  <wp:cNvGraphicFramePr/>
                  <a:graphic xmlns:a="http://schemas.openxmlformats.org/drawingml/2006/main">
                    <a:graphicData uri="http://schemas.openxmlformats.org/drawingml/2006/picture">
                      <pic:pic xmlns:pic="http://schemas.openxmlformats.org/drawingml/2006/picture">
                        <pic:nvPicPr>
                          <pic:cNvPr id="11136" name="Rectangle_80_SpCnt_4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108" name="Rectangle_79_SpCnt_47"/>
                  <wp:cNvGraphicFramePr/>
                  <a:graphic xmlns:a="http://schemas.openxmlformats.org/drawingml/2006/main">
                    <a:graphicData uri="http://schemas.openxmlformats.org/drawingml/2006/picture">
                      <pic:pic xmlns:pic="http://schemas.openxmlformats.org/drawingml/2006/picture">
                        <pic:nvPicPr>
                          <pic:cNvPr id="11108" name="Rectangle_79_SpCnt_4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115" name="Rectangle_78_SpCnt_46"/>
                  <wp:cNvGraphicFramePr/>
                  <a:graphic xmlns:a="http://schemas.openxmlformats.org/drawingml/2006/main">
                    <a:graphicData uri="http://schemas.openxmlformats.org/drawingml/2006/picture">
                      <pic:pic xmlns:pic="http://schemas.openxmlformats.org/drawingml/2006/picture">
                        <pic:nvPicPr>
                          <pic:cNvPr id="11115" name="Rectangle_78_SpCnt_4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124" name="Rectangle_77_SpCnt_46"/>
                  <wp:cNvGraphicFramePr/>
                  <a:graphic xmlns:a="http://schemas.openxmlformats.org/drawingml/2006/main">
                    <a:graphicData uri="http://schemas.openxmlformats.org/drawingml/2006/picture">
                      <pic:pic xmlns:pic="http://schemas.openxmlformats.org/drawingml/2006/picture">
                        <pic:nvPicPr>
                          <pic:cNvPr id="11124" name="Rectangle_77_SpCnt_4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117" name="Rectangle_76_SpCnt_46"/>
                  <wp:cNvGraphicFramePr/>
                  <a:graphic xmlns:a="http://schemas.openxmlformats.org/drawingml/2006/main">
                    <a:graphicData uri="http://schemas.openxmlformats.org/drawingml/2006/picture">
                      <pic:pic xmlns:pic="http://schemas.openxmlformats.org/drawingml/2006/picture">
                        <pic:nvPicPr>
                          <pic:cNvPr id="11117" name="Rectangle_76_SpCnt_4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116" name="Rectangle_75_SpCnt_46"/>
                  <wp:cNvGraphicFramePr/>
                  <a:graphic xmlns:a="http://schemas.openxmlformats.org/drawingml/2006/main">
                    <a:graphicData uri="http://schemas.openxmlformats.org/drawingml/2006/picture">
                      <pic:pic xmlns:pic="http://schemas.openxmlformats.org/drawingml/2006/picture">
                        <pic:nvPicPr>
                          <pic:cNvPr id="11116" name="Rectangle_75_SpCnt_4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122" name="Rectangle_74_SpCnt_46"/>
                  <wp:cNvGraphicFramePr/>
                  <a:graphic xmlns:a="http://schemas.openxmlformats.org/drawingml/2006/main">
                    <a:graphicData uri="http://schemas.openxmlformats.org/drawingml/2006/picture">
                      <pic:pic xmlns:pic="http://schemas.openxmlformats.org/drawingml/2006/picture">
                        <pic:nvPicPr>
                          <pic:cNvPr id="11122" name="Rectangle_74_SpCnt_4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125" name="Rectangle_73_SpCnt_46"/>
                  <wp:cNvGraphicFramePr/>
                  <a:graphic xmlns:a="http://schemas.openxmlformats.org/drawingml/2006/main">
                    <a:graphicData uri="http://schemas.openxmlformats.org/drawingml/2006/picture">
                      <pic:pic xmlns:pic="http://schemas.openxmlformats.org/drawingml/2006/picture">
                        <pic:nvPicPr>
                          <pic:cNvPr id="11125" name="Rectangle_73_SpCnt_4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164" name="AutoShape_9_SpCnt_277"/>
                  <wp:cNvGraphicFramePr/>
                  <a:graphic xmlns:a="http://schemas.openxmlformats.org/drawingml/2006/main">
                    <a:graphicData uri="http://schemas.openxmlformats.org/drawingml/2006/picture">
                      <pic:pic xmlns:pic="http://schemas.openxmlformats.org/drawingml/2006/picture">
                        <pic:nvPicPr>
                          <pic:cNvPr id="11164" name="AutoShape_9_SpCnt_27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162" name="AutoShape_8_SpCnt_276"/>
                  <wp:cNvGraphicFramePr/>
                  <a:graphic xmlns:a="http://schemas.openxmlformats.org/drawingml/2006/main">
                    <a:graphicData uri="http://schemas.openxmlformats.org/drawingml/2006/picture">
                      <pic:pic xmlns:pic="http://schemas.openxmlformats.org/drawingml/2006/picture">
                        <pic:nvPicPr>
                          <pic:cNvPr id="11162" name="AutoShape_8_SpCnt_27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165" name="AutoShape_7_SpCnt_277"/>
                  <wp:cNvGraphicFramePr/>
                  <a:graphic xmlns:a="http://schemas.openxmlformats.org/drawingml/2006/main">
                    <a:graphicData uri="http://schemas.openxmlformats.org/drawingml/2006/picture">
                      <pic:pic xmlns:pic="http://schemas.openxmlformats.org/drawingml/2006/picture">
                        <pic:nvPicPr>
                          <pic:cNvPr id="11165" name="AutoShape_7_SpCnt_27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153" name="AutoShape_6_SpCnt_277"/>
                  <wp:cNvGraphicFramePr/>
                  <a:graphic xmlns:a="http://schemas.openxmlformats.org/drawingml/2006/main">
                    <a:graphicData uri="http://schemas.openxmlformats.org/drawingml/2006/picture">
                      <pic:pic xmlns:pic="http://schemas.openxmlformats.org/drawingml/2006/picture">
                        <pic:nvPicPr>
                          <pic:cNvPr id="11153" name="AutoShape_6_SpCnt_27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145" name="AutoShape_5_SpCnt_276"/>
                  <wp:cNvGraphicFramePr/>
                  <a:graphic xmlns:a="http://schemas.openxmlformats.org/drawingml/2006/main">
                    <a:graphicData uri="http://schemas.openxmlformats.org/drawingml/2006/picture">
                      <pic:pic xmlns:pic="http://schemas.openxmlformats.org/drawingml/2006/picture">
                        <pic:nvPicPr>
                          <pic:cNvPr id="11145" name="AutoShape_5_SpCnt_27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138" name="AutoShape_4_SpCnt_277"/>
                  <wp:cNvGraphicFramePr/>
                  <a:graphic xmlns:a="http://schemas.openxmlformats.org/drawingml/2006/main">
                    <a:graphicData uri="http://schemas.openxmlformats.org/drawingml/2006/picture">
                      <pic:pic xmlns:pic="http://schemas.openxmlformats.org/drawingml/2006/picture">
                        <pic:nvPicPr>
                          <pic:cNvPr id="11138" name="AutoShape_4_SpCnt_27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142" name="AutoShape_3_SpCnt_277"/>
                  <wp:cNvGraphicFramePr/>
                  <a:graphic xmlns:a="http://schemas.openxmlformats.org/drawingml/2006/main">
                    <a:graphicData uri="http://schemas.openxmlformats.org/drawingml/2006/picture">
                      <pic:pic xmlns:pic="http://schemas.openxmlformats.org/drawingml/2006/picture">
                        <pic:nvPicPr>
                          <pic:cNvPr id="11142" name="AutoShape_3_SpCnt_27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163" name="AutoShape_2_SpCnt_276"/>
                  <wp:cNvGraphicFramePr/>
                  <a:graphic xmlns:a="http://schemas.openxmlformats.org/drawingml/2006/main">
                    <a:graphicData uri="http://schemas.openxmlformats.org/drawingml/2006/picture">
                      <pic:pic xmlns:pic="http://schemas.openxmlformats.org/drawingml/2006/picture">
                        <pic:nvPicPr>
                          <pic:cNvPr id="11163" name="AutoShape_2_SpCnt_27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159" name="AutoShape_1_SpCnt_278"/>
                  <wp:cNvGraphicFramePr/>
                  <a:graphic xmlns:a="http://schemas.openxmlformats.org/drawingml/2006/main">
                    <a:graphicData uri="http://schemas.openxmlformats.org/drawingml/2006/picture">
                      <pic:pic xmlns:pic="http://schemas.openxmlformats.org/drawingml/2006/picture">
                        <pic:nvPicPr>
                          <pic:cNvPr id="11159" name="AutoShape_1_SpCnt_27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154" name="AutoShape_9_SpCnt_278"/>
                  <wp:cNvGraphicFramePr/>
                  <a:graphic xmlns:a="http://schemas.openxmlformats.org/drawingml/2006/main">
                    <a:graphicData uri="http://schemas.openxmlformats.org/drawingml/2006/picture">
                      <pic:pic xmlns:pic="http://schemas.openxmlformats.org/drawingml/2006/picture">
                        <pic:nvPicPr>
                          <pic:cNvPr id="11154" name="AutoShape_9_SpCnt_27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160" name="AutoShape_8_SpCnt_277"/>
                  <wp:cNvGraphicFramePr/>
                  <a:graphic xmlns:a="http://schemas.openxmlformats.org/drawingml/2006/main">
                    <a:graphicData uri="http://schemas.openxmlformats.org/drawingml/2006/picture">
                      <pic:pic xmlns:pic="http://schemas.openxmlformats.org/drawingml/2006/picture">
                        <pic:nvPicPr>
                          <pic:cNvPr id="11160" name="AutoShape_8_SpCnt_27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150" name="AutoShape_7_SpCnt_278"/>
                  <wp:cNvGraphicFramePr/>
                  <a:graphic xmlns:a="http://schemas.openxmlformats.org/drawingml/2006/main">
                    <a:graphicData uri="http://schemas.openxmlformats.org/drawingml/2006/picture">
                      <pic:pic xmlns:pic="http://schemas.openxmlformats.org/drawingml/2006/picture">
                        <pic:nvPicPr>
                          <pic:cNvPr id="11150" name="AutoShape_7_SpCnt_27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156" name="AutoShape_6_SpCnt_278"/>
                  <wp:cNvGraphicFramePr/>
                  <a:graphic xmlns:a="http://schemas.openxmlformats.org/drawingml/2006/main">
                    <a:graphicData uri="http://schemas.openxmlformats.org/drawingml/2006/picture">
                      <pic:pic xmlns:pic="http://schemas.openxmlformats.org/drawingml/2006/picture">
                        <pic:nvPicPr>
                          <pic:cNvPr id="11156" name="AutoShape_6_SpCnt_27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149" name="AutoShape_5_SpCnt_277"/>
                  <wp:cNvGraphicFramePr/>
                  <a:graphic xmlns:a="http://schemas.openxmlformats.org/drawingml/2006/main">
                    <a:graphicData uri="http://schemas.openxmlformats.org/drawingml/2006/picture">
                      <pic:pic xmlns:pic="http://schemas.openxmlformats.org/drawingml/2006/picture">
                        <pic:nvPicPr>
                          <pic:cNvPr id="11149" name="AutoShape_5_SpCnt_27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161" name="AutoShape_4_SpCnt_278"/>
                  <wp:cNvGraphicFramePr/>
                  <a:graphic xmlns:a="http://schemas.openxmlformats.org/drawingml/2006/main">
                    <a:graphicData uri="http://schemas.openxmlformats.org/drawingml/2006/picture">
                      <pic:pic xmlns:pic="http://schemas.openxmlformats.org/drawingml/2006/picture">
                        <pic:nvPicPr>
                          <pic:cNvPr id="11161" name="AutoShape_4_SpCnt_27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143" name="AutoShape_3_SpCnt_278"/>
                  <wp:cNvGraphicFramePr/>
                  <a:graphic xmlns:a="http://schemas.openxmlformats.org/drawingml/2006/main">
                    <a:graphicData uri="http://schemas.openxmlformats.org/drawingml/2006/picture">
                      <pic:pic xmlns:pic="http://schemas.openxmlformats.org/drawingml/2006/picture">
                        <pic:nvPicPr>
                          <pic:cNvPr id="11143" name="AutoShape_3_SpCnt_27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168" name="AutoShape_2_SpCnt_277"/>
                  <wp:cNvGraphicFramePr/>
                  <a:graphic xmlns:a="http://schemas.openxmlformats.org/drawingml/2006/main">
                    <a:graphicData uri="http://schemas.openxmlformats.org/drawingml/2006/picture">
                      <pic:pic xmlns:pic="http://schemas.openxmlformats.org/drawingml/2006/picture">
                        <pic:nvPicPr>
                          <pic:cNvPr id="11168" name="AutoShape_2_SpCnt_27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166" name="AutoShape_1_SpCnt_279"/>
                  <wp:cNvGraphicFramePr/>
                  <a:graphic xmlns:a="http://schemas.openxmlformats.org/drawingml/2006/main">
                    <a:graphicData uri="http://schemas.openxmlformats.org/drawingml/2006/picture">
                      <pic:pic xmlns:pic="http://schemas.openxmlformats.org/drawingml/2006/picture">
                        <pic:nvPicPr>
                          <pic:cNvPr id="11166" name="AutoShape_1_SpCnt_27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147" name="Rectangle_54_SpCnt_46"/>
                  <wp:cNvGraphicFramePr/>
                  <a:graphic xmlns:a="http://schemas.openxmlformats.org/drawingml/2006/main">
                    <a:graphicData uri="http://schemas.openxmlformats.org/drawingml/2006/picture">
                      <pic:pic xmlns:pic="http://schemas.openxmlformats.org/drawingml/2006/picture">
                        <pic:nvPicPr>
                          <pic:cNvPr id="11147" name="Rectangle_54_SpCnt_4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167" name="Rectangle_53_SpCnt_46"/>
                  <wp:cNvGraphicFramePr/>
                  <a:graphic xmlns:a="http://schemas.openxmlformats.org/drawingml/2006/main">
                    <a:graphicData uri="http://schemas.openxmlformats.org/drawingml/2006/picture">
                      <pic:pic xmlns:pic="http://schemas.openxmlformats.org/drawingml/2006/picture">
                        <pic:nvPicPr>
                          <pic:cNvPr id="11167" name="Rectangle_53_SpCnt_4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152" name="Rectangle_50_SpCnt_46"/>
                  <wp:cNvGraphicFramePr/>
                  <a:graphic xmlns:a="http://schemas.openxmlformats.org/drawingml/2006/main">
                    <a:graphicData uri="http://schemas.openxmlformats.org/drawingml/2006/picture">
                      <pic:pic xmlns:pic="http://schemas.openxmlformats.org/drawingml/2006/picture">
                        <pic:nvPicPr>
                          <pic:cNvPr id="11152" name="Rectangle_50_SpCnt_4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146" name="Rectangle_52_SpCnt_46"/>
                  <wp:cNvGraphicFramePr/>
                  <a:graphic xmlns:a="http://schemas.openxmlformats.org/drawingml/2006/main">
                    <a:graphicData uri="http://schemas.openxmlformats.org/drawingml/2006/picture">
                      <pic:pic xmlns:pic="http://schemas.openxmlformats.org/drawingml/2006/picture">
                        <pic:nvPicPr>
                          <pic:cNvPr id="11146" name="Rectangle_52_SpCnt_4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157" name="Rectangle_49_SpCnt_46"/>
                  <wp:cNvGraphicFramePr/>
                  <a:graphic xmlns:a="http://schemas.openxmlformats.org/drawingml/2006/main">
                    <a:graphicData uri="http://schemas.openxmlformats.org/drawingml/2006/picture">
                      <pic:pic xmlns:pic="http://schemas.openxmlformats.org/drawingml/2006/picture">
                        <pic:nvPicPr>
                          <pic:cNvPr id="11157" name="Rectangle_49_SpCnt_4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155" name="Rectangle_48_SpCnt_46"/>
                  <wp:cNvGraphicFramePr/>
                  <a:graphic xmlns:a="http://schemas.openxmlformats.org/drawingml/2006/main">
                    <a:graphicData uri="http://schemas.openxmlformats.org/drawingml/2006/picture">
                      <pic:pic xmlns:pic="http://schemas.openxmlformats.org/drawingml/2006/picture">
                        <pic:nvPicPr>
                          <pic:cNvPr id="11155" name="Rectangle_48_SpCnt_4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169" name="Rectangle_47_SpCnt_46"/>
                  <wp:cNvGraphicFramePr/>
                  <a:graphic xmlns:a="http://schemas.openxmlformats.org/drawingml/2006/main">
                    <a:graphicData uri="http://schemas.openxmlformats.org/drawingml/2006/picture">
                      <pic:pic xmlns:pic="http://schemas.openxmlformats.org/drawingml/2006/picture">
                        <pic:nvPicPr>
                          <pic:cNvPr id="11169" name="Rectangle_47_SpCnt_4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139" name="Rectangle_46_SpCnt_46"/>
                  <wp:cNvGraphicFramePr/>
                  <a:graphic xmlns:a="http://schemas.openxmlformats.org/drawingml/2006/main">
                    <a:graphicData uri="http://schemas.openxmlformats.org/drawingml/2006/picture">
                      <pic:pic xmlns:pic="http://schemas.openxmlformats.org/drawingml/2006/picture">
                        <pic:nvPicPr>
                          <pic:cNvPr id="11139" name="Rectangle_46_SpCnt_4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140" name="Rectangle_45_SpCnt_46"/>
                  <wp:cNvGraphicFramePr/>
                  <a:graphic xmlns:a="http://schemas.openxmlformats.org/drawingml/2006/main">
                    <a:graphicData uri="http://schemas.openxmlformats.org/drawingml/2006/picture">
                      <pic:pic xmlns:pic="http://schemas.openxmlformats.org/drawingml/2006/picture">
                        <pic:nvPicPr>
                          <pic:cNvPr id="11140" name="Rectangle_45_SpCnt_4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141" name="Rectangle_44_SpCnt_46"/>
                  <wp:cNvGraphicFramePr/>
                  <a:graphic xmlns:a="http://schemas.openxmlformats.org/drawingml/2006/main">
                    <a:graphicData uri="http://schemas.openxmlformats.org/drawingml/2006/picture">
                      <pic:pic xmlns:pic="http://schemas.openxmlformats.org/drawingml/2006/picture">
                        <pic:nvPicPr>
                          <pic:cNvPr id="11141" name="Rectangle_44_SpCnt_4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144" name="Rectangle_43_SpCnt_46"/>
                  <wp:cNvGraphicFramePr/>
                  <a:graphic xmlns:a="http://schemas.openxmlformats.org/drawingml/2006/main">
                    <a:graphicData uri="http://schemas.openxmlformats.org/drawingml/2006/picture">
                      <pic:pic xmlns:pic="http://schemas.openxmlformats.org/drawingml/2006/picture">
                        <pic:nvPicPr>
                          <pic:cNvPr id="11144" name="Rectangle_43_SpCnt_4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151" name="Rectangle_42_SpCnt_46"/>
                  <wp:cNvGraphicFramePr/>
                  <a:graphic xmlns:a="http://schemas.openxmlformats.org/drawingml/2006/main">
                    <a:graphicData uri="http://schemas.openxmlformats.org/drawingml/2006/picture">
                      <pic:pic xmlns:pic="http://schemas.openxmlformats.org/drawingml/2006/picture">
                        <pic:nvPicPr>
                          <pic:cNvPr id="11151" name="Rectangle_42_SpCnt_4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158" name="Rectangle_41_SpCnt_46"/>
                  <wp:cNvGraphicFramePr/>
                  <a:graphic xmlns:a="http://schemas.openxmlformats.org/drawingml/2006/main">
                    <a:graphicData uri="http://schemas.openxmlformats.org/drawingml/2006/picture">
                      <pic:pic xmlns:pic="http://schemas.openxmlformats.org/drawingml/2006/picture">
                        <pic:nvPicPr>
                          <pic:cNvPr id="11158" name="Rectangle_41_SpCnt_4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148" name="Rectangle_40_SpCnt_46"/>
                  <wp:cNvGraphicFramePr/>
                  <a:graphic xmlns:a="http://schemas.openxmlformats.org/drawingml/2006/main">
                    <a:graphicData uri="http://schemas.openxmlformats.org/drawingml/2006/picture">
                      <pic:pic xmlns:pic="http://schemas.openxmlformats.org/drawingml/2006/picture">
                        <pic:nvPicPr>
                          <pic:cNvPr id="11148" name="Rectangle_40_SpCnt_4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194" name="Rectangle_39_SpCnt_47"/>
                  <wp:cNvGraphicFramePr/>
                  <a:graphic xmlns:a="http://schemas.openxmlformats.org/drawingml/2006/main">
                    <a:graphicData uri="http://schemas.openxmlformats.org/drawingml/2006/picture">
                      <pic:pic xmlns:pic="http://schemas.openxmlformats.org/drawingml/2006/picture">
                        <pic:nvPicPr>
                          <pic:cNvPr id="11194" name="Rectangle_39_SpCnt_4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173" name="Rectangle_38_SpCnt_46"/>
                  <wp:cNvGraphicFramePr/>
                  <a:graphic xmlns:a="http://schemas.openxmlformats.org/drawingml/2006/main">
                    <a:graphicData uri="http://schemas.openxmlformats.org/drawingml/2006/picture">
                      <pic:pic xmlns:pic="http://schemas.openxmlformats.org/drawingml/2006/picture">
                        <pic:nvPicPr>
                          <pic:cNvPr id="11173" name="Rectangle_38_SpCnt_4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185" name="Rectangle_37_SpCnt_46"/>
                  <wp:cNvGraphicFramePr/>
                  <a:graphic xmlns:a="http://schemas.openxmlformats.org/drawingml/2006/main">
                    <a:graphicData uri="http://schemas.openxmlformats.org/drawingml/2006/picture">
                      <pic:pic xmlns:pic="http://schemas.openxmlformats.org/drawingml/2006/picture">
                        <pic:nvPicPr>
                          <pic:cNvPr id="11185" name="Rectangle_37_SpCnt_4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177" name="AutoShape_9_SpCnt_279"/>
                  <wp:cNvGraphicFramePr/>
                  <a:graphic xmlns:a="http://schemas.openxmlformats.org/drawingml/2006/main">
                    <a:graphicData uri="http://schemas.openxmlformats.org/drawingml/2006/picture">
                      <pic:pic xmlns:pic="http://schemas.openxmlformats.org/drawingml/2006/picture">
                        <pic:nvPicPr>
                          <pic:cNvPr id="11177" name="AutoShape_9_SpCnt_27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182" name="AutoShape_8_SpCnt_278"/>
                  <wp:cNvGraphicFramePr/>
                  <a:graphic xmlns:a="http://schemas.openxmlformats.org/drawingml/2006/main">
                    <a:graphicData uri="http://schemas.openxmlformats.org/drawingml/2006/picture">
                      <pic:pic xmlns:pic="http://schemas.openxmlformats.org/drawingml/2006/picture">
                        <pic:nvPicPr>
                          <pic:cNvPr id="11182" name="AutoShape_8_SpCnt_27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201" name="AutoShape_7_SpCnt_279"/>
                  <wp:cNvGraphicFramePr/>
                  <a:graphic xmlns:a="http://schemas.openxmlformats.org/drawingml/2006/main">
                    <a:graphicData uri="http://schemas.openxmlformats.org/drawingml/2006/picture">
                      <pic:pic xmlns:pic="http://schemas.openxmlformats.org/drawingml/2006/picture">
                        <pic:nvPicPr>
                          <pic:cNvPr id="11201" name="AutoShape_7_SpCnt_27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181" name="AutoShape_6_SpCnt_279"/>
                  <wp:cNvGraphicFramePr/>
                  <a:graphic xmlns:a="http://schemas.openxmlformats.org/drawingml/2006/main">
                    <a:graphicData uri="http://schemas.openxmlformats.org/drawingml/2006/picture">
                      <pic:pic xmlns:pic="http://schemas.openxmlformats.org/drawingml/2006/picture">
                        <pic:nvPicPr>
                          <pic:cNvPr id="11181" name="AutoShape_6_SpCnt_27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197" name="AutoShape_5_SpCnt_278"/>
                  <wp:cNvGraphicFramePr/>
                  <a:graphic xmlns:a="http://schemas.openxmlformats.org/drawingml/2006/main">
                    <a:graphicData uri="http://schemas.openxmlformats.org/drawingml/2006/picture">
                      <pic:pic xmlns:pic="http://schemas.openxmlformats.org/drawingml/2006/picture">
                        <pic:nvPicPr>
                          <pic:cNvPr id="11197" name="AutoShape_5_SpCnt_27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170" name="AutoShape_4_SpCnt_279"/>
                  <wp:cNvGraphicFramePr/>
                  <a:graphic xmlns:a="http://schemas.openxmlformats.org/drawingml/2006/main">
                    <a:graphicData uri="http://schemas.openxmlformats.org/drawingml/2006/picture">
                      <pic:pic xmlns:pic="http://schemas.openxmlformats.org/drawingml/2006/picture">
                        <pic:nvPicPr>
                          <pic:cNvPr id="11170" name="AutoShape_4_SpCnt_27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172" name="AutoShape_3_SpCnt_279"/>
                  <wp:cNvGraphicFramePr/>
                  <a:graphic xmlns:a="http://schemas.openxmlformats.org/drawingml/2006/main">
                    <a:graphicData uri="http://schemas.openxmlformats.org/drawingml/2006/picture">
                      <pic:pic xmlns:pic="http://schemas.openxmlformats.org/drawingml/2006/picture">
                        <pic:nvPicPr>
                          <pic:cNvPr id="11172" name="AutoShape_3_SpCnt_27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195" name="AutoShape_2_SpCnt_278"/>
                  <wp:cNvGraphicFramePr/>
                  <a:graphic xmlns:a="http://schemas.openxmlformats.org/drawingml/2006/main">
                    <a:graphicData uri="http://schemas.openxmlformats.org/drawingml/2006/picture">
                      <pic:pic xmlns:pic="http://schemas.openxmlformats.org/drawingml/2006/picture">
                        <pic:nvPicPr>
                          <pic:cNvPr id="11195" name="AutoShape_2_SpCnt_27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186" name="AutoShape_1_SpCnt_280"/>
                  <wp:cNvGraphicFramePr/>
                  <a:graphic xmlns:a="http://schemas.openxmlformats.org/drawingml/2006/main">
                    <a:graphicData uri="http://schemas.openxmlformats.org/drawingml/2006/picture">
                      <pic:pic xmlns:pic="http://schemas.openxmlformats.org/drawingml/2006/picture">
                        <pic:nvPicPr>
                          <pic:cNvPr id="11186" name="AutoShape_1_SpCnt_28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178" name="AutoShape_9_SpCnt_280"/>
                  <wp:cNvGraphicFramePr/>
                  <a:graphic xmlns:a="http://schemas.openxmlformats.org/drawingml/2006/main">
                    <a:graphicData uri="http://schemas.openxmlformats.org/drawingml/2006/picture">
                      <pic:pic xmlns:pic="http://schemas.openxmlformats.org/drawingml/2006/picture">
                        <pic:nvPicPr>
                          <pic:cNvPr id="11178" name="AutoShape_9_SpCnt_28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196" name="AutoShape_8_SpCnt_279"/>
                  <wp:cNvGraphicFramePr/>
                  <a:graphic xmlns:a="http://schemas.openxmlformats.org/drawingml/2006/main">
                    <a:graphicData uri="http://schemas.openxmlformats.org/drawingml/2006/picture">
                      <pic:pic xmlns:pic="http://schemas.openxmlformats.org/drawingml/2006/picture">
                        <pic:nvPicPr>
                          <pic:cNvPr id="11196" name="AutoShape_8_SpCnt_27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174" name="AutoShape_7_SpCnt_280"/>
                  <wp:cNvGraphicFramePr/>
                  <a:graphic xmlns:a="http://schemas.openxmlformats.org/drawingml/2006/main">
                    <a:graphicData uri="http://schemas.openxmlformats.org/drawingml/2006/picture">
                      <pic:pic xmlns:pic="http://schemas.openxmlformats.org/drawingml/2006/picture">
                        <pic:nvPicPr>
                          <pic:cNvPr id="11174" name="AutoShape_7_SpCnt_28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199" name="AutoShape_6_SpCnt_280"/>
                  <wp:cNvGraphicFramePr/>
                  <a:graphic xmlns:a="http://schemas.openxmlformats.org/drawingml/2006/main">
                    <a:graphicData uri="http://schemas.openxmlformats.org/drawingml/2006/picture">
                      <pic:pic xmlns:pic="http://schemas.openxmlformats.org/drawingml/2006/picture">
                        <pic:nvPicPr>
                          <pic:cNvPr id="11199" name="AutoShape_6_SpCnt_28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183" name="AutoShape_5_SpCnt_279"/>
                  <wp:cNvGraphicFramePr/>
                  <a:graphic xmlns:a="http://schemas.openxmlformats.org/drawingml/2006/main">
                    <a:graphicData uri="http://schemas.openxmlformats.org/drawingml/2006/picture">
                      <pic:pic xmlns:pic="http://schemas.openxmlformats.org/drawingml/2006/picture">
                        <pic:nvPicPr>
                          <pic:cNvPr id="11183" name="AutoShape_5_SpCnt_27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175" name="AutoShape_4_SpCnt_280"/>
                  <wp:cNvGraphicFramePr/>
                  <a:graphic xmlns:a="http://schemas.openxmlformats.org/drawingml/2006/main">
                    <a:graphicData uri="http://schemas.openxmlformats.org/drawingml/2006/picture">
                      <pic:pic xmlns:pic="http://schemas.openxmlformats.org/drawingml/2006/picture">
                        <pic:nvPicPr>
                          <pic:cNvPr id="11175" name="AutoShape_4_SpCnt_28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179" name="AutoShape_3_SpCnt_280"/>
                  <wp:cNvGraphicFramePr/>
                  <a:graphic xmlns:a="http://schemas.openxmlformats.org/drawingml/2006/main">
                    <a:graphicData uri="http://schemas.openxmlformats.org/drawingml/2006/picture">
                      <pic:pic xmlns:pic="http://schemas.openxmlformats.org/drawingml/2006/picture">
                        <pic:nvPicPr>
                          <pic:cNvPr id="11179" name="AutoShape_3_SpCnt_28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180" name="AutoShape_2_SpCnt_279"/>
                  <wp:cNvGraphicFramePr/>
                  <a:graphic xmlns:a="http://schemas.openxmlformats.org/drawingml/2006/main">
                    <a:graphicData uri="http://schemas.openxmlformats.org/drawingml/2006/picture">
                      <pic:pic xmlns:pic="http://schemas.openxmlformats.org/drawingml/2006/picture">
                        <pic:nvPicPr>
                          <pic:cNvPr id="11180" name="AutoShape_2_SpCnt_27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198" name="AutoShape_1_SpCnt_281"/>
                  <wp:cNvGraphicFramePr/>
                  <a:graphic xmlns:a="http://schemas.openxmlformats.org/drawingml/2006/main">
                    <a:graphicData uri="http://schemas.openxmlformats.org/drawingml/2006/picture">
                      <pic:pic xmlns:pic="http://schemas.openxmlformats.org/drawingml/2006/picture">
                        <pic:nvPicPr>
                          <pic:cNvPr id="11198" name="AutoShape_1_SpCnt_28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200" name="AutoShape_9_SpCnt_281"/>
                  <wp:cNvGraphicFramePr/>
                  <a:graphic xmlns:a="http://schemas.openxmlformats.org/drawingml/2006/main">
                    <a:graphicData uri="http://schemas.openxmlformats.org/drawingml/2006/picture">
                      <pic:pic xmlns:pic="http://schemas.openxmlformats.org/drawingml/2006/picture">
                        <pic:nvPicPr>
                          <pic:cNvPr id="11200" name="AutoShape_9_SpCnt_28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171" name="AutoShape_8_SpCnt_280"/>
                  <wp:cNvGraphicFramePr/>
                  <a:graphic xmlns:a="http://schemas.openxmlformats.org/drawingml/2006/main">
                    <a:graphicData uri="http://schemas.openxmlformats.org/drawingml/2006/picture">
                      <pic:pic xmlns:pic="http://schemas.openxmlformats.org/drawingml/2006/picture">
                        <pic:nvPicPr>
                          <pic:cNvPr id="11171" name="AutoShape_8_SpCnt_28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176" name="AutoShape_7_SpCnt_281"/>
                  <wp:cNvGraphicFramePr/>
                  <a:graphic xmlns:a="http://schemas.openxmlformats.org/drawingml/2006/main">
                    <a:graphicData uri="http://schemas.openxmlformats.org/drawingml/2006/picture">
                      <pic:pic xmlns:pic="http://schemas.openxmlformats.org/drawingml/2006/picture">
                        <pic:nvPicPr>
                          <pic:cNvPr id="11176" name="AutoShape_7_SpCnt_28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184" name="AutoShape_6_SpCnt_281"/>
                  <wp:cNvGraphicFramePr/>
                  <a:graphic xmlns:a="http://schemas.openxmlformats.org/drawingml/2006/main">
                    <a:graphicData uri="http://schemas.openxmlformats.org/drawingml/2006/picture">
                      <pic:pic xmlns:pic="http://schemas.openxmlformats.org/drawingml/2006/picture">
                        <pic:nvPicPr>
                          <pic:cNvPr id="11184" name="AutoShape_6_SpCnt_28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187" name="AutoShape_5_SpCnt_280"/>
                  <wp:cNvGraphicFramePr/>
                  <a:graphic xmlns:a="http://schemas.openxmlformats.org/drawingml/2006/main">
                    <a:graphicData uri="http://schemas.openxmlformats.org/drawingml/2006/picture">
                      <pic:pic xmlns:pic="http://schemas.openxmlformats.org/drawingml/2006/picture">
                        <pic:nvPicPr>
                          <pic:cNvPr id="11187" name="AutoShape_5_SpCnt_28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188" name="AutoShape_4_SpCnt_281"/>
                  <wp:cNvGraphicFramePr/>
                  <a:graphic xmlns:a="http://schemas.openxmlformats.org/drawingml/2006/main">
                    <a:graphicData uri="http://schemas.openxmlformats.org/drawingml/2006/picture">
                      <pic:pic xmlns:pic="http://schemas.openxmlformats.org/drawingml/2006/picture">
                        <pic:nvPicPr>
                          <pic:cNvPr id="11188" name="AutoShape_4_SpCnt_28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189" name="AutoShape_3_SpCnt_281"/>
                  <wp:cNvGraphicFramePr/>
                  <a:graphic xmlns:a="http://schemas.openxmlformats.org/drawingml/2006/main">
                    <a:graphicData uri="http://schemas.openxmlformats.org/drawingml/2006/picture">
                      <pic:pic xmlns:pic="http://schemas.openxmlformats.org/drawingml/2006/picture">
                        <pic:nvPicPr>
                          <pic:cNvPr id="11189" name="AutoShape_3_SpCnt_28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190" name="AutoShape_2_SpCnt_280"/>
                  <wp:cNvGraphicFramePr/>
                  <a:graphic xmlns:a="http://schemas.openxmlformats.org/drawingml/2006/main">
                    <a:graphicData uri="http://schemas.openxmlformats.org/drawingml/2006/picture">
                      <pic:pic xmlns:pic="http://schemas.openxmlformats.org/drawingml/2006/picture">
                        <pic:nvPicPr>
                          <pic:cNvPr id="11190" name="AutoShape_2_SpCnt_28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191" name="AutoShape_1_SpCnt_282"/>
                  <wp:cNvGraphicFramePr/>
                  <a:graphic xmlns:a="http://schemas.openxmlformats.org/drawingml/2006/main">
                    <a:graphicData uri="http://schemas.openxmlformats.org/drawingml/2006/picture">
                      <pic:pic xmlns:pic="http://schemas.openxmlformats.org/drawingml/2006/picture">
                        <pic:nvPicPr>
                          <pic:cNvPr id="11191" name="AutoShape_1_SpCnt_28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192" name="AutoShape_9_SpCnt_282"/>
                  <wp:cNvGraphicFramePr/>
                  <a:graphic xmlns:a="http://schemas.openxmlformats.org/drawingml/2006/main">
                    <a:graphicData uri="http://schemas.openxmlformats.org/drawingml/2006/picture">
                      <pic:pic xmlns:pic="http://schemas.openxmlformats.org/drawingml/2006/picture">
                        <pic:nvPicPr>
                          <pic:cNvPr id="11192" name="AutoShape_9_SpCnt_28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193" name="AutoShape_8_SpCnt_281"/>
                  <wp:cNvGraphicFramePr/>
                  <a:graphic xmlns:a="http://schemas.openxmlformats.org/drawingml/2006/main">
                    <a:graphicData uri="http://schemas.openxmlformats.org/drawingml/2006/picture">
                      <pic:pic xmlns:pic="http://schemas.openxmlformats.org/drawingml/2006/picture">
                        <pic:nvPicPr>
                          <pic:cNvPr id="11193" name="AutoShape_8_SpCnt_28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215" name="AutoShape_7_SpCnt_282"/>
                  <wp:cNvGraphicFramePr/>
                  <a:graphic xmlns:a="http://schemas.openxmlformats.org/drawingml/2006/main">
                    <a:graphicData uri="http://schemas.openxmlformats.org/drawingml/2006/picture">
                      <pic:pic xmlns:pic="http://schemas.openxmlformats.org/drawingml/2006/picture">
                        <pic:nvPicPr>
                          <pic:cNvPr id="11215" name="AutoShape_7_SpCnt_28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203" name="AutoShape_6_SpCnt_282"/>
                  <wp:cNvGraphicFramePr/>
                  <a:graphic xmlns:a="http://schemas.openxmlformats.org/drawingml/2006/main">
                    <a:graphicData uri="http://schemas.openxmlformats.org/drawingml/2006/picture">
                      <pic:pic xmlns:pic="http://schemas.openxmlformats.org/drawingml/2006/picture">
                        <pic:nvPicPr>
                          <pic:cNvPr id="11203" name="AutoShape_6_SpCnt_28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216" name="AutoShape_5_SpCnt_281"/>
                  <wp:cNvGraphicFramePr/>
                  <a:graphic xmlns:a="http://schemas.openxmlformats.org/drawingml/2006/main">
                    <a:graphicData uri="http://schemas.openxmlformats.org/drawingml/2006/picture">
                      <pic:pic xmlns:pic="http://schemas.openxmlformats.org/drawingml/2006/picture">
                        <pic:nvPicPr>
                          <pic:cNvPr id="11216" name="AutoShape_5_SpCnt_28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213" name="AutoShape_4_SpCnt_282"/>
                  <wp:cNvGraphicFramePr/>
                  <a:graphic xmlns:a="http://schemas.openxmlformats.org/drawingml/2006/main">
                    <a:graphicData uri="http://schemas.openxmlformats.org/drawingml/2006/picture">
                      <pic:pic xmlns:pic="http://schemas.openxmlformats.org/drawingml/2006/picture">
                        <pic:nvPicPr>
                          <pic:cNvPr id="11213" name="AutoShape_4_SpCnt_28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212" name="AutoShape_3_SpCnt_282"/>
                  <wp:cNvGraphicFramePr/>
                  <a:graphic xmlns:a="http://schemas.openxmlformats.org/drawingml/2006/main">
                    <a:graphicData uri="http://schemas.openxmlformats.org/drawingml/2006/picture">
                      <pic:pic xmlns:pic="http://schemas.openxmlformats.org/drawingml/2006/picture">
                        <pic:nvPicPr>
                          <pic:cNvPr id="11212" name="AutoShape_3_SpCnt_28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209" name="AutoShape_2_SpCnt_281"/>
                  <wp:cNvGraphicFramePr/>
                  <a:graphic xmlns:a="http://schemas.openxmlformats.org/drawingml/2006/main">
                    <a:graphicData uri="http://schemas.openxmlformats.org/drawingml/2006/picture">
                      <pic:pic xmlns:pic="http://schemas.openxmlformats.org/drawingml/2006/picture">
                        <pic:nvPicPr>
                          <pic:cNvPr id="11209" name="AutoShape_2_SpCnt_28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202" name="AutoShape_1_SpCnt_283"/>
                  <wp:cNvGraphicFramePr/>
                  <a:graphic xmlns:a="http://schemas.openxmlformats.org/drawingml/2006/main">
                    <a:graphicData uri="http://schemas.openxmlformats.org/drawingml/2006/picture">
                      <pic:pic xmlns:pic="http://schemas.openxmlformats.org/drawingml/2006/picture">
                        <pic:nvPicPr>
                          <pic:cNvPr id="11202" name="AutoShape_1_SpCnt_28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217" name="Rectangle_108_SpCnt_47"/>
                  <wp:cNvGraphicFramePr/>
                  <a:graphic xmlns:a="http://schemas.openxmlformats.org/drawingml/2006/main">
                    <a:graphicData uri="http://schemas.openxmlformats.org/drawingml/2006/picture">
                      <pic:pic xmlns:pic="http://schemas.openxmlformats.org/drawingml/2006/picture">
                        <pic:nvPicPr>
                          <pic:cNvPr id="11217" name="Rectangle_108_SpCnt_4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210" name="Rectangle_107_SpCnt_47"/>
                  <wp:cNvGraphicFramePr/>
                  <a:graphic xmlns:a="http://schemas.openxmlformats.org/drawingml/2006/main">
                    <a:graphicData uri="http://schemas.openxmlformats.org/drawingml/2006/picture">
                      <pic:pic xmlns:pic="http://schemas.openxmlformats.org/drawingml/2006/picture">
                        <pic:nvPicPr>
                          <pic:cNvPr id="11210" name="Rectangle_107_SpCnt_4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233" name="Rectangle_106_SpCnt_47"/>
                  <wp:cNvGraphicFramePr/>
                  <a:graphic xmlns:a="http://schemas.openxmlformats.org/drawingml/2006/main">
                    <a:graphicData uri="http://schemas.openxmlformats.org/drawingml/2006/picture">
                      <pic:pic xmlns:pic="http://schemas.openxmlformats.org/drawingml/2006/picture">
                        <pic:nvPicPr>
                          <pic:cNvPr id="11233" name="Rectangle_106_SpCnt_4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205" name="Rectangle_105_SpCnt_47"/>
                  <wp:cNvGraphicFramePr/>
                  <a:graphic xmlns:a="http://schemas.openxmlformats.org/drawingml/2006/main">
                    <a:graphicData uri="http://schemas.openxmlformats.org/drawingml/2006/picture">
                      <pic:pic xmlns:pic="http://schemas.openxmlformats.org/drawingml/2006/picture">
                        <pic:nvPicPr>
                          <pic:cNvPr id="11205" name="Rectangle_105_SpCnt_4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218" name="Rectangle_104_SpCnt_47"/>
                  <wp:cNvGraphicFramePr/>
                  <a:graphic xmlns:a="http://schemas.openxmlformats.org/drawingml/2006/main">
                    <a:graphicData uri="http://schemas.openxmlformats.org/drawingml/2006/picture">
                      <pic:pic xmlns:pic="http://schemas.openxmlformats.org/drawingml/2006/picture">
                        <pic:nvPicPr>
                          <pic:cNvPr id="11218" name="Rectangle_104_SpCnt_4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219" name="Rectangle_103_SpCnt_47"/>
                  <wp:cNvGraphicFramePr/>
                  <a:graphic xmlns:a="http://schemas.openxmlformats.org/drawingml/2006/main">
                    <a:graphicData uri="http://schemas.openxmlformats.org/drawingml/2006/picture">
                      <pic:pic xmlns:pic="http://schemas.openxmlformats.org/drawingml/2006/picture">
                        <pic:nvPicPr>
                          <pic:cNvPr id="11219" name="Rectangle_103_SpCnt_4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204" name="Rectangle_102_SpCnt_47"/>
                  <wp:cNvGraphicFramePr/>
                  <a:graphic xmlns:a="http://schemas.openxmlformats.org/drawingml/2006/main">
                    <a:graphicData uri="http://schemas.openxmlformats.org/drawingml/2006/picture">
                      <pic:pic xmlns:pic="http://schemas.openxmlformats.org/drawingml/2006/picture">
                        <pic:nvPicPr>
                          <pic:cNvPr id="11204" name="Rectangle_102_SpCnt_4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232" name="Rectangle_101_SpCnt_47"/>
                  <wp:cNvGraphicFramePr/>
                  <a:graphic xmlns:a="http://schemas.openxmlformats.org/drawingml/2006/main">
                    <a:graphicData uri="http://schemas.openxmlformats.org/drawingml/2006/picture">
                      <pic:pic xmlns:pic="http://schemas.openxmlformats.org/drawingml/2006/picture">
                        <pic:nvPicPr>
                          <pic:cNvPr id="11232" name="Rectangle_101_SpCnt_4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231" name="Rectangle_100_SpCnt_47"/>
                  <wp:cNvGraphicFramePr/>
                  <a:graphic xmlns:a="http://schemas.openxmlformats.org/drawingml/2006/main">
                    <a:graphicData uri="http://schemas.openxmlformats.org/drawingml/2006/picture">
                      <pic:pic xmlns:pic="http://schemas.openxmlformats.org/drawingml/2006/picture">
                        <pic:nvPicPr>
                          <pic:cNvPr id="11231" name="Rectangle_100_SpCnt_4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206" name="Rectangle_99_SpCnt_47"/>
                  <wp:cNvGraphicFramePr/>
                  <a:graphic xmlns:a="http://schemas.openxmlformats.org/drawingml/2006/main">
                    <a:graphicData uri="http://schemas.openxmlformats.org/drawingml/2006/picture">
                      <pic:pic xmlns:pic="http://schemas.openxmlformats.org/drawingml/2006/picture">
                        <pic:nvPicPr>
                          <pic:cNvPr id="11206" name="Rectangle_99_SpCnt_4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214" name="Rectangle_98_SpCnt_47"/>
                  <wp:cNvGraphicFramePr/>
                  <a:graphic xmlns:a="http://schemas.openxmlformats.org/drawingml/2006/main">
                    <a:graphicData uri="http://schemas.openxmlformats.org/drawingml/2006/picture">
                      <pic:pic xmlns:pic="http://schemas.openxmlformats.org/drawingml/2006/picture">
                        <pic:nvPicPr>
                          <pic:cNvPr id="11214" name="Rectangle_98_SpCnt_4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220" name="Rectangle_97_SpCnt_47"/>
                  <wp:cNvGraphicFramePr/>
                  <a:graphic xmlns:a="http://schemas.openxmlformats.org/drawingml/2006/main">
                    <a:graphicData uri="http://schemas.openxmlformats.org/drawingml/2006/picture">
                      <pic:pic xmlns:pic="http://schemas.openxmlformats.org/drawingml/2006/picture">
                        <pic:nvPicPr>
                          <pic:cNvPr id="11220" name="Rectangle_97_SpCnt_4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228" name="Rectangle_96_SpCnt_47"/>
                  <wp:cNvGraphicFramePr/>
                  <a:graphic xmlns:a="http://schemas.openxmlformats.org/drawingml/2006/main">
                    <a:graphicData uri="http://schemas.openxmlformats.org/drawingml/2006/picture">
                      <pic:pic xmlns:pic="http://schemas.openxmlformats.org/drawingml/2006/picture">
                        <pic:nvPicPr>
                          <pic:cNvPr id="11228" name="Rectangle_96_SpCnt_4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221" name="Rectangle_95_SpCnt_47"/>
                  <wp:cNvGraphicFramePr/>
                  <a:graphic xmlns:a="http://schemas.openxmlformats.org/drawingml/2006/main">
                    <a:graphicData uri="http://schemas.openxmlformats.org/drawingml/2006/picture">
                      <pic:pic xmlns:pic="http://schemas.openxmlformats.org/drawingml/2006/picture">
                        <pic:nvPicPr>
                          <pic:cNvPr id="11221" name="Rectangle_95_SpCnt_4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227" name="Rectangle_94_SpCnt_47"/>
                  <wp:cNvGraphicFramePr/>
                  <a:graphic xmlns:a="http://schemas.openxmlformats.org/drawingml/2006/main">
                    <a:graphicData uri="http://schemas.openxmlformats.org/drawingml/2006/picture">
                      <pic:pic xmlns:pic="http://schemas.openxmlformats.org/drawingml/2006/picture">
                        <pic:nvPicPr>
                          <pic:cNvPr id="11227" name="Rectangle_94_SpCnt_4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229" name="Rectangle_93_SpCnt_47"/>
                  <wp:cNvGraphicFramePr/>
                  <a:graphic xmlns:a="http://schemas.openxmlformats.org/drawingml/2006/main">
                    <a:graphicData uri="http://schemas.openxmlformats.org/drawingml/2006/picture">
                      <pic:pic xmlns:pic="http://schemas.openxmlformats.org/drawingml/2006/picture">
                        <pic:nvPicPr>
                          <pic:cNvPr id="11229" name="Rectangle_93_SpCnt_4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207" name="Rectangle_92_SpCnt_47"/>
                  <wp:cNvGraphicFramePr/>
                  <a:graphic xmlns:a="http://schemas.openxmlformats.org/drawingml/2006/main">
                    <a:graphicData uri="http://schemas.openxmlformats.org/drawingml/2006/picture">
                      <pic:pic xmlns:pic="http://schemas.openxmlformats.org/drawingml/2006/picture">
                        <pic:nvPicPr>
                          <pic:cNvPr id="11207" name="Rectangle_92_SpCnt_4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208" name="Rectangle_91_SpCnt_47"/>
                  <wp:cNvGraphicFramePr/>
                  <a:graphic xmlns:a="http://schemas.openxmlformats.org/drawingml/2006/main">
                    <a:graphicData uri="http://schemas.openxmlformats.org/drawingml/2006/picture">
                      <pic:pic xmlns:pic="http://schemas.openxmlformats.org/drawingml/2006/picture">
                        <pic:nvPicPr>
                          <pic:cNvPr id="11208" name="Rectangle_91_SpCnt_4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211" name="Rectangle_90_SpCnt_47"/>
                  <wp:cNvGraphicFramePr/>
                  <a:graphic xmlns:a="http://schemas.openxmlformats.org/drawingml/2006/main">
                    <a:graphicData uri="http://schemas.openxmlformats.org/drawingml/2006/picture">
                      <pic:pic xmlns:pic="http://schemas.openxmlformats.org/drawingml/2006/picture">
                        <pic:nvPicPr>
                          <pic:cNvPr id="11211" name="Rectangle_90_SpCnt_4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222" name="Rectangle_89_SpCnt_47"/>
                  <wp:cNvGraphicFramePr/>
                  <a:graphic xmlns:a="http://schemas.openxmlformats.org/drawingml/2006/main">
                    <a:graphicData uri="http://schemas.openxmlformats.org/drawingml/2006/picture">
                      <pic:pic xmlns:pic="http://schemas.openxmlformats.org/drawingml/2006/picture">
                        <pic:nvPicPr>
                          <pic:cNvPr id="11222" name="Rectangle_89_SpCnt_4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223" name="Rectangle_88_SpCnt_47"/>
                  <wp:cNvGraphicFramePr/>
                  <a:graphic xmlns:a="http://schemas.openxmlformats.org/drawingml/2006/main">
                    <a:graphicData uri="http://schemas.openxmlformats.org/drawingml/2006/picture">
                      <pic:pic xmlns:pic="http://schemas.openxmlformats.org/drawingml/2006/picture">
                        <pic:nvPicPr>
                          <pic:cNvPr id="11223" name="Rectangle_88_SpCnt_4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224" name="Rectangle_87_SpCnt_47"/>
                  <wp:cNvGraphicFramePr/>
                  <a:graphic xmlns:a="http://schemas.openxmlformats.org/drawingml/2006/main">
                    <a:graphicData uri="http://schemas.openxmlformats.org/drawingml/2006/picture">
                      <pic:pic xmlns:pic="http://schemas.openxmlformats.org/drawingml/2006/picture">
                        <pic:nvPicPr>
                          <pic:cNvPr id="11224" name="Rectangle_87_SpCnt_4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230" name="Rectangle_86_SpCnt_47"/>
                  <wp:cNvGraphicFramePr/>
                  <a:graphic xmlns:a="http://schemas.openxmlformats.org/drawingml/2006/main">
                    <a:graphicData uri="http://schemas.openxmlformats.org/drawingml/2006/picture">
                      <pic:pic xmlns:pic="http://schemas.openxmlformats.org/drawingml/2006/picture">
                        <pic:nvPicPr>
                          <pic:cNvPr id="11230" name="Rectangle_86_SpCnt_4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225" name="Rectangle_85_SpCnt_47"/>
                  <wp:cNvGraphicFramePr/>
                  <a:graphic xmlns:a="http://schemas.openxmlformats.org/drawingml/2006/main">
                    <a:graphicData uri="http://schemas.openxmlformats.org/drawingml/2006/picture">
                      <pic:pic xmlns:pic="http://schemas.openxmlformats.org/drawingml/2006/picture">
                        <pic:nvPicPr>
                          <pic:cNvPr id="11225" name="Rectangle_85_SpCnt_4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226" name="Rectangle_84_SpCnt_47"/>
                  <wp:cNvGraphicFramePr/>
                  <a:graphic xmlns:a="http://schemas.openxmlformats.org/drawingml/2006/main">
                    <a:graphicData uri="http://schemas.openxmlformats.org/drawingml/2006/picture">
                      <pic:pic xmlns:pic="http://schemas.openxmlformats.org/drawingml/2006/picture">
                        <pic:nvPicPr>
                          <pic:cNvPr id="11226" name="Rectangle_84_SpCnt_4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246" name="Rectangle_83_SpCnt_47"/>
                  <wp:cNvGraphicFramePr/>
                  <a:graphic xmlns:a="http://schemas.openxmlformats.org/drawingml/2006/main">
                    <a:graphicData uri="http://schemas.openxmlformats.org/drawingml/2006/picture">
                      <pic:pic xmlns:pic="http://schemas.openxmlformats.org/drawingml/2006/picture">
                        <pic:nvPicPr>
                          <pic:cNvPr id="11246" name="Rectangle_83_SpCnt_4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265" name="Rectangle_82_SpCnt_47"/>
                  <wp:cNvGraphicFramePr/>
                  <a:graphic xmlns:a="http://schemas.openxmlformats.org/drawingml/2006/main">
                    <a:graphicData uri="http://schemas.openxmlformats.org/drawingml/2006/picture">
                      <pic:pic xmlns:pic="http://schemas.openxmlformats.org/drawingml/2006/picture">
                        <pic:nvPicPr>
                          <pic:cNvPr id="11265" name="Rectangle_82_SpCnt_4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259" name="Rectangle_81_SpCnt_47"/>
                  <wp:cNvGraphicFramePr/>
                  <a:graphic xmlns:a="http://schemas.openxmlformats.org/drawingml/2006/main">
                    <a:graphicData uri="http://schemas.openxmlformats.org/drawingml/2006/picture">
                      <pic:pic xmlns:pic="http://schemas.openxmlformats.org/drawingml/2006/picture">
                        <pic:nvPicPr>
                          <pic:cNvPr id="11259" name="Rectangle_81_SpCnt_4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257" name="Rectangle_80_SpCnt_47"/>
                  <wp:cNvGraphicFramePr/>
                  <a:graphic xmlns:a="http://schemas.openxmlformats.org/drawingml/2006/main">
                    <a:graphicData uri="http://schemas.openxmlformats.org/drawingml/2006/picture">
                      <pic:pic xmlns:pic="http://schemas.openxmlformats.org/drawingml/2006/picture">
                        <pic:nvPicPr>
                          <pic:cNvPr id="11257" name="Rectangle_80_SpCnt_4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258" name="Rectangle_79_SpCnt_48"/>
                  <wp:cNvGraphicFramePr/>
                  <a:graphic xmlns:a="http://schemas.openxmlformats.org/drawingml/2006/main">
                    <a:graphicData uri="http://schemas.openxmlformats.org/drawingml/2006/picture">
                      <pic:pic xmlns:pic="http://schemas.openxmlformats.org/drawingml/2006/picture">
                        <pic:nvPicPr>
                          <pic:cNvPr id="11258" name="Rectangle_79_SpCnt_4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260" name="Rectangle_78_SpCnt_47"/>
                  <wp:cNvGraphicFramePr/>
                  <a:graphic xmlns:a="http://schemas.openxmlformats.org/drawingml/2006/main">
                    <a:graphicData uri="http://schemas.openxmlformats.org/drawingml/2006/picture">
                      <pic:pic xmlns:pic="http://schemas.openxmlformats.org/drawingml/2006/picture">
                        <pic:nvPicPr>
                          <pic:cNvPr id="11260" name="Rectangle_78_SpCnt_4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239" name="Rectangle_77_SpCnt_47"/>
                  <wp:cNvGraphicFramePr/>
                  <a:graphic xmlns:a="http://schemas.openxmlformats.org/drawingml/2006/main">
                    <a:graphicData uri="http://schemas.openxmlformats.org/drawingml/2006/picture">
                      <pic:pic xmlns:pic="http://schemas.openxmlformats.org/drawingml/2006/picture">
                        <pic:nvPicPr>
                          <pic:cNvPr id="11239" name="Rectangle_77_SpCnt_4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261" name="Rectangle_76_SpCnt_47"/>
                  <wp:cNvGraphicFramePr/>
                  <a:graphic xmlns:a="http://schemas.openxmlformats.org/drawingml/2006/main">
                    <a:graphicData uri="http://schemas.openxmlformats.org/drawingml/2006/picture">
                      <pic:pic xmlns:pic="http://schemas.openxmlformats.org/drawingml/2006/picture">
                        <pic:nvPicPr>
                          <pic:cNvPr id="11261" name="Rectangle_76_SpCnt_4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235" name="Rectangle_75_SpCnt_47"/>
                  <wp:cNvGraphicFramePr/>
                  <a:graphic xmlns:a="http://schemas.openxmlformats.org/drawingml/2006/main">
                    <a:graphicData uri="http://schemas.openxmlformats.org/drawingml/2006/picture">
                      <pic:pic xmlns:pic="http://schemas.openxmlformats.org/drawingml/2006/picture">
                        <pic:nvPicPr>
                          <pic:cNvPr id="11235" name="Rectangle_75_SpCnt_4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236" name="Rectangle_74_SpCnt_47"/>
                  <wp:cNvGraphicFramePr/>
                  <a:graphic xmlns:a="http://schemas.openxmlformats.org/drawingml/2006/main">
                    <a:graphicData uri="http://schemas.openxmlformats.org/drawingml/2006/picture">
                      <pic:pic xmlns:pic="http://schemas.openxmlformats.org/drawingml/2006/picture">
                        <pic:nvPicPr>
                          <pic:cNvPr id="11236" name="Rectangle_74_SpCnt_4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262" name="Rectangle_73_SpCnt_47"/>
                  <wp:cNvGraphicFramePr/>
                  <a:graphic xmlns:a="http://schemas.openxmlformats.org/drawingml/2006/main">
                    <a:graphicData uri="http://schemas.openxmlformats.org/drawingml/2006/picture">
                      <pic:pic xmlns:pic="http://schemas.openxmlformats.org/drawingml/2006/picture">
                        <pic:nvPicPr>
                          <pic:cNvPr id="11262" name="Rectangle_73_SpCnt_4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241" name="AutoShape_9_SpCnt_283"/>
                  <wp:cNvGraphicFramePr/>
                  <a:graphic xmlns:a="http://schemas.openxmlformats.org/drawingml/2006/main">
                    <a:graphicData uri="http://schemas.openxmlformats.org/drawingml/2006/picture">
                      <pic:pic xmlns:pic="http://schemas.openxmlformats.org/drawingml/2006/picture">
                        <pic:nvPicPr>
                          <pic:cNvPr id="11241" name="AutoShape_9_SpCnt_28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263" name="AutoShape_8_SpCnt_282"/>
                  <wp:cNvGraphicFramePr/>
                  <a:graphic xmlns:a="http://schemas.openxmlformats.org/drawingml/2006/main">
                    <a:graphicData uri="http://schemas.openxmlformats.org/drawingml/2006/picture">
                      <pic:pic xmlns:pic="http://schemas.openxmlformats.org/drawingml/2006/picture">
                        <pic:nvPicPr>
                          <pic:cNvPr id="11263" name="AutoShape_8_SpCnt_28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252" name="AutoShape_7_SpCnt_283"/>
                  <wp:cNvGraphicFramePr/>
                  <a:graphic xmlns:a="http://schemas.openxmlformats.org/drawingml/2006/main">
                    <a:graphicData uri="http://schemas.openxmlformats.org/drawingml/2006/picture">
                      <pic:pic xmlns:pic="http://schemas.openxmlformats.org/drawingml/2006/picture">
                        <pic:nvPicPr>
                          <pic:cNvPr id="11252" name="AutoShape_7_SpCnt_28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264" name="AutoShape_6_SpCnt_283"/>
                  <wp:cNvGraphicFramePr/>
                  <a:graphic xmlns:a="http://schemas.openxmlformats.org/drawingml/2006/main">
                    <a:graphicData uri="http://schemas.openxmlformats.org/drawingml/2006/picture">
                      <pic:pic xmlns:pic="http://schemas.openxmlformats.org/drawingml/2006/picture">
                        <pic:nvPicPr>
                          <pic:cNvPr id="11264" name="AutoShape_6_SpCnt_28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234" name="AutoShape_5_SpCnt_282"/>
                  <wp:cNvGraphicFramePr/>
                  <a:graphic xmlns:a="http://schemas.openxmlformats.org/drawingml/2006/main">
                    <a:graphicData uri="http://schemas.openxmlformats.org/drawingml/2006/picture">
                      <pic:pic xmlns:pic="http://schemas.openxmlformats.org/drawingml/2006/picture">
                        <pic:nvPicPr>
                          <pic:cNvPr id="11234" name="AutoShape_5_SpCnt_28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255" name="AutoShape_4_SpCnt_283"/>
                  <wp:cNvGraphicFramePr/>
                  <a:graphic xmlns:a="http://schemas.openxmlformats.org/drawingml/2006/main">
                    <a:graphicData uri="http://schemas.openxmlformats.org/drawingml/2006/picture">
                      <pic:pic xmlns:pic="http://schemas.openxmlformats.org/drawingml/2006/picture">
                        <pic:nvPicPr>
                          <pic:cNvPr id="11255" name="AutoShape_4_SpCnt_28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256" name="AutoShape_3_SpCnt_283"/>
                  <wp:cNvGraphicFramePr/>
                  <a:graphic xmlns:a="http://schemas.openxmlformats.org/drawingml/2006/main">
                    <a:graphicData uri="http://schemas.openxmlformats.org/drawingml/2006/picture">
                      <pic:pic xmlns:pic="http://schemas.openxmlformats.org/drawingml/2006/picture">
                        <pic:nvPicPr>
                          <pic:cNvPr id="11256" name="AutoShape_3_SpCnt_28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237" name="AutoShape_2_SpCnt_282"/>
                  <wp:cNvGraphicFramePr/>
                  <a:graphic xmlns:a="http://schemas.openxmlformats.org/drawingml/2006/main">
                    <a:graphicData uri="http://schemas.openxmlformats.org/drawingml/2006/picture">
                      <pic:pic xmlns:pic="http://schemas.openxmlformats.org/drawingml/2006/picture">
                        <pic:nvPicPr>
                          <pic:cNvPr id="11237" name="AutoShape_2_SpCnt_28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238" name="AutoShape_1_SpCnt_284"/>
                  <wp:cNvGraphicFramePr/>
                  <a:graphic xmlns:a="http://schemas.openxmlformats.org/drawingml/2006/main">
                    <a:graphicData uri="http://schemas.openxmlformats.org/drawingml/2006/picture">
                      <pic:pic xmlns:pic="http://schemas.openxmlformats.org/drawingml/2006/picture">
                        <pic:nvPicPr>
                          <pic:cNvPr id="11238" name="AutoShape_1_SpCnt_28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240" name="AutoShape_9_SpCnt_284"/>
                  <wp:cNvGraphicFramePr/>
                  <a:graphic xmlns:a="http://schemas.openxmlformats.org/drawingml/2006/main">
                    <a:graphicData uri="http://schemas.openxmlformats.org/drawingml/2006/picture">
                      <pic:pic xmlns:pic="http://schemas.openxmlformats.org/drawingml/2006/picture">
                        <pic:nvPicPr>
                          <pic:cNvPr id="11240" name="AutoShape_9_SpCnt_28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242" name="AutoShape_8_SpCnt_283"/>
                  <wp:cNvGraphicFramePr/>
                  <a:graphic xmlns:a="http://schemas.openxmlformats.org/drawingml/2006/main">
                    <a:graphicData uri="http://schemas.openxmlformats.org/drawingml/2006/picture">
                      <pic:pic xmlns:pic="http://schemas.openxmlformats.org/drawingml/2006/picture">
                        <pic:nvPicPr>
                          <pic:cNvPr id="11242" name="AutoShape_8_SpCnt_28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243" name="AutoShape_7_SpCnt_284"/>
                  <wp:cNvGraphicFramePr/>
                  <a:graphic xmlns:a="http://schemas.openxmlformats.org/drawingml/2006/main">
                    <a:graphicData uri="http://schemas.openxmlformats.org/drawingml/2006/picture">
                      <pic:pic xmlns:pic="http://schemas.openxmlformats.org/drawingml/2006/picture">
                        <pic:nvPicPr>
                          <pic:cNvPr id="11243" name="AutoShape_7_SpCnt_28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244" name="AutoShape_6_SpCnt_284"/>
                  <wp:cNvGraphicFramePr/>
                  <a:graphic xmlns:a="http://schemas.openxmlformats.org/drawingml/2006/main">
                    <a:graphicData uri="http://schemas.openxmlformats.org/drawingml/2006/picture">
                      <pic:pic xmlns:pic="http://schemas.openxmlformats.org/drawingml/2006/picture">
                        <pic:nvPicPr>
                          <pic:cNvPr id="11244" name="AutoShape_6_SpCnt_28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245" name="AutoShape_5_SpCnt_283"/>
                  <wp:cNvGraphicFramePr/>
                  <a:graphic xmlns:a="http://schemas.openxmlformats.org/drawingml/2006/main">
                    <a:graphicData uri="http://schemas.openxmlformats.org/drawingml/2006/picture">
                      <pic:pic xmlns:pic="http://schemas.openxmlformats.org/drawingml/2006/picture">
                        <pic:nvPicPr>
                          <pic:cNvPr id="11245" name="AutoShape_5_SpCnt_28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247" name="AutoShape_4_SpCnt_284"/>
                  <wp:cNvGraphicFramePr/>
                  <a:graphic xmlns:a="http://schemas.openxmlformats.org/drawingml/2006/main">
                    <a:graphicData uri="http://schemas.openxmlformats.org/drawingml/2006/picture">
                      <pic:pic xmlns:pic="http://schemas.openxmlformats.org/drawingml/2006/picture">
                        <pic:nvPicPr>
                          <pic:cNvPr id="11247" name="AutoShape_4_SpCnt_28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248" name="AutoShape_3_SpCnt_284"/>
                  <wp:cNvGraphicFramePr/>
                  <a:graphic xmlns:a="http://schemas.openxmlformats.org/drawingml/2006/main">
                    <a:graphicData uri="http://schemas.openxmlformats.org/drawingml/2006/picture">
                      <pic:pic xmlns:pic="http://schemas.openxmlformats.org/drawingml/2006/picture">
                        <pic:nvPicPr>
                          <pic:cNvPr id="11248" name="AutoShape_3_SpCnt_28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249" name="AutoShape_2_SpCnt_283"/>
                  <wp:cNvGraphicFramePr/>
                  <a:graphic xmlns:a="http://schemas.openxmlformats.org/drawingml/2006/main">
                    <a:graphicData uri="http://schemas.openxmlformats.org/drawingml/2006/picture">
                      <pic:pic xmlns:pic="http://schemas.openxmlformats.org/drawingml/2006/picture">
                        <pic:nvPicPr>
                          <pic:cNvPr id="11249" name="AutoShape_2_SpCnt_28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250" name="AutoShape_1_SpCnt_285"/>
                  <wp:cNvGraphicFramePr/>
                  <a:graphic xmlns:a="http://schemas.openxmlformats.org/drawingml/2006/main">
                    <a:graphicData uri="http://schemas.openxmlformats.org/drawingml/2006/picture">
                      <pic:pic xmlns:pic="http://schemas.openxmlformats.org/drawingml/2006/picture">
                        <pic:nvPicPr>
                          <pic:cNvPr id="11250" name="AutoShape_1_SpCnt_28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251" name="Rectangle_54_SpCnt_47"/>
                  <wp:cNvGraphicFramePr/>
                  <a:graphic xmlns:a="http://schemas.openxmlformats.org/drawingml/2006/main">
                    <a:graphicData uri="http://schemas.openxmlformats.org/drawingml/2006/picture">
                      <pic:pic xmlns:pic="http://schemas.openxmlformats.org/drawingml/2006/picture">
                        <pic:nvPicPr>
                          <pic:cNvPr id="11251" name="Rectangle_54_SpCnt_4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253" name="Rectangle_53_SpCnt_47"/>
                  <wp:cNvGraphicFramePr/>
                  <a:graphic xmlns:a="http://schemas.openxmlformats.org/drawingml/2006/main">
                    <a:graphicData uri="http://schemas.openxmlformats.org/drawingml/2006/picture">
                      <pic:pic xmlns:pic="http://schemas.openxmlformats.org/drawingml/2006/picture">
                        <pic:nvPicPr>
                          <pic:cNvPr id="11253" name="Rectangle_53_SpCnt_4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254" name="Rectangle_52_SpCnt_47"/>
                  <wp:cNvGraphicFramePr/>
                  <a:graphic xmlns:a="http://schemas.openxmlformats.org/drawingml/2006/main">
                    <a:graphicData uri="http://schemas.openxmlformats.org/drawingml/2006/picture">
                      <pic:pic xmlns:pic="http://schemas.openxmlformats.org/drawingml/2006/picture">
                        <pic:nvPicPr>
                          <pic:cNvPr id="11254" name="Rectangle_52_SpCnt_4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280" name="Rectangle_51_SpCnt_47"/>
                  <wp:cNvGraphicFramePr/>
                  <a:graphic xmlns:a="http://schemas.openxmlformats.org/drawingml/2006/main">
                    <a:graphicData uri="http://schemas.openxmlformats.org/drawingml/2006/picture">
                      <pic:pic xmlns:pic="http://schemas.openxmlformats.org/drawingml/2006/picture">
                        <pic:nvPicPr>
                          <pic:cNvPr id="11280" name="Rectangle_51_SpCnt_4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290" name="Rectangle_50_SpCnt_47"/>
                  <wp:cNvGraphicFramePr/>
                  <a:graphic xmlns:a="http://schemas.openxmlformats.org/drawingml/2006/main">
                    <a:graphicData uri="http://schemas.openxmlformats.org/drawingml/2006/picture">
                      <pic:pic xmlns:pic="http://schemas.openxmlformats.org/drawingml/2006/picture">
                        <pic:nvPicPr>
                          <pic:cNvPr id="11290" name="Rectangle_50_SpCnt_4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267" name="Rectangle_49_SpCnt_47"/>
                  <wp:cNvGraphicFramePr/>
                  <a:graphic xmlns:a="http://schemas.openxmlformats.org/drawingml/2006/main">
                    <a:graphicData uri="http://schemas.openxmlformats.org/drawingml/2006/picture">
                      <pic:pic xmlns:pic="http://schemas.openxmlformats.org/drawingml/2006/picture">
                        <pic:nvPicPr>
                          <pic:cNvPr id="11267" name="Rectangle_49_SpCnt_4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281" name="Rectangle_48_SpCnt_47"/>
                  <wp:cNvGraphicFramePr/>
                  <a:graphic xmlns:a="http://schemas.openxmlformats.org/drawingml/2006/main">
                    <a:graphicData uri="http://schemas.openxmlformats.org/drawingml/2006/picture">
                      <pic:pic xmlns:pic="http://schemas.openxmlformats.org/drawingml/2006/picture">
                        <pic:nvPicPr>
                          <pic:cNvPr id="11281" name="Rectangle_48_SpCnt_4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282" name="Rectangle_47_SpCnt_47"/>
                  <wp:cNvGraphicFramePr/>
                  <a:graphic xmlns:a="http://schemas.openxmlformats.org/drawingml/2006/main">
                    <a:graphicData uri="http://schemas.openxmlformats.org/drawingml/2006/picture">
                      <pic:pic xmlns:pic="http://schemas.openxmlformats.org/drawingml/2006/picture">
                        <pic:nvPicPr>
                          <pic:cNvPr id="11282" name="Rectangle_47_SpCnt_4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285" name="Rectangle_46_SpCnt_47"/>
                  <wp:cNvGraphicFramePr/>
                  <a:graphic xmlns:a="http://schemas.openxmlformats.org/drawingml/2006/main">
                    <a:graphicData uri="http://schemas.openxmlformats.org/drawingml/2006/picture">
                      <pic:pic xmlns:pic="http://schemas.openxmlformats.org/drawingml/2006/picture">
                        <pic:nvPicPr>
                          <pic:cNvPr id="11285" name="Rectangle_46_SpCnt_4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289" name="Rectangle_45_SpCnt_47"/>
                  <wp:cNvGraphicFramePr/>
                  <a:graphic xmlns:a="http://schemas.openxmlformats.org/drawingml/2006/main">
                    <a:graphicData uri="http://schemas.openxmlformats.org/drawingml/2006/picture">
                      <pic:pic xmlns:pic="http://schemas.openxmlformats.org/drawingml/2006/picture">
                        <pic:nvPicPr>
                          <pic:cNvPr id="11289" name="Rectangle_45_SpCnt_4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275" name="Rectangle_44_SpCnt_47"/>
                  <wp:cNvGraphicFramePr/>
                  <a:graphic xmlns:a="http://schemas.openxmlformats.org/drawingml/2006/main">
                    <a:graphicData uri="http://schemas.openxmlformats.org/drawingml/2006/picture">
                      <pic:pic xmlns:pic="http://schemas.openxmlformats.org/drawingml/2006/picture">
                        <pic:nvPicPr>
                          <pic:cNvPr id="11275" name="Rectangle_44_SpCnt_4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272" name="Rectangle_43_SpCnt_47"/>
                  <wp:cNvGraphicFramePr/>
                  <a:graphic xmlns:a="http://schemas.openxmlformats.org/drawingml/2006/main">
                    <a:graphicData uri="http://schemas.openxmlformats.org/drawingml/2006/picture">
                      <pic:pic xmlns:pic="http://schemas.openxmlformats.org/drawingml/2006/picture">
                        <pic:nvPicPr>
                          <pic:cNvPr id="11272" name="Rectangle_43_SpCnt_4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276" name="Rectangle_42_SpCnt_47"/>
                  <wp:cNvGraphicFramePr/>
                  <a:graphic xmlns:a="http://schemas.openxmlformats.org/drawingml/2006/main">
                    <a:graphicData uri="http://schemas.openxmlformats.org/drawingml/2006/picture">
                      <pic:pic xmlns:pic="http://schemas.openxmlformats.org/drawingml/2006/picture">
                        <pic:nvPicPr>
                          <pic:cNvPr id="11276" name="Rectangle_42_SpCnt_4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270" name="Rectangle_41_SpCnt_47"/>
                  <wp:cNvGraphicFramePr/>
                  <a:graphic xmlns:a="http://schemas.openxmlformats.org/drawingml/2006/main">
                    <a:graphicData uri="http://schemas.openxmlformats.org/drawingml/2006/picture">
                      <pic:pic xmlns:pic="http://schemas.openxmlformats.org/drawingml/2006/picture">
                        <pic:nvPicPr>
                          <pic:cNvPr id="11270" name="Rectangle_41_SpCnt_4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291" name="Rectangle_40_SpCnt_47"/>
                  <wp:cNvGraphicFramePr/>
                  <a:graphic xmlns:a="http://schemas.openxmlformats.org/drawingml/2006/main">
                    <a:graphicData uri="http://schemas.openxmlformats.org/drawingml/2006/picture">
                      <pic:pic xmlns:pic="http://schemas.openxmlformats.org/drawingml/2006/picture">
                        <pic:nvPicPr>
                          <pic:cNvPr id="11291" name="Rectangle_40_SpCnt_4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286" name="Rectangle_39_SpCnt_48"/>
                  <wp:cNvGraphicFramePr/>
                  <a:graphic xmlns:a="http://schemas.openxmlformats.org/drawingml/2006/main">
                    <a:graphicData uri="http://schemas.openxmlformats.org/drawingml/2006/picture">
                      <pic:pic xmlns:pic="http://schemas.openxmlformats.org/drawingml/2006/picture">
                        <pic:nvPicPr>
                          <pic:cNvPr id="11286" name="Rectangle_39_SpCnt_4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287" name="Rectangle_38_SpCnt_47"/>
                  <wp:cNvGraphicFramePr/>
                  <a:graphic xmlns:a="http://schemas.openxmlformats.org/drawingml/2006/main">
                    <a:graphicData uri="http://schemas.openxmlformats.org/drawingml/2006/picture">
                      <pic:pic xmlns:pic="http://schemas.openxmlformats.org/drawingml/2006/picture">
                        <pic:nvPicPr>
                          <pic:cNvPr id="11287" name="Rectangle_38_SpCnt_4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295" name="Rectangle_37_SpCnt_47"/>
                  <wp:cNvGraphicFramePr/>
                  <a:graphic xmlns:a="http://schemas.openxmlformats.org/drawingml/2006/main">
                    <a:graphicData uri="http://schemas.openxmlformats.org/drawingml/2006/picture">
                      <pic:pic xmlns:pic="http://schemas.openxmlformats.org/drawingml/2006/picture">
                        <pic:nvPicPr>
                          <pic:cNvPr id="11295" name="Rectangle_37_SpCnt_4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279" name="AutoShape_9_SpCnt_285"/>
                  <wp:cNvGraphicFramePr/>
                  <a:graphic xmlns:a="http://schemas.openxmlformats.org/drawingml/2006/main">
                    <a:graphicData uri="http://schemas.openxmlformats.org/drawingml/2006/picture">
                      <pic:pic xmlns:pic="http://schemas.openxmlformats.org/drawingml/2006/picture">
                        <pic:nvPicPr>
                          <pic:cNvPr id="11279" name="AutoShape_9_SpCnt_28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288" name="AutoShape_8_SpCnt_284"/>
                  <wp:cNvGraphicFramePr/>
                  <a:graphic xmlns:a="http://schemas.openxmlformats.org/drawingml/2006/main">
                    <a:graphicData uri="http://schemas.openxmlformats.org/drawingml/2006/picture">
                      <pic:pic xmlns:pic="http://schemas.openxmlformats.org/drawingml/2006/picture">
                        <pic:nvPicPr>
                          <pic:cNvPr id="11288" name="AutoShape_8_SpCnt_28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277" name="AutoShape_7_SpCnt_285"/>
                  <wp:cNvGraphicFramePr/>
                  <a:graphic xmlns:a="http://schemas.openxmlformats.org/drawingml/2006/main">
                    <a:graphicData uri="http://schemas.openxmlformats.org/drawingml/2006/picture">
                      <pic:pic xmlns:pic="http://schemas.openxmlformats.org/drawingml/2006/picture">
                        <pic:nvPicPr>
                          <pic:cNvPr id="11277" name="AutoShape_7_SpCnt_28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271" name="AutoShape_6_SpCnt_285"/>
                  <wp:cNvGraphicFramePr/>
                  <a:graphic xmlns:a="http://schemas.openxmlformats.org/drawingml/2006/main">
                    <a:graphicData uri="http://schemas.openxmlformats.org/drawingml/2006/picture">
                      <pic:pic xmlns:pic="http://schemas.openxmlformats.org/drawingml/2006/picture">
                        <pic:nvPicPr>
                          <pic:cNvPr id="11271" name="AutoShape_6_SpCnt_28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278" name="AutoShape_5_SpCnt_284"/>
                  <wp:cNvGraphicFramePr/>
                  <a:graphic xmlns:a="http://schemas.openxmlformats.org/drawingml/2006/main">
                    <a:graphicData uri="http://schemas.openxmlformats.org/drawingml/2006/picture">
                      <pic:pic xmlns:pic="http://schemas.openxmlformats.org/drawingml/2006/picture">
                        <pic:nvPicPr>
                          <pic:cNvPr id="11278" name="AutoShape_5_SpCnt_28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292" name="AutoShape_4_SpCnt_285"/>
                  <wp:cNvGraphicFramePr/>
                  <a:graphic xmlns:a="http://schemas.openxmlformats.org/drawingml/2006/main">
                    <a:graphicData uri="http://schemas.openxmlformats.org/drawingml/2006/picture">
                      <pic:pic xmlns:pic="http://schemas.openxmlformats.org/drawingml/2006/picture">
                        <pic:nvPicPr>
                          <pic:cNvPr id="11292" name="AutoShape_4_SpCnt_28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293" name="AutoShape_3_SpCnt_285"/>
                  <wp:cNvGraphicFramePr/>
                  <a:graphic xmlns:a="http://schemas.openxmlformats.org/drawingml/2006/main">
                    <a:graphicData uri="http://schemas.openxmlformats.org/drawingml/2006/picture">
                      <pic:pic xmlns:pic="http://schemas.openxmlformats.org/drawingml/2006/picture">
                        <pic:nvPicPr>
                          <pic:cNvPr id="11293" name="AutoShape_3_SpCnt_28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294" name="AutoShape_2_SpCnt_284"/>
                  <wp:cNvGraphicFramePr/>
                  <a:graphic xmlns:a="http://schemas.openxmlformats.org/drawingml/2006/main">
                    <a:graphicData uri="http://schemas.openxmlformats.org/drawingml/2006/picture">
                      <pic:pic xmlns:pic="http://schemas.openxmlformats.org/drawingml/2006/picture">
                        <pic:nvPicPr>
                          <pic:cNvPr id="11294" name="AutoShape_2_SpCnt_28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296" name="AutoShape_1_SpCnt_286"/>
                  <wp:cNvGraphicFramePr/>
                  <a:graphic xmlns:a="http://schemas.openxmlformats.org/drawingml/2006/main">
                    <a:graphicData uri="http://schemas.openxmlformats.org/drawingml/2006/picture">
                      <pic:pic xmlns:pic="http://schemas.openxmlformats.org/drawingml/2006/picture">
                        <pic:nvPicPr>
                          <pic:cNvPr id="11296" name="AutoShape_1_SpCnt_28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297" name="AutoShape_9_SpCnt_286"/>
                  <wp:cNvGraphicFramePr/>
                  <a:graphic xmlns:a="http://schemas.openxmlformats.org/drawingml/2006/main">
                    <a:graphicData uri="http://schemas.openxmlformats.org/drawingml/2006/picture">
                      <pic:pic xmlns:pic="http://schemas.openxmlformats.org/drawingml/2006/picture">
                        <pic:nvPicPr>
                          <pic:cNvPr id="11297" name="AutoShape_9_SpCnt_28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266" name="AutoShape_8_SpCnt_285"/>
                  <wp:cNvGraphicFramePr/>
                  <a:graphic xmlns:a="http://schemas.openxmlformats.org/drawingml/2006/main">
                    <a:graphicData uri="http://schemas.openxmlformats.org/drawingml/2006/picture">
                      <pic:pic xmlns:pic="http://schemas.openxmlformats.org/drawingml/2006/picture">
                        <pic:nvPicPr>
                          <pic:cNvPr id="11266" name="AutoShape_8_SpCnt_28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284" name="AutoShape_7_SpCnt_286"/>
                  <wp:cNvGraphicFramePr/>
                  <a:graphic xmlns:a="http://schemas.openxmlformats.org/drawingml/2006/main">
                    <a:graphicData uri="http://schemas.openxmlformats.org/drawingml/2006/picture">
                      <pic:pic xmlns:pic="http://schemas.openxmlformats.org/drawingml/2006/picture">
                        <pic:nvPicPr>
                          <pic:cNvPr id="11284" name="AutoShape_7_SpCnt_28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268" name="AutoShape_6_SpCnt_286"/>
                  <wp:cNvGraphicFramePr/>
                  <a:graphic xmlns:a="http://schemas.openxmlformats.org/drawingml/2006/main">
                    <a:graphicData uri="http://schemas.openxmlformats.org/drawingml/2006/picture">
                      <pic:pic xmlns:pic="http://schemas.openxmlformats.org/drawingml/2006/picture">
                        <pic:nvPicPr>
                          <pic:cNvPr id="11268" name="AutoShape_6_SpCnt_28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273" name="AutoShape_5_SpCnt_285"/>
                  <wp:cNvGraphicFramePr/>
                  <a:graphic xmlns:a="http://schemas.openxmlformats.org/drawingml/2006/main">
                    <a:graphicData uri="http://schemas.openxmlformats.org/drawingml/2006/picture">
                      <pic:pic xmlns:pic="http://schemas.openxmlformats.org/drawingml/2006/picture">
                        <pic:nvPicPr>
                          <pic:cNvPr id="11273" name="AutoShape_5_SpCnt_28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283" name="AutoShape_4_SpCnt_286"/>
                  <wp:cNvGraphicFramePr/>
                  <a:graphic xmlns:a="http://schemas.openxmlformats.org/drawingml/2006/main">
                    <a:graphicData uri="http://schemas.openxmlformats.org/drawingml/2006/picture">
                      <pic:pic xmlns:pic="http://schemas.openxmlformats.org/drawingml/2006/picture">
                        <pic:nvPicPr>
                          <pic:cNvPr id="11283" name="AutoShape_4_SpCnt_28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269" name="AutoShape_3_SpCnt_286"/>
                  <wp:cNvGraphicFramePr/>
                  <a:graphic xmlns:a="http://schemas.openxmlformats.org/drawingml/2006/main">
                    <a:graphicData uri="http://schemas.openxmlformats.org/drawingml/2006/picture">
                      <pic:pic xmlns:pic="http://schemas.openxmlformats.org/drawingml/2006/picture">
                        <pic:nvPicPr>
                          <pic:cNvPr id="11269" name="AutoShape_3_SpCnt_28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274" name="AutoShape_2_SpCnt_285"/>
                  <wp:cNvGraphicFramePr/>
                  <a:graphic xmlns:a="http://schemas.openxmlformats.org/drawingml/2006/main">
                    <a:graphicData uri="http://schemas.openxmlformats.org/drawingml/2006/picture">
                      <pic:pic xmlns:pic="http://schemas.openxmlformats.org/drawingml/2006/picture">
                        <pic:nvPicPr>
                          <pic:cNvPr id="11274" name="AutoShape_2_SpCnt_28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319" name="AutoShape_1_SpCnt_287"/>
                  <wp:cNvGraphicFramePr/>
                  <a:graphic xmlns:a="http://schemas.openxmlformats.org/drawingml/2006/main">
                    <a:graphicData uri="http://schemas.openxmlformats.org/drawingml/2006/picture">
                      <pic:pic xmlns:pic="http://schemas.openxmlformats.org/drawingml/2006/picture">
                        <pic:nvPicPr>
                          <pic:cNvPr id="11319" name="AutoShape_1_SpCnt_28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321" name="AutoShape_9_SpCnt_287"/>
                  <wp:cNvGraphicFramePr/>
                  <a:graphic xmlns:a="http://schemas.openxmlformats.org/drawingml/2006/main">
                    <a:graphicData uri="http://schemas.openxmlformats.org/drawingml/2006/picture">
                      <pic:pic xmlns:pic="http://schemas.openxmlformats.org/drawingml/2006/picture">
                        <pic:nvPicPr>
                          <pic:cNvPr id="11321" name="AutoShape_9_SpCnt_28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326" name="AutoShape_8_SpCnt_286"/>
                  <wp:cNvGraphicFramePr/>
                  <a:graphic xmlns:a="http://schemas.openxmlformats.org/drawingml/2006/main">
                    <a:graphicData uri="http://schemas.openxmlformats.org/drawingml/2006/picture">
                      <pic:pic xmlns:pic="http://schemas.openxmlformats.org/drawingml/2006/picture">
                        <pic:nvPicPr>
                          <pic:cNvPr id="11326" name="AutoShape_8_SpCnt_28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299" name="AutoShape_7_SpCnt_287"/>
                  <wp:cNvGraphicFramePr/>
                  <a:graphic xmlns:a="http://schemas.openxmlformats.org/drawingml/2006/main">
                    <a:graphicData uri="http://schemas.openxmlformats.org/drawingml/2006/picture">
                      <pic:pic xmlns:pic="http://schemas.openxmlformats.org/drawingml/2006/picture">
                        <pic:nvPicPr>
                          <pic:cNvPr id="11299" name="AutoShape_7_SpCnt_28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323" name="AutoShape_6_SpCnt_287"/>
                  <wp:cNvGraphicFramePr/>
                  <a:graphic xmlns:a="http://schemas.openxmlformats.org/drawingml/2006/main">
                    <a:graphicData uri="http://schemas.openxmlformats.org/drawingml/2006/picture">
                      <pic:pic xmlns:pic="http://schemas.openxmlformats.org/drawingml/2006/picture">
                        <pic:nvPicPr>
                          <pic:cNvPr id="11323" name="AutoShape_6_SpCnt_28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309" name="AutoShape_5_SpCnt_286"/>
                  <wp:cNvGraphicFramePr/>
                  <a:graphic xmlns:a="http://schemas.openxmlformats.org/drawingml/2006/main">
                    <a:graphicData uri="http://schemas.openxmlformats.org/drawingml/2006/picture">
                      <pic:pic xmlns:pic="http://schemas.openxmlformats.org/drawingml/2006/picture">
                        <pic:nvPicPr>
                          <pic:cNvPr id="11309" name="AutoShape_5_SpCnt_28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310" name="AutoShape_4_SpCnt_287"/>
                  <wp:cNvGraphicFramePr/>
                  <a:graphic xmlns:a="http://schemas.openxmlformats.org/drawingml/2006/main">
                    <a:graphicData uri="http://schemas.openxmlformats.org/drawingml/2006/picture">
                      <pic:pic xmlns:pic="http://schemas.openxmlformats.org/drawingml/2006/picture">
                        <pic:nvPicPr>
                          <pic:cNvPr id="11310" name="AutoShape_4_SpCnt_28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311" name="AutoShape_3_SpCnt_287"/>
                  <wp:cNvGraphicFramePr/>
                  <a:graphic xmlns:a="http://schemas.openxmlformats.org/drawingml/2006/main">
                    <a:graphicData uri="http://schemas.openxmlformats.org/drawingml/2006/picture">
                      <pic:pic xmlns:pic="http://schemas.openxmlformats.org/drawingml/2006/picture">
                        <pic:nvPicPr>
                          <pic:cNvPr id="11311" name="AutoShape_3_SpCnt_28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312" name="AutoShape_2_SpCnt_286"/>
                  <wp:cNvGraphicFramePr/>
                  <a:graphic xmlns:a="http://schemas.openxmlformats.org/drawingml/2006/main">
                    <a:graphicData uri="http://schemas.openxmlformats.org/drawingml/2006/picture">
                      <pic:pic xmlns:pic="http://schemas.openxmlformats.org/drawingml/2006/picture">
                        <pic:nvPicPr>
                          <pic:cNvPr id="11312" name="AutoShape_2_SpCnt_28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314" name="AutoShape_1_SpCnt_288"/>
                  <wp:cNvGraphicFramePr/>
                  <a:graphic xmlns:a="http://schemas.openxmlformats.org/drawingml/2006/main">
                    <a:graphicData uri="http://schemas.openxmlformats.org/drawingml/2006/picture">
                      <pic:pic xmlns:pic="http://schemas.openxmlformats.org/drawingml/2006/picture">
                        <pic:nvPicPr>
                          <pic:cNvPr id="11314" name="AutoShape_1_SpCnt_28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325" name="AutoShape_9_SpCnt_288"/>
                  <wp:cNvGraphicFramePr/>
                  <a:graphic xmlns:a="http://schemas.openxmlformats.org/drawingml/2006/main">
                    <a:graphicData uri="http://schemas.openxmlformats.org/drawingml/2006/picture">
                      <pic:pic xmlns:pic="http://schemas.openxmlformats.org/drawingml/2006/picture">
                        <pic:nvPicPr>
                          <pic:cNvPr id="11325" name="AutoShape_9_SpCnt_28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322" name="AutoShape_8_SpCnt_287"/>
                  <wp:cNvGraphicFramePr/>
                  <a:graphic xmlns:a="http://schemas.openxmlformats.org/drawingml/2006/main">
                    <a:graphicData uri="http://schemas.openxmlformats.org/drawingml/2006/picture">
                      <pic:pic xmlns:pic="http://schemas.openxmlformats.org/drawingml/2006/picture">
                        <pic:nvPicPr>
                          <pic:cNvPr id="11322" name="AutoShape_8_SpCnt_28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300" name="AutoShape_7_SpCnt_288"/>
                  <wp:cNvGraphicFramePr/>
                  <a:graphic xmlns:a="http://schemas.openxmlformats.org/drawingml/2006/main">
                    <a:graphicData uri="http://schemas.openxmlformats.org/drawingml/2006/picture">
                      <pic:pic xmlns:pic="http://schemas.openxmlformats.org/drawingml/2006/picture">
                        <pic:nvPicPr>
                          <pic:cNvPr id="11300" name="AutoShape_7_SpCnt_28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313" name="AutoShape_6_SpCnt_288"/>
                  <wp:cNvGraphicFramePr/>
                  <a:graphic xmlns:a="http://schemas.openxmlformats.org/drawingml/2006/main">
                    <a:graphicData uri="http://schemas.openxmlformats.org/drawingml/2006/picture">
                      <pic:pic xmlns:pic="http://schemas.openxmlformats.org/drawingml/2006/picture">
                        <pic:nvPicPr>
                          <pic:cNvPr id="11313" name="AutoShape_6_SpCnt_28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329" name="AutoShape_5_SpCnt_287"/>
                  <wp:cNvGraphicFramePr/>
                  <a:graphic xmlns:a="http://schemas.openxmlformats.org/drawingml/2006/main">
                    <a:graphicData uri="http://schemas.openxmlformats.org/drawingml/2006/picture">
                      <pic:pic xmlns:pic="http://schemas.openxmlformats.org/drawingml/2006/picture">
                        <pic:nvPicPr>
                          <pic:cNvPr id="11329" name="AutoShape_5_SpCnt_28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327" name="AutoShape_4_SpCnt_288"/>
                  <wp:cNvGraphicFramePr/>
                  <a:graphic xmlns:a="http://schemas.openxmlformats.org/drawingml/2006/main">
                    <a:graphicData uri="http://schemas.openxmlformats.org/drawingml/2006/picture">
                      <pic:pic xmlns:pic="http://schemas.openxmlformats.org/drawingml/2006/picture">
                        <pic:nvPicPr>
                          <pic:cNvPr id="11327" name="AutoShape_4_SpCnt_28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315" name="AutoShape_3_SpCnt_288"/>
                  <wp:cNvGraphicFramePr/>
                  <a:graphic xmlns:a="http://schemas.openxmlformats.org/drawingml/2006/main">
                    <a:graphicData uri="http://schemas.openxmlformats.org/drawingml/2006/picture">
                      <pic:pic xmlns:pic="http://schemas.openxmlformats.org/drawingml/2006/picture">
                        <pic:nvPicPr>
                          <pic:cNvPr id="11315" name="AutoShape_3_SpCnt_28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324" name="AutoShape_2_SpCnt_287"/>
                  <wp:cNvGraphicFramePr/>
                  <a:graphic xmlns:a="http://schemas.openxmlformats.org/drawingml/2006/main">
                    <a:graphicData uri="http://schemas.openxmlformats.org/drawingml/2006/picture">
                      <pic:pic xmlns:pic="http://schemas.openxmlformats.org/drawingml/2006/picture">
                        <pic:nvPicPr>
                          <pic:cNvPr id="11324" name="AutoShape_2_SpCnt_28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302" name="AutoShape_1_SpCnt_289"/>
                  <wp:cNvGraphicFramePr/>
                  <a:graphic xmlns:a="http://schemas.openxmlformats.org/drawingml/2006/main">
                    <a:graphicData uri="http://schemas.openxmlformats.org/drawingml/2006/picture">
                      <pic:pic xmlns:pic="http://schemas.openxmlformats.org/drawingml/2006/picture">
                        <pic:nvPicPr>
                          <pic:cNvPr id="11302" name="AutoShape_1_SpCnt_28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328" name="Rectangle_108_SpCnt_48"/>
                  <wp:cNvGraphicFramePr/>
                  <a:graphic xmlns:a="http://schemas.openxmlformats.org/drawingml/2006/main">
                    <a:graphicData uri="http://schemas.openxmlformats.org/drawingml/2006/picture">
                      <pic:pic xmlns:pic="http://schemas.openxmlformats.org/drawingml/2006/picture">
                        <pic:nvPicPr>
                          <pic:cNvPr id="11328" name="Rectangle_108_SpCnt_4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298" name="Rectangle_107_SpCnt_48"/>
                  <wp:cNvGraphicFramePr/>
                  <a:graphic xmlns:a="http://schemas.openxmlformats.org/drawingml/2006/main">
                    <a:graphicData uri="http://schemas.openxmlformats.org/drawingml/2006/picture">
                      <pic:pic xmlns:pic="http://schemas.openxmlformats.org/drawingml/2006/picture">
                        <pic:nvPicPr>
                          <pic:cNvPr id="11298" name="Rectangle_107_SpCnt_4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305" name="Rectangle_106_SpCnt_48"/>
                  <wp:cNvGraphicFramePr/>
                  <a:graphic xmlns:a="http://schemas.openxmlformats.org/drawingml/2006/main">
                    <a:graphicData uri="http://schemas.openxmlformats.org/drawingml/2006/picture">
                      <pic:pic xmlns:pic="http://schemas.openxmlformats.org/drawingml/2006/picture">
                        <pic:nvPicPr>
                          <pic:cNvPr id="11305" name="Rectangle_106_SpCnt_4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301" name="Rectangle_105_SpCnt_48"/>
                  <wp:cNvGraphicFramePr/>
                  <a:graphic xmlns:a="http://schemas.openxmlformats.org/drawingml/2006/main">
                    <a:graphicData uri="http://schemas.openxmlformats.org/drawingml/2006/picture">
                      <pic:pic xmlns:pic="http://schemas.openxmlformats.org/drawingml/2006/picture">
                        <pic:nvPicPr>
                          <pic:cNvPr id="11301" name="Rectangle_105_SpCnt_4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316" name="Rectangle_104_SpCnt_48"/>
                  <wp:cNvGraphicFramePr/>
                  <a:graphic xmlns:a="http://schemas.openxmlformats.org/drawingml/2006/main">
                    <a:graphicData uri="http://schemas.openxmlformats.org/drawingml/2006/picture">
                      <pic:pic xmlns:pic="http://schemas.openxmlformats.org/drawingml/2006/picture">
                        <pic:nvPicPr>
                          <pic:cNvPr id="11316" name="Rectangle_104_SpCnt_4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303" name="Rectangle_103_SpCnt_48"/>
                  <wp:cNvGraphicFramePr/>
                  <a:graphic xmlns:a="http://schemas.openxmlformats.org/drawingml/2006/main">
                    <a:graphicData uri="http://schemas.openxmlformats.org/drawingml/2006/picture">
                      <pic:pic xmlns:pic="http://schemas.openxmlformats.org/drawingml/2006/picture">
                        <pic:nvPicPr>
                          <pic:cNvPr id="11303" name="Rectangle_103_SpCnt_4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307" name="Rectangle_102_SpCnt_48"/>
                  <wp:cNvGraphicFramePr/>
                  <a:graphic xmlns:a="http://schemas.openxmlformats.org/drawingml/2006/main">
                    <a:graphicData uri="http://schemas.openxmlformats.org/drawingml/2006/picture">
                      <pic:pic xmlns:pic="http://schemas.openxmlformats.org/drawingml/2006/picture">
                        <pic:nvPicPr>
                          <pic:cNvPr id="11307" name="Rectangle_102_SpCnt_4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304" name="Rectangle_101_SpCnt_48"/>
                  <wp:cNvGraphicFramePr/>
                  <a:graphic xmlns:a="http://schemas.openxmlformats.org/drawingml/2006/main">
                    <a:graphicData uri="http://schemas.openxmlformats.org/drawingml/2006/picture">
                      <pic:pic xmlns:pic="http://schemas.openxmlformats.org/drawingml/2006/picture">
                        <pic:nvPicPr>
                          <pic:cNvPr id="11304" name="Rectangle_101_SpCnt_4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306" name="Rectangle_100_SpCnt_48"/>
                  <wp:cNvGraphicFramePr/>
                  <a:graphic xmlns:a="http://schemas.openxmlformats.org/drawingml/2006/main">
                    <a:graphicData uri="http://schemas.openxmlformats.org/drawingml/2006/picture">
                      <pic:pic xmlns:pic="http://schemas.openxmlformats.org/drawingml/2006/picture">
                        <pic:nvPicPr>
                          <pic:cNvPr id="11306" name="Rectangle_100_SpCnt_4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308" name="Rectangle_99_SpCnt_48"/>
                  <wp:cNvGraphicFramePr/>
                  <a:graphic xmlns:a="http://schemas.openxmlformats.org/drawingml/2006/main">
                    <a:graphicData uri="http://schemas.openxmlformats.org/drawingml/2006/picture">
                      <pic:pic xmlns:pic="http://schemas.openxmlformats.org/drawingml/2006/picture">
                        <pic:nvPicPr>
                          <pic:cNvPr id="11308" name="Rectangle_99_SpCnt_4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317" name="Rectangle_98_SpCnt_48"/>
                  <wp:cNvGraphicFramePr/>
                  <a:graphic xmlns:a="http://schemas.openxmlformats.org/drawingml/2006/main">
                    <a:graphicData uri="http://schemas.openxmlformats.org/drawingml/2006/picture">
                      <pic:pic xmlns:pic="http://schemas.openxmlformats.org/drawingml/2006/picture">
                        <pic:nvPicPr>
                          <pic:cNvPr id="11317" name="Rectangle_98_SpCnt_4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318" name="Rectangle_97_SpCnt_48"/>
                  <wp:cNvGraphicFramePr/>
                  <a:graphic xmlns:a="http://schemas.openxmlformats.org/drawingml/2006/main">
                    <a:graphicData uri="http://schemas.openxmlformats.org/drawingml/2006/picture">
                      <pic:pic xmlns:pic="http://schemas.openxmlformats.org/drawingml/2006/picture">
                        <pic:nvPicPr>
                          <pic:cNvPr id="11318" name="Rectangle_97_SpCnt_4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320" name="Rectangle_96_SpCnt_48"/>
                  <wp:cNvGraphicFramePr/>
                  <a:graphic xmlns:a="http://schemas.openxmlformats.org/drawingml/2006/main">
                    <a:graphicData uri="http://schemas.openxmlformats.org/drawingml/2006/picture">
                      <pic:pic xmlns:pic="http://schemas.openxmlformats.org/drawingml/2006/picture">
                        <pic:nvPicPr>
                          <pic:cNvPr id="11320" name="Rectangle_96_SpCnt_4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347" name="Rectangle_95_SpCnt_48"/>
                  <wp:cNvGraphicFramePr/>
                  <a:graphic xmlns:a="http://schemas.openxmlformats.org/drawingml/2006/main">
                    <a:graphicData uri="http://schemas.openxmlformats.org/drawingml/2006/picture">
                      <pic:pic xmlns:pic="http://schemas.openxmlformats.org/drawingml/2006/picture">
                        <pic:nvPicPr>
                          <pic:cNvPr id="11347" name="Rectangle_95_SpCnt_4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357" name="Rectangle_94_SpCnt_48"/>
                  <wp:cNvGraphicFramePr/>
                  <a:graphic xmlns:a="http://schemas.openxmlformats.org/drawingml/2006/main">
                    <a:graphicData uri="http://schemas.openxmlformats.org/drawingml/2006/picture">
                      <pic:pic xmlns:pic="http://schemas.openxmlformats.org/drawingml/2006/picture">
                        <pic:nvPicPr>
                          <pic:cNvPr id="11357" name="Rectangle_94_SpCnt_4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339" name="Rectangle_93_SpCnt_48"/>
                  <wp:cNvGraphicFramePr/>
                  <a:graphic xmlns:a="http://schemas.openxmlformats.org/drawingml/2006/main">
                    <a:graphicData uri="http://schemas.openxmlformats.org/drawingml/2006/picture">
                      <pic:pic xmlns:pic="http://schemas.openxmlformats.org/drawingml/2006/picture">
                        <pic:nvPicPr>
                          <pic:cNvPr id="11339" name="Rectangle_93_SpCnt_4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335" name="Rectangle_92_SpCnt_48"/>
                  <wp:cNvGraphicFramePr/>
                  <a:graphic xmlns:a="http://schemas.openxmlformats.org/drawingml/2006/main">
                    <a:graphicData uri="http://schemas.openxmlformats.org/drawingml/2006/picture">
                      <pic:pic xmlns:pic="http://schemas.openxmlformats.org/drawingml/2006/picture">
                        <pic:nvPicPr>
                          <pic:cNvPr id="11335" name="Rectangle_92_SpCnt_4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358" name="Rectangle_91_SpCnt_48"/>
                  <wp:cNvGraphicFramePr/>
                  <a:graphic xmlns:a="http://schemas.openxmlformats.org/drawingml/2006/main">
                    <a:graphicData uri="http://schemas.openxmlformats.org/drawingml/2006/picture">
                      <pic:pic xmlns:pic="http://schemas.openxmlformats.org/drawingml/2006/picture">
                        <pic:nvPicPr>
                          <pic:cNvPr id="11358" name="Rectangle_91_SpCnt_4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332" name="Rectangle_90_SpCnt_48"/>
                  <wp:cNvGraphicFramePr/>
                  <a:graphic xmlns:a="http://schemas.openxmlformats.org/drawingml/2006/main">
                    <a:graphicData uri="http://schemas.openxmlformats.org/drawingml/2006/picture">
                      <pic:pic xmlns:pic="http://schemas.openxmlformats.org/drawingml/2006/picture">
                        <pic:nvPicPr>
                          <pic:cNvPr id="11332" name="Rectangle_90_SpCnt_4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353" name="Rectangle_89_SpCnt_48"/>
                  <wp:cNvGraphicFramePr/>
                  <a:graphic xmlns:a="http://schemas.openxmlformats.org/drawingml/2006/main">
                    <a:graphicData uri="http://schemas.openxmlformats.org/drawingml/2006/picture">
                      <pic:pic xmlns:pic="http://schemas.openxmlformats.org/drawingml/2006/picture">
                        <pic:nvPicPr>
                          <pic:cNvPr id="11353" name="Rectangle_89_SpCnt_4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333" name="Rectangle_88_SpCnt_48"/>
                  <wp:cNvGraphicFramePr/>
                  <a:graphic xmlns:a="http://schemas.openxmlformats.org/drawingml/2006/main">
                    <a:graphicData uri="http://schemas.openxmlformats.org/drawingml/2006/picture">
                      <pic:pic xmlns:pic="http://schemas.openxmlformats.org/drawingml/2006/picture">
                        <pic:nvPicPr>
                          <pic:cNvPr id="11333" name="Rectangle_88_SpCnt_4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356" name="Rectangle_87_SpCnt_48"/>
                  <wp:cNvGraphicFramePr/>
                  <a:graphic xmlns:a="http://schemas.openxmlformats.org/drawingml/2006/main">
                    <a:graphicData uri="http://schemas.openxmlformats.org/drawingml/2006/picture">
                      <pic:pic xmlns:pic="http://schemas.openxmlformats.org/drawingml/2006/picture">
                        <pic:nvPicPr>
                          <pic:cNvPr id="11356" name="Rectangle_87_SpCnt_4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359" name="Rectangle_86_SpCnt_48"/>
                  <wp:cNvGraphicFramePr/>
                  <a:graphic xmlns:a="http://schemas.openxmlformats.org/drawingml/2006/main">
                    <a:graphicData uri="http://schemas.openxmlformats.org/drawingml/2006/picture">
                      <pic:pic xmlns:pic="http://schemas.openxmlformats.org/drawingml/2006/picture">
                        <pic:nvPicPr>
                          <pic:cNvPr id="11359" name="Rectangle_86_SpCnt_4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340" name="Rectangle_85_SpCnt_48"/>
                  <wp:cNvGraphicFramePr/>
                  <a:graphic xmlns:a="http://schemas.openxmlformats.org/drawingml/2006/main">
                    <a:graphicData uri="http://schemas.openxmlformats.org/drawingml/2006/picture">
                      <pic:pic xmlns:pic="http://schemas.openxmlformats.org/drawingml/2006/picture">
                        <pic:nvPicPr>
                          <pic:cNvPr id="11340" name="Rectangle_85_SpCnt_4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360" name="Rectangle_84_SpCnt_48"/>
                  <wp:cNvGraphicFramePr/>
                  <a:graphic xmlns:a="http://schemas.openxmlformats.org/drawingml/2006/main">
                    <a:graphicData uri="http://schemas.openxmlformats.org/drawingml/2006/picture">
                      <pic:pic xmlns:pic="http://schemas.openxmlformats.org/drawingml/2006/picture">
                        <pic:nvPicPr>
                          <pic:cNvPr id="11360" name="Rectangle_84_SpCnt_4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331" name="Rectangle_83_SpCnt_48"/>
                  <wp:cNvGraphicFramePr/>
                  <a:graphic xmlns:a="http://schemas.openxmlformats.org/drawingml/2006/main">
                    <a:graphicData uri="http://schemas.openxmlformats.org/drawingml/2006/picture">
                      <pic:pic xmlns:pic="http://schemas.openxmlformats.org/drawingml/2006/picture">
                        <pic:nvPicPr>
                          <pic:cNvPr id="11331" name="Rectangle_83_SpCnt_4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337" name="Rectangle_82_SpCnt_48"/>
                  <wp:cNvGraphicFramePr/>
                  <a:graphic xmlns:a="http://schemas.openxmlformats.org/drawingml/2006/main">
                    <a:graphicData uri="http://schemas.openxmlformats.org/drawingml/2006/picture">
                      <pic:pic xmlns:pic="http://schemas.openxmlformats.org/drawingml/2006/picture">
                        <pic:nvPicPr>
                          <pic:cNvPr id="11337" name="Rectangle_82_SpCnt_4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349" name="Rectangle_81_SpCnt_48"/>
                  <wp:cNvGraphicFramePr/>
                  <a:graphic xmlns:a="http://schemas.openxmlformats.org/drawingml/2006/main">
                    <a:graphicData uri="http://schemas.openxmlformats.org/drawingml/2006/picture">
                      <pic:pic xmlns:pic="http://schemas.openxmlformats.org/drawingml/2006/picture">
                        <pic:nvPicPr>
                          <pic:cNvPr id="11349" name="Rectangle_81_SpCnt_4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361" name="Rectangle_80_SpCnt_48"/>
                  <wp:cNvGraphicFramePr/>
                  <a:graphic xmlns:a="http://schemas.openxmlformats.org/drawingml/2006/main">
                    <a:graphicData uri="http://schemas.openxmlformats.org/drawingml/2006/picture">
                      <pic:pic xmlns:pic="http://schemas.openxmlformats.org/drawingml/2006/picture">
                        <pic:nvPicPr>
                          <pic:cNvPr id="11361" name="Rectangle_80_SpCnt_4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354" name="Rectangle_79_SpCnt_49"/>
                  <wp:cNvGraphicFramePr/>
                  <a:graphic xmlns:a="http://schemas.openxmlformats.org/drawingml/2006/main">
                    <a:graphicData uri="http://schemas.openxmlformats.org/drawingml/2006/picture">
                      <pic:pic xmlns:pic="http://schemas.openxmlformats.org/drawingml/2006/picture">
                        <pic:nvPicPr>
                          <pic:cNvPr id="11354" name="Rectangle_79_SpCnt_4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346" name="Rectangle_78_SpCnt_48"/>
                  <wp:cNvGraphicFramePr/>
                  <a:graphic xmlns:a="http://schemas.openxmlformats.org/drawingml/2006/main">
                    <a:graphicData uri="http://schemas.openxmlformats.org/drawingml/2006/picture">
                      <pic:pic xmlns:pic="http://schemas.openxmlformats.org/drawingml/2006/picture">
                        <pic:nvPicPr>
                          <pic:cNvPr id="11346" name="Rectangle_78_SpCnt_4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334" name="Rectangle_77_SpCnt_48"/>
                  <wp:cNvGraphicFramePr/>
                  <a:graphic xmlns:a="http://schemas.openxmlformats.org/drawingml/2006/main">
                    <a:graphicData uri="http://schemas.openxmlformats.org/drawingml/2006/picture">
                      <pic:pic xmlns:pic="http://schemas.openxmlformats.org/drawingml/2006/picture">
                        <pic:nvPicPr>
                          <pic:cNvPr id="11334" name="Rectangle_77_SpCnt_4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355" name="Rectangle_76_SpCnt_48"/>
                  <wp:cNvGraphicFramePr/>
                  <a:graphic xmlns:a="http://schemas.openxmlformats.org/drawingml/2006/main">
                    <a:graphicData uri="http://schemas.openxmlformats.org/drawingml/2006/picture">
                      <pic:pic xmlns:pic="http://schemas.openxmlformats.org/drawingml/2006/picture">
                        <pic:nvPicPr>
                          <pic:cNvPr id="11355" name="Rectangle_76_SpCnt_4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341" name="Rectangle_75_SpCnt_48"/>
                  <wp:cNvGraphicFramePr/>
                  <a:graphic xmlns:a="http://schemas.openxmlformats.org/drawingml/2006/main">
                    <a:graphicData uri="http://schemas.openxmlformats.org/drawingml/2006/picture">
                      <pic:pic xmlns:pic="http://schemas.openxmlformats.org/drawingml/2006/picture">
                        <pic:nvPicPr>
                          <pic:cNvPr id="11341" name="Rectangle_75_SpCnt_4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330" name="Rectangle_74_SpCnt_48"/>
                  <wp:cNvGraphicFramePr/>
                  <a:graphic xmlns:a="http://schemas.openxmlformats.org/drawingml/2006/main">
                    <a:graphicData uri="http://schemas.openxmlformats.org/drawingml/2006/picture">
                      <pic:pic xmlns:pic="http://schemas.openxmlformats.org/drawingml/2006/picture">
                        <pic:nvPicPr>
                          <pic:cNvPr id="11330" name="Rectangle_74_SpCnt_4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336" name="Rectangle_73_SpCnt_48"/>
                  <wp:cNvGraphicFramePr/>
                  <a:graphic xmlns:a="http://schemas.openxmlformats.org/drawingml/2006/main">
                    <a:graphicData uri="http://schemas.openxmlformats.org/drawingml/2006/picture">
                      <pic:pic xmlns:pic="http://schemas.openxmlformats.org/drawingml/2006/picture">
                        <pic:nvPicPr>
                          <pic:cNvPr id="11336" name="Rectangle_73_SpCnt_4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338" name="AutoShape_9_SpCnt_289"/>
                  <wp:cNvGraphicFramePr/>
                  <a:graphic xmlns:a="http://schemas.openxmlformats.org/drawingml/2006/main">
                    <a:graphicData uri="http://schemas.openxmlformats.org/drawingml/2006/picture">
                      <pic:pic xmlns:pic="http://schemas.openxmlformats.org/drawingml/2006/picture">
                        <pic:nvPicPr>
                          <pic:cNvPr id="11338" name="AutoShape_9_SpCnt_28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342" name="AutoShape_8_SpCnt_288"/>
                  <wp:cNvGraphicFramePr/>
                  <a:graphic xmlns:a="http://schemas.openxmlformats.org/drawingml/2006/main">
                    <a:graphicData uri="http://schemas.openxmlformats.org/drawingml/2006/picture">
                      <pic:pic xmlns:pic="http://schemas.openxmlformats.org/drawingml/2006/picture">
                        <pic:nvPicPr>
                          <pic:cNvPr id="11342" name="AutoShape_8_SpCnt_28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343" name="AutoShape_7_SpCnt_289"/>
                  <wp:cNvGraphicFramePr/>
                  <a:graphic xmlns:a="http://schemas.openxmlformats.org/drawingml/2006/main">
                    <a:graphicData uri="http://schemas.openxmlformats.org/drawingml/2006/picture">
                      <pic:pic xmlns:pic="http://schemas.openxmlformats.org/drawingml/2006/picture">
                        <pic:nvPicPr>
                          <pic:cNvPr id="11343" name="AutoShape_7_SpCnt_28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344" name="AutoShape_6_SpCnt_289"/>
                  <wp:cNvGraphicFramePr/>
                  <a:graphic xmlns:a="http://schemas.openxmlformats.org/drawingml/2006/main">
                    <a:graphicData uri="http://schemas.openxmlformats.org/drawingml/2006/picture">
                      <pic:pic xmlns:pic="http://schemas.openxmlformats.org/drawingml/2006/picture">
                        <pic:nvPicPr>
                          <pic:cNvPr id="11344" name="AutoShape_6_SpCnt_28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345" name="AutoShape_5_SpCnt_288"/>
                  <wp:cNvGraphicFramePr/>
                  <a:graphic xmlns:a="http://schemas.openxmlformats.org/drawingml/2006/main">
                    <a:graphicData uri="http://schemas.openxmlformats.org/drawingml/2006/picture">
                      <pic:pic xmlns:pic="http://schemas.openxmlformats.org/drawingml/2006/picture">
                        <pic:nvPicPr>
                          <pic:cNvPr id="11345" name="AutoShape_5_SpCnt_28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348" name="AutoShape_4_SpCnt_289"/>
                  <wp:cNvGraphicFramePr/>
                  <a:graphic xmlns:a="http://schemas.openxmlformats.org/drawingml/2006/main">
                    <a:graphicData uri="http://schemas.openxmlformats.org/drawingml/2006/picture">
                      <pic:pic xmlns:pic="http://schemas.openxmlformats.org/drawingml/2006/picture">
                        <pic:nvPicPr>
                          <pic:cNvPr id="11348" name="AutoShape_4_SpCnt_28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350" name="AutoShape_3_SpCnt_289"/>
                  <wp:cNvGraphicFramePr/>
                  <a:graphic xmlns:a="http://schemas.openxmlformats.org/drawingml/2006/main">
                    <a:graphicData uri="http://schemas.openxmlformats.org/drawingml/2006/picture">
                      <pic:pic xmlns:pic="http://schemas.openxmlformats.org/drawingml/2006/picture">
                        <pic:nvPicPr>
                          <pic:cNvPr id="11350" name="AutoShape_3_SpCnt_28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352" name="AutoShape_2_SpCnt_288"/>
                  <wp:cNvGraphicFramePr/>
                  <a:graphic xmlns:a="http://schemas.openxmlformats.org/drawingml/2006/main">
                    <a:graphicData uri="http://schemas.openxmlformats.org/drawingml/2006/picture">
                      <pic:pic xmlns:pic="http://schemas.openxmlformats.org/drawingml/2006/picture">
                        <pic:nvPicPr>
                          <pic:cNvPr id="11352" name="AutoShape_2_SpCnt_28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351" name="AutoShape_1_SpCnt_290"/>
                  <wp:cNvGraphicFramePr/>
                  <a:graphic xmlns:a="http://schemas.openxmlformats.org/drawingml/2006/main">
                    <a:graphicData uri="http://schemas.openxmlformats.org/drawingml/2006/picture">
                      <pic:pic xmlns:pic="http://schemas.openxmlformats.org/drawingml/2006/picture">
                        <pic:nvPicPr>
                          <pic:cNvPr id="11351" name="AutoShape_1_SpCnt_29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387" name="AutoShape_9_SpCnt_290"/>
                  <wp:cNvGraphicFramePr/>
                  <a:graphic xmlns:a="http://schemas.openxmlformats.org/drawingml/2006/main">
                    <a:graphicData uri="http://schemas.openxmlformats.org/drawingml/2006/picture">
                      <pic:pic xmlns:pic="http://schemas.openxmlformats.org/drawingml/2006/picture">
                        <pic:nvPicPr>
                          <pic:cNvPr id="11387" name="AutoShape_9_SpCnt_29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385" name="AutoShape_8_SpCnt_289"/>
                  <wp:cNvGraphicFramePr/>
                  <a:graphic xmlns:a="http://schemas.openxmlformats.org/drawingml/2006/main">
                    <a:graphicData uri="http://schemas.openxmlformats.org/drawingml/2006/picture">
                      <pic:pic xmlns:pic="http://schemas.openxmlformats.org/drawingml/2006/picture">
                        <pic:nvPicPr>
                          <pic:cNvPr id="11385" name="AutoShape_8_SpCnt_28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377" name="AutoShape_7_SpCnt_290"/>
                  <wp:cNvGraphicFramePr/>
                  <a:graphic xmlns:a="http://schemas.openxmlformats.org/drawingml/2006/main">
                    <a:graphicData uri="http://schemas.openxmlformats.org/drawingml/2006/picture">
                      <pic:pic xmlns:pic="http://schemas.openxmlformats.org/drawingml/2006/picture">
                        <pic:nvPicPr>
                          <pic:cNvPr id="11377" name="AutoShape_7_SpCnt_29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368" name="AutoShape_6_SpCnt_290"/>
                  <wp:cNvGraphicFramePr/>
                  <a:graphic xmlns:a="http://schemas.openxmlformats.org/drawingml/2006/main">
                    <a:graphicData uri="http://schemas.openxmlformats.org/drawingml/2006/picture">
                      <pic:pic xmlns:pic="http://schemas.openxmlformats.org/drawingml/2006/picture">
                        <pic:nvPicPr>
                          <pic:cNvPr id="11368" name="AutoShape_6_SpCnt_29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364" name="AutoShape_5_SpCnt_289"/>
                  <wp:cNvGraphicFramePr/>
                  <a:graphic xmlns:a="http://schemas.openxmlformats.org/drawingml/2006/main">
                    <a:graphicData uri="http://schemas.openxmlformats.org/drawingml/2006/picture">
                      <pic:pic xmlns:pic="http://schemas.openxmlformats.org/drawingml/2006/picture">
                        <pic:nvPicPr>
                          <pic:cNvPr id="11364" name="AutoShape_5_SpCnt_28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386" name="AutoShape_4_SpCnt_290"/>
                  <wp:cNvGraphicFramePr/>
                  <a:graphic xmlns:a="http://schemas.openxmlformats.org/drawingml/2006/main">
                    <a:graphicData uri="http://schemas.openxmlformats.org/drawingml/2006/picture">
                      <pic:pic xmlns:pic="http://schemas.openxmlformats.org/drawingml/2006/picture">
                        <pic:nvPicPr>
                          <pic:cNvPr id="11386" name="AutoShape_4_SpCnt_29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388" name="AutoShape_3_SpCnt_290"/>
                  <wp:cNvGraphicFramePr/>
                  <a:graphic xmlns:a="http://schemas.openxmlformats.org/drawingml/2006/main">
                    <a:graphicData uri="http://schemas.openxmlformats.org/drawingml/2006/picture">
                      <pic:pic xmlns:pic="http://schemas.openxmlformats.org/drawingml/2006/picture">
                        <pic:nvPicPr>
                          <pic:cNvPr id="11388" name="AutoShape_3_SpCnt_29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383" name="AutoShape_2_SpCnt_289"/>
                  <wp:cNvGraphicFramePr/>
                  <a:graphic xmlns:a="http://schemas.openxmlformats.org/drawingml/2006/main">
                    <a:graphicData uri="http://schemas.openxmlformats.org/drawingml/2006/picture">
                      <pic:pic xmlns:pic="http://schemas.openxmlformats.org/drawingml/2006/picture">
                        <pic:nvPicPr>
                          <pic:cNvPr id="11383" name="AutoShape_2_SpCnt_28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373" name="AutoShape_1_SpCnt_291"/>
                  <wp:cNvGraphicFramePr/>
                  <a:graphic xmlns:a="http://schemas.openxmlformats.org/drawingml/2006/main">
                    <a:graphicData uri="http://schemas.openxmlformats.org/drawingml/2006/picture">
                      <pic:pic xmlns:pic="http://schemas.openxmlformats.org/drawingml/2006/picture">
                        <pic:nvPicPr>
                          <pic:cNvPr id="11373" name="AutoShape_1_SpCnt_29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365" name="Rectangle_54_SpCnt_48"/>
                  <wp:cNvGraphicFramePr/>
                  <a:graphic xmlns:a="http://schemas.openxmlformats.org/drawingml/2006/main">
                    <a:graphicData uri="http://schemas.openxmlformats.org/drawingml/2006/picture">
                      <pic:pic xmlns:pic="http://schemas.openxmlformats.org/drawingml/2006/picture">
                        <pic:nvPicPr>
                          <pic:cNvPr id="11365" name="Rectangle_54_SpCnt_4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366" name="Rectangle_53_SpCnt_48"/>
                  <wp:cNvGraphicFramePr/>
                  <a:graphic xmlns:a="http://schemas.openxmlformats.org/drawingml/2006/main">
                    <a:graphicData uri="http://schemas.openxmlformats.org/drawingml/2006/picture">
                      <pic:pic xmlns:pic="http://schemas.openxmlformats.org/drawingml/2006/picture">
                        <pic:nvPicPr>
                          <pic:cNvPr id="11366" name="Rectangle_53_SpCnt_4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389" name="Rectangle_52_SpCnt_48"/>
                  <wp:cNvGraphicFramePr/>
                  <a:graphic xmlns:a="http://schemas.openxmlformats.org/drawingml/2006/main">
                    <a:graphicData uri="http://schemas.openxmlformats.org/drawingml/2006/picture">
                      <pic:pic xmlns:pic="http://schemas.openxmlformats.org/drawingml/2006/picture">
                        <pic:nvPicPr>
                          <pic:cNvPr id="11389" name="Rectangle_52_SpCnt_4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367" name="Rectangle_51_SpCnt_48"/>
                  <wp:cNvGraphicFramePr/>
                  <a:graphic xmlns:a="http://schemas.openxmlformats.org/drawingml/2006/main">
                    <a:graphicData uri="http://schemas.openxmlformats.org/drawingml/2006/picture">
                      <pic:pic xmlns:pic="http://schemas.openxmlformats.org/drawingml/2006/picture">
                        <pic:nvPicPr>
                          <pic:cNvPr id="11367" name="Rectangle_51_SpCnt_4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384" name="Rectangle_50_SpCnt_48"/>
                  <wp:cNvGraphicFramePr/>
                  <a:graphic xmlns:a="http://schemas.openxmlformats.org/drawingml/2006/main">
                    <a:graphicData uri="http://schemas.openxmlformats.org/drawingml/2006/picture">
                      <pic:pic xmlns:pic="http://schemas.openxmlformats.org/drawingml/2006/picture">
                        <pic:nvPicPr>
                          <pic:cNvPr id="11384" name="Rectangle_50_SpCnt_4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362" name="Rectangle_49_SpCnt_48"/>
                  <wp:cNvGraphicFramePr/>
                  <a:graphic xmlns:a="http://schemas.openxmlformats.org/drawingml/2006/main">
                    <a:graphicData uri="http://schemas.openxmlformats.org/drawingml/2006/picture">
                      <pic:pic xmlns:pic="http://schemas.openxmlformats.org/drawingml/2006/picture">
                        <pic:nvPicPr>
                          <pic:cNvPr id="11362" name="Rectangle_49_SpCnt_4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369" name="Rectangle_48_SpCnt_48"/>
                  <wp:cNvGraphicFramePr/>
                  <a:graphic xmlns:a="http://schemas.openxmlformats.org/drawingml/2006/main">
                    <a:graphicData uri="http://schemas.openxmlformats.org/drawingml/2006/picture">
                      <pic:pic xmlns:pic="http://schemas.openxmlformats.org/drawingml/2006/picture">
                        <pic:nvPicPr>
                          <pic:cNvPr id="11369" name="Rectangle_48_SpCnt_4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392" name="Rectangle_47_SpCnt_48"/>
                  <wp:cNvGraphicFramePr/>
                  <a:graphic xmlns:a="http://schemas.openxmlformats.org/drawingml/2006/main">
                    <a:graphicData uri="http://schemas.openxmlformats.org/drawingml/2006/picture">
                      <pic:pic xmlns:pic="http://schemas.openxmlformats.org/drawingml/2006/picture">
                        <pic:nvPicPr>
                          <pic:cNvPr id="11392" name="Rectangle_47_SpCnt_4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391" name="Rectangle_46_SpCnt_48"/>
                  <wp:cNvGraphicFramePr/>
                  <a:graphic xmlns:a="http://schemas.openxmlformats.org/drawingml/2006/main">
                    <a:graphicData uri="http://schemas.openxmlformats.org/drawingml/2006/picture">
                      <pic:pic xmlns:pic="http://schemas.openxmlformats.org/drawingml/2006/picture">
                        <pic:nvPicPr>
                          <pic:cNvPr id="11391" name="Rectangle_46_SpCnt_4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390" name="Rectangle_45_SpCnt_48"/>
                  <wp:cNvGraphicFramePr/>
                  <a:graphic xmlns:a="http://schemas.openxmlformats.org/drawingml/2006/main">
                    <a:graphicData uri="http://schemas.openxmlformats.org/drawingml/2006/picture">
                      <pic:pic xmlns:pic="http://schemas.openxmlformats.org/drawingml/2006/picture">
                        <pic:nvPicPr>
                          <pic:cNvPr id="11390" name="Rectangle_45_SpCnt_4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376" name="Rectangle_44_SpCnt_48"/>
                  <wp:cNvGraphicFramePr/>
                  <a:graphic xmlns:a="http://schemas.openxmlformats.org/drawingml/2006/main">
                    <a:graphicData uri="http://schemas.openxmlformats.org/drawingml/2006/picture">
                      <pic:pic xmlns:pic="http://schemas.openxmlformats.org/drawingml/2006/picture">
                        <pic:nvPicPr>
                          <pic:cNvPr id="11376" name="Rectangle_44_SpCnt_4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372" name="Rectangle_43_SpCnt_48"/>
                  <wp:cNvGraphicFramePr/>
                  <a:graphic xmlns:a="http://schemas.openxmlformats.org/drawingml/2006/main">
                    <a:graphicData uri="http://schemas.openxmlformats.org/drawingml/2006/picture">
                      <pic:pic xmlns:pic="http://schemas.openxmlformats.org/drawingml/2006/picture">
                        <pic:nvPicPr>
                          <pic:cNvPr id="11372" name="Rectangle_43_SpCnt_4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374" name="Rectangle_42_SpCnt_48"/>
                  <wp:cNvGraphicFramePr/>
                  <a:graphic xmlns:a="http://schemas.openxmlformats.org/drawingml/2006/main">
                    <a:graphicData uri="http://schemas.openxmlformats.org/drawingml/2006/picture">
                      <pic:pic xmlns:pic="http://schemas.openxmlformats.org/drawingml/2006/picture">
                        <pic:nvPicPr>
                          <pic:cNvPr id="11374" name="Rectangle_42_SpCnt_4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379" name="Rectangle_41_SpCnt_48"/>
                  <wp:cNvGraphicFramePr/>
                  <a:graphic xmlns:a="http://schemas.openxmlformats.org/drawingml/2006/main">
                    <a:graphicData uri="http://schemas.openxmlformats.org/drawingml/2006/picture">
                      <pic:pic xmlns:pic="http://schemas.openxmlformats.org/drawingml/2006/picture">
                        <pic:nvPicPr>
                          <pic:cNvPr id="11379" name="Rectangle_41_SpCnt_4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370" name="Rectangle_40_SpCnt_48"/>
                  <wp:cNvGraphicFramePr/>
                  <a:graphic xmlns:a="http://schemas.openxmlformats.org/drawingml/2006/main">
                    <a:graphicData uri="http://schemas.openxmlformats.org/drawingml/2006/picture">
                      <pic:pic xmlns:pic="http://schemas.openxmlformats.org/drawingml/2006/picture">
                        <pic:nvPicPr>
                          <pic:cNvPr id="11370" name="Rectangle_40_SpCnt_4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393" name="Rectangle_39_SpCnt_49"/>
                  <wp:cNvGraphicFramePr/>
                  <a:graphic xmlns:a="http://schemas.openxmlformats.org/drawingml/2006/main">
                    <a:graphicData uri="http://schemas.openxmlformats.org/drawingml/2006/picture">
                      <pic:pic xmlns:pic="http://schemas.openxmlformats.org/drawingml/2006/picture">
                        <pic:nvPicPr>
                          <pic:cNvPr id="11393" name="Rectangle_39_SpCnt_4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363" name="Rectangle_38_SpCnt_48"/>
                  <wp:cNvGraphicFramePr/>
                  <a:graphic xmlns:a="http://schemas.openxmlformats.org/drawingml/2006/main">
                    <a:graphicData uri="http://schemas.openxmlformats.org/drawingml/2006/picture">
                      <pic:pic xmlns:pic="http://schemas.openxmlformats.org/drawingml/2006/picture">
                        <pic:nvPicPr>
                          <pic:cNvPr id="11363" name="Rectangle_38_SpCnt_4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382" name="Rectangle_37_SpCnt_48"/>
                  <wp:cNvGraphicFramePr/>
                  <a:graphic xmlns:a="http://schemas.openxmlformats.org/drawingml/2006/main">
                    <a:graphicData uri="http://schemas.openxmlformats.org/drawingml/2006/picture">
                      <pic:pic xmlns:pic="http://schemas.openxmlformats.org/drawingml/2006/picture">
                        <pic:nvPicPr>
                          <pic:cNvPr id="11382" name="Rectangle_37_SpCnt_4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375" name="AutoShape_9_SpCnt_291"/>
                  <wp:cNvGraphicFramePr/>
                  <a:graphic xmlns:a="http://schemas.openxmlformats.org/drawingml/2006/main">
                    <a:graphicData uri="http://schemas.openxmlformats.org/drawingml/2006/picture">
                      <pic:pic xmlns:pic="http://schemas.openxmlformats.org/drawingml/2006/picture">
                        <pic:nvPicPr>
                          <pic:cNvPr id="11375" name="AutoShape_9_SpCnt_29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380" name="AutoShape_8_SpCnt_290"/>
                  <wp:cNvGraphicFramePr/>
                  <a:graphic xmlns:a="http://schemas.openxmlformats.org/drawingml/2006/main">
                    <a:graphicData uri="http://schemas.openxmlformats.org/drawingml/2006/picture">
                      <pic:pic xmlns:pic="http://schemas.openxmlformats.org/drawingml/2006/picture">
                        <pic:nvPicPr>
                          <pic:cNvPr id="11380" name="AutoShape_8_SpCnt_29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378" name="AutoShape_7_SpCnt_291"/>
                  <wp:cNvGraphicFramePr/>
                  <a:graphic xmlns:a="http://schemas.openxmlformats.org/drawingml/2006/main">
                    <a:graphicData uri="http://schemas.openxmlformats.org/drawingml/2006/picture">
                      <pic:pic xmlns:pic="http://schemas.openxmlformats.org/drawingml/2006/picture">
                        <pic:nvPicPr>
                          <pic:cNvPr id="11378" name="AutoShape_7_SpCnt_29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371" name="AutoShape_6_SpCnt_291"/>
                  <wp:cNvGraphicFramePr/>
                  <a:graphic xmlns:a="http://schemas.openxmlformats.org/drawingml/2006/main">
                    <a:graphicData uri="http://schemas.openxmlformats.org/drawingml/2006/picture">
                      <pic:pic xmlns:pic="http://schemas.openxmlformats.org/drawingml/2006/picture">
                        <pic:nvPicPr>
                          <pic:cNvPr id="11371" name="AutoShape_6_SpCnt_29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381" name="AutoShape_5_SpCnt_290"/>
                  <wp:cNvGraphicFramePr/>
                  <a:graphic xmlns:a="http://schemas.openxmlformats.org/drawingml/2006/main">
                    <a:graphicData uri="http://schemas.openxmlformats.org/drawingml/2006/picture">
                      <pic:pic xmlns:pic="http://schemas.openxmlformats.org/drawingml/2006/picture">
                        <pic:nvPicPr>
                          <pic:cNvPr id="11381" name="AutoShape_5_SpCnt_29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418" name="AutoShape_4_SpCnt_291"/>
                  <wp:cNvGraphicFramePr/>
                  <a:graphic xmlns:a="http://schemas.openxmlformats.org/drawingml/2006/main">
                    <a:graphicData uri="http://schemas.openxmlformats.org/drawingml/2006/picture">
                      <pic:pic xmlns:pic="http://schemas.openxmlformats.org/drawingml/2006/picture">
                        <pic:nvPicPr>
                          <pic:cNvPr id="11418" name="AutoShape_4_SpCnt_29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414" name="AutoShape_3_SpCnt_291"/>
                  <wp:cNvGraphicFramePr/>
                  <a:graphic xmlns:a="http://schemas.openxmlformats.org/drawingml/2006/main">
                    <a:graphicData uri="http://schemas.openxmlformats.org/drawingml/2006/picture">
                      <pic:pic xmlns:pic="http://schemas.openxmlformats.org/drawingml/2006/picture">
                        <pic:nvPicPr>
                          <pic:cNvPr id="11414" name="AutoShape_3_SpCnt_29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423" name="AutoShape_2_SpCnt_290"/>
                  <wp:cNvGraphicFramePr/>
                  <a:graphic xmlns:a="http://schemas.openxmlformats.org/drawingml/2006/main">
                    <a:graphicData uri="http://schemas.openxmlformats.org/drawingml/2006/picture">
                      <pic:pic xmlns:pic="http://schemas.openxmlformats.org/drawingml/2006/picture">
                        <pic:nvPicPr>
                          <pic:cNvPr id="11423" name="AutoShape_2_SpCnt_29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395" name="AutoShape_1_SpCnt_292"/>
                  <wp:cNvGraphicFramePr/>
                  <a:graphic xmlns:a="http://schemas.openxmlformats.org/drawingml/2006/main">
                    <a:graphicData uri="http://schemas.openxmlformats.org/drawingml/2006/picture">
                      <pic:pic xmlns:pic="http://schemas.openxmlformats.org/drawingml/2006/picture">
                        <pic:nvPicPr>
                          <pic:cNvPr id="11395" name="AutoShape_1_SpCnt_29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419" name="AutoShape_9_SpCnt_292"/>
                  <wp:cNvGraphicFramePr/>
                  <a:graphic xmlns:a="http://schemas.openxmlformats.org/drawingml/2006/main">
                    <a:graphicData uri="http://schemas.openxmlformats.org/drawingml/2006/picture">
                      <pic:pic xmlns:pic="http://schemas.openxmlformats.org/drawingml/2006/picture">
                        <pic:nvPicPr>
                          <pic:cNvPr id="11419" name="AutoShape_9_SpCnt_29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398" name="AutoShape_8_SpCnt_291"/>
                  <wp:cNvGraphicFramePr/>
                  <a:graphic xmlns:a="http://schemas.openxmlformats.org/drawingml/2006/main">
                    <a:graphicData uri="http://schemas.openxmlformats.org/drawingml/2006/picture">
                      <pic:pic xmlns:pic="http://schemas.openxmlformats.org/drawingml/2006/picture">
                        <pic:nvPicPr>
                          <pic:cNvPr id="11398" name="AutoShape_8_SpCnt_29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409" name="AutoShape_7_SpCnt_292"/>
                  <wp:cNvGraphicFramePr/>
                  <a:graphic xmlns:a="http://schemas.openxmlformats.org/drawingml/2006/main">
                    <a:graphicData uri="http://schemas.openxmlformats.org/drawingml/2006/picture">
                      <pic:pic xmlns:pic="http://schemas.openxmlformats.org/drawingml/2006/picture">
                        <pic:nvPicPr>
                          <pic:cNvPr id="11409" name="AutoShape_7_SpCnt_29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404" name="AutoShape_6_SpCnt_292"/>
                  <wp:cNvGraphicFramePr/>
                  <a:graphic xmlns:a="http://schemas.openxmlformats.org/drawingml/2006/main">
                    <a:graphicData uri="http://schemas.openxmlformats.org/drawingml/2006/picture">
                      <pic:pic xmlns:pic="http://schemas.openxmlformats.org/drawingml/2006/picture">
                        <pic:nvPicPr>
                          <pic:cNvPr id="11404" name="AutoShape_6_SpCnt_29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417" name="AutoShape_5_SpCnt_291"/>
                  <wp:cNvGraphicFramePr/>
                  <a:graphic xmlns:a="http://schemas.openxmlformats.org/drawingml/2006/main">
                    <a:graphicData uri="http://schemas.openxmlformats.org/drawingml/2006/picture">
                      <pic:pic xmlns:pic="http://schemas.openxmlformats.org/drawingml/2006/picture">
                        <pic:nvPicPr>
                          <pic:cNvPr id="11417" name="AutoShape_5_SpCnt_29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396" name="AutoShape_4_SpCnt_292"/>
                  <wp:cNvGraphicFramePr/>
                  <a:graphic xmlns:a="http://schemas.openxmlformats.org/drawingml/2006/main">
                    <a:graphicData uri="http://schemas.openxmlformats.org/drawingml/2006/picture">
                      <pic:pic xmlns:pic="http://schemas.openxmlformats.org/drawingml/2006/picture">
                        <pic:nvPicPr>
                          <pic:cNvPr id="11396" name="AutoShape_4_SpCnt_29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415" name="AutoShape_3_SpCnt_292"/>
                  <wp:cNvGraphicFramePr/>
                  <a:graphic xmlns:a="http://schemas.openxmlformats.org/drawingml/2006/main">
                    <a:graphicData uri="http://schemas.openxmlformats.org/drawingml/2006/picture">
                      <pic:pic xmlns:pic="http://schemas.openxmlformats.org/drawingml/2006/picture">
                        <pic:nvPicPr>
                          <pic:cNvPr id="11415" name="AutoShape_3_SpCnt_29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397" name="AutoShape_2_SpCnt_291"/>
                  <wp:cNvGraphicFramePr/>
                  <a:graphic xmlns:a="http://schemas.openxmlformats.org/drawingml/2006/main">
                    <a:graphicData uri="http://schemas.openxmlformats.org/drawingml/2006/picture">
                      <pic:pic xmlns:pic="http://schemas.openxmlformats.org/drawingml/2006/picture">
                        <pic:nvPicPr>
                          <pic:cNvPr id="11397" name="AutoShape_2_SpCnt_29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399" name="AutoShape_1_SpCnt_293"/>
                  <wp:cNvGraphicFramePr/>
                  <a:graphic xmlns:a="http://schemas.openxmlformats.org/drawingml/2006/main">
                    <a:graphicData uri="http://schemas.openxmlformats.org/drawingml/2006/picture">
                      <pic:pic xmlns:pic="http://schemas.openxmlformats.org/drawingml/2006/picture">
                        <pic:nvPicPr>
                          <pic:cNvPr id="11399" name="AutoShape_1_SpCnt_29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421" name="AutoShape_9_SpCnt_293"/>
                  <wp:cNvGraphicFramePr/>
                  <a:graphic xmlns:a="http://schemas.openxmlformats.org/drawingml/2006/main">
                    <a:graphicData uri="http://schemas.openxmlformats.org/drawingml/2006/picture">
                      <pic:pic xmlns:pic="http://schemas.openxmlformats.org/drawingml/2006/picture">
                        <pic:nvPicPr>
                          <pic:cNvPr id="11421" name="AutoShape_9_SpCnt_29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401" name="AutoShape_8_SpCnt_292"/>
                  <wp:cNvGraphicFramePr/>
                  <a:graphic xmlns:a="http://schemas.openxmlformats.org/drawingml/2006/main">
                    <a:graphicData uri="http://schemas.openxmlformats.org/drawingml/2006/picture">
                      <pic:pic xmlns:pic="http://schemas.openxmlformats.org/drawingml/2006/picture">
                        <pic:nvPicPr>
                          <pic:cNvPr id="11401" name="AutoShape_8_SpCnt_29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413" name="AutoShape_7_SpCnt_293"/>
                  <wp:cNvGraphicFramePr/>
                  <a:graphic xmlns:a="http://schemas.openxmlformats.org/drawingml/2006/main">
                    <a:graphicData uri="http://schemas.openxmlformats.org/drawingml/2006/picture">
                      <pic:pic xmlns:pic="http://schemas.openxmlformats.org/drawingml/2006/picture">
                        <pic:nvPicPr>
                          <pic:cNvPr id="11413" name="AutoShape_7_SpCnt_29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420" name="AutoShape_6_SpCnt_293"/>
                  <wp:cNvGraphicFramePr/>
                  <a:graphic xmlns:a="http://schemas.openxmlformats.org/drawingml/2006/main">
                    <a:graphicData uri="http://schemas.openxmlformats.org/drawingml/2006/picture">
                      <pic:pic xmlns:pic="http://schemas.openxmlformats.org/drawingml/2006/picture">
                        <pic:nvPicPr>
                          <pic:cNvPr id="11420" name="AutoShape_6_SpCnt_29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416" name="AutoShape_5_SpCnt_292"/>
                  <wp:cNvGraphicFramePr/>
                  <a:graphic xmlns:a="http://schemas.openxmlformats.org/drawingml/2006/main">
                    <a:graphicData uri="http://schemas.openxmlformats.org/drawingml/2006/picture">
                      <pic:pic xmlns:pic="http://schemas.openxmlformats.org/drawingml/2006/picture">
                        <pic:nvPicPr>
                          <pic:cNvPr id="11416" name="AutoShape_5_SpCnt_29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410" name="AutoShape_4_SpCnt_293"/>
                  <wp:cNvGraphicFramePr/>
                  <a:graphic xmlns:a="http://schemas.openxmlformats.org/drawingml/2006/main">
                    <a:graphicData uri="http://schemas.openxmlformats.org/drawingml/2006/picture">
                      <pic:pic xmlns:pic="http://schemas.openxmlformats.org/drawingml/2006/picture">
                        <pic:nvPicPr>
                          <pic:cNvPr id="11410" name="AutoShape_4_SpCnt_29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422" name="AutoShape_3_SpCnt_293"/>
                  <wp:cNvGraphicFramePr/>
                  <a:graphic xmlns:a="http://schemas.openxmlformats.org/drawingml/2006/main">
                    <a:graphicData uri="http://schemas.openxmlformats.org/drawingml/2006/picture">
                      <pic:pic xmlns:pic="http://schemas.openxmlformats.org/drawingml/2006/picture">
                        <pic:nvPicPr>
                          <pic:cNvPr id="11422" name="AutoShape_3_SpCnt_29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408" name="AutoShape_2_SpCnt_292"/>
                  <wp:cNvGraphicFramePr/>
                  <a:graphic xmlns:a="http://schemas.openxmlformats.org/drawingml/2006/main">
                    <a:graphicData uri="http://schemas.openxmlformats.org/drawingml/2006/picture">
                      <pic:pic xmlns:pic="http://schemas.openxmlformats.org/drawingml/2006/picture">
                        <pic:nvPicPr>
                          <pic:cNvPr id="11408" name="AutoShape_2_SpCnt_29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400" name="AutoShape_1_SpCnt_294"/>
                  <wp:cNvGraphicFramePr/>
                  <a:graphic xmlns:a="http://schemas.openxmlformats.org/drawingml/2006/main">
                    <a:graphicData uri="http://schemas.openxmlformats.org/drawingml/2006/picture">
                      <pic:pic xmlns:pic="http://schemas.openxmlformats.org/drawingml/2006/picture">
                        <pic:nvPicPr>
                          <pic:cNvPr id="11400" name="AutoShape_1_SpCnt_29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394" name="AutoShape_9_SpCnt_294"/>
                  <wp:cNvGraphicFramePr/>
                  <a:graphic xmlns:a="http://schemas.openxmlformats.org/drawingml/2006/main">
                    <a:graphicData uri="http://schemas.openxmlformats.org/drawingml/2006/picture">
                      <pic:pic xmlns:pic="http://schemas.openxmlformats.org/drawingml/2006/picture">
                        <pic:nvPicPr>
                          <pic:cNvPr id="11394" name="AutoShape_9_SpCnt_29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424" name="AutoShape_8_SpCnt_293"/>
                  <wp:cNvGraphicFramePr/>
                  <a:graphic xmlns:a="http://schemas.openxmlformats.org/drawingml/2006/main">
                    <a:graphicData uri="http://schemas.openxmlformats.org/drawingml/2006/picture">
                      <pic:pic xmlns:pic="http://schemas.openxmlformats.org/drawingml/2006/picture">
                        <pic:nvPicPr>
                          <pic:cNvPr id="11424" name="AutoShape_8_SpCnt_29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402" name="AutoShape_7_SpCnt_294"/>
                  <wp:cNvGraphicFramePr/>
                  <a:graphic xmlns:a="http://schemas.openxmlformats.org/drawingml/2006/main">
                    <a:graphicData uri="http://schemas.openxmlformats.org/drawingml/2006/picture">
                      <pic:pic xmlns:pic="http://schemas.openxmlformats.org/drawingml/2006/picture">
                        <pic:nvPicPr>
                          <pic:cNvPr id="11402" name="AutoShape_7_SpCnt_29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407" name="AutoShape_6_SpCnt_294"/>
                  <wp:cNvGraphicFramePr/>
                  <a:graphic xmlns:a="http://schemas.openxmlformats.org/drawingml/2006/main">
                    <a:graphicData uri="http://schemas.openxmlformats.org/drawingml/2006/picture">
                      <pic:pic xmlns:pic="http://schemas.openxmlformats.org/drawingml/2006/picture">
                        <pic:nvPicPr>
                          <pic:cNvPr id="11407" name="AutoShape_6_SpCnt_29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403" name="AutoShape_5_SpCnt_293"/>
                  <wp:cNvGraphicFramePr/>
                  <a:graphic xmlns:a="http://schemas.openxmlformats.org/drawingml/2006/main">
                    <a:graphicData uri="http://schemas.openxmlformats.org/drawingml/2006/picture">
                      <pic:pic xmlns:pic="http://schemas.openxmlformats.org/drawingml/2006/picture">
                        <pic:nvPicPr>
                          <pic:cNvPr id="11403" name="AutoShape_5_SpCnt_29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411" name="AutoShape_4_SpCnt_294"/>
                  <wp:cNvGraphicFramePr/>
                  <a:graphic xmlns:a="http://schemas.openxmlformats.org/drawingml/2006/main">
                    <a:graphicData uri="http://schemas.openxmlformats.org/drawingml/2006/picture">
                      <pic:pic xmlns:pic="http://schemas.openxmlformats.org/drawingml/2006/picture">
                        <pic:nvPicPr>
                          <pic:cNvPr id="11411" name="AutoShape_4_SpCnt_29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405" name="AutoShape_3_SpCnt_294"/>
                  <wp:cNvGraphicFramePr/>
                  <a:graphic xmlns:a="http://schemas.openxmlformats.org/drawingml/2006/main">
                    <a:graphicData uri="http://schemas.openxmlformats.org/drawingml/2006/picture">
                      <pic:pic xmlns:pic="http://schemas.openxmlformats.org/drawingml/2006/picture">
                        <pic:nvPicPr>
                          <pic:cNvPr id="11405" name="AutoShape_3_SpCnt_29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412" name="AutoShape_2_SpCnt_293"/>
                  <wp:cNvGraphicFramePr/>
                  <a:graphic xmlns:a="http://schemas.openxmlformats.org/drawingml/2006/main">
                    <a:graphicData uri="http://schemas.openxmlformats.org/drawingml/2006/picture">
                      <pic:pic xmlns:pic="http://schemas.openxmlformats.org/drawingml/2006/picture">
                        <pic:nvPicPr>
                          <pic:cNvPr id="11412" name="AutoShape_2_SpCnt_29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425" name="AutoShape_1_SpCnt_295"/>
                  <wp:cNvGraphicFramePr/>
                  <a:graphic xmlns:a="http://schemas.openxmlformats.org/drawingml/2006/main">
                    <a:graphicData uri="http://schemas.openxmlformats.org/drawingml/2006/picture">
                      <pic:pic xmlns:pic="http://schemas.openxmlformats.org/drawingml/2006/picture">
                        <pic:nvPicPr>
                          <pic:cNvPr id="11425" name="AutoShape_1_SpCnt_29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406" name="Rectangle_108_SpCnt_49"/>
                  <wp:cNvGraphicFramePr/>
                  <a:graphic xmlns:a="http://schemas.openxmlformats.org/drawingml/2006/main">
                    <a:graphicData uri="http://schemas.openxmlformats.org/drawingml/2006/picture">
                      <pic:pic xmlns:pic="http://schemas.openxmlformats.org/drawingml/2006/picture">
                        <pic:nvPicPr>
                          <pic:cNvPr id="11406" name="Rectangle_108_SpCnt_4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455" name="Rectangle_107_SpCnt_49"/>
                  <wp:cNvGraphicFramePr/>
                  <a:graphic xmlns:a="http://schemas.openxmlformats.org/drawingml/2006/main">
                    <a:graphicData uri="http://schemas.openxmlformats.org/drawingml/2006/picture">
                      <pic:pic xmlns:pic="http://schemas.openxmlformats.org/drawingml/2006/picture">
                        <pic:nvPicPr>
                          <pic:cNvPr id="11455" name="Rectangle_107_SpCnt_4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434" name="Rectangle_106_SpCnt_49"/>
                  <wp:cNvGraphicFramePr/>
                  <a:graphic xmlns:a="http://schemas.openxmlformats.org/drawingml/2006/main">
                    <a:graphicData uri="http://schemas.openxmlformats.org/drawingml/2006/picture">
                      <pic:pic xmlns:pic="http://schemas.openxmlformats.org/drawingml/2006/picture">
                        <pic:nvPicPr>
                          <pic:cNvPr id="11434" name="Rectangle_106_SpCnt_4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457" name="Rectangle_105_SpCnt_49"/>
                  <wp:cNvGraphicFramePr/>
                  <a:graphic xmlns:a="http://schemas.openxmlformats.org/drawingml/2006/main">
                    <a:graphicData uri="http://schemas.openxmlformats.org/drawingml/2006/picture">
                      <pic:pic xmlns:pic="http://schemas.openxmlformats.org/drawingml/2006/picture">
                        <pic:nvPicPr>
                          <pic:cNvPr id="11457" name="Rectangle_105_SpCnt_4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426" name="Rectangle_104_SpCnt_49"/>
                  <wp:cNvGraphicFramePr/>
                  <a:graphic xmlns:a="http://schemas.openxmlformats.org/drawingml/2006/main">
                    <a:graphicData uri="http://schemas.openxmlformats.org/drawingml/2006/picture">
                      <pic:pic xmlns:pic="http://schemas.openxmlformats.org/drawingml/2006/picture">
                        <pic:nvPicPr>
                          <pic:cNvPr id="11426" name="Rectangle_104_SpCnt_4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427" name="Rectangle_103_SpCnt_49"/>
                  <wp:cNvGraphicFramePr/>
                  <a:graphic xmlns:a="http://schemas.openxmlformats.org/drawingml/2006/main">
                    <a:graphicData uri="http://schemas.openxmlformats.org/drawingml/2006/picture">
                      <pic:pic xmlns:pic="http://schemas.openxmlformats.org/drawingml/2006/picture">
                        <pic:nvPicPr>
                          <pic:cNvPr id="11427" name="Rectangle_103_SpCnt_4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437" name="Rectangle_102_SpCnt_49"/>
                  <wp:cNvGraphicFramePr/>
                  <a:graphic xmlns:a="http://schemas.openxmlformats.org/drawingml/2006/main">
                    <a:graphicData uri="http://schemas.openxmlformats.org/drawingml/2006/picture">
                      <pic:pic xmlns:pic="http://schemas.openxmlformats.org/drawingml/2006/picture">
                        <pic:nvPicPr>
                          <pic:cNvPr id="11437" name="Rectangle_102_SpCnt_4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435" name="Rectangle_101_SpCnt_49"/>
                  <wp:cNvGraphicFramePr/>
                  <a:graphic xmlns:a="http://schemas.openxmlformats.org/drawingml/2006/main">
                    <a:graphicData uri="http://schemas.openxmlformats.org/drawingml/2006/picture">
                      <pic:pic xmlns:pic="http://schemas.openxmlformats.org/drawingml/2006/picture">
                        <pic:nvPicPr>
                          <pic:cNvPr id="11435" name="Rectangle_101_SpCnt_4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450" name="Rectangle_100_SpCnt_49"/>
                  <wp:cNvGraphicFramePr/>
                  <a:graphic xmlns:a="http://schemas.openxmlformats.org/drawingml/2006/main">
                    <a:graphicData uri="http://schemas.openxmlformats.org/drawingml/2006/picture">
                      <pic:pic xmlns:pic="http://schemas.openxmlformats.org/drawingml/2006/picture">
                        <pic:nvPicPr>
                          <pic:cNvPr id="11450" name="Rectangle_100_SpCnt_4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436" name="Rectangle_99_SpCnt_49"/>
                  <wp:cNvGraphicFramePr/>
                  <a:graphic xmlns:a="http://schemas.openxmlformats.org/drawingml/2006/main">
                    <a:graphicData uri="http://schemas.openxmlformats.org/drawingml/2006/picture">
                      <pic:pic xmlns:pic="http://schemas.openxmlformats.org/drawingml/2006/picture">
                        <pic:nvPicPr>
                          <pic:cNvPr id="11436" name="Rectangle_99_SpCnt_4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433" name="Rectangle_98_SpCnt_49"/>
                  <wp:cNvGraphicFramePr/>
                  <a:graphic xmlns:a="http://schemas.openxmlformats.org/drawingml/2006/main">
                    <a:graphicData uri="http://schemas.openxmlformats.org/drawingml/2006/picture">
                      <pic:pic xmlns:pic="http://schemas.openxmlformats.org/drawingml/2006/picture">
                        <pic:nvPicPr>
                          <pic:cNvPr id="11433" name="Rectangle_98_SpCnt_4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430" name="Rectangle_97_SpCnt_49"/>
                  <wp:cNvGraphicFramePr/>
                  <a:graphic xmlns:a="http://schemas.openxmlformats.org/drawingml/2006/main">
                    <a:graphicData uri="http://schemas.openxmlformats.org/drawingml/2006/picture">
                      <pic:pic xmlns:pic="http://schemas.openxmlformats.org/drawingml/2006/picture">
                        <pic:nvPicPr>
                          <pic:cNvPr id="11430" name="Rectangle_97_SpCnt_4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452" name="Rectangle_96_SpCnt_49"/>
                  <wp:cNvGraphicFramePr/>
                  <a:graphic xmlns:a="http://schemas.openxmlformats.org/drawingml/2006/main">
                    <a:graphicData uri="http://schemas.openxmlformats.org/drawingml/2006/picture">
                      <pic:pic xmlns:pic="http://schemas.openxmlformats.org/drawingml/2006/picture">
                        <pic:nvPicPr>
                          <pic:cNvPr id="11452" name="Rectangle_96_SpCnt_4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456" name="Rectangle_95_SpCnt_49"/>
                  <wp:cNvGraphicFramePr/>
                  <a:graphic xmlns:a="http://schemas.openxmlformats.org/drawingml/2006/main">
                    <a:graphicData uri="http://schemas.openxmlformats.org/drawingml/2006/picture">
                      <pic:pic xmlns:pic="http://schemas.openxmlformats.org/drawingml/2006/picture">
                        <pic:nvPicPr>
                          <pic:cNvPr id="11456" name="Rectangle_95_SpCnt_4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428" name="Rectangle_94_SpCnt_49"/>
                  <wp:cNvGraphicFramePr/>
                  <a:graphic xmlns:a="http://schemas.openxmlformats.org/drawingml/2006/main">
                    <a:graphicData uri="http://schemas.openxmlformats.org/drawingml/2006/picture">
                      <pic:pic xmlns:pic="http://schemas.openxmlformats.org/drawingml/2006/picture">
                        <pic:nvPicPr>
                          <pic:cNvPr id="11428" name="Rectangle_94_SpCnt_4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438" name="Rectangle_93_SpCnt_49"/>
                  <wp:cNvGraphicFramePr/>
                  <a:graphic xmlns:a="http://schemas.openxmlformats.org/drawingml/2006/main">
                    <a:graphicData uri="http://schemas.openxmlformats.org/drawingml/2006/picture">
                      <pic:pic xmlns:pic="http://schemas.openxmlformats.org/drawingml/2006/picture">
                        <pic:nvPicPr>
                          <pic:cNvPr id="11438" name="Rectangle_93_SpCnt_4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439" name="Rectangle_92_SpCnt_49"/>
                  <wp:cNvGraphicFramePr/>
                  <a:graphic xmlns:a="http://schemas.openxmlformats.org/drawingml/2006/main">
                    <a:graphicData uri="http://schemas.openxmlformats.org/drawingml/2006/picture">
                      <pic:pic xmlns:pic="http://schemas.openxmlformats.org/drawingml/2006/picture">
                        <pic:nvPicPr>
                          <pic:cNvPr id="11439" name="Rectangle_92_SpCnt_4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440" name="Rectangle_91_SpCnt_49"/>
                  <wp:cNvGraphicFramePr/>
                  <a:graphic xmlns:a="http://schemas.openxmlformats.org/drawingml/2006/main">
                    <a:graphicData uri="http://schemas.openxmlformats.org/drawingml/2006/picture">
                      <pic:pic xmlns:pic="http://schemas.openxmlformats.org/drawingml/2006/picture">
                        <pic:nvPicPr>
                          <pic:cNvPr id="11440" name="Rectangle_91_SpCnt_4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451" name="Rectangle_90_SpCnt_49"/>
                  <wp:cNvGraphicFramePr/>
                  <a:graphic xmlns:a="http://schemas.openxmlformats.org/drawingml/2006/main">
                    <a:graphicData uri="http://schemas.openxmlformats.org/drawingml/2006/picture">
                      <pic:pic xmlns:pic="http://schemas.openxmlformats.org/drawingml/2006/picture">
                        <pic:nvPicPr>
                          <pic:cNvPr id="11451" name="Rectangle_90_SpCnt_4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446" name="Rectangle_89_SpCnt_49"/>
                  <wp:cNvGraphicFramePr/>
                  <a:graphic xmlns:a="http://schemas.openxmlformats.org/drawingml/2006/main">
                    <a:graphicData uri="http://schemas.openxmlformats.org/drawingml/2006/picture">
                      <pic:pic xmlns:pic="http://schemas.openxmlformats.org/drawingml/2006/picture">
                        <pic:nvPicPr>
                          <pic:cNvPr id="11446" name="Rectangle_89_SpCnt_4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429" name="Rectangle_88_SpCnt_49"/>
                  <wp:cNvGraphicFramePr/>
                  <a:graphic xmlns:a="http://schemas.openxmlformats.org/drawingml/2006/main">
                    <a:graphicData uri="http://schemas.openxmlformats.org/drawingml/2006/picture">
                      <pic:pic xmlns:pic="http://schemas.openxmlformats.org/drawingml/2006/picture">
                        <pic:nvPicPr>
                          <pic:cNvPr id="11429" name="Rectangle_88_SpCnt_4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441" name="Rectangle_87_SpCnt_49"/>
                  <wp:cNvGraphicFramePr/>
                  <a:graphic xmlns:a="http://schemas.openxmlformats.org/drawingml/2006/main">
                    <a:graphicData uri="http://schemas.openxmlformats.org/drawingml/2006/picture">
                      <pic:pic xmlns:pic="http://schemas.openxmlformats.org/drawingml/2006/picture">
                        <pic:nvPicPr>
                          <pic:cNvPr id="11441" name="Rectangle_87_SpCnt_4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431" name="Rectangle_86_SpCnt_49"/>
                  <wp:cNvGraphicFramePr/>
                  <a:graphic xmlns:a="http://schemas.openxmlformats.org/drawingml/2006/main">
                    <a:graphicData uri="http://schemas.openxmlformats.org/drawingml/2006/picture">
                      <pic:pic xmlns:pic="http://schemas.openxmlformats.org/drawingml/2006/picture">
                        <pic:nvPicPr>
                          <pic:cNvPr id="11431" name="Rectangle_86_SpCnt_4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453" name="Rectangle_85_SpCnt_49"/>
                  <wp:cNvGraphicFramePr/>
                  <a:graphic xmlns:a="http://schemas.openxmlformats.org/drawingml/2006/main">
                    <a:graphicData uri="http://schemas.openxmlformats.org/drawingml/2006/picture">
                      <pic:pic xmlns:pic="http://schemas.openxmlformats.org/drawingml/2006/picture">
                        <pic:nvPicPr>
                          <pic:cNvPr id="11453" name="Rectangle_85_SpCnt_4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454" name="Rectangle_84_SpCnt_49"/>
                  <wp:cNvGraphicFramePr/>
                  <a:graphic xmlns:a="http://schemas.openxmlformats.org/drawingml/2006/main">
                    <a:graphicData uri="http://schemas.openxmlformats.org/drawingml/2006/picture">
                      <pic:pic xmlns:pic="http://schemas.openxmlformats.org/drawingml/2006/picture">
                        <pic:nvPicPr>
                          <pic:cNvPr id="11454" name="Rectangle_84_SpCnt_4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432" name="Rectangle_83_SpCnt_49"/>
                  <wp:cNvGraphicFramePr/>
                  <a:graphic xmlns:a="http://schemas.openxmlformats.org/drawingml/2006/main">
                    <a:graphicData uri="http://schemas.openxmlformats.org/drawingml/2006/picture">
                      <pic:pic xmlns:pic="http://schemas.openxmlformats.org/drawingml/2006/picture">
                        <pic:nvPicPr>
                          <pic:cNvPr id="11432" name="Rectangle_83_SpCnt_4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442" name="Rectangle_82_SpCnt_49"/>
                  <wp:cNvGraphicFramePr/>
                  <a:graphic xmlns:a="http://schemas.openxmlformats.org/drawingml/2006/main">
                    <a:graphicData uri="http://schemas.openxmlformats.org/drawingml/2006/picture">
                      <pic:pic xmlns:pic="http://schemas.openxmlformats.org/drawingml/2006/picture">
                        <pic:nvPicPr>
                          <pic:cNvPr id="11442" name="Rectangle_82_SpCnt_4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443" name="Rectangle_81_SpCnt_49"/>
                  <wp:cNvGraphicFramePr/>
                  <a:graphic xmlns:a="http://schemas.openxmlformats.org/drawingml/2006/main">
                    <a:graphicData uri="http://schemas.openxmlformats.org/drawingml/2006/picture">
                      <pic:pic xmlns:pic="http://schemas.openxmlformats.org/drawingml/2006/picture">
                        <pic:nvPicPr>
                          <pic:cNvPr id="11443" name="Rectangle_81_SpCnt_4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444" name="Rectangle_80_SpCnt_49"/>
                  <wp:cNvGraphicFramePr/>
                  <a:graphic xmlns:a="http://schemas.openxmlformats.org/drawingml/2006/main">
                    <a:graphicData uri="http://schemas.openxmlformats.org/drawingml/2006/picture">
                      <pic:pic xmlns:pic="http://schemas.openxmlformats.org/drawingml/2006/picture">
                        <pic:nvPicPr>
                          <pic:cNvPr id="11444" name="Rectangle_80_SpCnt_4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445" name="Rectangle_79_SpCnt_50"/>
                  <wp:cNvGraphicFramePr/>
                  <a:graphic xmlns:a="http://schemas.openxmlformats.org/drawingml/2006/main">
                    <a:graphicData uri="http://schemas.openxmlformats.org/drawingml/2006/picture">
                      <pic:pic xmlns:pic="http://schemas.openxmlformats.org/drawingml/2006/picture">
                        <pic:nvPicPr>
                          <pic:cNvPr id="11445" name="Rectangle_79_SpCnt_5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447" name="Rectangle_78_SpCnt_49"/>
                  <wp:cNvGraphicFramePr/>
                  <a:graphic xmlns:a="http://schemas.openxmlformats.org/drawingml/2006/main">
                    <a:graphicData uri="http://schemas.openxmlformats.org/drawingml/2006/picture">
                      <pic:pic xmlns:pic="http://schemas.openxmlformats.org/drawingml/2006/picture">
                        <pic:nvPicPr>
                          <pic:cNvPr id="11447" name="Rectangle_78_SpCnt_4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448" name="Rectangle_77_SpCnt_49"/>
                  <wp:cNvGraphicFramePr/>
                  <a:graphic xmlns:a="http://schemas.openxmlformats.org/drawingml/2006/main">
                    <a:graphicData uri="http://schemas.openxmlformats.org/drawingml/2006/picture">
                      <pic:pic xmlns:pic="http://schemas.openxmlformats.org/drawingml/2006/picture">
                        <pic:nvPicPr>
                          <pic:cNvPr id="11448" name="Rectangle_77_SpCnt_4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449" name="Rectangle_76_SpCnt_49"/>
                  <wp:cNvGraphicFramePr/>
                  <a:graphic xmlns:a="http://schemas.openxmlformats.org/drawingml/2006/main">
                    <a:graphicData uri="http://schemas.openxmlformats.org/drawingml/2006/picture">
                      <pic:pic xmlns:pic="http://schemas.openxmlformats.org/drawingml/2006/picture">
                        <pic:nvPicPr>
                          <pic:cNvPr id="11449" name="Rectangle_76_SpCnt_4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472" name="Rectangle_75_SpCnt_49"/>
                  <wp:cNvGraphicFramePr/>
                  <a:graphic xmlns:a="http://schemas.openxmlformats.org/drawingml/2006/main">
                    <a:graphicData uri="http://schemas.openxmlformats.org/drawingml/2006/picture">
                      <pic:pic xmlns:pic="http://schemas.openxmlformats.org/drawingml/2006/picture">
                        <pic:nvPicPr>
                          <pic:cNvPr id="11472" name="Rectangle_75_SpCnt_4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471" name="Rectangle_74_SpCnt_49"/>
                  <wp:cNvGraphicFramePr/>
                  <a:graphic xmlns:a="http://schemas.openxmlformats.org/drawingml/2006/main">
                    <a:graphicData uri="http://schemas.openxmlformats.org/drawingml/2006/picture">
                      <pic:pic xmlns:pic="http://schemas.openxmlformats.org/drawingml/2006/picture">
                        <pic:nvPicPr>
                          <pic:cNvPr id="11471" name="Rectangle_74_SpCnt_4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475" name="Rectangle_73_SpCnt_49"/>
                  <wp:cNvGraphicFramePr/>
                  <a:graphic xmlns:a="http://schemas.openxmlformats.org/drawingml/2006/main">
                    <a:graphicData uri="http://schemas.openxmlformats.org/drawingml/2006/picture">
                      <pic:pic xmlns:pic="http://schemas.openxmlformats.org/drawingml/2006/picture">
                        <pic:nvPicPr>
                          <pic:cNvPr id="11475" name="Rectangle_73_SpCnt_4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485" name="AutoShape_9_SpCnt_295"/>
                  <wp:cNvGraphicFramePr/>
                  <a:graphic xmlns:a="http://schemas.openxmlformats.org/drawingml/2006/main">
                    <a:graphicData uri="http://schemas.openxmlformats.org/drawingml/2006/picture">
                      <pic:pic xmlns:pic="http://schemas.openxmlformats.org/drawingml/2006/picture">
                        <pic:nvPicPr>
                          <pic:cNvPr id="11485" name="AutoShape_9_SpCnt_29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477" name="AutoShape_8_SpCnt_294"/>
                  <wp:cNvGraphicFramePr/>
                  <a:graphic xmlns:a="http://schemas.openxmlformats.org/drawingml/2006/main">
                    <a:graphicData uri="http://schemas.openxmlformats.org/drawingml/2006/picture">
                      <pic:pic xmlns:pic="http://schemas.openxmlformats.org/drawingml/2006/picture">
                        <pic:nvPicPr>
                          <pic:cNvPr id="11477" name="AutoShape_8_SpCnt_29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481" name="AutoShape_7_SpCnt_295"/>
                  <wp:cNvGraphicFramePr/>
                  <a:graphic xmlns:a="http://schemas.openxmlformats.org/drawingml/2006/main">
                    <a:graphicData uri="http://schemas.openxmlformats.org/drawingml/2006/picture">
                      <pic:pic xmlns:pic="http://schemas.openxmlformats.org/drawingml/2006/picture">
                        <pic:nvPicPr>
                          <pic:cNvPr id="11481" name="AutoShape_7_SpCnt_29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474" name="AutoShape_6_SpCnt_295"/>
                  <wp:cNvGraphicFramePr/>
                  <a:graphic xmlns:a="http://schemas.openxmlformats.org/drawingml/2006/main">
                    <a:graphicData uri="http://schemas.openxmlformats.org/drawingml/2006/picture">
                      <pic:pic xmlns:pic="http://schemas.openxmlformats.org/drawingml/2006/picture">
                        <pic:nvPicPr>
                          <pic:cNvPr id="11474" name="AutoShape_6_SpCnt_29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462" name="AutoShape_5_SpCnt_294"/>
                  <wp:cNvGraphicFramePr/>
                  <a:graphic xmlns:a="http://schemas.openxmlformats.org/drawingml/2006/main">
                    <a:graphicData uri="http://schemas.openxmlformats.org/drawingml/2006/picture">
                      <pic:pic xmlns:pic="http://schemas.openxmlformats.org/drawingml/2006/picture">
                        <pic:nvPicPr>
                          <pic:cNvPr id="11462" name="AutoShape_5_SpCnt_29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473" name="AutoShape_4_SpCnt_295"/>
                  <wp:cNvGraphicFramePr/>
                  <a:graphic xmlns:a="http://schemas.openxmlformats.org/drawingml/2006/main">
                    <a:graphicData uri="http://schemas.openxmlformats.org/drawingml/2006/picture">
                      <pic:pic xmlns:pic="http://schemas.openxmlformats.org/drawingml/2006/picture">
                        <pic:nvPicPr>
                          <pic:cNvPr id="11473" name="AutoShape_4_SpCnt_29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476" name="AutoShape_3_SpCnt_295"/>
                  <wp:cNvGraphicFramePr/>
                  <a:graphic xmlns:a="http://schemas.openxmlformats.org/drawingml/2006/main">
                    <a:graphicData uri="http://schemas.openxmlformats.org/drawingml/2006/picture">
                      <pic:pic xmlns:pic="http://schemas.openxmlformats.org/drawingml/2006/picture">
                        <pic:nvPicPr>
                          <pic:cNvPr id="11476" name="AutoShape_3_SpCnt_29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483" name="AutoShape_2_SpCnt_294"/>
                  <wp:cNvGraphicFramePr/>
                  <a:graphic xmlns:a="http://schemas.openxmlformats.org/drawingml/2006/main">
                    <a:graphicData uri="http://schemas.openxmlformats.org/drawingml/2006/picture">
                      <pic:pic xmlns:pic="http://schemas.openxmlformats.org/drawingml/2006/picture">
                        <pic:nvPicPr>
                          <pic:cNvPr id="11483" name="AutoShape_2_SpCnt_29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479" name="AutoShape_1_SpCnt_296"/>
                  <wp:cNvGraphicFramePr/>
                  <a:graphic xmlns:a="http://schemas.openxmlformats.org/drawingml/2006/main">
                    <a:graphicData uri="http://schemas.openxmlformats.org/drawingml/2006/picture">
                      <pic:pic xmlns:pic="http://schemas.openxmlformats.org/drawingml/2006/picture">
                        <pic:nvPicPr>
                          <pic:cNvPr id="11479" name="AutoShape_1_SpCnt_29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484" name="AutoShape_9_SpCnt_296"/>
                  <wp:cNvGraphicFramePr/>
                  <a:graphic xmlns:a="http://schemas.openxmlformats.org/drawingml/2006/main">
                    <a:graphicData uri="http://schemas.openxmlformats.org/drawingml/2006/picture">
                      <pic:pic xmlns:pic="http://schemas.openxmlformats.org/drawingml/2006/picture">
                        <pic:nvPicPr>
                          <pic:cNvPr id="11484" name="AutoShape_9_SpCnt_29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486" name="AutoShape_8_SpCnt_295"/>
                  <wp:cNvGraphicFramePr/>
                  <a:graphic xmlns:a="http://schemas.openxmlformats.org/drawingml/2006/main">
                    <a:graphicData uri="http://schemas.openxmlformats.org/drawingml/2006/picture">
                      <pic:pic xmlns:pic="http://schemas.openxmlformats.org/drawingml/2006/picture">
                        <pic:nvPicPr>
                          <pic:cNvPr id="11486" name="AutoShape_8_SpCnt_29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480" name="AutoShape_7_SpCnt_296"/>
                  <wp:cNvGraphicFramePr/>
                  <a:graphic xmlns:a="http://schemas.openxmlformats.org/drawingml/2006/main">
                    <a:graphicData uri="http://schemas.openxmlformats.org/drawingml/2006/picture">
                      <pic:pic xmlns:pic="http://schemas.openxmlformats.org/drawingml/2006/picture">
                        <pic:nvPicPr>
                          <pic:cNvPr id="11480" name="AutoShape_7_SpCnt_29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463" name="AutoShape_6_SpCnt_296"/>
                  <wp:cNvGraphicFramePr/>
                  <a:graphic xmlns:a="http://schemas.openxmlformats.org/drawingml/2006/main">
                    <a:graphicData uri="http://schemas.openxmlformats.org/drawingml/2006/picture">
                      <pic:pic xmlns:pic="http://schemas.openxmlformats.org/drawingml/2006/picture">
                        <pic:nvPicPr>
                          <pic:cNvPr id="11463" name="AutoShape_6_SpCnt_29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482" name="AutoShape_5_SpCnt_295"/>
                  <wp:cNvGraphicFramePr/>
                  <a:graphic xmlns:a="http://schemas.openxmlformats.org/drawingml/2006/main">
                    <a:graphicData uri="http://schemas.openxmlformats.org/drawingml/2006/picture">
                      <pic:pic xmlns:pic="http://schemas.openxmlformats.org/drawingml/2006/picture">
                        <pic:nvPicPr>
                          <pic:cNvPr id="11482" name="AutoShape_5_SpCnt_29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487" name="AutoShape_4_SpCnt_296"/>
                  <wp:cNvGraphicFramePr/>
                  <a:graphic xmlns:a="http://schemas.openxmlformats.org/drawingml/2006/main">
                    <a:graphicData uri="http://schemas.openxmlformats.org/drawingml/2006/picture">
                      <pic:pic xmlns:pic="http://schemas.openxmlformats.org/drawingml/2006/picture">
                        <pic:nvPicPr>
                          <pic:cNvPr id="11487" name="AutoShape_4_SpCnt_29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458" name="AutoShape_3_SpCnt_296"/>
                  <wp:cNvGraphicFramePr/>
                  <a:graphic xmlns:a="http://schemas.openxmlformats.org/drawingml/2006/main">
                    <a:graphicData uri="http://schemas.openxmlformats.org/drawingml/2006/picture">
                      <pic:pic xmlns:pic="http://schemas.openxmlformats.org/drawingml/2006/picture">
                        <pic:nvPicPr>
                          <pic:cNvPr id="11458" name="AutoShape_3_SpCnt_29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488" name="AutoShape_2_SpCnt_295"/>
                  <wp:cNvGraphicFramePr/>
                  <a:graphic xmlns:a="http://schemas.openxmlformats.org/drawingml/2006/main">
                    <a:graphicData uri="http://schemas.openxmlformats.org/drawingml/2006/picture">
                      <pic:pic xmlns:pic="http://schemas.openxmlformats.org/drawingml/2006/picture">
                        <pic:nvPicPr>
                          <pic:cNvPr id="11488" name="AutoShape_2_SpCnt_29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459" name="AutoShape_1_SpCnt_297"/>
                  <wp:cNvGraphicFramePr/>
                  <a:graphic xmlns:a="http://schemas.openxmlformats.org/drawingml/2006/main">
                    <a:graphicData uri="http://schemas.openxmlformats.org/drawingml/2006/picture">
                      <pic:pic xmlns:pic="http://schemas.openxmlformats.org/drawingml/2006/picture">
                        <pic:nvPicPr>
                          <pic:cNvPr id="11459" name="AutoShape_1_SpCnt_29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464" name="Rectangle_54_SpCnt_49"/>
                  <wp:cNvGraphicFramePr/>
                  <a:graphic xmlns:a="http://schemas.openxmlformats.org/drawingml/2006/main">
                    <a:graphicData uri="http://schemas.openxmlformats.org/drawingml/2006/picture">
                      <pic:pic xmlns:pic="http://schemas.openxmlformats.org/drawingml/2006/picture">
                        <pic:nvPicPr>
                          <pic:cNvPr id="11464" name="Rectangle_54_SpCnt_4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489" name="Rectangle_53_SpCnt_49"/>
                  <wp:cNvGraphicFramePr/>
                  <a:graphic xmlns:a="http://schemas.openxmlformats.org/drawingml/2006/main">
                    <a:graphicData uri="http://schemas.openxmlformats.org/drawingml/2006/picture">
                      <pic:pic xmlns:pic="http://schemas.openxmlformats.org/drawingml/2006/picture">
                        <pic:nvPicPr>
                          <pic:cNvPr id="11489" name="Rectangle_53_SpCnt_4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460" name="Rectangle_52_SpCnt_49"/>
                  <wp:cNvGraphicFramePr/>
                  <a:graphic xmlns:a="http://schemas.openxmlformats.org/drawingml/2006/main">
                    <a:graphicData uri="http://schemas.openxmlformats.org/drawingml/2006/picture">
                      <pic:pic xmlns:pic="http://schemas.openxmlformats.org/drawingml/2006/picture">
                        <pic:nvPicPr>
                          <pic:cNvPr id="11460" name="Rectangle_52_SpCnt_4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469" name="Rectangle_51_SpCnt_49"/>
                  <wp:cNvGraphicFramePr/>
                  <a:graphic xmlns:a="http://schemas.openxmlformats.org/drawingml/2006/main">
                    <a:graphicData uri="http://schemas.openxmlformats.org/drawingml/2006/picture">
                      <pic:pic xmlns:pic="http://schemas.openxmlformats.org/drawingml/2006/picture">
                        <pic:nvPicPr>
                          <pic:cNvPr id="11469" name="Rectangle_51_SpCnt_4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478" name="Rectangle_50_SpCnt_49"/>
                  <wp:cNvGraphicFramePr/>
                  <a:graphic xmlns:a="http://schemas.openxmlformats.org/drawingml/2006/main">
                    <a:graphicData uri="http://schemas.openxmlformats.org/drawingml/2006/picture">
                      <pic:pic xmlns:pic="http://schemas.openxmlformats.org/drawingml/2006/picture">
                        <pic:nvPicPr>
                          <pic:cNvPr id="11478" name="Rectangle_50_SpCnt_4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461" name="Rectangle_49_SpCnt_49"/>
                  <wp:cNvGraphicFramePr/>
                  <a:graphic xmlns:a="http://schemas.openxmlformats.org/drawingml/2006/main">
                    <a:graphicData uri="http://schemas.openxmlformats.org/drawingml/2006/picture">
                      <pic:pic xmlns:pic="http://schemas.openxmlformats.org/drawingml/2006/picture">
                        <pic:nvPicPr>
                          <pic:cNvPr id="11461" name="Rectangle_49_SpCnt_4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465" name="Rectangle_48_SpCnt_49"/>
                  <wp:cNvGraphicFramePr/>
                  <a:graphic xmlns:a="http://schemas.openxmlformats.org/drawingml/2006/main">
                    <a:graphicData uri="http://schemas.openxmlformats.org/drawingml/2006/picture">
                      <pic:pic xmlns:pic="http://schemas.openxmlformats.org/drawingml/2006/picture">
                        <pic:nvPicPr>
                          <pic:cNvPr id="11465" name="Rectangle_48_SpCnt_4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466" name="Rectangle_47_SpCnt_49"/>
                  <wp:cNvGraphicFramePr/>
                  <a:graphic xmlns:a="http://schemas.openxmlformats.org/drawingml/2006/main">
                    <a:graphicData uri="http://schemas.openxmlformats.org/drawingml/2006/picture">
                      <pic:pic xmlns:pic="http://schemas.openxmlformats.org/drawingml/2006/picture">
                        <pic:nvPicPr>
                          <pic:cNvPr id="11466" name="Rectangle_47_SpCnt_4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467" name="Rectangle_46_SpCnt_49"/>
                  <wp:cNvGraphicFramePr/>
                  <a:graphic xmlns:a="http://schemas.openxmlformats.org/drawingml/2006/main">
                    <a:graphicData uri="http://schemas.openxmlformats.org/drawingml/2006/picture">
                      <pic:pic xmlns:pic="http://schemas.openxmlformats.org/drawingml/2006/picture">
                        <pic:nvPicPr>
                          <pic:cNvPr id="11467" name="Rectangle_46_SpCnt_4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468" name="Rectangle_45_SpCnt_49"/>
                  <wp:cNvGraphicFramePr/>
                  <a:graphic xmlns:a="http://schemas.openxmlformats.org/drawingml/2006/main">
                    <a:graphicData uri="http://schemas.openxmlformats.org/drawingml/2006/picture">
                      <pic:pic xmlns:pic="http://schemas.openxmlformats.org/drawingml/2006/picture">
                        <pic:nvPicPr>
                          <pic:cNvPr id="11468" name="Rectangle_45_SpCnt_4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470" name="Rectangle_44_SpCnt_49"/>
                  <wp:cNvGraphicFramePr/>
                  <a:graphic xmlns:a="http://schemas.openxmlformats.org/drawingml/2006/main">
                    <a:graphicData uri="http://schemas.openxmlformats.org/drawingml/2006/picture">
                      <pic:pic xmlns:pic="http://schemas.openxmlformats.org/drawingml/2006/picture">
                        <pic:nvPicPr>
                          <pic:cNvPr id="11470" name="Rectangle_44_SpCnt_4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492" name="Rectangle_43_SpCnt_49"/>
                  <wp:cNvGraphicFramePr/>
                  <a:graphic xmlns:a="http://schemas.openxmlformats.org/drawingml/2006/main">
                    <a:graphicData uri="http://schemas.openxmlformats.org/drawingml/2006/picture">
                      <pic:pic xmlns:pic="http://schemas.openxmlformats.org/drawingml/2006/picture">
                        <pic:nvPicPr>
                          <pic:cNvPr id="11492" name="Rectangle_43_SpCnt_4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513" name="Rectangle_42_SpCnt_49"/>
                  <wp:cNvGraphicFramePr/>
                  <a:graphic xmlns:a="http://schemas.openxmlformats.org/drawingml/2006/main">
                    <a:graphicData uri="http://schemas.openxmlformats.org/drawingml/2006/picture">
                      <pic:pic xmlns:pic="http://schemas.openxmlformats.org/drawingml/2006/picture">
                        <pic:nvPicPr>
                          <pic:cNvPr id="11513" name="Rectangle_42_SpCnt_4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505" name="Rectangle_41_SpCnt_49"/>
                  <wp:cNvGraphicFramePr/>
                  <a:graphic xmlns:a="http://schemas.openxmlformats.org/drawingml/2006/main">
                    <a:graphicData uri="http://schemas.openxmlformats.org/drawingml/2006/picture">
                      <pic:pic xmlns:pic="http://schemas.openxmlformats.org/drawingml/2006/picture">
                        <pic:nvPicPr>
                          <pic:cNvPr id="11505" name="Rectangle_41_SpCnt_4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497" name="Rectangle_40_SpCnt_49"/>
                  <wp:cNvGraphicFramePr/>
                  <a:graphic xmlns:a="http://schemas.openxmlformats.org/drawingml/2006/main">
                    <a:graphicData uri="http://schemas.openxmlformats.org/drawingml/2006/picture">
                      <pic:pic xmlns:pic="http://schemas.openxmlformats.org/drawingml/2006/picture">
                        <pic:nvPicPr>
                          <pic:cNvPr id="11497" name="Rectangle_40_SpCnt_4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514" name="Rectangle_39_SpCnt_50"/>
                  <wp:cNvGraphicFramePr/>
                  <a:graphic xmlns:a="http://schemas.openxmlformats.org/drawingml/2006/main">
                    <a:graphicData uri="http://schemas.openxmlformats.org/drawingml/2006/picture">
                      <pic:pic xmlns:pic="http://schemas.openxmlformats.org/drawingml/2006/picture">
                        <pic:nvPicPr>
                          <pic:cNvPr id="11514" name="Rectangle_39_SpCnt_5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515" name="Rectangle_38_SpCnt_49"/>
                  <wp:cNvGraphicFramePr/>
                  <a:graphic xmlns:a="http://schemas.openxmlformats.org/drawingml/2006/main">
                    <a:graphicData uri="http://schemas.openxmlformats.org/drawingml/2006/picture">
                      <pic:pic xmlns:pic="http://schemas.openxmlformats.org/drawingml/2006/picture">
                        <pic:nvPicPr>
                          <pic:cNvPr id="11515" name="Rectangle_38_SpCnt_4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516" name="Rectangle_37_SpCnt_49"/>
                  <wp:cNvGraphicFramePr/>
                  <a:graphic xmlns:a="http://schemas.openxmlformats.org/drawingml/2006/main">
                    <a:graphicData uri="http://schemas.openxmlformats.org/drawingml/2006/picture">
                      <pic:pic xmlns:pic="http://schemas.openxmlformats.org/drawingml/2006/picture">
                        <pic:nvPicPr>
                          <pic:cNvPr id="11516" name="Rectangle_37_SpCnt_4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498" name="AutoShape_9_SpCnt_297"/>
                  <wp:cNvGraphicFramePr/>
                  <a:graphic xmlns:a="http://schemas.openxmlformats.org/drawingml/2006/main">
                    <a:graphicData uri="http://schemas.openxmlformats.org/drawingml/2006/picture">
                      <pic:pic xmlns:pic="http://schemas.openxmlformats.org/drawingml/2006/picture">
                        <pic:nvPicPr>
                          <pic:cNvPr id="11498" name="AutoShape_9_SpCnt_29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502" name="AutoShape_8_SpCnt_296"/>
                  <wp:cNvGraphicFramePr/>
                  <a:graphic xmlns:a="http://schemas.openxmlformats.org/drawingml/2006/main">
                    <a:graphicData uri="http://schemas.openxmlformats.org/drawingml/2006/picture">
                      <pic:pic xmlns:pic="http://schemas.openxmlformats.org/drawingml/2006/picture">
                        <pic:nvPicPr>
                          <pic:cNvPr id="11502" name="AutoShape_8_SpCnt_29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503" name="AutoShape_7_SpCnt_297"/>
                  <wp:cNvGraphicFramePr/>
                  <a:graphic xmlns:a="http://schemas.openxmlformats.org/drawingml/2006/main">
                    <a:graphicData uri="http://schemas.openxmlformats.org/drawingml/2006/picture">
                      <pic:pic xmlns:pic="http://schemas.openxmlformats.org/drawingml/2006/picture">
                        <pic:nvPicPr>
                          <pic:cNvPr id="11503" name="AutoShape_7_SpCnt_29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517" name="AutoShape_6_SpCnt_297"/>
                  <wp:cNvGraphicFramePr/>
                  <a:graphic xmlns:a="http://schemas.openxmlformats.org/drawingml/2006/main">
                    <a:graphicData uri="http://schemas.openxmlformats.org/drawingml/2006/picture">
                      <pic:pic xmlns:pic="http://schemas.openxmlformats.org/drawingml/2006/picture">
                        <pic:nvPicPr>
                          <pic:cNvPr id="11517" name="AutoShape_6_SpCnt_29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494" name="AutoShape_5_SpCnt_296"/>
                  <wp:cNvGraphicFramePr/>
                  <a:graphic xmlns:a="http://schemas.openxmlformats.org/drawingml/2006/main">
                    <a:graphicData uri="http://schemas.openxmlformats.org/drawingml/2006/picture">
                      <pic:pic xmlns:pic="http://schemas.openxmlformats.org/drawingml/2006/picture">
                        <pic:nvPicPr>
                          <pic:cNvPr id="11494" name="AutoShape_5_SpCnt_29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506" name="AutoShape_4_SpCnt_297"/>
                  <wp:cNvGraphicFramePr/>
                  <a:graphic xmlns:a="http://schemas.openxmlformats.org/drawingml/2006/main">
                    <a:graphicData uri="http://schemas.openxmlformats.org/drawingml/2006/picture">
                      <pic:pic xmlns:pic="http://schemas.openxmlformats.org/drawingml/2006/picture">
                        <pic:nvPicPr>
                          <pic:cNvPr id="11506" name="AutoShape_4_SpCnt_29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493" name="AutoShape_3_SpCnt_297"/>
                  <wp:cNvGraphicFramePr/>
                  <a:graphic xmlns:a="http://schemas.openxmlformats.org/drawingml/2006/main">
                    <a:graphicData uri="http://schemas.openxmlformats.org/drawingml/2006/picture">
                      <pic:pic xmlns:pic="http://schemas.openxmlformats.org/drawingml/2006/picture">
                        <pic:nvPicPr>
                          <pic:cNvPr id="11493" name="AutoShape_3_SpCnt_29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504" name="AutoShape_2_SpCnt_296"/>
                  <wp:cNvGraphicFramePr/>
                  <a:graphic xmlns:a="http://schemas.openxmlformats.org/drawingml/2006/main">
                    <a:graphicData uri="http://schemas.openxmlformats.org/drawingml/2006/picture">
                      <pic:pic xmlns:pic="http://schemas.openxmlformats.org/drawingml/2006/picture">
                        <pic:nvPicPr>
                          <pic:cNvPr id="11504" name="AutoShape_2_SpCnt_29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518" name="AutoShape_1_SpCnt_298"/>
                  <wp:cNvGraphicFramePr/>
                  <a:graphic xmlns:a="http://schemas.openxmlformats.org/drawingml/2006/main">
                    <a:graphicData uri="http://schemas.openxmlformats.org/drawingml/2006/picture">
                      <pic:pic xmlns:pic="http://schemas.openxmlformats.org/drawingml/2006/picture">
                        <pic:nvPicPr>
                          <pic:cNvPr id="11518" name="AutoShape_1_SpCnt_29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499" name="AutoShape_9_SpCnt_298"/>
                  <wp:cNvGraphicFramePr/>
                  <a:graphic xmlns:a="http://schemas.openxmlformats.org/drawingml/2006/main">
                    <a:graphicData uri="http://schemas.openxmlformats.org/drawingml/2006/picture">
                      <pic:pic xmlns:pic="http://schemas.openxmlformats.org/drawingml/2006/picture">
                        <pic:nvPicPr>
                          <pic:cNvPr id="11499" name="AutoShape_9_SpCnt_29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509" name="AutoShape_8_SpCnt_297"/>
                  <wp:cNvGraphicFramePr/>
                  <a:graphic xmlns:a="http://schemas.openxmlformats.org/drawingml/2006/main">
                    <a:graphicData uri="http://schemas.openxmlformats.org/drawingml/2006/picture">
                      <pic:pic xmlns:pic="http://schemas.openxmlformats.org/drawingml/2006/picture">
                        <pic:nvPicPr>
                          <pic:cNvPr id="11509" name="AutoShape_8_SpCnt_29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495" name="AutoShape_7_SpCnt_298"/>
                  <wp:cNvGraphicFramePr/>
                  <a:graphic xmlns:a="http://schemas.openxmlformats.org/drawingml/2006/main">
                    <a:graphicData uri="http://schemas.openxmlformats.org/drawingml/2006/picture">
                      <pic:pic xmlns:pic="http://schemas.openxmlformats.org/drawingml/2006/picture">
                        <pic:nvPicPr>
                          <pic:cNvPr id="11495" name="AutoShape_7_SpCnt_29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510" name="AutoShape_6_SpCnt_298"/>
                  <wp:cNvGraphicFramePr/>
                  <a:graphic xmlns:a="http://schemas.openxmlformats.org/drawingml/2006/main">
                    <a:graphicData uri="http://schemas.openxmlformats.org/drawingml/2006/picture">
                      <pic:pic xmlns:pic="http://schemas.openxmlformats.org/drawingml/2006/picture">
                        <pic:nvPicPr>
                          <pic:cNvPr id="11510" name="AutoShape_6_SpCnt_29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500" name="AutoShape_5_SpCnt_297"/>
                  <wp:cNvGraphicFramePr/>
                  <a:graphic xmlns:a="http://schemas.openxmlformats.org/drawingml/2006/main">
                    <a:graphicData uri="http://schemas.openxmlformats.org/drawingml/2006/picture">
                      <pic:pic xmlns:pic="http://schemas.openxmlformats.org/drawingml/2006/picture">
                        <pic:nvPicPr>
                          <pic:cNvPr id="11500" name="AutoShape_5_SpCnt_29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507" name="AutoShape_4_SpCnt_298"/>
                  <wp:cNvGraphicFramePr/>
                  <a:graphic xmlns:a="http://schemas.openxmlformats.org/drawingml/2006/main">
                    <a:graphicData uri="http://schemas.openxmlformats.org/drawingml/2006/picture">
                      <pic:pic xmlns:pic="http://schemas.openxmlformats.org/drawingml/2006/picture">
                        <pic:nvPicPr>
                          <pic:cNvPr id="11507" name="AutoShape_4_SpCnt_29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508" name="AutoShape_3_SpCnt_298"/>
                  <wp:cNvGraphicFramePr/>
                  <a:graphic xmlns:a="http://schemas.openxmlformats.org/drawingml/2006/main">
                    <a:graphicData uri="http://schemas.openxmlformats.org/drawingml/2006/picture">
                      <pic:pic xmlns:pic="http://schemas.openxmlformats.org/drawingml/2006/picture">
                        <pic:nvPicPr>
                          <pic:cNvPr id="11508" name="AutoShape_3_SpCnt_29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511" name="AutoShape_2_SpCnt_297"/>
                  <wp:cNvGraphicFramePr/>
                  <a:graphic xmlns:a="http://schemas.openxmlformats.org/drawingml/2006/main">
                    <a:graphicData uri="http://schemas.openxmlformats.org/drawingml/2006/picture">
                      <pic:pic xmlns:pic="http://schemas.openxmlformats.org/drawingml/2006/picture">
                        <pic:nvPicPr>
                          <pic:cNvPr id="11511" name="AutoShape_2_SpCnt_29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501" name="AutoShape_1_SpCnt_299"/>
                  <wp:cNvGraphicFramePr/>
                  <a:graphic xmlns:a="http://schemas.openxmlformats.org/drawingml/2006/main">
                    <a:graphicData uri="http://schemas.openxmlformats.org/drawingml/2006/picture">
                      <pic:pic xmlns:pic="http://schemas.openxmlformats.org/drawingml/2006/picture">
                        <pic:nvPicPr>
                          <pic:cNvPr id="11501" name="AutoShape_1_SpCnt_29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512" name="AutoShape_9_SpCnt_299"/>
                  <wp:cNvGraphicFramePr/>
                  <a:graphic xmlns:a="http://schemas.openxmlformats.org/drawingml/2006/main">
                    <a:graphicData uri="http://schemas.openxmlformats.org/drawingml/2006/picture">
                      <pic:pic xmlns:pic="http://schemas.openxmlformats.org/drawingml/2006/picture">
                        <pic:nvPicPr>
                          <pic:cNvPr id="11512" name="AutoShape_9_SpCnt_29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519" name="AutoShape_8_SpCnt_298"/>
                  <wp:cNvGraphicFramePr/>
                  <a:graphic xmlns:a="http://schemas.openxmlformats.org/drawingml/2006/main">
                    <a:graphicData uri="http://schemas.openxmlformats.org/drawingml/2006/picture">
                      <pic:pic xmlns:pic="http://schemas.openxmlformats.org/drawingml/2006/picture">
                        <pic:nvPicPr>
                          <pic:cNvPr id="11519" name="AutoShape_8_SpCnt_29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520" name="AutoShape_7_SpCnt_299"/>
                  <wp:cNvGraphicFramePr/>
                  <a:graphic xmlns:a="http://schemas.openxmlformats.org/drawingml/2006/main">
                    <a:graphicData uri="http://schemas.openxmlformats.org/drawingml/2006/picture">
                      <pic:pic xmlns:pic="http://schemas.openxmlformats.org/drawingml/2006/picture">
                        <pic:nvPicPr>
                          <pic:cNvPr id="11520" name="AutoShape_7_SpCnt_29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490" name="AutoShape_6_SpCnt_299"/>
                  <wp:cNvGraphicFramePr/>
                  <a:graphic xmlns:a="http://schemas.openxmlformats.org/drawingml/2006/main">
                    <a:graphicData uri="http://schemas.openxmlformats.org/drawingml/2006/picture">
                      <pic:pic xmlns:pic="http://schemas.openxmlformats.org/drawingml/2006/picture">
                        <pic:nvPicPr>
                          <pic:cNvPr id="11490" name="AutoShape_6_SpCnt_29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521" name="AutoShape_5_SpCnt_298"/>
                  <wp:cNvGraphicFramePr/>
                  <a:graphic xmlns:a="http://schemas.openxmlformats.org/drawingml/2006/main">
                    <a:graphicData uri="http://schemas.openxmlformats.org/drawingml/2006/picture">
                      <pic:pic xmlns:pic="http://schemas.openxmlformats.org/drawingml/2006/picture">
                        <pic:nvPicPr>
                          <pic:cNvPr id="11521" name="AutoShape_5_SpCnt_29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491" name="AutoShape_4_SpCnt_299"/>
                  <wp:cNvGraphicFramePr/>
                  <a:graphic xmlns:a="http://schemas.openxmlformats.org/drawingml/2006/main">
                    <a:graphicData uri="http://schemas.openxmlformats.org/drawingml/2006/picture">
                      <pic:pic xmlns:pic="http://schemas.openxmlformats.org/drawingml/2006/picture">
                        <pic:nvPicPr>
                          <pic:cNvPr id="11491" name="AutoShape_4_SpCnt_29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496" name="AutoShape_3_SpCnt_299"/>
                  <wp:cNvGraphicFramePr/>
                  <a:graphic xmlns:a="http://schemas.openxmlformats.org/drawingml/2006/main">
                    <a:graphicData uri="http://schemas.openxmlformats.org/drawingml/2006/picture">
                      <pic:pic xmlns:pic="http://schemas.openxmlformats.org/drawingml/2006/picture">
                        <pic:nvPicPr>
                          <pic:cNvPr id="11496" name="AutoShape_3_SpCnt_29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536" name="AutoShape_2_SpCnt_298"/>
                  <wp:cNvGraphicFramePr/>
                  <a:graphic xmlns:a="http://schemas.openxmlformats.org/drawingml/2006/main">
                    <a:graphicData uri="http://schemas.openxmlformats.org/drawingml/2006/picture">
                      <pic:pic xmlns:pic="http://schemas.openxmlformats.org/drawingml/2006/picture">
                        <pic:nvPicPr>
                          <pic:cNvPr id="11536" name="AutoShape_2_SpCnt_29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546" name="AutoShape_1_SpCnt_300"/>
                  <wp:cNvGraphicFramePr/>
                  <a:graphic xmlns:a="http://schemas.openxmlformats.org/drawingml/2006/main">
                    <a:graphicData uri="http://schemas.openxmlformats.org/drawingml/2006/picture">
                      <pic:pic xmlns:pic="http://schemas.openxmlformats.org/drawingml/2006/picture">
                        <pic:nvPicPr>
                          <pic:cNvPr id="11546" name="AutoShape_1_SpCnt_30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549" name="AutoShape_9_SpCnt_300"/>
                  <wp:cNvGraphicFramePr/>
                  <a:graphic xmlns:a="http://schemas.openxmlformats.org/drawingml/2006/main">
                    <a:graphicData uri="http://schemas.openxmlformats.org/drawingml/2006/picture">
                      <pic:pic xmlns:pic="http://schemas.openxmlformats.org/drawingml/2006/picture">
                        <pic:nvPicPr>
                          <pic:cNvPr id="11549" name="AutoShape_9_SpCnt_30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526" name="AutoShape_8_SpCnt_299"/>
                  <wp:cNvGraphicFramePr/>
                  <a:graphic xmlns:a="http://schemas.openxmlformats.org/drawingml/2006/main">
                    <a:graphicData uri="http://schemas.openxmlformats.org/drawingml/2006/picture">
                      <pic:pic xmlns:pic="http://schemas.openxmlformats.org/drawingml/2006/picture">
                        <pic:nvPicPr>
                          <pic:cNvPr id="11526" name="AutoShape_8_SpCnt_29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551" name="AutoShape_7_SpCnt_300"/>
                  <wp:cNvGraphicFramePr/>
                  <a:graphic xmlns:a="http://schemas.openxmlformats.org/drawingml/2006/main">
                    <a:graphicData uri="http://schemas.openxmlformats.org/drawingml/2006/picture">
                      <pic:pic xmlns:pic="http://schemas.openxmlformats.org/drawingml/2006/picture">
                        <pic:nvPicPr>
                          <pic:cNvPr id="11551" name="AutoShape_7_SpCnt_30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523" name="AutoShape_6_SpCnt_300"/>
                  <wp:cNvGraphicFramePr/>
                  <a:graphic xmlns:a="http://schemas.openxmlformats.org/drawingml/2006/main">
                    <a:graphicData uri="http://schemas.openxmlformats.org/drawingml/2006/picture">
                      <pic:pic xmlns:pic="http://schemas.openxmlformats.org/drawingml/2006/picture">
                        <pic:nvPicPr>
                          <pic:cNvPr id="11523" name="AutoShape_6_SpCnt_30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529" name="AutoShape_5_SpCnt_299"/>
                  <wp:cNvGraphicFramePr/>
                  <a:graphic xmlns:a="http://schemas.openxmlformats.org/drawingml/2006/main">
                    <a:graphicData uri="http://schemas.openxmlformats.org/drawingml/2006/picture">
                      <pic:pic xmlns:pic="http://schemas.openxmlformats.org/drawingml/2006/picture">
                        <pic:nvPicPr>
                          <pic:cNvPr id="11529" name="AutoShape_5_SpCnt_29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548" name="AutoShape_4_SpCnt_300"/>
                  <wp:cNvGraphicFramePr/>
                  <a:graphic xmlns:a="http://schemas.openxmlformats.org/drawingml/2006/main">
                    <a:graphicData uri="http://schemas.openxmlformats.org/drawingml/2006/picture">
                      <pic:pic xmlns:pic="http://schemas.openxmlformats.org/drawingml/2006/picture">
                        <pic:nvPicPr>
                          <pic:cNvPr id="11548" name="AutoShape_4_SpCnt_30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537" name="AutoShape_3_SpCnt_300"/>
                  <wp:cNvGraphicFramePr/>
                  <a:graphic xmlns:a="http://schemas.openxmlformats.org/drawingml/2006/main">
                    <a:graphicData uri="http://schemas.openxmlformats.org/drawingml/2006/picture">
                      <pic:pic xmlns:pic="http://schemas.openxmlformats.org/drawingml/2006/picture">
                        <pic:nvPicPr>
                          <pic:cNvPr id="11537" name="AutoShape_3_SpCnt_30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538" name="AutoShape_2_SpCnt_299"/>
                  <wp:cNvGraphicFramePr/>
                  <a:graphic xmlns:a="http://schemas.openxmlformats.org/drawingml/2006/main">
                    <a:graphicData uri="http://schemas.openxmlformats.org/drawingml/2006/picture">
                      <pic:pic xmlns:pic="http://schemas.openxmlformats.org/drawingml/2006/picture">
                        <pic:nvPicPr>
                          <pic:cNvPr id="11538" name="AutoShape_2_SpCnt_29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527" name="AutoShape_1_SpCnt_301"/>
                  <wp:cNvGraphicFramePr/>
                  <a:graphic xmlns:a="http://schemas.openxmlformats.org/drawingml/2006/main">
                    <a:graphicData uri="http://schemas.openxmlformats.org/drawingml/2006/picture">
                      <pic:pic xmlns:pic="http://schemas.openxmlformats.org/drawingml/2006/picture">
                        <pic:nvPicPr>
                          <pic:cNvPr id="11527" name="AutoShape_1_SpCnt_30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547" name="Rectangle_108_SpCnt_50"/>
                  <wp:cNvGraphicFramePr/>
                  <a:graphic xmlns:a="http://schemas.openxmlformats.org/drawingml/2006/main">
                    <a:graphicData uri="http://schemas.openxmlformats.org/drawingml/2006/picture">
                      <pic:pic xmlns:pic="http://schemas.openxmlformats.org/drawingml/2006/picture">
                        <pic:nvPicPr>
                          <pic:cNvPr id="11547" name="Rectangle_108_SpCnt_5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522" name="Rectangle_107_SpCnt_50"/>
                  <wp:cNvGraphicFramePr/>
                  <a:graphic xmlns:a="http://schemas.openxmlformats.org/drawingml/2006/main">
                    <a:graphicData uri="http://schemas.openxmlformats.org/drawingml/2006/picture">
                      <pic:pic xmlns:pic="http://schemas.openxmlformats.org/drawingml/2006/picture">
                        <pic:nvPicPr>
                          <pic:cNvPr id="11522" name="Rectangle_107_SpCnt_5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550" name="Rectangle_106_SpCnt_50"/>
                  <wp:cNvGraphicFramePr/>
                  <a:graphic xmlns:a="http://schemas.openxmlformats.org/drawingml/2006/main">
                    <a:graphicData uri="http://schemas.openxmlformats.org/drawingml/2006/picture">
                      <pic:pic xmlns:pic="http://schemas.openxmlformats.org/drawingml/2006/picture">
                        <pic:nvPicPr>
                          <pic:cNvPr id="11550" name="Rectangle_106_SpCnt_5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552" name="Rectangle_105_SpCnt_50"/>
                  <wp:cNvGraphicFramePr/>
                  <a:graphic xmlns:a="http://schemas.openxmlformats.org/drawingml/2006/main">
                    <a:graphicData uri="http://schemas.openxmlformats.org/drawingml/2006/picture">
                      <pic:pic xmlns:pic="http://schemas.openxmlformats.org/drawingml/2006/picture">
                        <pic:nvPicPr>
                          <pic:cNvPr id="11552" name="Rectangle_105_SpCnt_5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553" name="Rectangle_104_SpCnt_50"/>
                  <wp:cNvGraphicFramePr/>
                  <a:graphic xmlns:a="http://schemas.openxmlformats.org/drawingml/2006/main">
                    <a:graphicData uri="http://schemas.openxmlformats.org/drawingml/2006/picture">
                      <pic:pic xmlns:pic="http://schemas.openxmlformats.org/drawingml/2006/picture">
                        <pic:nvPicPr>
                          <pic:cNvPr id="11553" name="Rectangle_104_SpCnt_5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543" name="Rectangle_103_SpCnt_50"/>
                  <wp:cNvGraphicFramePr/>
                  <a:graphic xmlns:a="http://schemas.openxmlformats.org/drawingml/2006/main">
                    <a:graphicData uri="http://schemas.openxmlformats.org/drawingml/2006/picture">
                      <pic:pic xmlns:pic="http://schemas.openxmlformats.org/drawingml/2006/picture">
                        <pic:nvPicPr>
                          <pic:cNvPr id="11543" name="Rectangle_103_SpCnt_5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531" name="Rectangle_102_SpCnt_50"/>
                  <wp:cNvGraphicFramePr/>
                  <a:graphic xmlns:a="http://schemas.openxmlformats.org/drawingml/2006/main">
                    <a:graphicData uri="http://schemas.openxmlformats.org/drawingml/2006/picture">
                      <pic:pic xmlns:pic="http://schemas.openxmlformats.org/drawingml/2006/picture">
                        <pic:nvPicPr>
                          <pic:cNvPr id="11531" name="Rectangle_102_SpCnt_5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528" name="Rectangle_101_SpCnt_50"/>
                  <wp:cNvGraphicFramePr/>
                  <a:graphic xmlns:a="http://schemas.openxmlformats.org/drawingml/2006/main">
                    <a:graphicData uri="http://schemas.openxmlformats.org/drawingml/2006/picture">
                      <pic:pic xmlns:pic="http://schemas.openxmlformats.org/drawingml/2006/picture">
                        <pic:nvPicPr>
                          <pic:cNvPr id="11528" name="Rectangle_101_SpCnt_5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545" name="Rectangle_100_SpCnt_50"/>
                  <wp:cNvGraphicFramePr/>
                  <a:graphic xmlns:a="http://schemas.openxmlformats.org/drawingml/2006/main">
                    <a:graphicData uri="http://schemas.openxmlformats.org/drawingml/2006/picture">
                      <pic:pic xmlns:pic="http://schemas.openxmlformats.org/drawingml/2006/picture">
                        <pic:nvPicPr>
                          <pic:cNvPr id="11545" name="Rectangle_100_SpCnt_5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530" name="Rectangle_99_SpCnt_50"/>
                  <wp:cNvGraphicFramePr/>
                  <a:graphic xmlns:a="http://schemas.openxmlformats.org/drawingml/2006/main">
                    <a:graphicData uri="http://schemas.openxmlformats.org/drawingml/2006/picture">
                      <pic:pic xmlns:pic="http://schemas.openxmlformats.org/drawingml/2006/picture">
                        <pic:nvPicPr>
                          <pic:cNvPr id="11530" name="Rectangle_99_SpCnt_5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532" name="Rectangle_98_SpCnt_50"/>
                  <wp:cNvGraphicFramePr/>
                  <a:graphic xmlns:a="http://schemas.openxmlformats.org/drawingml/2006/main">
                    <a:graphicData uri="http://schemas.openxmlformats.org/drawingml/2006/picture">
                      <pic:pic xmlns:pic="http://schemas.openxmlformats.org/drawingml/2006/picture">
                        <pic:nvPicPr>
                          <pic:cNvPr id="11532" name="Rectangle_98_SpCnt_5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525" name="Rectangle_97_SpCnt_50"/>
                  <wp:cNvGraphicFramePr/>
                  <a:graphic xmlns:a="http://schemas.openxmlformats.org/drawingml/2006/main">
                    <a:graphicData uri="http://schemas.openxmlformats.org/drawingml/2006/picture">
                      <pic:pic xmlns:pic="http://schemas.openxmlformats.org/drawingml/2006/picture">
                        <pic:nvPicPr>
                          <pic:cNvPr id="11525" name="Rectangle_97_SpCnt_5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533" name="Rectangle_96_SpCnt_50"/>
                  <wp:cNvGraphicFramePr/>
                  <a:graphic xmlns:a="http://schemas.openxmlformats.org/drawingml/2006/main">
                    <a:graphicData uri="http://schemas.openxmlformats.org/drawingml/2006/picture">
                      <pic:pic xmlns:pic="http://schemas.openxmlformats.org/drawingml/2006/picture">
                        <pic:nvPicPr>
                          <pic:cNvPr id="11533" name="Rectangle_96_SpCnt_5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524" name="Rectangle_95_SpCnt_50"/>
                  <wp:cNvGraphicFramePr/>
                  <a:graphic xmlns:a="http://schemas.openxmlformats.org/drawingml/2006/main">
                    <a:graphicData uri="http://schemas.openxmlformats.org/drawingml/2006/picture">
                      <pic:pic xmlns:pic="http://schemas.openxmlformats.org/drawingml/2006/picture">
                        <pic:nvPicPr>
                          <pic:cNvPr id="11524" name="Rectangle_95_SpCnt_5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541" name="Rectangle_94_SpCnt_50"/>
                  <wp:cNvGraphicFramePr/>
                  <a:graphic xmlns:a="http://schemas.openxmlformats.org/drawingml/2006/main">
                    <a:graphicData uri="http://schemas.openxmlformats.org/drawingml/2006/picture">
                      <pic:pic xmlns:pic="http://schemas.openxmlformats.org/drawingml/2006/picture">
                        <pic:nvPicPr>
                          <pic:cNvPr id="11541" name="Rectangle_94_SpCnt_5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534" name="Rectangle_93_SpCnt_50"/>
                  <wp:cNvGraphicFramePr/>
                  <a:graphic xmlns:a="http://schemas.openxmlformats.org/drawingml/2006/main">
                    <a:graphicData uri="http://schemas.openxmlformats.org/drawingml/2006/picture">
                      <pic:pic xmlns:pic="http://schemas.openxmlformats.org/drawingml/2006/picture">
                        <pic:nvPicPr>
                          <pic:cNvPr id="11534" name="Rectangle_93_SpCnt_5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535" name="Rectangle_92_SpCnt_50"/>
                  <wp:cNvGraphicFramePr/>
                  <a:graphic xmlns:a="http://schemas.openxmlformats.org/drawingml/2006/main">
                    <a:graphicData uri="http://schemas.openxmlformats.org/drawingml/2006/picture">
                      <pic:pic xmlns:pic="http://schemas.openxmlformats.org/drawingml/2006/picture">
                        <pic:nvPicPr>
                          <pic:cNvPr id="11535" name="Rectangle_92_SpCnt_5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539" name="Rectangle_91_SpCnt_50"/>
                  <wp:cNvGraphicFramePr/>
                  <a:graphic xmlns:a="http://schemas.openxmlformats.org/drawingml/2006/main">
                    <a:graphicData uri="http://schemas.openxmlformats.org/drawingml/2006/picture">
                      <pic:pic xmlns:pic="http://schemas.openxmlformats.org/drawingml/2006/picture">
                        <pic:nvPicPr>
                          <pic:cNvPr id="11539" name="Rectangle_91_SpCnt_5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542" name="Rectangle_90_SpCnt_50"/>
                  <wp:cNvGraphicFramePr/>
                  <a:graphic xmlns:a="http://schemas.openxmlformats.org/drawingml/2006/main">
                    <a:graphicData uri="http://schemas.openxmlformats.org/drawingml/2006/picture">
                      <pic:pic xmlns:pic="http://schemas.openxmlformats.org/drawingml/2006/picture">
                        <pic:nvPicPr>
                          <pic:cNvPr id="11542" name="Rectangle_90_SpCnt_5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540" name="Rectangle_89_SpCnt_50"/>
                  <wp:cNvGraphicFramePr/>
                  <a:graphic xmlns:a="http://schemas.openxmlformats.org/drawingml/2006/main">
                    <a:graphicData uri="http://schemas.openxmlformats.org/drawingml/2006/picture">
                      <pic:pic xmlns:pic="http://schemas.openxmlformats.org/drawingml/2006/picture">
                        <pic:nvPicPr>
                          <pic:cNvPr id="11540" name="Rectangle_89_SpCnt_5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544" name="Rectangle_88_SpCnt_50"/>
                  <wp:cNvGraphicFramePr/>
                  <a:graphic xmlns:a="http://schemas.openxmlformats.org/drawingml/2006/main">
                    <a:graphicData uri="http://schemas.openxmlformats.org/drawingml/2006/picture">
                      <pic:pic xmlns:pic="http://schemas.openxmlformats.org/drawingml/2006/picture">
                        <pic:nvPicPr>
                          <pic:cNvPr id="11544" name="Rectangle_88_SpCnt_5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585" name="Rectangle_87_SpCnt_50"/>
                  <wp:cNvGraphicFramePr/>
                  <a:graphic xmlns:a="http://schemas.openxmlformats.org/drawingml/2006/main">
                    <a:graphicData uri="http://schemas.openxmlformats.org/drawingml/2006/picture">
                      <pic:pic xmlns:pic="http://schemas.openxmlformats.org/drawingml/2006/picture">
                        <pic:nvPicPr>
                          <pic:cNvPr id="11585" name="Rectangle_87_SpCnt_5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560" name="Rectangle_86_SpCnt_50"/>
                  <wp:cNvGraphicFramePr/>
                  <a:graphic xmlns:a="http://schemas.openxmlformats.org/drawingml/2006/main">
                    <a:graphicData uri="http://schemas.openxmlformats.org/drawingml/2006/picture">
                      <pic:pic xmlns:pic="http://schemas.openxmlformats.org/drawingml/2006/picture">
                        <pic:nvPicPr>
                          <pic:cNvPr id="11560" name="Rectangle_86_SpCnt_5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566" name="Rectangle_85_SpCnt_50"/>
                  <wp:cNvGraphicFramePr/>
                  <a:graphic xmlns:a="http://schemas.openxmlformats.org/drawingml/2006/main">
                    <a:graphicData uri="http://schemas.openxmlformats.org/drawingml/2006/picture">
                      <pic:pic xmlns:pic="http://schemas.openxmlformats.org/drawingml/2006/picture">
                        <pic:nvPicPr>
                          <pic:cNvPr id="11566" name="Rectangle_85_SpCnt_5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567" name="Rectangle_84_SpCnt_50"/>
                  <wp:cNvGraphicFramePr/>
                  <a:graphic xmlns:a="http://schemas.openxmlformats.org/drawingml/2006/main">
                    <a:graphicData uri="http://schemas.openxmlformats.org/drawingml/2006/picture">
                      <pic:pic xmlns:pic="http://schemas.openxmlformats.org/drawingml/2006/picture">
                        <pic:nvPicPr>
                          <pic:cNvPr id="11567" name="Rectangle_84_SpCnt_5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573" name="Rectangle_83_SpCnt_50"/>
                  <wp:cNvGraphicFramePr/>
                  <a:graphic xmlns:a="http://schemas.openxmlformats.org/drawingml/2006/main">
                    <a:graphicData uri="http://schemas.openxmlformats.org/drawingml/2006/picture">
                      <pic:pic xmlns:pic="http://schemas.openxmlformats.org/drawingml/2006/picture">
                        <pic:nvPicPr>
                          <pic:cNvPr id="11573" name="Rectangle_83_SpCnt_5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577" name="Rectangle_82_SpCnt_50"/>
                  <wp:cNvGraphicFramePr/>
                  <a:graphic xmlns:a="http://schemas.openxmlformats.org/drawingml/2006/main">
                    <a:graphicData uri="http://schemas.openxmlformats.org/drawingml/2006/picture">
                      <pic:pic xmlns:pic="http://schemas.openxmlformats.org/drawingml/2006/picture">
                        <pic:nvPicPr>
                          <pic:cNvPr id="11577" name="Rectangle_82_SpCnt_5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568" name="Rectangle_81_SpCnt_50"/>
                  <wp:cNvGraphicFramePr/>
                  <a:graphic xmlns:a="http://schemas.openxmlformats.org/drawingml/2006/main">
                    <a:graphicData uri="http://schemas.openxmlformats.org/drawingml/2006/picture">
                      <pic:pic xmlns:pic="http://schemas.openxmlformats.org/drawingml/2006/picture">
                        <pic:nvPicPr>
                          <pic:cNvPr id="11568" name="Rectangle_81_SpCnt_5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579" name="Rectangle_80_SpCnt_50"/>
                  <wp:cNvGraphicFramePr/>
                  <a:graphic xmlns:a="http://schemas.openxmlformats.org/drawingml/2006/main">
                    <a:graphicData uri="http://schemas.openxmlformats.org/drawingml/2006/picture">
                      <pic:pic xmlns:pic="http://schemas.openxmlformats.org/drawingml/2006/picture">
                        <pic:nvPicPr>
                          <pic:cNvPr id="11579" name="Rectangle_80_SpCnt_5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569" name="Rectangle_79_SpCnt_51"/>
                  <wp:cNvGraphicFramePr/>
                  <a:graphic xmlns:a="http://schemas.openxmlformats.org/drawingml/2006/main">
                    <a:graphicData uri="http://schemas.openxmlformats.org/drawingml/2006/picture">
                      <pic:pic xmlns:pic="http://schemas.openxmlformats.org/drawingml/2006/picture">
                        <pic:nvPicPr>
                          <pic:cNvPr id="11569" name="Rectangle_79_SpCnt_5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578" name="Rectangle_78_SpCnt_50"/>
                  <wp:cNvGraphicFramePr/>
                  <a:graphic xmlns:a="http://schemas.openxmlformats.org/drawingml/2006/main">
                    <a:graphicData uri="http://schemas.openxmlformats.org/drawingml/2006/picture">
                      <pic:pic xmlns:pic="http://schemas.openxmlformats.org/drawingml/2006/picture">
                        <pic:nvPicPr>
                          <pic:cNvPr id="11578" name="Rectangle_78_SpCnt_5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580" name="Rectangle_77_SpCnt_50"/>
                  <wp:cNvGraphicFramePr/>
                  <a:graphic xmlns:a="http://schemas.openxmlformats.org/drawingml/2006/main">
                    <a:graphicData uri="http://schemas.openxmlformats.org/drawingml/2006/picture">
                      <pic:pic xmlns:pic="http://schemas.openxmlformats.org/drawingml/2006/picture">
                        <pic:nvPicPr>
                          <pic:cNvPr id="11580" name="Rectangle_77_SpCnt_5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564" name="Rectangle_76_SpCnt_50"/>
                  <wp:cNvGraphicFramePr/>
                  <a:graphic xmlns:a="http://schemas.openxmlformats.org/drawingml/2006/main">
                    <a:graphicData uri="http://schemas.openxmlformats.org/drawingml/2006/picture">
                      <pic:pic xmlns:pic="http://schemas.openxmlformats.org/drawingml/2006/picture">
                        <pic:nvPicPr>
                          <pic:cNvPr id="11564" name="Rectangle_76_SpCnt_5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554" name="Rectangle_75_SpCnt_50"/>
                  <wp:cNvGraphicFramePr/>
                  <a:graphic xmlns:a="http://schemas.openxmlformats.org/drawingml/2006/main">
                    <a:graphicData uri="http://schemas.openxmlformats.org/drawingml/2006/picture">
                      <pic:pic xmlns:pic="http://schemas.openxmlformats.org/drawingml/2006/picture">
                        <pic:nvPicPr>
                          <pic:cNvPr id="11554" name="Rectangle_75_SpCnt_5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574" name="Rectangle_74_SpCnt_50"/>
                  <wp:cNvGraphicFramePr/>
                  <a:graphic xmlns:a="http://schemas.openxmlformats.org/drawingml/2006/main">
                    <a:graphicData uri="http://schemas.openxmlformats.org/drawingml/2006/picture">
                      <pic:pic xmlns:pic="http://schemas.openxmlformats.org/drawingml/2006/picture">
                        <pic:nvPicPr>
                          <pic:cNvPr id="11574" name="Rectangle_74_SpCnt_5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581" name="Rectangle_73_SpCnt_50"/>
                  <wp:cNvGraphicFramePr/>
                  <a:graphic xmlns:a="http://schemas.openxmlformats.org/drawingml/2006/main">
                    <a:graphicData uri="http://schemas.openxmlformats.org/drawingml/2006/picture">
                      <pic:pic xmlns:pic="http://schemas.openxmlformats.org/drawingml/2006/picture">
                        <pic:nvPicPr>
                          <pic:cNvPr id="11581" name="Rectangle_73_SpCnt_5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575" name="AutoShape_9_SpCnt_301"/>
                  <wp:cNvGraphicFramePr/>
                  <a:graphic xmlns:a="http://schemas.openxmlformats.org/drawingml/2006/main">
                    <a:graphicData uri="http://schemas.openxmlformats.org/drawingml/2006/picture">
                      <pic:pic xmlns:pic="http://schemas.openxmlformats.org/drawingml/2006/picture">
                        <pic:nvPicPr>
                          <pic:cNvPr id="11575" name="AutoShape_9_SpCnt_30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582" name="AutoShape_8_SpCnt_300"/>
                  <wp:cNvGraphicFramePr/>
                  <a:graphic xmlns:a="http://schemas.openxmlformats.org/drawingml/2006/main">
                    <a:graphicData uri="http://schemas.openxmlformats.org/drawingml/2006/picture">
                      <pic:pic xmlns:pic="http://schemas.openxmlformats.org/drawingml/2006/picture">
                        <pic:nvPicPr>
                          <pic:cNvPr id="11582" name="AutoShape_8_SpCnt_30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583" name="AutoShape_7_SpCnt_301"/>
                  <wp:cNvGraphicFramePr/>
                  <a:graphic xmlns:a="http://schemas.openxmlformats.org/drawingml/2006/main">
                    <a:graphicData uri="http://schemas.openxmlformats.org/drawingml/2006/picture">
                      <pic:pic xmlns:pic="http://schemas.openxmlformats.org/drawingml/2006/picture">
                        <pic:nvPicPr>
                          <pic:cNvPr id="11583" name="AutoShape_7_SpCnt_30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571" name="AutoShape_6_SpCnt_301"/>
                  <wp:cNvGraphicFramePr/>
                  <a:graphic xmlns:a="http://schemas.openxmlformats.org/drawingml/2006/main">
                    <a:graphicData uri="http://schemas.openxmlformats.org/drawingml/2006/picture">
                      <pic:pic xmlns:pic="http://schemas.openxmlformats.org/drawingml/2006/picture">
                        <pic:nvPicPr>
                          <pic:cNvPr id="11571" name="AutoShape_6_SpCnt_30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584" name="AutoShape_5_SpCnt_300"/>
                  <wp:cNvGraphicFramePr/>
                  <a:graphic xmlns:a="http://schemas.openxmlformats.org/drawingml/2006/main">
                    <a:graphicData uri="http://schemas.openxmlformats.org/drawingml/2006/picture">
                      <pic:pic xmlns:pic="http://schemas.openxmlformats.org/drawingml/2006/picture">
                        <pic:nvPicPr>
                          <pic:cNvPr id="11584" name="AutoShape_5_SpCnt_30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555" name="AutoShape_4_SpCnt_301"/>
                  <wp:cNvGraphicFramePr/>
                  <a:graphic xmlns:a="http://schemas.openxmlformats.org/drawingml/2006/main">
                    <a:graphicData uri="http://schemas.openxmlformats.org/drawingml/2006/picture">
                      <pic:pic xmlns:pic="http://schemas.openxmlformats.org/drawingml/2006/picture">
                        <pic:nvPicPr>
                          <pic:cNvPr id="11555" name="AutoShape_4_SpCnt_30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556" name="AutoShape_3_SpCnt_301"/>
                  <wp:cNvGraphicFramePr/>
                  <a:graphic xmlns:a="http://schemas.openxmlformats.org/drawingml/2006/main">
                    <a:graphicData uri="http://schemas.openxmlformats.org/drawingml/2006/picture">
                      <pic:pic xmlns:pic="http://schemas.openxmlformats.org/drawingml/2006/picture">
                        <pic:nvPicPr>
                          <pic:cNvPr id="11556" name="AutoShape_3_SpCnt_30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563" name="AutoShape_2_SpCnt_300"/>
                  <wp:cNvGraphicFramePr/>
                  <a:graphic xmlns:a="http://schemas.openxmlformats.org/drawingml/2006/main">
                    <a:graphicData uri="http://schemas.openxmlformats.org/drawingml/2006/picture">
                      <pic:pic xmlns:pic="http://schemas.openxmlformats.org/drawingml/2006/picture">
                        <pic:nvPicPr>
                          <pic:cNvPr id="11563" name="AutoShape_2_SpCnt_30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576" name="AutoShape_1_SpCnt_302"/>
                  <wp:cNvGraphicFramePr/>
                  <a:graphic xmlns:a="http://schemas.openxmlformats.org/drawingml/2006/main">
                    <a:graphicData uri="http://schemas.openxmlformats.org/drawingml/2006/picture">
                      <pic:pic xmlns:pic="http://schemas.openxmlformats.org/drawingml/2006/picture">
                        <pic:nvPicPr>
                          <pic:cNvPr id="11576" name="AutoShape_1_SpCnt_30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557" name="AutoShape_9_SpCnt_302"/>
                  <wp:cNvGraphicFramePr/>
                  <a:graphic xmlns:a="http://schemas.openxmlformats.org/drawingml/2006/main">
                    <a:graphicData uri="http://schemas.openxmlformats.org/drawingml/2006/picture">
                      <pic:pic xmlns:pic="http://schemas.openxmlformats.org/drawingml/2006/picture">
                        <pic:nvPicPr>
                          <pic:cNvPr id="11557" name="AutoShape_9_SpCnt_30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565" name="AutoShape_8_SpCnt_301"/>
                  <wp:cNvGraphicFramePr/>
                  <a:graphic xmlns:a="http://schemas.openxmlformats.org/drawingml/2006/main">
                    <a:graphicData uri="http://schemas.openxmlformats.org/drawingml/2006/picture">
                      <pic:pic xmlns:pic="http://schemas.openxmlformats.org/drawingml/2006/picture">
                        <pic:nvPicPr>
                          <pic:cNvPr id="11565" name="AutoShape_8_SpCnt_30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558" name="AutoShape_7_SpCnt_302"/>
                  <wp:cNvGraphicFramePr/>
                  <a:graphic xmlns:a="http://schemas.openxmlformats.org/drawingml/2006/main">
                    <a:graphicData uri="http://schemas.openxmlformats.org/drawingml/2006/picture">
                      <pic:pic xmlns:pic="http://schemas.openxmlformats.org/drawingml/2006/picture">
                        <pic:nvPicPr>
                          <pic:cNvPr id="11558" name="AutoShape_7_SpCnt_30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559" name="AutoShape_6_SpCnt_302"/>
                  <wp:cNvGraphicFramePr/>
                  <a:graphic xmlns:a="http://schemas.openxmlformats.org/drawingml/2006/main">
                    <a:graphicData uri="http://schemas.openxmlformats.org/drawingml/2006/picture">
                      <pic:pic xmlns:pic="http://schemas.openxmlformats.org/drawingml/2006/picture">
                        <pic:nvPicPr>
                          <pic:cNvPr id="11559" name="AutoShape_6_SpCnt_30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561" name="AutoShape_5_SpCnt_301"/>
                  <wp:cNvGraphicFramePr/>
                  <a:graphic xmlns:a="http://schemas.openxmlformats.org/drawingml/2006/main">
                    <a:graphicData uri="http://schemas.openxmlformats.org/drawingml/2006/picture">
                      <pic:pic xmlns:pic="http://schemas.openxmlformats.org/drawingml/2006/picture">
                        <pic:nvPicPr>
                          <pic:cNvPr id="11561" name="AutoShape_5_SpCnt_30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562" name="AutoShape_4_SpCnt_302"/>
                  <wp:cNvGraphicFramePr/>
                  <a:graphic xmlns:a="http://schemas.openxmlformats.org/drawingml/2006/main">
                    <a:graphicData uri="http://schemas.openxmlformats.org/drawingml/2006/picture">
                      <pic:pic xmlns:pic="http://schemas.openxmlformats.org/drawingml/2006/picture">
                        <pic:nvPicPr>
                          <pic:cNvPr id="11562" name="AutoShape_4_SpCnt_30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570" name="AutoShape_3_SpCnt_302"/>
                  <wp:cNvGraphicFramePr/>
                  <a:graphic xmlns:a="http://schemas.openxmlformats.org/drawingml/2006/main">
                    <a:graphicData uri="http://schemas.openxmlformats.org/drawingml/2006/picture">
                      <pic:pic xmlns:pic="http://schemas.openxmlformats.org/drawingml/2006/picture">
                        <pic:nvPicPr>
                          <pic:cNvPr id="11570" name="AutoShape_3_SpCnt_30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572" name="AutoShape_2_SpCnt_301"/>
                  <wp:cNvGraphicFramePr/>
                  <a:graphic xmlns:a="http://schemas.openxmlformats.org/drawingml/2006/main">
                    <a:graphicData uri="http://schemas.openxmlformats.org/drawingml/2006/picture">
                      <pic:pic xmlns:pic="http://schemas.openxmlformats.org/drawingml/2006/picture">
                        <pic:nvPicPr>
                          <pic:cNvPr id="11572" name="AutoShape_2_SpCnt_30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614" name="AutoShape_1_SpCnt_303"/>
                  <wp:cNvGraphicFramePr/>
                  <a:graphic xmlns:a="http://schemas.openxmlformats.org/drawingml/2006/main">
                    <a:graphicData uri="http://schemas.openxmlformats.org/drawingml/2006/picture">
                      <pic:pic xmlns:pic="http://schemas.openxmlformats.org/drawingml/2006/picture">
                        <pic:nvPicPr>
                          <pic:cNvPr id="11614" name="AutoShape_1_SpCnt_30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589" name="Rectangle_54_SpCnt_50"/>
                  <wp:cNvGraphicFramePr/>
                  <a:graphic xmlns:a="http://schemas.openxmlformats.org/drawingml/2006/main">
                    <a:graphicData uri="http://schemas.openxmlformats.org/drawingml/2006/picture">
                      <pic:pic xmlns:pic="http://schemas.openxmlformats.org/drawingml/2006/picture">
                        <pic:nvPicPr>
                          <pic:cNvPr id="11589" name="Rectangle_54_SpCnt_5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609" name="Rectangle_53_SpCnt_50"/>
                  <wp:cNvGraphicFramePr/>
                  <a:graphic xmlns:a="http://schemas.openxmlformats.org/drawingml/2006/main">
                    <a:graphicData uri="http://schemas.openxmlformats.org/drawingml/2006/picture">
                      <pic:pic xmlns:pic="http://schemas.openxmlformats.org/drawingml/2006/picture">
                        <pic:nvPicPr>
                          <pic:cNvPr id="11609" name="Rectangle_53_SpCnt_5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590" name="Rectangle_52_SpCnt_50"/>
                  <wp:cNvGraphicFramePr/>
                  <a:graphic xmlns:a="http://schemas.openxmlformats.org/drawingml/2006/main">
                    <a:graphicData uri="http://schemas.openxmlformats.org/drawingml/2006/picture">
                      <pic:pic xmlns:pic="http://schemas.openxmlformats.org/drawingml/2006/picture">
                        <pic:nvPicPr>
                          <pic:cNvPr id="11590" name="Rectangle_52_SpCnt_5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606" name="Rectangle_51_SpCnt_50"/>
                  <wp:cNvGraphicFramePr/>
                  <a:graphic xmlns:a="http://schemas.openxmlformats.org/drawingml/2006/main">
                    <a:graphicData uri="http://schemas.openxmlformats.org/drawingml/2006/picture">
                      <pic:pic xmlns:pic="http://schemas.openxmlformats.org/drawingml/2006/picture">
                        <pic:nvPicPr>
                          <pic:cNvPr id="11606" name="Rectangle_51_SpCnt_5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611" name="Rectangle_50_SpCnt_50"/>
                  <wp:cNvGraphicFramePr/>
                  <a:graphic xmlns:a="http://schemas.openxmlformats.org/drawingml/2006/main">
                    <a:graphicData uri="http://schemas.openxmlformats.org/drawingml/2006/picture">
                      <pic:pic xmlns:pic="http://schemas.openxmlformats.org/drawingml/2006/picture">
                        <pic:nvPicPr>
                          <pic:cNvPr id="11611" name="Rectangle_50_SpCnt_5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612" name="Rectangle_49_SpCnt_50"/>
                  <wp:cNvGraphicFramePr/>
                  <a:graphic xmlns:a="http://schemas.openxmlformats.org/drawingml/2006/main">
                    <a:graphicData uri="http://schemas.openxmlformats.org/drawingml/2006/picture">
                      <pic:pic xmlns:pic="http://schemas.openxmlformats.org/drawingml/2006/picture">
                        <pic:nvPicPr>
                          <pic:cNvPr id="11612" name="Rectangle_49_SpCnt_5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594" name="Rectangle_48_SpCnt_50"/>
                  <wp:cNvGraphicFramePr/>
                  <a:graphic xmlns:a="http://schemas.openxmlformats.org/drawingml/2006/main">
                    <a:graphicData uri="http://schemas.openxmlformats.org/drawingml/2006/picture">
                      <pic:pic xmlns:pic="http://schemas.openxmlformats.org/drawingml/2006/picture">
                        <pic:nvPicPr>
                          <pic:cNvPr id="11594" name="Rectangle_48_SpCnt_5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610" name="Rectangle_47_SpCnt_50"/>
                  <wp:cNvGraphicFramePr/>
                  <a:graphic xmlns:a="http://schemas.openxmlformats.org/drawingml/2006/main">
                    <a:graphicData uri="http://schemas.openxmlformats.org/drawingml/2006/picture">
                      <pic:pic xmlns:pic="http://schemas.openxmlformats.org/drawingml/2006/picture">
                        <pic:nvPicPr>
                          <pic:cNvPr id="11610" name="Rectangle_47_SpCnt_5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613" name="Rectangle_46_SpCnt_50"/>
                  <wp:cNvGraphicFramePr/>
                  <a:graphic xmlns:a="http://schemas.openxmlformats.org/drawingml/2006/main">
                    <a:graphicData uri="http://schemas.openxmlformats.org/drawingml/2006/picture">
                      <pic:pic xmlns:pic="http://schemas.openxmlformats.org/drawingml/2006/picture">
                        <pic:nvPicPr>
                          <pic:cNvPr id="11613" name="Rectangle_46_SpCnt_5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600" name="Rectangle_45_SpCnt_50"/>
                  <wp:cNvGraphicFramePr/>
                  <a:graphic xmlns:a="http://schemas.openxmlformats.org/drawingml/2006/main">
                    <a:graphicData uri="http://schemas.openxmlformats.org/drawingml/2006/picture">
                      <pic:pic xmlns:pic="http://schemas.openxmlformats.org/drawingml/2006/picture">
                        <pic:nvPicPr>
                          <pic:cNvPr id="11600" name="Rectangle_45_SpCnt_5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608" name="Rectangle_44_SpCnt_50"/>
                  <wp:cNvGraphicFramePr/>
                  <a:graphic xmlns:a="http://schemas.openxmlformats.org/drawingml/2006/main">
                    <a:graphicData uri="http://schemas.openxmlformats.org/drawingml/2006/picture">
                      <pic:pic xmlns:pic="http://schemas.openxmlformats.org/drawingml/2006/picture">
                        <pic:nvPicPr>
                          <pic:cNvPr id="11608" name="Rectangle_44_SpCnt_5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617" name="Rectangle_43_SpCnt_50"/>
                  <wp:cNvGraphicFramePr/>
                  <a:graphic xmlns:a="http://schemas.openxmlformats.org/drawingml/2006/main">
                    <a:graphicData uri="http://schemas.openxmlformats.org/drawingml/2006/picture">
                      <pic:pic xmlns:pic="http://schemas.openxmlformats.org/drawingml/2006/picture">
                        <pic:nvPicPr>
                          <pic:cNvPr id="11617" name="Rectangle_43_SpCnt_5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586" name="Rectangle_42_SpCnt_50"/>
                  <wp:cNvGraphicFramePr/>
                  <a:graphic xmlns:a="http://schemas.openxmlformats.org/drawingml/2006/main">
                    <a:graphicData uri="http://schemas.openxmlformats.org/drawingml/2006/picture">
                      <pic:pic xmlns:pic="http://schemas.openxmlformats.org/drawingml/2006/picture">
                        <pic:nvPicPr>
                          <pic:cNvPr id="11586" name="Rectangle_42_SpCnt_5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595" name="Rectangle_41_SpCnt_50"/>
                  <wp:cNvGraphicFramePr/>
                  <a:graphic xmlns:a="http://schemas.openxmlformats.org/drawingml/2006/main">
                    <a:graphicData uri="http://schemas.openxmlformats.org/drawingml/2006/picture">
                      <pic:pic xmlns:pic="http://schemas.openxmlformats.org/drawingml/2006/picture">
                        <pic:nvPicPr>
                          <pic:cNvPr id="11595" name="Rectangle_41_SpCnt_5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587" name="Rectangle_40_SpCnt_50"/>
                  <wp:cNvGraphicFramePr/>
                  <a:graphic xmlns:a="http://schemas.openxmlformats.org/drawingml/2006/main">
                    <a:graphicData uri="http://schemas.openxmlformats.org/drawingml/2006/picture">
                      <pic:pic xmlns:pic="http://schemas.openxmlformats.org/drawingml/2006/picture">
                        <pic:nvPicPr>
                          <pic:cNvPr id="11587" name="Rectangle_40_SpCnt_5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588" name="Rectangle_39_SpCnt_51"/>
                  <wp:cNvGraphicFramePr/>
                  <a:graphic xmlns:a="http://schemas.openxmlformats.org/drawingml/2006/main">
                    <a:graphicData uri="http://schemas.openxmlformats.org/drawingml/2006/picture">
                      <pic:pic xmlns:pic="http://schemas.openxmlformats.org/drawingml/2006/picture">
                        <pic:nvPicPr>
                          <pic:cNvPr id="11588" name="Rectangle_39_SpCnt_5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601" name="Rectangle_38_SpCnt_50"/>
                  <wp:cNvGraphicFramePr/>
                  <a:graphic xmlns:a="http://schemas.openxmlformats.org/drawingml/2006/main">
                    <a:graphicData uri="http://schemas.openxmlformats.org/drawingml/2006/picture">
                      <pic:pic xmlns:pic="http://schemas.openxmlformats.org/drawingml/2006/picture">
                        <pic:nvPicPr>
                          <pic:cNvPr id="11601" name="Rectangle_38_SpCnt_5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602" name="Rectangle_37_SpCnt_50"/>
                  <wp:cNvGraphicFramePr/>
                  <a:graphic xmlns:a="http://schemas.openxmlformats.org/drawingml/2006/main">
                    <a:graphicData uri="http://schemas.openxmlformats.org/drawingml/2006/picture">
                      <pic:pic xmlns:pic="http://schemas.openxmlformats.org/drawingml/2006/picture">
                        <pic:nvPicPr>
                          <pic:cNvPr id="11602" name="Rectangle_37_SpCnt_5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603" name="AutoShape_9_SpCnt_303"/>
                  <wp:cNvGraphicFramePr/>
                  <a:graphic xmlns:a="http://schemas.openxmlformats.org/drawingml/2006/main">
                    <a:graphicData uri="http://schemas.openxmlformats.org/drawingml/2006/picture">
                      <pic:pic xmlns:pic="http://schemas.openxmlformats.org/drawingml/2006/picture">
                        <pic:nvPicPr>
                          <pic:cNvPr id="11603" name="AutoShape_9_SpCnt_30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591" name="AutoShape_8_SpCnt_302"/>
                  <wp:cNvGraphicFramePr/>
                  <a:graphic xmlns:a="http://schemas.openxmlformats.org/drawingml/2006/main">
                    <a:graphicData uri="http://schemas.openxmlformats.org/drawingml/2006/picture">
                      <pic:pic xmlns:pic="http://schemas.openxmlformats.org/drawingml/2006/picture">
                        <pic:nvPicPr>
                          <pic:cNvPr id="11591" name="AutoShape_8_SpCnt_30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598" name="AutoShape_7_SpCnt_303"/>
                  <wp:cNvGraphicFramePr/>
                  <a:graphic xmlns:a="http://schemas.openxmlformats.org/drawingml/2006/main">
                    <a:graphicData uri="http://schemas.openxmlformats.org/drawingml/2006/picture">
                      <pic:pic xmlns:pic="http://schemas.openxmlformats.org/drawingml/2006/picture">
                        <pic:nvPicPr>
                          <pic:cNvPr id="11598" name="AutoShape_7_SpCnt_30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605" name="AutoShape_6_SpCnt_303"/>
                  <wp:cNvGraphicFramePr/>
                  <a:graphic xmlns:a="http://schemas.openxmlformats.org/drawingml/2006/main">
                    <a:graphicData uri="http://schemas.openxmlformats.org/drawingml/2006/picture">
                      <pic:pic xmlns:pic="http://schemas.openxmlformats.org/drawingml/2006/picture">
                        <pic:nvPicPr>
                          <pic:cNvPr id="11605" name="AutoShape_6_SpCnt_30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615" name="AutoShape_5_SpCnt_302"/>
                  <wp:cNvGraphicFramePr/>
                  <a:graphic xmlns:a="http://schemas.openxmlformats.org/drawingml/2006/main">
                    <a:graphicData uri="http://schemas.openxmlformats.org/drawingml/2006/picture">
                      <pic:pic xmlns:pic="http://schemas.openxmlformats.org/drawingml/2006/picture">
                        <pic:nvPicPr>
                          <pic:cNvPr id="11615" name="AutoShape_5_SpCnt_30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616" name="AutoShape_4_SpCnt_303"/>
                  <wp:cNvGraphicFramePr/>
                  <a:graphic xmlns:a="http://schemas.openxmlformats.org/drawingml/2006/main">
                    <a:graphicData uri="http://schemas.openxmlformats.org/drawingml/2006/picture">
                      <pic:pic xmlns:pic="http://schemas.openxmlformats.org/drawingml/2006/picture">
                        <pic:nvPicPr>
                          <pic:cNvPr id="11616" name="AutoShape_4_SpCnt_30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592" name="AutoShape_3_SpCnt_303"/>
                  <wp:cNvGraphicFramePr/>
                  <a:graphic xmlns:a="http://schemas.openxmlformats.org/drawingml/2006/main">
                    <a:graphicData uri="http://schemas.openxmlformats.org/drawingml/2006/picture">
                      <pic:pic xmlns:pic="http://schemas.openxmlformats.org/drawingml/2006/picture">
                        <pic:nvPicPr>
                          <pic:cNvPr id="11592" name="AutoShape_3_SpCnt_30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593" name="AutoShape_2_SpCnt_302"/>
                  <wp:cNvGraphicFramePr/>
                  <a:graphic xmlns:a="http://schemas.openxmlformats.org/drawingml/2006/main">
                    <a:graphicData uri="http://schemas.openxmlformats.org/drawingml/2006/picture">
                      <pic:pic xmlns:pic="http://schemas.openxmlformats.org/drawingml/2006/picture">
                        <pic:nvPicPr>
                          <pic:cNvPr id="11593" name="AutoShape_2_SpCnt_30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596" name="AutoShape_1_SpCnt_304"/>
                  <wp:cNvGraphicFramePr/>
                  <a:graphic xmlns:a="http://schemas.openxmlformats.org/drawingml/2006/main">
                    <a:graphicData uri="http://schemas.openxmlformats.org/drawingml/2006/picture">
                      <pic:pic xmlns:pic="http://schemas.openxmlformats.org/drawingml/2006/picture">
                        <pic:nvPicPr>
                          <pic:cNvPr id="11596" name="AutoShape_1_SpCnt_30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597" name="AutoShape_9_SpCnt_304"/>
                  <wp:cNvGraphicFramePr/>
                  <a:graphic xmlns:a="http://schemas.openxmlformats.org/drawingml/2006/main">
                    <a:graphicData uri="http://schemas.openxmlformats.org/drawingml/2006/picture">
                      <pic:pic xmlns:pic="http://schemas.openxmlformats.org/drawingml/2006/picture">
                        <pic:nvPicPr>
                          <pic:cNvPr id="11597" name="AutoShape_9_SpCnt_30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599" name="AutoShape_8_SpCnt_303"/>
                  <wp:cNvGraphicFramePr/>
                  <a:graphic xmlns:a="http://schemas.openxmlformats.org/drawingml/2006/main">
                    <a:graphicData uri="http://schemas.openxmlformats.org/drawingml/2006/picture">
                      <pic:pic xmlns:pic="http://schemas.openxmlformats.org/drawingml/2006/picture">
                        <pic:nvPicPr>
                          <pic:cNvPr id="11599" name="AutoShape_8_SpCnt_30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604" name="AutoShape_7_SpCnt_304"/>
                  <wp:cNvGraphicFramePr/>
                  <a:graphic xmlns:a="http://schemas.openxmlformats.org/drawingml/2006/main">
                    <a:graphicData uri="http://schemas.openxmlformats.org/drawingml/2006/picture">
                      <pic:pic xmlns:pic="http://schemas.openxmlformats.org/drawingml/2006/picture">
                        <pic:nvPicPr>
                          <pic:cNvPr id="11604" name="AutoShape_7_SpCnt_30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607" name="AutoShape_6_SpCnt_304"/>
                  <wp:cNvGraphicFramePr/>
                  <a:graphic xmlns:a="http://schemas.openxmlformats.org/drawingml/2006/main">
                    <a:graphicData uri="http://schemas.openxmlformats.org/drawingml/2006/picture">
                      <pic:pic xmlns:pic="http://schemas.openxmlformats.org/drawingml/2006/picture">
                        <pic:nvPicPr>
                          <pic:cNvPr id="11607" name="AutoShape_6_SpCnt_30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645" name="AutoShape_5_SpCnt_303"/>
                  <wp:cNvGraphicFramePr/>
                  <a:graphic xmlns:a="http://schemas.openxmlformats.org/drawingml/2006/main">
                    <a:graphicData uri="http://schemas.openxmlformats.org/drawingml/2006/picture">
                      <pic:pic xmlns:pic="http://schemas.openxmlformats.org/drawingml/2006/picture">
                        <pic:nvPicPr>
                          <pic:cNvPr id="11645" name="AutoShape_5_SpCnt_30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627" name="AutoShape_4_SpCnt_304"/>
                  <wp:cNvGraphicFramePr/>
                  <a:graphic xmlns:a="http://schemas.openxmlformats.org/drawingml/2006/main">
                    <a:graphicData uri="http://schemas.openxmlformats.org/drawingml/2006/picture">
                      <pic:pic xmlns:pic="http://schemas.openxmlformats.org/drawingml/2006/picture">
                        <pic:nvPicPr>
                          <pic:cNvPr id="11627" name="AutoShape_4_SpCnt_30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649" name="AutoShape_3_SpCnt_304"/>
                  <wp:cNvGraphicFramePr/>
                  <a:graphic xmlns:a="http://schemas.openxmlformats.org/drawingml/2006/main">
                    <a:graphicData uri="http://schemas.openxmlformats.org/drawingml/2006/picture">
                      <pic:pic xmlns:pic="http://schemas.openxmlformats.org/drawingml/2006/picture">
                        <pic:nvPicPr>
                          <pic:cNvPr id="11649" name="AutoShape_3_SpCnt_30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634" name="AutoShape_2_SpCnt_303"/>
                  <wp:cNvGraphicFramePr/>
                  <a:graphic xmlns:a="http://schemas.openxmlformats.org/drawingml/2006/main">
                    <a:graphicData uri="http://schemas.openxmlformats.org/drawingml/2006/picture">
                      <pic:pic xmlns:pic="http://schemas.openxmlformats.org/drawingml/2006/picture">
                        <pic:nvPicPr>
                          <pic:cNvPr id="11634" name="AutoShape_2_SpCnt_30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626" name="AutoShape_1_SpCnt_305"/>
                  <wp:cNvGraphicFramePr/>
                  <a:graphic xmlns:a="http://schemas.openxmlformats.org/drawingml/2006/main">
                    <a:graphicData uri="http://schemas.openxmlformats.org/drawingml/2006/picture">
                      <pic:pic xmlns:pic="http://schemas.openxmlformats.org/drawingml/2006/picture">
                        <pic:nvPicPr>
                          <pic:cNvPr id="11626" name="AutoShape_1_SpCnt_30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647" name="AutoShape_9_SpCnt_305"/>
                  <wp:cNvGraphicFramePr/>
                  <a:graphic xmlns:a="http://schemas.openxmlformats.org/drawingml/2006/main">
                    <a:graphicData uri="http://schemas.openxmlformats.org/drawingml/2006/picture">
                      <pic:pic xmlns:pic="http://schemas.openxmlformats.org/drawingml/2006/picture">
                        <pic:nvPicPr>
                          <pic:cNvPr id="11647" name="AutoShape_9_SpCnt_30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628" name="AutoShape_8_SpCnt_304"/>
                  <wp:cNvGraphicFramePr/>
                  <a:graphic xmlns:a="http://schemas.openxmlformats.org/drawingml/2006/main">
                    <a:graphicData uri="http://schemas.openxmlformats.org/drawingml/2006/picture">
                      <pic:pic xmlns:pic="http://schemas.openxmlformats.org/drawingml/2006/picture">
                        <pic:nvPicPr>
                          <pic:cNvPr id="11628" name="AutoShape_8_SpCnt_30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618" name="AutoShape_7_SpCnt_305"/>
                  <wp:cNvGraphicFramePr/>
                  <a:graphic xmlns:a="http://schemas.openxmlformats.org/drawingml/2006/main">
                    <a:graphicData uri="http://schemas.openxmlformats.org/drawingml/2006/picture">
                      <pic:pic xmlns:pic="http://schemas.openxmlformats.org/drawingml/2006/picture">
                        <pic:nvPicPr>
                          <pic:cNvPr id="11618" name="AutoShape_7_SpCnt_30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629" name="AutoShape_6_SpCnt_305"/>
                  <wp:cNvGraphicFramePr/>
                  <a:graphic xmlns:a="http://schemas.openxmlformats.org/drawingml/2006/main">
                    <a:graphicData uri="http://schemas.openxmlformats.org/drawingml/2006/picture">
                      <pic:pic xmlns:pic="http://schemas.openxmlformats.org/drawingml/2006/picture">
                        <pic:nvPicPr>
                          <pic:cNvPr id="11629" name="AutoShape_6_SpCnt_30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639" name="AutoShape_5_SpCnt_304"/>
                  <wp:cNvGraphicFramePr/>
                  <a:graphic xmlns:a="http://schemas.openxmlformats.org/drawingml/2006/main">
                    <a:graphicData uri="http://schemas.openxmlformats.org/drawingml/2006/picture">
                      <pic:pic xmlns:pic="http://schemas.openxmlformats.org/drawingml/2006/picture">
                        <pic:nvPicPr>
                          <pic:cNvPr id="11639" name="AutoShape_5_SpCnt_30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622" name="AutoShape_4_SpCnt_305"/>
                  <wp:cNvGraphicFramePr/>
                  <a:graphic xmlns:a="http://schemas.openxmlformats.org/drawingml/2006/main">
                    <a:graphicData uri="http://schemas.openxmlformats.org/drawingml/2006/picture">
                      <pic:pic xmlns:pic="http://schemas.openxmlformats.org/drawingml/2006/picture">
                        <pic:nvPicPr>
                          <pic:cNvPr id="11622" name="AutoShape_4_SpCnt_30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623" name="AutoShape_3_SpCnt_305"/>
                  <wp:cNvGraphicFramePr/>
                  <a:graphic xmlns:a="http://schemas.openxmlformats.org/drawingml/2006/main">
                    <a:graphicData uri="http://schemas.openxmlformats.org/drawingml/2006/picture">
                      <pic:pic xmlns:pic="http://schemas.openxmlformats.org/drawingml/2006/picture">
                        <pic:nvPicPr>
                          <pic:cNvPr id="11623" name="AutoShape_3_SpCnt_30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640" name="AutoShape_2_SpCnt_304"/>
                  <wp:cNvGraphicFramePr/>
                  <a:graphic xmlns:a="http://schemas.openxmlformats.org/drawingml/2006/main">
                    <a:graphicData uri="http://schemas.openxmlformats.org/drawingml/2006/picture">
                      <pic:pic xmlns:pic="http://schemas.openxmlformats.org/drawingml/2006/picture">
                        <pic:nvPicPr>
                          <pic:cNvPr id="11640" name="AutoShape_2_SpCnt_30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641" name="AutoShape_1_SpCnt_306"/>
                  <wp:cNvGraphicFramePr/>
                  <a:graphic xmlns:a="http://schemas.openxmlformats.org/drawingml/2006/main">
                    <a:graphicData uri="http://schemas.openxmlformats.org/drawingml/2006/picture">
                      <pic:pic xmlns:pic="http://schemas.openxmlformats.org/drawingml/2006/picture">
                        <pic:nvPicPr>
                          <pic:cNvPr id="11641" name="AutoShape_1_SpCnt_30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619" name="AutoShape_9_SpCnt_306"/>
                  <wp:cNvGraphicFramePr/>
                  <a:graphic xmlns:a="http://schemas.openxmlformats.org/drawingml/2006/main">
                    <a:graphicData uri="http://schemas.openxmlformats.org/drawingml/2006/picture">
                      <pic:pic xmlns:pic="http://schemas.openxmlformats.org/drawingml/2006/picture">
                        <pic:nvPicPr>
                          <pic:cNvPr id="11619" name="AutoShape_9_SpCnt_30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630" name="AutoShape_8_SpCnt_305"/>
                  <wp:cNvGraphicFramePr/>
                  <a:graphic xmlns:a="http://schemas.openxmlformats.org/drawingml/2006/main">
                    <a:graphicData uri="http://schemas.openxmlformats.org/drawingml/2006/picture">
                      <pic:pic xmlns:pic="http://schemas.openxmlformats.org/drawingml/2006/picture">
                        <pic:nvPicPr>
                          <pic:cNvPr id="11630" name="AutoShape_8_SpCnt_30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624" name="AutoShape_7_SpCnt_306"/>
                  <wp:cNvGraphicFramePr/>
                  <a:graphic xmlns:a="http://schemas.openxmlformats.org/drawingml/2006/main">
                    <a:graphicData uri="http://schemas.openxmlformats.org/drawingml/2006/picture">
                      <pic:pic xmlns:pic="http://schemas.openxmlformats.org/drawingml/2006/picture">
                        <pic:nvPicPr>
                          <pic:cNvPr id="11624" name="AutoShape_7_SpCnt_30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625" name="AutoShape_6_SpCnt_306"/>
                  <wp:cNvGraphicFramePr/>
                  <a:graphic xmlns:a="http://schemas.openxmlformats.org/drawingml/2006/main">
                    <a:graphicData uri="http://schemas.openxmlformats.org/drawingml/2006/picture">
                      <pic:pic xmlns:pic="http://schemas.openxmlformats.org/drawingml/2006/picture">
                        <pic:nvPicPr>
                          <pic:cNvPr id="11625" name="AutoShape_6_SpCnt_30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620" name="AutoShape_5_SpCnt_305"/>
                  <wp:cNvGraphicFramePr/>
                  <a:graphic xmlns:a="http://schemas.openxmlformats.org/drawingml/2006/main">
                    <a:graphicData uri="http://schemas.openxmlformats.org/drawingml/2006/picture">
                      <pic:pic xmlns:pic="http://schemas.openxmlformats.org/drawingml/2006/picture">
                        <pic:nvPicPr>
                          <pic:cNvPr id="11620" name="AutoShape_5_SpCnt_30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636" name="AutoShape_4_SpCnt_306"/>
                  <wp:cNvGraphicFramePr/>
                  <a:graphic xmlns:a="http://schemas.openxmlformats.org/drawingml/2006/main">
                    <a:graphicData uri="http://schemas.openxmlformats.org/drawingml/2006/picture">
                      <pic:pic xmlns:pic="http://schemas.openxmlformats.org/drawingml/2006/picture">
                        <pic:nvPicPr>
                          <pic:cNvPr id="11636" name="AutoShape_4_SpCnt_30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635" name="AutoShape_3_SpCnt_306"/>
                  <wp:cNvGraphicFramePr/>
                  <a:graphic xmlns:a="http://schemas.openxmlformats.org/drawingml/2006/main">
                    <a:graphicData uri="http://schemas.openxmlformats.org/drawingml/2006/picture">
                      <pic:pic xmlns:pic="http://schemas.openxmlformats.org/drawingml/2006/picture">
                        <pic:nvPicPr>
                          <pic:cNvPr id="11635" name="AutoShape_3_SpCnt_30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631" name="AutoShape_2_SpCnt_305"/>
                  <wp:cNvGraphicFramePr/>
                  <a:graphic xmlns:a="http://schemas.openxmlformats.org/drawingml/2006/main">
                    <a:graphicData uri="http://schemas.openxmlformats.org/drawingml/2006/picture">
                      <pic:pic xmlns:pic="http://schemas.openxmlformats.org/drawingml/2006/picture">
                        <pic:nvPicPr>
                          <pic:cNvPr id="11631" name="AutoShape_2_SpCnt_30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632" name="AutoShape_1_SpCnt_307"/>
                  <wp:cNvGraphicFramePr/>
                  <a:graphic xmlns:a="http://schemas.openxmlformats.org/drawingml/2006/main">
                    <a:graphicData uri="http://schemas.openxmlformats.org/drawingml/2006/picture">
                      <pic:pic xmlns:pic="http://schemas.openxmlformats.org/drawingml/2006/picture">
                        <pic:nvPicPr>
                          <pic:cNvPr id="11632" name="AutoShape_1_SpCnt_30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642" name="Rectangle_108_SpCnt_51"/>
                  <wp:cNvGraphicFramePr/>
                  <a:graphic xmlns:a="http://schemas.openxmlformats.org/drawingml/2006/main">
                    <a:graphicData uri="http://schemas.openxmlformats.org/drawingml/2006/picture">
                      <pic:pic xmlns:pic="http://schemas.openxmlformats.org/drawingml/2006/picture">
                        <pic:nvPicPr>
                          <pic:cNvPr id="11642" name="Rectangle_108_SpCnt_5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643" name="Rectangle_107_SpCnt_51"/>
                  <wp:cNvGraphicFramePr/>
                  <a:graphic xmlns:a="http://schemas.openxmlformats.org/drawingml/2006/main">
                    <a:graphicData uri="http://schemas.openxmlformats.org/drawingml/2006/picture">
                      <pic:pic xmlns:pic="http://schemas.openxmlformats.org/drawingml/2006/picture">
                        <pic:nvPicPr>
                          <pic:cNvPr id="11643" name="Rectangle_107_SpCnt_5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621" name="Rectangle_106_SpCnt_51"/>
                  <wp:cNvGraphicFramePr/>
                  <a:graphic xmlns:a="http://schemas.openxmlformats.org/drawingml/2006/main">
                    <a:graphicData uri="http://schemas.openxmlformats.org/drawingml/2006/picture">
                      <pic:pic xmlns:pic="http://schemas.openxmlformats.org/drawingml/2006/picture">
                        <pic:nvPicPr>
                          <pic:cNvPr id="11621" name="Rectangle_106_SpCnt_5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644" name="Rectangle_105_SpCnt_51"/>
                  <wp:cNvGraphicFramePr/>
                  <a:graphic xmlns:a="http://schemas.openxmlformats.org/drawingml/2006/main">
                    <a:graphicData uri="http://schemas.openxmlformats.org/drawingml/2006/picture">
                      <pic:pic xmlns:pic="http://schemas.openxmlformats.org/drawingml/2006/picture">
                        <pic:nvPicPr>
                          <pic:cNvPr id="11644" name="Rectangle_105_SpCnt_5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646" name="Rectangle_104_SpCnt_51"/>
                  <wp:cNvGraphicFramePr/>
                  <a:graphic xmlns:a="http://schemas.openxmlformats.org/drawingml/2006/main">
                    <a:graphicData uri="http://schemas.openxmlformats.org/drawingml/2006/picture">
                      <pic:pic xmlns:pic="http://schemas.openxmlformats.org/drawingml/2006/picture">
                        <pic:nvPicPr>
                          <pic:cNvPr id="11646" name="Rectangle_104_SpCnt_5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633" name="Rectangle_103_SpCnt_51"/>
                  <wp:cNvGraphicFramePr/>
                  <a:graphic xmlns:a="http://schemas.openxmlformats.org/drawingml/2006/main">
                    <a:graphicData uri="http://schemas.openxmlformats.org/drawingml/2006/picture">
                      <pic:pic xmlns:pic="http://schemas.openxmlformats.org/drawingml/2006/picture">
                        <pic:nvPicPr>
                          <pic:cNvPr id="11633" name="Rectangle_103_SpCnt_5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648" name="Rectangle_102_SpCnt_51"/>
                  <wp:cNvGraphicFramePr/>
                  <a:graphic xmlns:a="http://schemas.openxmlformats.org/drawingml/2006/main">
                    <a:graphicData uri="http://schemas.openxmlformats.org/drawingml/2006/picture">
                      <pic:pic xmlns:pic="http://schemas.openxmlformats.org/drawingml/2006/picture">
                        <pic:nvPicPr>
                          <pic:cNvPr id="11648" name="Rectangle_102_SpCnt_5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637" name="Rectangle_101_SpCnt_51"/>
                  <wp:cNvGraphicFramePr/>
                  <a:graphic xmlns:a="http://schemas.openxmlformats.org/drawingml/2006/main">
                    <a:graphicData uri="http://schemas.openxmlformats.org/drawingml/2006/picture">
                      <pic:pic xmlns:pic="http://schemas.openxmlformats.org/drawingml/2006/picture">
                        <pic:nvPicPr>
                          <pic:cNvPr id="11637" name="Rectangle_101_SpCnt_5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638" name="Rectangle_100_SpCnt_51"/>
                  <wp:cNvGraphicFramePr/>
                  <a:graphic xmlns:a="http://schemas.openxmlformats.org/drawingml/2006/main">
                    <a:graphicData uri="http://schemas.openxmlformats.org/drawingml/2006/picture">
                      <pic:pic xmlns:pic="http://schemas.openxmlformats.org/drawingml/2006/picture">
                        <pic:nvPicPr>
                          <pic:cNvPr id="11638" name="Rectangle_100_SpCnt_5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651" name="Rectangle_99_SpCnt_51"/>
                  <wp:cNvGraphicFramePr/>
                  <a:graphic xmlns:a="http://schemas.openxmlformats.org/drawingml/2006/main">
                    <a:graphicData uri="http://schemas.openxmlformats.org/drawingml/2006/picture">
                      <pic:pic xmlns:pic="http://schemas.openxmlformats.org/drawingml/2006/picture">
                        <pic:nvPicPr>
                          <pic:cNvPr id="11651" name="Rectangle_99_SpCnt_5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660" name="Rectangle_98_SpCnt_51"/>
                  <wp:cNvGraphicFramePr/>
                  <a:graphic xmlns:a="http://schemas.openxmlformats.org/drawingml/2006/main">
                    <a:graphicData uri="http://schemas.openxmlformats.org/drawingml/2006/picture">
                      <pic:pic xmlns:pic="http://schemas.openxmlformats.org/drawingml/2006/picture">
                        <pic:nvPicPr>
                          <pic:cNvPr id="11660" name="Rectangle_98_SpCnt_5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673" name="Rectangle_97_SpCnt_51"/>
                  <wp:cNvGraphicFramePr/>
                  <a:graphic xmlns:a="http://schemas.openxmlformats.org/drawingml/2006/main">
                    <a:graphicData uri="http://schemas.openxmlformats.org/drawingml/2006/picture">
                      <pic:pic xmlns:pic="http://schemas.openxmlformats.org/drawingml/2006/picture">
                        <pic:nvPicPr>
                          <pic:cNvPr id="11673" name="Rectangle_97_SpCnt_5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675" name="Rectangle_96_SpCnt_51"/>
                  <wp:cNvGraphicFramePr/>
                  <a:graphic xmlns:a="http://schemas.openxmlformats.org/drawingml/2006/main">
                    <a:graphicData uri="http://schemas.openxmlformats.org/drawingml/2006/picture">
                      <pic:pic xmlns:pic="http://schemas.openxmlformats.org/drawingml/2006/picture">
                        <pic:nvPicPr>
                          <pic:cNvPr id="11675" name="Rectangle_96_SpCnt_5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674" name="Rectangle_95_SpCnt_51"/>
                  <wp:cNvGraphicFramePr/>
                  <a:graphic xmlns:a="http://schemas.openxmlformats.org/drawingml/2006/main">
                    <a:graphicData uri="http://schemas.openxmlformats.org/drawingml/2006/picture">
                      <pic:pic xmlns:pic="http://schemas.openxmlformats.org/drawingml/2006/picture">
                        <pic:nvPicPr>
                          <pic:cNvPr id="11674" name="Rectangle_95_SpCnt_5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657" name="Rectangle_94_SpCnt_51"/>
                  <wp:cNvGraphicFramePr/>
                  <a:graphic xmlns:a="http://schemas.openxmlformats.org/drawingml/2006/main">
                    <a:graphicData uri="http://schemas.openxmlformats.org/drawingml/2006/picture">
                      <pic:pic xmlns:pic="http://schemas.openxmlformats.org/drawingml/2006/picture">
                        <pic:nvPicPr>
                          <pic:cNvPr id="11657" name="Rectangle_94_SpCnt_5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676" name="Rectangle_93_SpCnt_51"/>
                  <wp:cNvGraphicFramePr/>
                  <a:graphic xmlns:a="http://schemas.openxmlformats.org/drawingml/2006/main">
                    <a:graphicData uri="http://schemas.openxmlformats.org/drawingml/2006/picture">
                      <pic:pic xmlns:pic="http://schemas.openxmlformats.org/drawingml/2006/picture">
                        <pic:nvPicPr>
                          <pic:cNvPr id="11676" name="Rectangle_93_SpCnt_5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677" name="Rectangle_92_SpCnt_51"/>
                  <wp:cNvGraphicFramePr/>
                  <a:graphic xmlns:a="http://schemas.openxmlformats.org/drawingml/2006/main">
                    <a:graphicData uri="http://schemas.openxmlformats.org/drawingml/2006/picture">
                      <pic:pic xmlns:pic="http://schemas.openxmlformats.org/drawingml/2006/picture">
                        <pic:nvPicPr>
                          <pic:cNvPr id="11677" name="Rectangle_92_SpCnt_5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678" name="Rectangle_91_SpCnt_51"/>
                  <wp:cNvGraphicFramePr/>
                  <a:graphic xmlns:a="http://schemas.openxmlformats.org/drawingml/2006/main">
                    <a:graphicData uri="http://schemas.openxmlformats.org/drawingml/2006/picture">
                      <pic:pic xmlns:pic="http://schemas.openxmlformats.org/drawingml/2006/picture">
                        <pic:nvPicPr>
                          <pic:cNvPr id="11678" name="Rectangle_91_SpCnt_5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680" name="Rectangle_90_SpCnt_51"/>
                  <wp:cNvGraphicFramePr/>
                  <a:graphic xmlns:a="http://schemas.openxmlformats.org/drawingml/2006/main">
                    <a:graphicData uri="http://schemas.openxmlformats.org/drawingml/2006/picture">
                      <pic:pic xmlns:pic="http://schemas.openxmlformats.org/drawingml/2006/picture">
                        <pic:nvPicPr>
                          <pic:cNvPr id="11680" name="Rectangle_90_SpCnt_5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668" name="Rectangle_89_SpCnt_51"/>
                  <wp:cNvGraphicFramePr/>
                  <a:graphic xmlns:a="http://schemas.openxmlformats.org/drawingml/2006/main">
                    <a:graphicData uri="http://schemas.openxmlformats.org/drawingml/2006/picture">
                      <pic:pic xmlns:pic="http://schemas.openxmlformats.org/drawingml/2006/picture">
                        <pic:nvPicPr>
                          <pic:cNvPr id="11668" name="Rectangle_89_SpCnt_5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679" name="Rectangle_88_SpCnt_51"/>
                  <wp:cNvGraphicFramePr/>
                  <a:graphic xmlns:a="http://schemas.openxmlformats.org/drawingml/2006/main">
                    <a:graphicData uri="http://schemas.openxmlformats.org/drawingml/2006/picture">
                      <pic:pic xmlns:pic="http://schemas.openxmlformats.org/drawingml/2006/picture">
                        <pic:nvPicPr>
                          <pic:cNvPr id="11679" name="Rectangle_88_SpCnt_5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661" name="Rectangle_87_SpCnt_51"/>
                  <wp:cNvGraphicFramePr/>
                  <a:graphic xmlns:a="http://schemas.openxmlformats.org/drawingml/2006/main">
                    <a:graphicData uri="http://schemas.openxmlformats.org/drawingml/2006/picture">
                      <pic:pic xmlns:pic="http://schemas.openxmlformats.org/drawingml/2006/picture">
                        <pic:nvPicPr>
                          <pic:cNvPr id="11661" name="Rectangle_87_SpCnt_5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681" name="Rectangle_86_SpCnt_51"/>
                  <wp:cNvGraphicFramePr/>
                  <a:graphic xmlns:a="http://schemas.openxmlformats.org/drawingml/2006/main">
                    <a:graphicData uri="http://schemas.openxmlformats.org/drawingml/2006/picture">
                      <pic:pic xmlns:pic="http://schemas.openxmlformats.org/drawingml/2006/picture">
                        <pic:nvPicPr>
                          <pic:cNvPr id="11681" name="Rectangle_86_SpCnt_5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662" name="Rectangle_85_SpCnt_51"/>
                  <wp:cNvGraphicFramePr/>
                  <a:graphic xmlns:a="http://schemas.openxmlformats.org/drawingml/2006/main">
                    <a:graphicData uri="http://schemas.openxmlformats.org/drawingml/2006/picture">
                      <pic:pic xmlns:pic="http://schemas.openxmlformats.org/drawingml/2006/picture">
                        <pic:nvPicPr>
                          <pic:cNvPr id="11662" name="Rectangle_85_SpCnt_5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669" name="Rectangle_84_SpCnt_51"/>
                  <wp:cNvGraphicFramePr/>
                  <a:graphic xmlns:a="http://schemas.openxmlformats.org/drawingml/2006/main">
                    <a:graphicData uri="http://schemas.openxmlformats.org/drawingml/2006/picture">
                      <pic:pic xmlns:pic="http://schemas.openxmlformats.org/drawingml/2006/picture">
                        <pic:nvPicPr>
                          <pic:cNvPr id="11669" name="Rectangle_84_SpCnt_5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670" name="Rectangle_83_SpCnt_51"/>
                  <wp:cNvGraphicFramePr/>
                  <a:graphic xmlns:a="http://schemas.openxmlformats.org/drawingml/2006/main">
                    <a:graphicData uri="http://schemas.openxmlformats.org/drawingml/2006/picture">
                      <pic:pic xmlns:pic="http://schemas.openxmlformats.org/drawingml/2006/picture">
                        <pic:nvPicPr>
                          <pic:cNvPr id="11670" name="Rectangle_83_SpCnt_5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654" name="Rectangle_82_SpCnt_51"/>
                  <wp:cNvGraphicFramePr/>
                  <a:graphic xmlns:a="http://schemas.openxmlformats.org/drawingml/2006/main">
                    <a:graphicData uri="http://schemas.openxmlformats.org/drawingml/2006/picture">
                      <pic:pic xmlns:pic="http://schemas.openxmlformats.org/drawingml/2006/picture">
                        <pic:nvPicPr>
                          <pic:cNvPr id="11654" name="Rectangle_82_SpCnt_5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650" name="Rectangle_81_SpCnt_51"/>
                  <wp:cNvGraphicFramePr/>
                  <a:graphic xmlns:a="http://schemas.openxmlformats.org/drawingml/2006/main">
                    <a:graphicData uri="http://schemas.openxmlformats.org/drawingml/2006/picture">
                      <pic:pic xmlns:pic="http://schemas.openxmlformats.org/drawingml/2006/picture">
                        <pic:nvPicPr>
                          <pic:cNvPr id="11650" name="Rectangle_81_SpCnt_5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663" name="Rectangle_78_SpCnt_51"/>
                  <wp:cNvGraphicFramePr/>
                  <a:graphic xmlns:a="http://schemas.openxmlformats.org/drawingml/2006/main">
                    <a:graphicData uri="http://schemas.openxmlformats.org/drawingml/2006/picture">
                      <pic:pic xmlns:pic="http://schemas.openxmlformats.org/drawingml/2006/picture">
                        <pic:nvPicPr>
                          <pic:cNvPr id="11663" name="Rectangle_78_SpCnt_5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652" name="Rectangle_80_SpCnt_51"/>
                  <wp:cNvGraphicFramePr/>
                  <a:graphic xmlns:a="http://schemas.openxmlformats.org/drawingml/2006/main">
                    <a:graphicData uri="http://schemas.openxmlformats.org/drawingml/2006/picture">
                      <pic:pic xmlns:pic="http://schemas.openxmlformats.org/drawingml/2006/picture">
                        <pic:nvPicPr>
                          <pic:cNvPr id="11652" name="Rectangle_80_SpCnt_5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653" name="Rectangle_77_SpCnt_51"/>
                  <wp:cNvGraphicFramePr/>
                  <a:graphic xmlns:a="http://schemas.openxmlformats.org/drawingml/2006/main">
                    <a:graphicData uri="http://schemas.openxmlformats.org/drawingml/2006/picture">
                      <pic:pic xmlns:pic="http://schemas.openxmlformats.org/drawingml/2006/picture">
                        <pic:nvPicPr>
                          <pic:cNvPr id="11653" name="Rectangle_77_SpCnt_5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659" name="Rectangle_76_SpCnt_51"/>
                  <wp:cNvGraphicFramePr/>
                  <a:graphic xmlns:a="http://schemas.openxmlformats.org/drawingml/2006/main">
                    <a:graphicData uri="http://schemas.openxmlformats.org/drawingml/2006/picture">
                      <pic:pic xmlns:pic="http://schemas.openxmlformats.org/drawingml/2006/picture">
                        <pic:nvPicPr>
                          <pic:cNvPr id="11659" name="Rectangle_76_SpCnt_5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655" name="Rectangle_75_SpCnt_51"/>
                  <wp:cNvGraphicFramePr/>
                  <a:graphic xmlns:a="http://schemas.openxmlformats.org/drawingml/2006/main">
                    <a:graphicData uri="http://schemas.openxmlformats.org/drawingml/2006/picture">
                      <pic:pic xmlns:pic="http://schemas.openxmlformats.org/drawingml/2006/picture">
                        <pic:nvPicPr>
                          <pic:cNvPr id="11655" name="Rectangle_75_SpCnt_5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656" name="Rectangle_74_SpCnt_51"/>
                  <wp:cNvGraphicFramePr/>
                  <a:graphic xmlns:a="http://schemas.openxmlformats.org/drawingml/2006/main">
                    <a:graphicData uri="http://schemas.openxmlformats.org/drawingml/2006/picture">
                      <pic:pic xmlns:pic="http://schemas.openxmlformats.org/drawingml/2006/picture">
                        <pic:nvPicPr>
                          <pic:cNvPr id="11656" name="Rectangle_74_SpCnt_5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665" name="Rectangle_73_SpCnt_51"/>
                  <wp:cNvGraphicFramePr/>
                  <a:graphic xmlns:a="http://schemas.openxmlformats.org/drawingml/2006/main">
                    <a:graphicData uri="http://schemas.openxmlformats.org/drawingml/2006/picture">
                      <pic:pic xmlns:pic="http://schemas.openxmlformats.org/drawingml/2006/picture">
                        <pic:nvPicPr>
                          <pic:cNvPr id="11665" name="Rectangle_73_SpCnt_5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658" name="AutoShape_9_SpCnt_307"/>
                  <wp:cNvGraphicFramePr/>
                  <a:graphic xmlns:a="http://schemas.openxmlformats.org/drawingml/2006/main">
                    <a:graphicData uri="http://schemas.openxmlformats.org/drawingml/2006/picture">
                      <pic:pic xmlns:pic="http://schemas.openxmlformats.org/drawingml/2006/picture">
                        <pic:nvPicPr>
                          <pic:cNvPr id="11658" name="AutoShape_9_SpCnt_30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664" name="AutoShape_8_SpCnt_306"/>
                  <wp:cNvGraphicFramePr/>
                  <a:graphic xmlns:a="http://schemas.openxmlformats.org/drawingml/2006/main">
                    <a:graphicData uri="http://schemas.openxmlformats.org/drawingml/2006/picture">
                      <pic:pic xmlns:pic="http://schemas.openxmlformats.org/drawingml/2006/picture">
                        <pic:nvPicPr>
                          <pic:cNvPr id="11664" name="AutoShape_8_SpCnt_30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666" name="AutoShape_7_SpCnt_307"/>
                  <wp:cNvGraphicFramePr/>
                  <a:graphic xmlns:a="http://schemas.openxmlformats.org/drawingml/2006/main">
                    <a:graphicData uri="http://schemas.openxmlformats.org/drawingml/2006/picture">
                      <pic:pic xmlns:pic="http://schemas.openxmlformats.org/drawingml/2006/picture">
                        <pic:nvPicPr>
                          <pic:cNvPr id="11666" name="AutoShape_7_SpCnt_30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667" name="AutoShape_6_SpCnt_307"/>
                  <wp:cNvGraphicFramePr/>
                  <a:graphic xmlns:a="http://schemas.openxmlformats.org/drawingml/2006/main">
                    <a:graphicData uri="http://schemas.openxmlformats.org/drawingml/2006/picture">
                      <pic:pic xmlns:pic="http://schemas.openxmlformats.org/drawingml/2006/picture">
                        <pic:nvPicPr>
                          <pic:cNvPr id="11667" name="AutoShape_6_SpCnt_30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671" name="AutoShape_5_SpCnt_306"/>
                  <wp:cNvGraphicFramePr/>
                  <a:graphic xmlns:a="http://schemas.openxmlformats.org/drawingml/2006/main">
                    <a:graphicData uri="http://schemas.openxmlformats.org/drawingml/2006/picture">
                      <pic:pic xmlns:pic="http://schemas.openxmlformats.org/drawingml/2006/picture">
                        <pic:nvPicPr>
                          <pic:cNvPr id="11671" name="AutoShape_5_SpCnt_30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672" name="AutoShape_4_SpCnt_307"/>
                  <wp:cNvGraphicFramePr/>
                  <a:graphic xmlns:a="http://schemas.openxmlformats.org/drawingml/2006/main">
                    <a:graphicData uri="http://schemas.openxmlformats.org/drawingml/2006/picture">
                      <pic:pic xmlns:pic="http://schemas.openxmlformats.org/drawingml/2006/picture">
                        <pic:nvPicPr>
                          <pic:cNvPr id="11672" name="AutoShape_4_SpCnt_30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685" name="AutoShape_3_SpCnt_307"/>
                  <wp:cNvGraphicFramePr/>
                  <a:graphic xmlns:a="http://schemas.openxmlformats.org/drawingml/2006/main">
                    <a:graphicData uri="http://schemas.openxmlformats.org/drawingml/2006/picture">
                      <pic:pic xmlns:pic="http://schemas.openxmlformats.org/drawingml/2006/picture">
                        <pic:nvPicPr>
                          <pic:cNvPr id="11685" name="AutoShape_3_SpCnt_30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707" name="AutoShape_2_SpCnt_306"/>
                  <wp:cNvGraphicFramePr/>
                  <a:graphic xmlns:a="http://schemas.openxmlformats.org/drawingml/2006/main">
                    <a:graphicData uri="http://schemas.openxmlformats.org/drawingml/2006/picture">
                      <pic:pic xmlns:pic="http://schemas.openxmlformats.org/drawingml/2006/picture">
                        <pic:nvPicPr>
                          <pic:cNvPr id="11707" name="AutoShape_2_SpCnt_30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683" name="AutoShape_1_SpCnt_308"/>
                  <wp:cNvGraphicFramePr/>
                  <a:graphic xmlns:a="http://schemas.openxmlformats.org/drawingml/2006/main">
                    <a:graphicData uri="http://schemas.openxmlformats.org/drawingml/2006/picture">
                      <pic:pic xmlns:pic="http://schemas.openxmlformats.org/drawingml/2006/picture">
                        <pic:nvPicPr>
                          <pic:cNvPr id="11683" name="AutoShape_1_SpCnt_30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696" name="AutoShape_9_SpCnt_308"/>
                  <wp:cNvGraphicFramePr/>
                  <a:graphic xmlns:a="http://schemas.openxmlformats.org/drawingml/2006/main">
                    <a:graphicData uri="http://schemas.openxmlformats.org/drawingml/2006/picture">
                      <pic:pic xmlns:pic="http://schemas.openxmlformats.org/drawingml/2006/picture">
                        <pic:nvPicPr>
                          <pic:cNvPr id="11696" name="AutoShape_9_SpCnt_30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692" name="AutoShape_8_SpCnt_307"/>
                  <wp:cNvGraphicFramePr/>
                  <a:graphic xmlns:a="http://schemas.openxmlformats.org/drawingml/2006/main">
                    <a:graphicData uri="http://schemas.openxmlformats.org/drawingml/2006/picture">
                      <pic:pic xmlns:pic="http://schemas.openxmlformats.org/drawingml/2006/picture">
                        <pic:nvPicPr>
                          <pic:cNvPr id="11692" name="AutoShape_8_SpCnt_30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701" name="AutoShape_7_SpCnt_308"/>
                  <wp:cNvGraphicFramePr/>
                  <a:graphic xmlns:a="http://schemas.openxmlformats.org/drawingml/2006/main">
                    <a:graphicData uri="http://schemas.openxmlformats.org/drawingml/2006/picture">
                      <pic:pic xmlns:pic="http://schemas.openxmlformats.org/drawingml/2006/picture">
                        <pic:nvPicPr>
                          <pic:cNvPr id="11701" name="AutoShape_7_SpCnt_30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700" name="AutoShape_6_SpCnt_308"/>
                  <wp:cNvGraphicFramePr/>
                  <a:graphic xmlns:a="http://schemas.openxmlformats.org/drawingml/2006/main">
                    <a:graphicData uri="http://schemas.openxmlformats.org/drawingml/2006/picture">
                      <pic:pic xmlns:pic="http://schemas.openxmlformats.org/drawingml/2006/picture">
                        <pic:nvPicPr>
                          <pic:cNvPr id="11700" name="AutoShape_6_SpCnt_30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709" name="AutoShape_5_SpCnt_307"/>
                  <wp:cNvGraphicFramePr/>
                  <a:graphic xmlns:a="http://schemas.openxmlformats.org/drawingml/2006/main">
                    <a:graphicData uri="http://schemas.openxmlformats.org/drawingml/2006/picture">
                      <pic:pic xmlns:pic="http://schemas.openxmlformats.org/drawingml/2006/picture">
                        <pic:nvPicPr>
                          <pic:cNvPr id="11709" name="AutoShape_5_SpCnt_30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711" name="AutoShape_4_SpCnt_308"/>
                  <wp:cNvGraphicFramePr/>
                  <a:graphic xmlns:a="http://schemas.openxmlformats.org/drawingml/2006/main">
                    <a:graphicData uri="http://schemas.openxmlformats.org/drawingml/2006/picture">
                      <pic:pic xmlns:pic="http://schemas.openxmlformats.org/drawingml/2006/picture">
                        <pic:nvPicPr>
                          <pic:cNvPr id="11711" name="AutoShape_4_SpCnt_30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699" name="AutoShape_3_SpCnt_308"/>
                  <wp:cNvGraphicFramePr/>
                  <a:graphic xmlns:a="http://schemas.openxmlformats.org/drawingml/2006/main">
                    <a:graphicData uri="http://schemas.openxmlformats.org/drawingml/2006/picture">
                      <pic:pic xmlns:pic="http://schemas.openxmlformats.org/drawingml/2006/picture">
                        <pic:nvPicPr>
                          <pic:cNvPr id="11699" name="AutoShape_3_SpCnt_30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694" name="AutoShape_2_SpCnt_307"/>
                  <wp:cNvGraphicFramePr/>
                  <a:graphic xmlns:a="http://schemas.openxmlformats.org/drawingml/2006/main">
                    <a:graphicData uri="http://schemas.openxmlformats.org/drawingml/2006/picture">
                      <pic:pic xmlns:pic="http://schemas.openxmlformats.org/drawingml/2006/picture">
                        <pic:nvPicPr>
                          <pic:cNvPr id="11694" name="AutoShape_2_SpCnt_30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702" name="AutoShape_1_SpCnt_309"/>
                  <wp:cNvGraphicFramePr/>
                  <a:graphic xmlns:a="http://schemas.openxmlformats.org/drawingml/2006/main">
                    <a:graphicData uri="http://schemas.openxmlformats.org/drawingml/2006/picture">
                      <pic:pic xmlns:pic="http://schemas.openxmlformats.org/drawingml/2006/picture">
                        <pic:nvPicPr>
                          <pic:cNvPr id="11702" name="AutoShape_1_SpCnt_30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687" name="Rectangle_54_SpCnt_51"/>
                  <wp:cNvGraphicFramePr/>
                  <a:graphic xmlns:a="http://schemas.openxmlformats.org/drawingml/2006/main">
                    <a:graphicData uri="http://schemas.openxmlformats.org/drawingml/2006/picture">
                      <pic:pic xmlns:pic="http://schemas.openxmlformats.org/drawingml/2006/picture">
                        <pic:nvPicPr>
                          <pic:cNvPr id="11687" name="Rectangle_54_SpCnt_5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689" name="Rectangle_53_SpCnt_51"/>
                  <wp:cNvGraphicFramePr/>
                  <a:graphic xmlns:a="http://schemas.openxmlformats.org/drawingml/2006/main">
                    <a:graphicData uri="http://schemas.openxmlformats.org/drawingml/2006/picture">
                      <pic:pic xmlns:pic="http://schemas.openxmlformats.org/drawingml/2006/picture">
                        <pic:nvPicPr>
                          <pic:cNvPr id="11689" name="Rectangle_53_SpCnt_5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708" name="Rectangle_52_SpCnt_51"/>
                  <wp:cNvGraphicFramePr/>
                  <a:graphic xmlns:a="http://schemas.openxmlformats.org/drawingml/2006/main">
                    <a:graphicData uri="http://schemas.openxmlformats.org/drawingml/2006/picture">
                      <pic:pic xmlns:pic="http://schemas.openxmlformats.org/drawingml/2006/picture">
                        <pic:nvPicPr>
                          <pic:cNvPr id="11708" name="Rectangle_52_SpCnt_5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710" name="Rectangle_51_SpCnt_51"/>
                  <wp:cNvGraphicFramePr/>
                  <a:graphic xmlns:a="http://schemas.openxmlformats.org/drawingml/2006/main">
                    <a:graphicData uri="http://schemas.openxmlformats.org/drawingml/2006/picture">
                      <pic:pic xmlns:pic="http://schemas.openxmlformats.org/drawingml/2006/picture">
                        <pic:nvPicPr>
                          <pic:cNvPr id="11710" name="Rectangle_51_SpCnt_5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682" name="Rectangle_50_SpCnt_51"/>
                  <wp:cNvGraphicFramePr/>
                  <a:graphic xmlns:a="http://schemas.openxmlformats.org/drawingml/2006/main">
                    <a:graphicData uri="http://schemas.openxmlformats.org/drawingml/2006/picture">
                      <pic:pic xmlns:pic="http://schemas.openxmlformats.org/drawingml/2006/picture">
                        <pic:nvPicPr>
                          <pic:cNvPr id="11682" name="Rectangle_50_SpCnt_5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712" name="Rectangle_49_SpCnt_51"/>
                  <wp:cNvGraphicFramePr/>
                  <a:graphic xmlns:a="http://schemas.openxmlformats.org/drawingml/2006/main">
                    <a:graphicData uri="http://schemas.openxmlformats.org/drawingml/2006/picture">
                      <pic:pic xmlns:pic="http://schemas.openxmlformats.org/drawingml/2006/picture">
                        <pic:nvPicPr>
                          <pic:cNvPr id="11712" name="Rectangle_49_SpCnt_5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684" name="Rectangle_48_SpCnt_51"/>
                  <wp:cNvGraphicFramePr/>
                  <a:graphic xmlns:a="http://schemas.openxmlformats.org/drawingml/2006/main">
                    <a:graphicData uri="http://schemas.openxmlformats.org/drawingml/2006/picture">
                      <pic:pic xmlns:pic="http://schemas.openxmlformats.org/drawingml/2006/picture">
                        <pic:nvPicPr>
                          <pic:cNvPr id="11684" name="Rectangle_48_SpCnt_5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686" name="Rectangle_47_SpCnt_51"/>
                  <wp:cNvGraphicFramePr/>
                  <a:graphic xmlns:a="http://schemas.openxmlformats.org/drawingml/2006/main">
                    <a:graphicData uri="http://schemas.openxmlformats.org/drawingml/2006/picture">
                      <pic:pic xmlns:pic="http://schemas.openxmlformats.org/drawingml/2006/picture">
                        <pic:nvPicPr>
                          <pic:cNvPr id="11686" name="Rectangle_47_SpCnt_5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706" name="Rectangle_46_SpCnt_51"/>
                  <wp:cNvGraphicFramePr/>
                  <a:graphic xmlns:a="http://schemas.openxmlformats.org/drawingml/2006/main">
                    <a:graphicData uri="http://schemas.openxmlformats.org/drawingml/2006/picture">
                      <pic:pic xmlns:pic="http://schemas.openxmlformats.org/drawingml/2006/picture">
                        <pic:nvPicPr>
                          <pic:cNvPr id="11706" name="Rectangle_46_SpCnt_5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713" name="Rectangle_45_SpCnt_51"/>
                  <wp:cNvGraphicFramePr/>
                  <a:graphic xmlns:a="http://schemas.openxmlformats.org/drawingml/2006/main">
                    <a:graphicData uri="http://schemas.openxmlformats.org/drawingml/2006/picture">
                      <pic:pic xmlns:pic="http://schemas.openxmlformats.org/drawingml/2006/picture">
                        <pic:nvPicPr>
                          <pic:cNvPr id="11713" name="Rectangle_45_SpCnt_5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697" name="Rectangle_44_SpCnt_51"/>
                  <wp:cNvGraphicFramePr/>
                  <a:graphic xmlns:a="http://schemas.openxmlformats.org/drawingml/2006/main">
                    <a:graphicData uri="http://schemas.openxmlformats.org/drawingml/2006/picture">
                      <pic:pic xmlns:pic="http://schemas.openxmlformats.org/drawingml/2006/picture">
                        <pic:nvPicPr>
                          <pic:cNvPr id="11697" name="Rectangle_44_SpCnt_5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688" name="Rectangle_43_SpCnt_51"/>
                  <wp:cNvGraphicFramePr/>
                  <a:graphic xmlns:a="http://schemas.openxmlformats.org/drawingml/2006/main">
                    <a:graphicData uri="http://schemas.openxmlformats.org/drawingml/2006/picture">
                      <pic:pic xmlns:pic="http://schemas.openxmlformats.org/drawingml/2006/picture">
                        <pic:nvPicPr>
                          <pic:cNvPr id="11688" name="Rectangle_43_SpCnt_5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690" name="Rectangle_42_SpCnt_51"/>
                  <wp:cNvGraphicFramePr/>
                  <a:graphic xmlns:a="http://schemas.openxmlformats.org/drawingml/2006/main">
                    <a:graphicData uri="http://schemas.openxmlformats.org/drawingml/2006/picture">
                      <pic:pic xmlns:pic="http://schemas.openxmlformats.org/drawingml/2006/picture">
                        <pic:nvPicPr>
                          <pic:cNvPr id="11690" name="Rectangle_42_SpCnt_5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705" name="Rectangle_41_SpCnt_51"/>
                  <wp:cNvGraphicFramePr/>
                  <a:graphic xmlns:a="http://schemas.openxmlformats.org/drawingml/2006/main">
                    <a:graphicData uri="http://schemas.openxmlformats.org/drawingml/2006/picture">
                      <pic:pic xmlns:pic="http://schemas.openxmlformats.org/drawingml/2006/picture">
                        <pic:nvPicPr>
                          <pic:cNvPr id="11705" name="Rectangle_41_SpCnt_5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691" name="Rectangle_40_SpCnt_51"/>
                  <wp:cNvGraphicFramePr/>
                  <a:graphic xmlns:a="http://schemas.openxmlformats.org/drawingml/2006/main">
                    <a:graphicData uri="http://schemas.openxmlformats.org/drawingml/2006/picture">
                      <pic:pic xmlns:pic="http://schemas.openxmlformats.org/drawingml/2006/picture">
                        <pic:nvPicPr>
                          <pic:cNvPr id="11691" name="Rectangle_40_SpCnt_5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693" name="Rectangle_39_SpCnt_52"/>
                  <wp:cNvGraphicFramePr/>
                  <a:graphic xmlns:a="http://schemas.openxmlformats.org/drawingml/2006/main">
                    <a:graphicData uri="http://schemas.openxmlformats.org/drawingml/2006/picture">
                      <pic:pic xmlns:pic="http://schemas.openxmlformats.org/drawingml/2006/picture">
                        <pic:nvPicPr>
                          <pic:cNvPr id="11693" name="Rectangle_39_SpCnt_5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695" name="Rectangle_38_SpCnt_51"/>
                  <wp:cNvGraphicFramePr/>
                  <a:graphic xmlns:a="http://schemas.openxmlformats.org/drawingml/2006/main">
                    <a:graphicData uri="http://schemas.openxmlformats.org/drawingml/2006/picture">
                      <pic:pic xmlns:pic="http://schemas.openxmlformats.org/drawingml/2006/picture">
                        <pic:nvPicPr>
                          <pic:cNvPr id="11695" name="Rectangle_38_SpCnt_5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698" name="Rectangle_37_SpCnt_51"/>
                  <wp:cNvGraphicFramePr/>
                  <a:graphic xmlns:a="http://schemas.openxmlformats.org/drawingml/2006/main">
                    <a:graphicData uri="http://schemas.openxmlformats.org/drawingml/2006/picture">
                      <pic:pic xmlns:pic="http://schemas.openxmlformats.org/drawingml/2006/picture">
                        <pic:nvPicPr>
                          <pic:cNvPr id="11698" name="Rectangle_37_SpCnt_5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703" name="AutoShape_9_SpCnt_309"/>
                  <wp:cNvGraphicFramePr/>
                  <a:graphic xmlns:a="http://schemas.openxmlformats.org/drawingml/2006/main">
                    <a:graphicData uri="http://schemas.openxmlformats.org/drawingml/2006/picture">
                      <pic:pic xmlns:pic="http://schemas.openxmlformats.org/drawingml/2006/picture">
                        <pic:nvPicPr>
                          <pic:cNvPr id="11703" name="AutoShape_9_SpCnt_30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704" name="AutoShape_8_SpCnt_308"/>
                  <wp:cNvGraphicFramePr/>
                  <a:graphic xmlns:a="http://schemas.openxmlformats.org/drawingml/2006/main">
                    <a:graphicData uri="http://schemas.openxmlformats.org/drawingml/2006/picture">
                      <pic:pic xmlns:pic="http://schemas.openxmlformats.org/drawingml/2006/picture">
                        <pic:nvPicPr>
                          <pic:cNvPr id="11704" name="AutoShape_8_SpCnt_30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721" name="AutoShape_7_SpCnt_309"/>
                  <wp:cNvGraphicFramePr/>
                  <a:graphic xmlns:a="http://schemas.openxmlformats.org/drawingml/2006/main">
                    <a:graphicData uri="http://schemas.openxmlformats.org/drawingml/2006/picture">
                      <pic:pic xmlns:pic="http://schemas.openxmlformats.org/drawingml/2006/picture">
                        <pic:nvPicPr>
                          <pic:cNvPr id="11721" name="AutoShape_7_SpCnt_30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725" name="AutoShape_6_SpCnt_309"/>
                  <wp:cNvGraphicFramePr/>
                  <a:graphic xmlns:a="http://schemas.openxmlformats.org/drawingml/2006/main">
                    <a:graphicData uri="http://schemas.openxmlformats.org/drawingml/2006/picture">
                      <pic:pic xmlns:pic="http://schemas.openxmlformats.org/drawingml/2006/picture">
                        <pic:nvPicPr>
                          <pic:cNvPr id="11725" name="AutoShape_6_SpCnt_30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722" name="AutoShape_5_SpCnt_308"/>
                  <wp:cNvGraphicFramePr/>
                  <a:graphic xmlns:a="http://schemas.openxmlformats.org/drawingml/2006/main">
                    <a:graphicData uri="http://schemas.openxmlformats.org/drawingml/2006/picture">
                      <pic:pic xmlns:pic="http://schemas.openxmlformats.org/drawingml/2006/picture">
                        <pic:nvPicPr>
                          <pic:cNvPr id="11722" name="AutoShape_5_SpCnt_30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714" name="AutoShape_4_SpCnt_309"/>
                  <wp:cNvGraphicFramePr/>
                  <a:graphic xmlns:a="http://schemas.openxmlformats.org/drawingml/2006/main">
                    <a:graphicData uri="http://schemas.openxmlformats.org/drawingml/2006/picture">
                      <pic:pic xmlns:pic="http://schemas.openxmlformats.org/drawingml/2006/picture">
                        <pic:nvPicPr>
                          <pic:cNvPr id="11714" name="AutoShape_4_SpCnt_30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723" name="AutoShape_3_SpCnt_309"/>
                  <wp:cNvGraphicFramePr/>
                  <a:graphic xmlns:a="http://schemas.openxmlformats.org/drawingml/2006/main">
                    <a:graphicData uri="http://schemas.openxmlformats.org/drawingml/2006/picture">
                      <pic:pic xmlns:pic="http://schemas.openxmlformats.org/drawingml/2006/picture">
                        <pic:nvPicPr>
                          <pic:cNvPr id="11723" name="AutoShape_3_SpCnt_30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728" name="AutoShape_2_SpCnt_308"/>
                  <wp:cNvGraphicFramePr/>
                  <a:graphic xmlns:a="http://schemas.openxmlformats.org/drawingml/2006/main">
                    <a:graphicData uri="http://schemas.openxmlformats.org/drawingml/2006/picture">
                      <pic:pic xmlns:pic="http://schemas.openxmlformats.org/drawingml/2006/picture">
                        <pic:nvPicPr>
                          <pic:cNvPr id="11728" name="AutoShape_2_SpCnt_30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737" name="AutoShape_1_SpCnt_310"/>
                  <wp:cNvGraphicFramePr/>
                  <a:graphic xmlns:a="http://schemas.openxmlformats.org/drawingml/2006/main">
                    <a:graphicData uri="http://schemas.openxmlformats.org/drawingml/2006/picture">
                      <pic:pic xmlns:pic="http://schemas.openxmlformats.org/drawingml/2006/picture">
                        <pic:nvPicPr>
                          <pic:cNvPr id="11737" name="AutoShape_1_SpCnt_31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738" name="AutoShape_9_SpCnt_310"/>
                  <wp:cNvGraphicFramePr/>
                  <a:graphic xmlns:a="http://schemas.openxmlformats.org/drawingml/2006/main">
                    <a:graphicData uri="http://schemas.openxmlformats.org/drawingml/2006/picture">
                      <pic:pic xmlns:pic="http://schemas.openxmlformats.org/drawingml/2006/picture">
                        <pic:nvPicPr>
                          <pic:cNvPr id="11738" name="AutoShape_9_SpCnt_31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735" name="AutoShape_8_SpCnt_309"/>
                  <wp:cNvGraphicFramePr/>
                  <a:graphic xmlns:a="http://schemas.openxmlformats.org/drawingml/2006/main">
                    <a:graphicData uri="http://schemas.openxmlformats.org/drawingml/2006/picture">
                      <pic:pic xmlns:pic="http://schemas.openxmlformats.org/drawingml/2006/picture">
                        <pic:nvPicPr>
                          <pic:cNvPr id="11735" name="AutoShape_8_SpCnt_30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729" name="AutoShape_7_SpCnt_310"/>
                  <wp:cNvGraphicFramePr/>
                  <a:graphic xmlns:a="http://schemas.openxmlformats.org/drawingml/2006/main">
                    <a:graphicData uri="http://schemas.openxmlformats.org/drawingml/2006/picture">
                      <pic:pic xmlns:pic="http://schemas.openxmlformats.org/drawingml/2006/picture">
                        <pic:nvPicPr>
                          <pic:cNvPr id="11729" name="AutoShape_7_SpCnt_31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731" name="AutoShape_6_SpCnt_310"/>
                  <wp:cNvGraphicFramePr/>
                  <a:graphic xmlns:a="http://schemas.openxmlformats.org/drawingml/2006/main">
                    <a:graphicData uri="http://schemas.openxmlformats.org/drawingml/2006/picture">
                      <pic:pic xmlns:pic="http://schemas.openxmlformats.org/drawingml/2006/picture">
                        <pic:nvPicPr>
                          <pic:cNvPr id="11731" name="AutoShape_6_SpCnt_31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739" name="AutoShape_5_SpCnt_309"/>
                  <wp:cNvGraphicFramePr/>
                  <a:graphic xmlns:a="http://schemas.openxmlformats.org/drawingml/2006/main">
                    <a:graphicData uri="http://schemas.openxmlformats.org/drawingml/2006/picture">
                      <pic:pic xmlns:pic="http://schemas.openxmlformats.org/drawingml/2006/picture">
                        <pic:nvPicPr>
                          <pic:cNvPr id="11739" name="AutoShape_5_SpCnt_30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742" name="AutoShape_4_SpCnt_310"/>
                  <wp:cNvGraphicFramePr/>
                  <a:graphic xmlns:a="http://schemas.openxmlformats.org/drawingml/2006/main">
                    <a:graphicData uri="http://schemas.openxmlformats.org/drawingml/2006/picture">
                      <pic:pic xmlns:pic="http://schemas.openxmlformats.org/drawingml/2006/picture">
                        <pic:nvPicPr>
                          <pic:cNvPr id="11742" name="AutoShape_4_SpCnt_31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726" name="AutoShape_3_SpCnt_310"/>
                  <wp:cNvGraphicFramePr/>
                  <a:graphic xmlns:a="http://schemas.openxmlformats.org/drawingml/2006/main">
                    <a:graphicData uri="http://schemas.openxmlformats.org/drawingml/2006/picture">
                      <pic:pic xmlns:pic="http://schemas.openxmlformats.org/drawingml/2006/picture">
                        <pic:nvPicPr>
                          <pic:cNvPr id="11726" name="AutoShape_3_SpCnt_31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730" name="AutoShape_2_SpCnt_309"/>
                  <wp:cNvGraphicFramePr/>
                  <a:graphic xmlns:a="http://schemas.openxmlformats.org/drawingml/2006/main">
                    <a:graphicData uri="http://schemas.openxmlformats.org/drawingml/2006/picture">
                      <pic:pic xmlns:pic="http://schemas.openxmlformats.org/drawingml/2006/picture">
                        <pic:nvPicPr>
                          <pic:cNvPr id="11730" name="AutoShape_2_SpCnt_30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744" name="AutoShape_1_SpCnt_311"/>
                  <wp:cNvGraphicFramePr/>
                  <a:graphic xmlns:a="http://schemas.openxmlformats.org/drawingml/2006/main">
                    <a:graphicData uri="http://schemas.openxmlformats.org/drawingml/2006/picture">
                      <pic:pic xmlns:pic="http://schemas.openxmlformats.org/drawingml/2006/picture">
                        <pic:nvPicPr>
                          <pic:cNvPr id="11744" name="AutoShape_1_SpCnt_31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740" name="AutoShape_9_SpCnt_311"/>
                  <wp:cNvGraphicFramePr/>
                  <a:graphic xmlns:a="http://schemas.openxmlformats.org/drawingml/2006/main">
                    <a:graphicData uri="http://schemas.openxmlformats.org/drawingml/2006/picture">
                      <pic:pic xmlns:pic="http://schemas.openxmlformats.org/drawingml/2006/picture">
                        <pic:nvPicPr>
                          <pic:cNvPr id="11740" name="AutoShape_9_SpCnt_31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724" name="AutoShape_8_SpCnt_310"/>
                  <wp:cNvGraphicFramePr/>
                  <a:graphic xmlns:a="http://schemas.openxmlformats.org/drawingml/2006/main">
                    <a:graphicData uri="http://schemas.openxmlformats.org/drawingml/2006/picture">
                      <pic:pic xmlns:pic="http://schemas.openxmlformats.org/drawingml/2006/picture">
                        <pic:nvPicPr>
                          <pic:cNvPr id="11724" name="AutoShape_8_SpCnt_31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741" name="AutoShape_7_SpCnt_311"/>
                  <wp:cNvGraphicFramePr/>
                  <a:graphic xmlns:a="http://schemas.openxmlformats.org/drawingml/2006/main">
                    <a:graphicData uri="http://schemas.openxmlformats.org/drawingml/2006/picture">
                      <pic:pic xmlns:pic="http://schemas.openxmlformats.org/drawingml/2006/picture">
                        <pic:nvPicPr>
                          <pic:cNvPr id="11741" name="AutoShape_7_SpCnt_31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743" name="AutoShape_6_SpCnt_311"/>
                  <wp:cNvGraphicFramePr/>
                  <a:graphic xmlns:a="http://schemas.openxmlformats.org/drawingml/2006/main">
                    <a:graphicData uri="http://schemas.openxmlformats.org/drawingml/2006/picture">
                      <pic:pic xmlns:pic="http://schemas.openxmlformats.org/drawingml/2006/picture">
                        <pic:nvPicPr>
                          <pic:cNvPr id="11743" name="AutoShape_6_SpCnt_31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736" name="AutoShape_5_SpCnt_310"/>
                  <wp:cNvGraphicFramePr/>
                  <a:graphic xmlns:a="http://schemas.openxmlformats.org/drawingml/2006/main">
                    <a:graphicData uri="http://schemas.openxmlformats.org/drawingml/2006/picture">
                      <pic:pic xmlns:pic="http://schemas.openxmlformats.org/drawingml/2006/picture">
                        <pic:nvPicPr>
                          <pic:cNvPr id="11736" name="AutoShape_5_SpCnt_31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716" name="AutoShape_4_SpCnt_311"/>
                  <wp:cNvGraphicFramePr/>
                  <a:graphic xmlns:a="http://schemas.openxmlformats.org/drawingml/2006/main">
                    <a:graphicData uri="http://schemas.openxmlformats.org/drawingml/2006/picture">
                      <pic:pic xmlns:pic="http://schemas.openxmlformats.org/drawingml/2006/picture">
                        <pic:nvPicPr>
                          <pic:cNvPr id="11716" name="AutoShape_4_SpCnt_31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745" name="AutoShape_3_SpCnt_311"/>
                  <wp:cNvGraphicFramePr/>
                  <a:graphic xmlns:a="http://schemas.openxmlformats.org/drawingml/2006/main">
                    <a:graphicData uri="http://schemas.openxmlformats.org/drawingml/2006/picture">
                      <pic:pic xmlns:pic="http://schemas.openxmlformats.org/drawingml/2006/picture">
                        <pic:nvPicPr>
                          <pic:cNvPr id="11745" name="AutoShape_3_SpCnt_31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727" name="AutoShape_2_SpCnt_310"/>
                  <wp:cNvGraphicFramePr/>
                  <a:graphic xmlns:a="http://schemas.openxmlformats.org/drawingml/2006/main">
                    <a:graphicData uri="http://schemas.openxmlformats.org/drawingml/2006/picture">
                      <pic:pic xmlns:pic="http://schemas.openxmlformats.org/drawingml/2006/picture">
                        <pic:nvPicPr>
                          <pic:cNvPr id="11727" name="AutoShape_2_SpCnt_31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715" name="AutoShape_1_SpCnt_312"/>
                  <wp:cNvGraphicFramePr/>
                  <a:graphic xmlns:a="http://schemas.openxmlformats.org/drawingml/2006/main">
                    <a:graphicData uri="http://schemas.openxmlformats.org/drawingml/2006/picture">
                      <pic:pic xmlns:pic="http://schemas.openxmlformats.org/drawingml/2006/picture">
                        <pic:nvPicPr>
                          <pic:cNvPr id="11715" name="AutoShape_1_SpCnt_31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717" name="AutoShape_9_SpCnt_312"/>
                  <wp:cNvGraphicFramePr/>
                  <a:graphic xmlns:a="http://schemas.openxmlformats.org/drawingml/2006/main">
                    <a:graphicData uri="http://schemas.openxmlformats.org/drawingml/2006/picture">
                      <pic:pic xmlns:pic="http://schemas.openxmlformats.org/drawingml/2006/picture">
                        <pic:nvPicPr>
                          <pic:cNvPr id="11717" name="AutoShape_9_SpCnt_31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718" name="AutoShape_8_SpCnt_311"/>
                  <wp:cNvGraphicFramePr/>
                  <a:graphic xmlns:a="http://schemas.openxmlformats.org/drawingml/2006/main">
                    <a:graphicData uri="http://schemas.openxmlformats.org/drawingml/2006/picture">
                      <pic:pic xmlns:pic="http://schemas.openxmlformats.org/drawingml/2006/picture">
                        <pic:nvPicPr>
                          <pic:cNvPr id="11718" name="AutoShape_8_SpCnt_31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719" name="AutoShape_7_SpCnt_312"/>
                  <wp:cNvGraphicFramePr/>
                  <a:graphic xmlns:a="http://schemas.openxmlformats.org/drawingml/2006/main">
                    <a:graphicData uri="http://schemas.openxmlformats.org/drawingml/2006/picture">
                      <pic:pic xmlns:pic="http://schemas.openxmlformats.org/drawingml/2006/picture">
                        <pic:nvPicPr>
                          <pic:cNvPr id="11719" name="AutoShape_7_SpCnt_31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720" name="AutoShape_6_SpCnt_312"/>
                  <wp:cNvGraphicFramePr/>
                  <a:graphic xmlns:a="http://schemas.openxmlformats.org/drawingml/2006/main">
                    <a:graphicData uri="http://schemas.openxmlformats.org/drawingml/2006/picture">
                      <pic:pic xmlns:pic="http://schemas.openxmlformats.org/drawingml/2006/picture">
                        <pic:nvPicPr>
                          <pic:cNvPr id="11720" name="AutoShape_6_SpCnt_31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732" name="AutoShape_5_SpCnt_311"/>
                  <wp:cNvGraphicFramePr/>
                  <a:graphic xmlns:a="http://schemas.openxmlformats.org/drawingml/2006/main">
                    <a:graphicData uri="http://schemas.openxmlformats.org/drawingml/2006/picture">
                      <pic:pic xmlns:pic="http://schemas.openxmlformats.org/drawingml/2006/picture">
                        <pic:nvPicPr>
                          <pic:cNvPr id="11732" name="AutoShape_5_SpCnt_31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733" name="AutoShape_4_SpCnt_312"/>
                  <wp:cNvGraphicFramePr/>
                  <a:graphic xmlns:a="http://schemas.openxmlformats.org/drawingml/2006/main">
                    <a:graphicData uri="http://schemas.openxmlformats.org/drawingml/2006/picture">
                      <pic:pic xmlns:pic="http://schemas.openxmlformats.org/drawingml/2006/picture">
                        <pic:nvPicPr>
                          <pic:cNvPr id="11733" name="AutoShape_4_SpCnt_31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734" name="AutoShape_3_SpCnt_312"/>
                  <wp:cNvGraphicFramePr/>
                  <a:graphic xmlns:a="http://schemas.openxmlformats.org/drawingml/2006/main">
                    <a:graphicData uri="http://schemas.openxmlformats.org/drawingml/2006/picture">
                      <pic:pic xmlns:pic="http://schemas.openxmlformats.org/drawingml/2006/picture">
                        <pic:nvPicPr>
                          <pic:cNvPr id="11734" name="AutoShape_3_SpCnt_31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754" name="AutoShape_2_SpCnt_311"/>
                  <wp:cNvGraphicFramePr/>
                  <a:graphic xmlns:a="http://schemas.openxmlformats.org/drawingml/2006/main">
                    <a:graphicData uri="http://schemas.openxmlformats.org/drawingml/2006/picture">
                      <pic:pic xmlns:pic="http://schemas.openxmlformats.org/drawingml/2006/picture">
                        <pic:nvPicPr>
                          <pic:cNvPr id="11754" name="AutoShape_2_SpCnt_31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755" name="AutoShape_1_SpCnt_313"/>
                  <wp:cNvGraphicFramePr/>
                  <a:graphic xmlns:a="http://schemas.openxmlformats.org/drawingml/2006/main">
                    <a:graphicData uri="http://schemas.openxmlformats.org/drawingml/2006/picture">
                      <pic:pic xmlns:pic="http://schemas.openxmlformats.org/drawingml/2006/picture">
                        <pic:nvPicPr>
                          <pic:cNvPr id="11755" name="AutoShape_1_SpCnt_31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11759" name="Rectangle_108_SpCnt_52"/>
                  <wp:cNvGraphicFramePr/>
                  <a:graphic xmlns:a="http://schemas.openxmlformats.org/drawingml/2006/main">
                    <a:graphicData uri="http://schemas.openxmlformats.org/drawingml/2006/picture">
                      <pic:pic xmlns:pic="http://schemas.openxmlformats.org/drawingml/2006/picture">
                        <pic:nvPicPr>
                          <pic:cNvPr id="11759" name="Rectangle_108_SpCnt_52"/>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11773" name="Rectangle_107_SpCnt_52"/>
                  <wp:cNvGraphicFramePr/>
                  <a:graphic xmlns:a="http://schemas.openxmlformats.org/drawingml/2006/main">
                    <a:graphicData uri="http://schemas.openxmlformats.org/drawingml/2006/picture">
                      <pic:pic xmlns:pic="http://schemas.openxmlformats.org/drawingml/2006/picture">
                        <pic:nvPicPr>
                          <pic:cNvPr id="11773" name="Rectangle_107_SpCnt_52"/>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11750" name="Rectangle_106_SpCnt_52"/>
                  <wp:cNvGraphicFramePr/>
                  <a:graphic xmlns:a="http://schemas.openxmlformats.org/drawingml/2006/main">
                    <a:graphicData uri="http://schemas.openxmlformats.org/drawingml/2006/picture">
                      <pic:pic xmlns:pic="http://schemas.openxmlformats.org/drawingml/2006/picture">
                        <pic:nvPicPr>
                          <pic:cNvPr id="11750" name="Rectangle_106_SpCnt_52"/>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11752" name="Rectangle_105_SpCnt_52"/>
                  <wp:cNvGraphicFramePr/>
                  <a:graphic xmlns:a="http://schemas.openxmlformats.org/drawingml/2006/main">
                    <a:graphicData uri="http://schemas.openxmlformats.org/drawingml/2006/picture">
                      <pic:pic xmlns:pic="http://schemas.openxmlformats.org/drawingml/2006/picture">
                        <pic:nvPicPr>
                          <pic:cNvPr id="11752" name="Rectangle_105_SpCnt_52"/>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11765" name="Rectangle_104_SpCnt_52"/>
                  <wp:cNvGraphicFramePr/>
                  <a:graphic xmlns:a="http://schemas.openxmlformats.org/drawingml/2006/main">
                    <a:graphicData uri="http://schemas.openxmlformats.org/drawingml/2006/picture">
                      <pic:pic xmlns:pic="http://schemas.openxmlformats.org/drawingml/2006/picture">
                        <pic:nvPicPr>
                          <pic:cNvPr id="11765" name="Rectangle_104_SpCnt_52"/>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11767" name="Rectangle_103_SpCnt_52"/>
                  <wp:cNvGraphicFramePr/>
                  <a:graphic xmlns:a="http://schemas.openxmlformats.org/drawingml/2006/main">
                    <a:graphicData uri="http://schemas.openxmlformats.org/drawingml/2006/picture">
                      <pic:pic xmlns:pic="http://schemas.openxmlformats.org/drawingml/2006/picture">
                        <pic:nvPicPr>
                          <pic:cNvPr id="11767" name="Rectangle_103_SpCnt_52"/>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11753" name="Rectangle_102_SpCnt_52"/>
                  <wp:cNvGraphicFramePr/>
                  <a:graphic xmlns:a="http://schemas.openxmlformats.org/drawingml/2006/main">
                    <a:graphicData uri="http://schemas.openxmlformats.org/drawingml/2006/picture">
                      <pic:pic xmlns:pic="http://schemas.openxmlformats.org/drawingml/2006/picture">
                        <pic:nvPicPr>
                          <pic:cNvPr id="11753" name="Rectangle_102_SpCnt_52"/>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11756" name="Rectangle_101_SpCnt_52"/>
                  <wp:cNvGraphicFramePr/>
                  <a:graphic xmlns:a="http://schemas.openxmlformats.org/drawingml/2006/main">
                    <a:graphicData uri="http://schemas.openxmlformats.org/drawingml/2006/picture">
                      <pic:pic xmlns:pic="http://schemas.openxmlformats.org/drawingml/2006/picture">
                        <pic:nvPicPr>
                          <pic:cNvPr id="11756" name="Rectangle_101_SpCnt_52"/>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11751" name="Rectangle_100_SpCnt_52"/>
                  <wp:cNvGraphicFramePr/>
                  <a:graphic xmlns:a="http://schemas.openxmlformats.org/drawingml/2006/main">
                    <a:graphicData uri="http://schemas.openxmlformats.org/drawingml/2006/picture">
                      <pic:pic xmlns:pic="http://schemas.openxmlformats.org/drawingml/2006/picture">
                        <pic:nvPicPr>
                          <pic:cNvPr id="11751" name="Rectangle_100_SpCnt_52"/>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11766" name="Rectangle_99_SpCnt_52"/>
                  <wp:cNvGraphicFramePr/>
                  <a:graphic xmlns:a="http://schemas.openxmlformats.org/drawingml/2006/main">
                    <a:graphicData uri="http://schemas.openxmlformats.org/drawingml/2006/picture">
                      <pic:pic xmlns:pic="http://schemas.openxmlformats.org/drawingml/2006/picture">
                        <pic:nvPicPr>
                          <pic:cNvPr id="11766" name="Rectangle_99_SpCnt_52"/>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11768" name="Rectangle_98_SpCnt_52"/>
                  <wp:cNvGraphicFramePr/>
                  <a:graphic xmlns:a="http://schemas.openxmlformats.org/drawingml/2006/main">
                    <a:graphicData uri="http://schemas.openxmlformats.org/drawingml/2006/picture">
                      <pic:pic xmlns:pic="http://schemas.openxmlformats.org/drawingml/2006/picture">
                        <pic:nvPicPr>
                          <pic:cNvPr id="11768" name="Rectangle_98_SpCnt_52"/>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11749" name="Rectangle_97_SpCnt_52"/>
                  <wp:cNvGraphicFramePr/>
                  <a:graphic xmlns:a="http://schemas.openxmlformats.org/drawingml/2006/main">
                    <a:graphicData uri="http://schemas.openxmlformats.org/drawingml/2006/picture">
                      <pic:pic xmlns:pic="http://schemas.openxmlformats.org/drawingml/2006/picture">
                        <pic:nvPicPr>
                          <pic:cNvPr id="11749" name="Rectangle_97_SpCnt_52"/>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11746" name="Rectangle_96_SpCnt_52"/>
                  <wp:cNvGraphicFramePr/>
                  <a:graphic xmlns:a="http://schemas.openxmlformats.org/drawingml/2006/main">
                    <a:graphicData uri="http://schemas.openxmlformats.org/drawingml/2006/picture">
                      <pic:pic xmlns:pic="http://schemas.openxmlformats.org/drawingml/2006/picture">
                        <pic:nvPicPr>
                          <pic:cNvPr id="11746" name="Rectangle_96_SpCnt_52"/>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11747" name="Rectangle_95_SpCnt_52"/>
                  <wp:cNvGraphicFramePr/>
                  <a:graphic xmlns:a="http://schemas.openxmlformats.org/drawingml/2006/main">
                    <a:graphicData uri="http://schemas.openxmlformats.org/drawingml/2006/picture">
                      <pic:pic xmlns:pic="http://schemas.openxmlformats.org/drawingml/2006/picture">
                        <pic:nvPicPr>
                          <pic:cNvPr id="11747" name="Rectangle_95_SpCnt_52"/>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11757" name="Rectangle_94_SpCnt_52"/>
                  <wp:cNvGraphicFramePr/>
                  <a:graphic xmlns:a="http://schemas.openxmlformats.org/drawingml/2006/main">
                    <a:graphicData uri="http://schemas.openxmlformats.org/drawingml/2006/picture">
                      <pic:pic xmlns:pic="http://schemas.openxmlformats.org/drawingml/2006/picture">
                        <pic:nvPicPr>
                          <pic:cNvPr id="11757" name="Rectangle_94_SpCnt_52"/>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11771" name="Rectangle_93_SpCnt_52"/>
                  <wp:cNvGraphicFramePr/>
                  <a:graphic xmlns:a="http://schemas.openxmlformats.org/drawingml/2006/main">
                    <a:graphicData uri="http://schemas.openxmlformats.org/drawingml/2006/picture">
                      <pic:pic xmlns:pic="http://schemas.openxmlformats.org/drawingml/2006/picture">
                        <pic:nvPicPr>
                          <pic:cNvPr id="11771" name="Rectangle_93_SpCnt_52"/>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11769" name="Rectangle_92_SpCnt_52"/>
                  <wp:cNvGraphicFramePr/>
                  <a:graphic xmlns:a="http://schemas.openxmlformats.org/drawingml/2006/main">
                    <a:graphicData uri="http://schemas.openxmlformats.org/drawingml/2006/picture">
                      <pic:pic xmlns:pic="http://schemas.openxmlformats.org/drawingml/2006/picture">
                        <pic:nvPicPr>
                          <pic:cNvPr id="11769" name="Rectangle_92_SpCnt_52"/>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11758" name="Rectangle_91_SpCnt_52"/>
                  <wp:cNvGraphicFramePr/>
                  <a:graphic xmlns:a="http://schemas.openxmlformats.org/drawingml/2006/main">
                    <a:graphicData uri="http://schemas.openxmlformats.org/drawingml/2006/picture">
                      <pic:pic xmlns:pic="http://schemas.openxmlformats.org/drawingml/2006/picture">
                        <pic:nvPicPr>
                          <pic:cNvPr id="11758" name="Rectangle_91_SpCnt_52"/>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11777" name="Rectangle_90_SpCnt_52"/>
                  <wp:cNvGraphicFramePr/>
                  <a:graphic xmlns:a="http://schemas.openxmlformats.org/drawingml/2006/main">
                    <a:graphicData uri="http://schemas.openxmlformats.org/drawingml/2006/picture">
                      <pic:pic xmlns:pic="http://schemas.openxmlformats.org/drawingml/2006/picture">
                        <pic:nvPicPr>
                          <pic:cNvPr id="11777" name="Rectangle_90_SpCnt_52"/>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11760" name="Rectangle_89_SpCnt_52"/>
                  <wp:cNvGraphicFramePr/>
                  <a:graphic xmlns:a="http://schemas.openxmlformats.org/drawingml/2006/main">
                    <a:graphicData uri="http://schemas.openxmlformats.org/drawingml/2006/picture">
                      <pic:pic xmlns:pic="http://schemas.openxmlformats.org/drawingml/2006/picture">
                        <pic:nvPicPr>
                          <pic:cNvPr id="11760" name="Rectangle_89_SpCnt_52"/>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11761" name="Rectangle_88_SpCnt_52"/>
                  <wp:cNvGraphicFramePr/>
                  <a:graphic xmlns:a="http://schemas.openxmlformats.org/drawingml/2006/main">
                    <a:graphicData uri="http://schemas.openxmlformats.org/drawingml/2006/picture">
                      <pic:pic xmlns:pic="http://schemas.openxmlformats.org/drawingml/2006/picture">
                        <pic:nvPicPr>
                          <pic:cNvPr id="11761" name="Rectangle_88_SpCnt_52"/>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11772" name="Rectangle_87_SpCnt_52"/>
                  <wp:cNvGraphicFramePr/>
                  <a:graphic xmlns:a="http://schemas.openxmlformats.org/drawingml/2006/main">
                    <a:graphicData uri="http://schemas.openxmlformats.org/drawingml/2006/picture">
                      <pic:pic xmlns:pic="http://schemas.openxmlformats.org/drawingml/2006/picture">
                        <pic:nvPicPr>
                          <pic:cNvPr id="11772" name="Rectangle_87_SpCnt_52"/>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11775" name="Rectangle_86_SpCnt_52"/>
                  <wp:cNvGraphicFramePr/>
                  <a:graphic xmlns:a="http://schemas.openxmlformats.org/drawingml/2006/main">
                    <a:graphicData uri="http://schemas.openxmlformats.org/drawingml/2006/picture">
                      <pic:pic xmlns:pic="http://schemas.openxmlformats.org/drawingml/2006/picture">
                        <pic:nvPicPr>
                          <pic:cNvPr id="11775" name="Rectangle_86_SpCnt_52"/>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11770" name="Rectangle_85_SpCnt_52"/>
                  <wp:cNvGraphicFramePr/>
                  <a:graphic xmlns:a="http://schemas.openxmlformats.org/drawingml/2006/main">
                    <a:graphicData uri="http://schemas.openxmlformats.org/drawingml/2006/picture">
                      <pic:pic xmlns:pic="http://schemas.openxmlformats.org/drawingml/2006/picture">
                        <pic:nvPicPr>
                          <pic:cNvPr id="11770" name="Rectangle_85_SpCnt_52"/>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11774" name="Rectangle_84_SpCnt_52"/>
                  <wp:cNvGraphicFramePr/>
                  <a:graphic xmlns:a="http://schemas.openxmlformats.org/drawingml/2006/main">
                    <a:graphicData uri="http://schemas.openxmlformats.org/drawingml/2006/picture">
                      <pic:pic xmlns:pic="http://schemas.openxmlformats.org/drawingml/2006/picture">
                        <pic:nvPicPr>
                          <pic:cNvPr id="11774" name="Rectangle_84_SpCnt_52"/>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11764" name="Rectangle_83_SpCnt_52"/>
                  <wp:cNvGraphicFramePr/>
                  <a:graphic xmlns:a="http://schemas.openxmlformats.org/drawingml/2006/main">
                    <a:graphicData uri="http://schemas.openxmlformats.org/drawingml/2006/picture">
                      <pic:pic xmlns:pic="http://schemas.openxmlformats.org/drawingml/2006/picture">
                        <pic:nvPicPr>
                          <pic:cNvPr id="11764" name="Rectangle_83_SpCnt_52"/>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11762" name="Rectangle_82_SpCnt_52"/>
                  <wp:cNvGraphicFramePr/>
                  <a:graphic xmlns:a="http://schemas.openxmlformats.org/drawingml/2006/main">
                    <a:graphicData uri="http://schemas.openxmlformats.org/drawingml/2006/picture">
                      <pic:pic xmlns:pic="http://schemas.openxmlformats.org/drawingml/2006/picture">
                        <pic:nvPicPr>
                          <pic:cNvPr id="11762" name="Rectangle_82_SpCnt_52"/>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11748" name="Rectangle_81_SpCnt_52"/>
                  <wp:cNvGraphicFramePr/>
                  <a:graphic xmlns:a="http://schemas.openxmlformats.org/drawingml/2006/main">
                    <a:graphicData uri="http://schemas.openxmlformats.org/drawingml/2006/picture">
                      <pic:pic xmlns:pic="http://schemas.openxmlformats.org/drawingml/2006/picture">
                        <pic:nvPicPr>
                          <pic:cNvPr id="11748" name="Rectangle_81_SpCnt_52"/>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11763" name="Rectangle_80_SpCnt_52"/>
                  <wp:cNvGraphicFramePr/>
                  <a:graphic xmlns:a="http://schemas.openxmlformats.org/drawingml/2006/main">
                    <a:graphicData uri="http://schemas.openxmlformats.org/drawingml/2006/picture">
                      <pic:pic xmlns:pic="http://schemas.openxmlformats.org/drawingml/2006/picture">
                        <pic:nvPicPr>
                          <pic:cNvPr id="11763" name="Rectangle_80_SpCnt_52"/>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11776" name="Rectangle_79_SpCnt_52"/>
                  <wp:cNvGraphicFramePr/>
                  <a:graphic xmlns:a="http://schemas.openxmlformats.org/drawingml/2006/main">
                    <a:graphicData uri="http://schemas.openxmlformats.org/drawingml/2006/picture">
                      <pic:pic xmlns:pic="http://schemas.openxmlformats.org/drawingml/2006/picture">
                        <pic:nvPicPr>
                          <pic:cNvPr id="11776" name="Rectangle_79_SpCnt_52"/>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11784" name="Rectangle_78_SpCnt_52"/>
                  <wp:cNvGraphicFramePr/>
                  <a:graphic xmlns:a="http://schemas.openxmlformats.org/drawingml/2006/main">
                    <a:graphicData uri="http://schemas.openxmlformats.org/drawingml/2006/picture">
                      <pic:pic xmlns:pic="http://schemas.openxmlformats.org/drawingml/2006/picture">
                        <pic:nvPicPr>
                          <pic:cNvPr id="11784" name="Rectangle_78_SpCnt_52"/>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11803" name="Rectangle_77_SpCnt_52"/>
                  <wp:cNvGraphicFramePr/>
                  <a:graphic xmlns:a="http://schemas.openxmlformats.org/drawingml/2006/main">
                    <a:graphicData uri="http://schemas.openxmlformats.org/drawingml/2006/picture">
                      <pic:pic xmlns:pic="http://schemas.openxmlformats.org/drawingml/2006/picture">
                        <pic:nvPicPr>
                          <pic:cNvPr id="11803" name="Rectangle_77_SpCnt_52"/>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11792" name="Rectangle_76_SpCnt_52"/>
                  <wp:cNvGraphicFramePr/>
                  <a:graphic xmlns:a="http://schemas.openxmlformats.org/drawingml/2006/main">
                    <a:graphicData uri="http://schemas.openxmlformats.org/drawingml/2006/picture">
                      <pic:pic xmlns:pic="http://schemas.openxmlformats.org/drawingml/2006/picture">
                        <pic:nvPicPr>
                          <pic:cNvPr id="11792" name="Rectangle_76_SpCnt_52"/>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11807" name="Rectangle_75_SpCnt_52"/>
                  <wp:cNvGraphicFramePr/>
                  <a:graphic xmlns:a="http://schemas.openxmlformats.org/drawingml/2006/main">
                    <a:graphicData uri="http://schemas.openxmlformats.org/drawingml/2006/picture">
                      <pic:pic xmlns:pic="http://schemas.openxmlformats.org/drawingml/2006/picture">
                        <pic:nvPicPr>
                          <pic:cNvPr id="11807" name="Rectangle_75_SpCnt_52"/>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11801" name="Rectangle_74_SpCnt_52"/>
                  <wp:cNvGraphicFramePr/>
                  <a:graphic xmlns:a="http://schemas.openxmlformats.org/drawingml/2006/main">
                    <a:graphicData uri="http://schemas.openxmlformats.org/drawingml/2006/picture">
                      <pic:pic xmlns:pic="http://schemas.openxmlformats.org/drawingml/2006/picture">
                        <pic:nvPicPr>
                          <pic:cNvPr id="11801" name="Rectangle_74_SpCnt_52"/>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11804" name="Rectangle_73_SpCnt_52"/>
                  <wp:cNvGraphicFramePr/>
                  <a:graphic xmlns:a="http://schemas.openxmlformats.org/drawingml/2006/main">
                    <a:graphicData uri="http://schemas.openxmlformats.org/drawingml/2006/picture">
                      <pic:pic xmlns:pic="http://schemas.openxmlformats.org/drawingml/2006/picture">
                        <pic:nvPicPr>
                          <pic:cNvPr id="11804" name="Rectangle_73_SpCnt_52"/>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11805" name="AutoShape_9_SpCnt_313"/>
                  <wp:cNvGraphicFramePr/>
                  <a:graphic xmlns:a="http://schemas.openxmlformats.org/drawingml/2006/main">
                    <a:graphicData uri="http://schemas.openxmlformats.org/drawingml/2006/picture">
                      <pic:pic xmlns:pic="http://schemas.openxmlformats.org/drawingml/2006/picture">
                        <pic:nvPicPr>
                          <pic:cNvPr id="11805" name="AutoShape_9_SpCnt_313"/>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11787" name="AutoShape_8_SpCnt_312"/>
                  <wp:cNvGraphicFramePr/>
                  <a:graphic xmlns:a="http://schemas.openxmlformats.org/drawingml/2006/main">
                    <a:graphicData uri="http://schemas.openxmlformats.org/drawingml/2006/picture">
                      <pic:pic xmlns:pic="http://schemas.openxmlformats.org/drawingml/2006/picture">
                        <pic:nvPicPr>
                          <pic:cNvPr id="11787" name="AutoShape_8_SpCnt_312"/>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11797" name="AutoShape_7_SpCnt_313"/>
                  <wp:cNvGraphicFramePr/>
                  <a:graphic xmlns:a="http://schemas.openxmlformats.org/drawingml/2006/main">
                    <a:graphicData uri="http://schemas.openxmlformats.org/drawingml/2006/picture">
                      <pic:pic xmlns:pic="http://schemas.openxmlformats.org/drawingml/2006/picture">
                        <pic:nvPicPr>
                          <pic:cNvPr id="11797" name="AutoShape_7_SpCnt_313"/>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11809" name="AutoShape_6_SpCnt_313"/>
                  <wp:cNvGraphicFramePr/>
                  <a:graphic xmlns:a="http://schemas.openxmlformats.org/drawingml/2006/main">
                    <a:graphicData uri="http://schemas.openxmlformats.org/drawingml/2006/picture">
                      <pic:pic xmlns:pic="http://schemas.openxmlformats.org/drawingml/2006/picture">
                        <pic:nvPicPr>
                          <pic:cNvPr id="11809" name="AutoShape_6_SpCnt_313"/>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11799" name="AutoShape_5_SpCnt_312"/>
                  <wp:cNvGraphicFramePr/>
                  <a:graphic xmlns:a="http://schemas.openxmlformats.org/drawingml/2006/main">
                    <a:graphicData uri="http://schemas.openxmlformats.org/drawingml/2006/picture">
                      <pic:pic xmlns:pic="http://schemas.openxmlformats.org/drawingml/2006/picture">
                        <pic:nvPicPr>
                          <pic:cNvPr id="11799" name="AutoShape_5_SpCnt_312"/>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11802" name="AutoShape_4_SpCnt_313"/>
                  <wp:cNvGraphicFramePr/>
                  <a:graphic xmlns:a="http://schemas.openxmlformats.org/drawingml/2006/main">
                    <a:graphicData uri="http://schemas.openxmlformats.org/drawingml/2006/picture">
                      <pic:pic xmlns:pic="http://schemas.openxmlformats.org/drawingml/2006/picture">
                        <pic:nvPicPr>
                          <pic:cNvPr id="11802" name="AutoShape_4_SpCnt_313"/>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11806" name="AutoShape_3_SpCnt_313"/>
                  <wp:cNvGraphicFramePr/>
                  <a:graphic xmlns:a="http://schemas.openxmlformats.org/drawingml/2006/main">
                    <a:graphicData uri="http://schemas.openxmlformats.org/drawingml/2006/picture">
                      <pic:pic xmlns:pic="http://schemas.openxmlformats.org/drawingml/2006/picture">
                        <pic:nvPicPr>
                          <pic:cNvPr id="11806" name="AutoShape_3_SpCnt_313"/>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11798" name="AutoShape_2_SpCnt_312"/>
                  <wp:cNvGraphicFramePr/>
                  <a:graphic xmlns:a="http://schemas.openxmlformats.org/drawingml/2006/main">
                    <a:graphicData uri="http://schemas.openxmlformats.org/drawingml/2006/picture">
                      <pic:pic xmlns:pic="http://schemas.openxmlformats.org/drawingml/2006/picture">
                        <pic:nvPicPr>
                          <pic:cNvPr id="11798" name="AutoShape_2_SpCnt_312"/>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11779" name="AutoShape_1_SpCnt_314"/>
                  <wp:cNvGraphicFramePr/>
                  <a:graphic xmlns:a="http://schemas.openxmlformats.org/drawingml/2006/main">
                    <a:graphicData uri="http://schemas.openxmlformats.org/drawingml/2006/picture">
                      <pic:pic xmlns:pic="http://schemas.openxmlformats.org/drawingml/2006/picture">
                        <pic:nvPicPr>
                          <pic:cNvPr id="11779" name="AutoShape_1_SpCnt_314"/>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11808" name="AutoShape_9_SpCnt_314"/>
                  <wp:cNvGraphicFramePr/>
                  <a:graphic xmlns:a="http://schemas.openxmlformats.org/drawingml/2006/main">
                    <a:graphicData uri="http://schemas.openxmlformats.org/drawingml/2006/picture">
                      <pic:pic xmlns:pic="http://schemas.openxmlformats.org/drawingml/2006/picture">
                        <pic:nvPicPr>
                          <pic:cNvPr id="11808" name="AutoShape_9_SpCnt_314"/>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11791" name="AutoShape_8_SpCnt_313"/>
                  <wp:cNvGraphicFramePr/>
                  <a:graphic xmlns:a="http://schemas.openxmlformats.org/drawingml/2006/main">
                    <a:graphicData uri="http://schemas.openxmlformats.org/drawingml/2006/picture">
                      <pic:pic xmlns:pic="http://schemas.openxmlformats.org/drawingml/2006/picture">
                        <pic:nvPicPr>
                          <pic:cNvPr id="11791" name="AutoShape_8_SpCnt_313"/>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11778" name="AutoShape_7_SpCnt_314"/>
                  <wp:cNvGraphicFramePr/>
                  <a:graphic xmlns:a="http://schemas.openxmlformats.org/drawingml/2006/main">
                    <a:graphicData uri="http://schemas.openxmlformats.org/drawingml/2006/picture">
                      <pic:pic xmlns:pic="http://schemas.openxmlformats.org/drawingml/2006/picture">
                        <pic:nvPicPr>
                          <pic:cNvPr id="11778" name="AutoShape_7_SpCnt_314"/>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11780" name="AutoShape_6_SpCnt_314"/>
                  <wp:cNvGraphicFramePr/>
                  <a:graphic xmlns:a="http://schemas.openxmlformats.org/drawingml/2006/main">
                    <a:graphicData uri="http://schemas.openxmlformats.org/drawingml/2006/picture">
                      <pic:pic xmlns:pic="http://schemas.openxmlformats.org/drawingml/2006/picture">
                        <pic:nvPicPr>
                          <pic:cNvPr id="11780" name="AutoShape_6_SpCnt_314"/>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11800" name="AutoShape_5_SpCnt_313"/>
                  <wp:cNvGraphicFramePr/>
                  <a:graphic xmlns:a="http://schemas.openxmlformats.org/drawingml/2006/main">
                    <a:graphicData uri="http://schemas.openxmlformats.org/drawingml/2006/picture">
                      <pic:pic xmlns:pic="http://schemas.openxmlformats.org/drawingml/2006/picture">
                        <pic:nvPicPr>
                          <pic:cNvPr id="11800" name="AutoShape_5_SpCnt_313"/>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11781" name="AutoShape_4_SpCnt_314"/>
                  <wp:cNvGraphicFramePr/>
                  <a:graphic xmlns:a="http://schemas.openxmlformats.org/drawingml/2006/main">
                    <a:graphicData uri="http://schemas.openxmlformats.org/drawingml/2006/picture">
                      <pic:pic xmlns:pic="http://schemas.openxmlformats.org/drawingml/2006/picture">
                        <pic:nvPicPr>
                          <pic:cNvPr id="11781" name="AutoShape_4_SpCnt_314"/>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11783" name="AutoShape_3_SpCnt_314"/>
                  <wp:cNvGraphicFramePr/>
                  <a:graphic xmlns:a="http://schemas.openxmlformats.org/drawingml/2006/main">
                    <a:graphicData uri="http://schemas.openxmlformats.org/drawingml/2006/picture">
                      <pic:pic xmlns:pic="http://schemas.openxmlformats.org/drawingml/2006/picture">
                        <pic:nvPicPr>
                          <pic:cNvPr id="11783" name="AutoShape_3_SpCnt_314"/>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11782" name="AutoShape_2_SpCnt_313"/>
                  <wp:cNvGraphicFramePr/>
                  <a:graphic xmlns:a="http://schemas.openxmlformats.org/drawingml/2006/main">
                    <a:graphicData uri="http://schemas.openxmlformats.org/drawingml/2006/picture">
                      <pic:pic xmlns:pic="http://schemas.openxmlformats.org/drawingml/2006/picture">
                        <pic:nvPicPr>
                          <pic:cNvPr id="11782" name="AutoShape_2_SpCnt_313"/>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11785" name="AutoShape_1_SpCnt_315"/>
                  <wp:cNvGraphicFramePr/>
                  <a:graphic xmlns:a="http://schemas.openxmlformats.org/drawingml/2006/main">
                    <a:graphicData uri="http://schemas.openxmlformats.org/drawingml/2006/picture">
                      <pic:pic xmlns:pic="http://schemas.openxmlformats.org/drawingml/2006/picture">
                        <pic:nvPicPr>
                          <pic:cNvPr id="11785" name="AutoShape_1_SpCnt_315"/>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11794" name="Rectangle_54_SpCnt_52"/>
                  <wp:cNvGraphicFramePr/>
                  <a:graphic xmlns:a="http://schemas.openxmlformats.org/drawingml/2006/main">
                    <a:graphicData uri="http://schemas.openxmlformats.org/drawingml/2006/picture">
                      <pic:pic xmlns:pic="http://schemas.openxmlformats.org/drawingml/2006/picture">
                        <pic:nvPicPr>
                          <pic:cNvPr id="11794" name="Rectangle_54_SpCnt_52"/>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11786" name="Rectangle_53_SpCnt_52"/>
                  <wp:cNvGraphicFramePr/>
                  <a:graphic xmlns:a="http://schemas.openxmlformats.org/drawingml/2006/main">
                    <a:graphicData uri="http://schemas.openxmlformats.org/drawingml/2006/picture">
                      <pic:pic xmlns:pic="http://schemas.openxmlformats.org/drawingml/2006/picture">
                        <pic:nvPicPr>
                          <pic:cNvPr id="11786" name="Rectangle_53_SpCnt_52"/>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11793" name="Rectangle_52_SpCnt_52"/>
                  <wp:cNvGraphicFramePr/>
                  <a:graphic xmlns:a="http://schemas.openxmlformats.org/drawingml/2006/main">
                    <a:graphicData uri="http://schemas.openxmlformats.org/drawingml/2006/picture">
                      <pic:pic xmlns:pic="http://schemas.openxmlformats.org/drawingml/2006/picture">
                        <pic:nvPicPr>
                          <pic:cNvPr id="11793" name="Rectangle_52_SpCnt_52"/>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11788" name="Rectangle_51_SpCnt_52"/>
                  <wp:cNvGraphicFramePr/>
                  <a:graphic xmlns:a="http://schemas.openxmlformats.org/drawingml/2006/main">
                    <a:graphicData uri="http://schemas.openxmlformats.org/drawingml/2006/picture">
                      <pic:pic xmlns:pic="http://schemas.openxmlformats.org/drawingml/2006/picture">
                        <pic:nvPicPr>
                          <pic:cNvPr id="11788" name="Rectangle_51_SpCnt_52"/>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11795" name="Rectangle_50_SpCnt_52"/>
                  <wp:cNvGraphicFramePr/>
                  <a:graphic xmlns:a="http://schemas.openxmlformats.org/drawingml/2006/main">
                    <a:graphicData uri="http://schemas.openxmlformats.org/drawingml/2006/picture">
                      <pic:pic xmlns:pic="http://schemas.openxmlformats.org/drawingml/2006/picture">
                        <pic:nvPicPr>
                          <pic:cNvPr id="11795" name="Rectangle_50_SpCnt_52"/>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11789" name="Rectangle_49_SpCnt_52"/>
                  <wp:cNvGraphicFramePr/>
                  <a:graphic xmlns:a="http://schemas.openxmlformats.org/drawingml/2006/main">
                    <a:graphicData uri="http://schemas.openxmlformats.org/drawingml/2006/picture">
                      <pic:pic xmlns:pic="http://schemas.openxmlformats.org/drawingml/2006/picture">
                        <pic:nvPicPr>
                          <pic:cNvPr id="11789" name="Rectangle_49_SpCnt_52"/>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11790" name="Rectangle_48_SpCnt_52"/>
                  <wp:cNvGraphicFramePr/>
                  <a:graphic xmlns:a="http://schemas.openxmlformats.org/drawingml/2006/main">
                    <a:graphicData uri="http://schemas.openxmlformats.org/drawingml/2006/picture">
                      <pic:pic xmlns:pic="http://schemas.openxmlformats.org/drawingml/2006/picture">
                        <pic:nvPicPr>
                          <pic:cNvPr id="11790" name="Rectangle_48_SpCnt_52"/>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11796" name="Rectangle_47_SpCnt_52"/>
                  <wp:cNvGraphicFramePr/>
                  <a:graphic xmlns:a="http://schemas.openxmlformats.org/drawingml/2006/main">
                    <a:graphicData uri="http://schemas.openxmlformats.org/drawingml/2006/picture">
                      <pic:pic xmlns:pic="http://schemas.openxmlformats.org/drawingml/2006/picture">
                        <pic:nvPicPr>
                          <pic:cNvPr id="11796" name="Rectangle_47_SpCnt_52"/>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11834" name="Rectangle_46_SpCnt_52"/>
                  <wp:cNvGraphicFramePr/>
                  <a:graphic xmlns:a="http://schemas.openxmlformats.org/drawingml/2006/main">
                    <a:graphicData uri="http://schemas.openxmlformats.org/drawingml/2006/picture">
                      <pic:pic xmlns:pic="http://schemas.openxmlformats.org/drawingml/2006/picture">
                        <pic:nvPicPr>
                          <pic:cNvPr id="11834" name="Rectangle_46_SpCnt_52"/>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11822" name="Rectangle_45_SpCnt_52"/>
                  <wp:cNvGraphicFramePr/>
                  <a:graphic xmlns:a="http://schemas.openxmlformats.org/drawingml/2006/main">
                    <a:graphicData uri="http://schemas.openxmlformats.org/drawingml/2006/picture">
                      <pic:pic xmlns:pic="http://schemas.openxmlformats.org/drawingml/2006/picture">
                        <pic:nvPicPr>
                          <pic:cNvPr id="11822" name="Rectangle_45_SpCnt_52"/>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11830" name="Rectangle_44_SpCnt_52"/>
                  <wp:cNvGraphicFramePr/>
                  <a:graphic xmlns:a="http://schemas.openxmlformats.org/drawingml/2006/main">
                    <a:graphicData uri="http://schemas.openxmlformats.org/drawingml/2006/picture">
                      <pic:pic xmlns:pic="http://schemas.openxmlformats.org/drawingml/2006/picture">
                        <pic:nvPicPr>
                          <pic:cNvPr id="11830" name="Rectangle_44_SpCnt_52"/>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11813" name="Rectangle_43_SpCnt_52"/>
                  <wp:cNvGraphicFramePr/>
                  <a:graphic xmlns:a="http://schemas.openxmlformats.org/drawingml/2006/main">
                    <a:graphicData uri="http://schemas.openxmlformats.org/drawingml/2006/picture">
                      <pic:pic xmlns:pic="http://schemas.openxmlformats.org/drawingml/2006/picture">
                        <pic:nvPicPr>
                          <pic:cNvPr id="11813" name="Rectangle_43_SpCnt_52"/>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11824" name="Rectangle_42_SpCnt_52"/>
                  <wp:cNvGraphicFramePr/>
                  <a:graphic xmlns:a="http://schemas.openxmlformats.org/drawingml/2006/main">
                    <a:graphicData uri="http://schemas.openxmlformats.org/drawingml/2006/picture">
                      <pic:pic xmlns:pic="http://schemas.openxmlformats.org/drawingml/2006/picture">
                        <pic:nvPicPr>
                          <pic:cNvPr id="11824" name="Rectangle_42_SpCnt_52"/>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11825" name="Rectangle_41_SpCnt_52"/>
                  <wp:cNvGraphicFramePr/>
                  <a:graphic xmlns:a="http://schemas.openxmlformats.org/drawingml/2006/main">
                    <a:graphicData uri="http://schemas.openxmlformats.org/drawingml/2006/picture">
                      <pic:pic xmlns:pic="http://schemas.openxmlformats.org/drawingml/2006/picture">
                        <pic:nvPicPr>
                          <pic:cNvPr id="11825" name="Rectangle_41_SpCnt_52"/>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11841" name="Rectangle_40_SpCnt_52"/>
                  <wp:cNvGraphicFramePr/>
                  <a:graphic xmlns:a="http://schemas.openxmlformats.org/drawingml/2006/main">
                    <a:graphicData uri="http://schemas.openxmlformats.org/drawingml/2006/picture">
                      <pic:pic xmlns:pic="http://schemas.openxmlformats.org/drawingml/2006/picture">
                        <pic:nvPicPr>
                          <pic:cNvPr id="11841" name="Rectangle_40_SpCnt_52"/>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11831" name="Rectangle_39_SpCnt_53"/>
                  <wp:cNvGraphicFramePr/>
                  <a:graphic xmlns:a="http://schemas.openxmlformats.org/drawingml/2006/main">
                    <a:graphicData uri="http://schemas.openxmlformats.org/drawingml/2006/picture">
                      <pic:pic xmlns:pic="http://schemas.openxmlformats.org/drawingml/2006/picture">
                        <pic:nvPicPr>
                          <pic:cNvPr id="11831" name="Rectangle_39_SpCnt_53"/>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11833" name="Rectangle_38_SpCnt_52"/>
                  <wp:cNvGraphicFramePr/>
                  <a:graphic xmlns:a="http://schemas.openxmlformats.org/drawingml/2006/main">
                    <a:graphicData uri="http://schemas.openxmlformats.org/drawingml/2006/picture">
                      <pic:pic xmlns:pic="http://schemas.openxmlformats.org/drawingml/2006/picture">
                        <pic:nvPicPr>
                          <pic:cNvPr id="11833" name="Rectangle_38_SpCnt_52"/>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11819" name="Rectangle_37_SpCnt_52"/>
                  <wp:cNvGraphicFramePr/>
                  <a:graphic xmlns:a="http://schemas.openxmlformats.org/drawingml/2006/main">
                    <a:graphicData uri="http://schemas.openxmlformats.org/drawingml/2006/picture">
                      <pic:pic xmlns:pic="http://schemas.openxmlformats.org/drawingml/2006/picture">
                        <pic:nvPicPr>
                          <pic:cNvPr id="11819" name="Rectangle_37_SpCnt_52"/>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11837" name="AutoShape_9_SpCnt_315"/>
                  <wp:cNvGraphicFramePr/>
                  <a:graphic xmlns:a="http://schemas.openxmlformats.org/drawingml/2006/main">
                    <a:graphicData uri="http://schemas.openxmlformats.org/drawingml/2006/picture">
                      <pic:pic xmlns:pic="http://schemas.openxmlformats.org/drawingml/2006/picture">
                        <pic:nvPicPr>
                          <pic:cNvPr id="11837" name="AutoShape_9_SpCnt_315"/>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11835" name="AutoShape_8_SpCnt_314"/>
                  <wp:cNvGraphicFramePr/>
                  <a:graphic xmlns:a="http://schemas.openxmlformats.org/drawingml/2006/main">
                    <a:graphicData uri="http://schemas.openxmlformats.org/drawingml/2006/picture">
                      <pic:pic xmlns:pic="http://schemas.openxmlformats.org/drawingml/2006/picture">
                        <pic:nvPicPr>
                          <pic:cNvPr id="11835" name="AutoShape_8_SpCnt_314"/>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11817" name="AutoShape_7_SpCnt_315"/>
                  <wp:cNvGraphicFramePr/>
                  <a:graphic xmlns:a="http://schemas.openxmlformats.org/drawingml/2006/main">
                    <a:graphicData uri="http://schemas.openxmlformats.org/drawingml/2006/picture">
                      <pic:pic xmlns:pic="http://schemas.openxmlformats.org/drawingml/2006/picture">
                        <pic:nvPicPr>
                          <pic:cNvPr id="11817" name="AutoShape_7_SpCnt_315"/>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11826" name="AutoShape_6_SpCnt_315"/>
                  <wp:cNvGraphicFramePr/>
                  <a:graphic xmlns:a="http://schemas.openxmlformats.org/drawingml/2006/main">
                    <a:graphicData uri="http://schemas.openxmlformats.org/drawingml/2006/picture">
                      <pic:pic xmlns:pic="http://schemas.openxmlformats.org/drawingml/2006/picture">
                        <pic:nvPicPr>
                          <pic:cNvPr id="11826" name="AutoShape_6_SpCnt_315"/>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11838" name="AutoShape_5_SpCnt_314"/>
                  <wp:cNvGraphicFramePr/>
                  <a:graphic xmlns:a="http://schemas.openxmlformats.org/drawingml/2006/main">
                    <a:graphicData uri="http://schemas.openxmlformats.org/drawingml/2006/picture">
                      <pic:pic xmlns:pic="http://schemas.openxmlformats.org/drawingml/2006/picture">
                        <pic:nvPicPr>
                          <pic:cNvPr id="11838" name="AutoShape_5_SpCnt_314"/>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11832" name="AutoShape_4_SpCnt_315"/>
                  <wp:cNvGraphicFramePr/>
                  <a:graphic xmlns:a="http://schemas.openxmlformats.org/drawingml/2006/main">
                    <a:graphicData uri="http://schemas.openxmlformats.org/drawingml/2006/picture">
                      <pic:pic xmlns:pic="http://schemas.openxmlformats.org/drawingml/2006/picture">
                        <pic:nvPicPr>
                          <pic:cNvPr id="11832" name="AutoShape_4_SpCnt_315"/>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11836" name="AutoShape_3_SpCnt_315"/>
                  <wp:cNvGraphicFramePr/>
                  <a:graphic xmlns:a="http://schemas.openxmlformats.org/drawingml/2006/main">
                    <a:graphicData uri="http://schemas.openxmlformats.org/drawingml/2006/picture">
                      <pic:pic xmlns:pic="http://schemas.openxmlformats.org/drawingml/2006/picture">
                        <pic:nvPicPr>
                          <pic:cNvPr id="11836" name="AutoShape_3_SpCnt_315"/>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11829" name="AutoShape_2_SpCnt_314"/>
                  <wp:cNvGraphicFramePr/>
                  <a:graphic xmlns:a="http://schemas.openxmlformats.org/drawingml/2006/main">
                    <a:graphicData uri="http://schemas.openxmlformats.org/drawingml/2006/picture">
                      <pic:pic xmlns:pic="http://schemas.openxmlformats.org/drawingml/2006/picture">
                        <pic:nvPicPr>
                          <pic:cNvPr id="11829" name="AutoShape_2_SpCnt_314"/>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11839" name="AutoShape_1_SpCnt_316"/>
                  <wp:cNvGraphicFramePr/>
                  <a:graphic xmlns:a="http://schemas.openxmlformats.org/drawingml/2006/main">
                    <a:graphicData uri="http://schemas.openxmlformats.org/drawingml/2006/picture">
                      <pic:pic xmlns:pic="http://schemas.openxmlformats.org/drawingml/2006/picture">
                        <pic:nvPicPr>
                          <pic:cNvPr id="11839" name="AutoShape_1_SpCnt_316"/>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11814" name="AutoShape_9_SpCnt_316"/>
                  <wp:cNvGraphicFramePr/>
                  <a:graphic xmlns:a="http://schemas.openxmlformats.org/drawingml/2006/main">
                    <a:graphicData uri="http://schemas.openxmlformats.org/drawingml/2006/picture">
                      <pic:pic xmlns:pic="http://schemas.openxmlformats.org/drawingml/2006/picture">
                        <pic:nvPicPr>
                          <pic:cNvPr id="11814" name="AutoShape_9_SpCnt_316"/>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11810" name="AutoShape_8_SpCnt_315"/>
                  <wp:cNvGraphicFramePr/>
                  <a:graphic xmlns:a="http://schemas.openxmlformats.org/drawingml/2006/main">
                    <a:graphicData uri="http://schemas.openxmlformats.org/drawingml/2006/picture">
                      <pic:pic xmlns:pic="http://schemas.openxmlformats.org/drawingml/2006/picture">
                        <pic:nvPicPr>
                          <pic:cNvPr id="11810" name="AutoShape_8_SpCnt_315"/>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11827" name="AutoShape_7_SpCnt_316"/>
                  <wp:cNvGraphicFramePr/>
                  <a:graphic xmlns:a="http://schemas.openxmlformats.org/drawingml/2006/main">
                    <a:graphicData uri="http://schemas.openxmlformats.org/drawingml/2006/picture">
                      <pic:pic xmlns:pic="http://schemas.openxmlformats.org/drawingml/2006/picture">
                        <pic:nvPicPr>
                          <pic:cNvPr id="11827" name="AutoShape_7_SpCnt_316"/>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11840" name="AutoShape_6_SpCnt_316"/>
                  <wp:cNvGraphicFramePr/>
                  <a:graphic xmlns:a="http://schemas.openxmlformats.org/drawingml/2006/main">
                    <a:graphicData uri="http://schemas.openxmlformats.org/drawingml/2006/picture">
                      <pic:pic xmlns:pic="http://schemas.openxmlformats.org/drawingml/2006/picture">
                        <pic:nvPicPr>
                          <pic:cNvPr id="11840" name="AutoShape_6_SpCnt_316"/>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11811" name="AutoShape_5_SpCnt_315"/>
                  <wp:cNvGraphicFramePr/>
                  <a:graphic xmlns:a="http://schemas.openxmlformats.org/drawingml/2006/main">
                    <a:graphicData uri="http://schemas.openxmlformats.org/drawingml/2006/picture">
                      <pic:pic xmlns:pic="http://schemas.openxmlformats.org/drawingml/2006/picture">
                        <pic:nvPicPr>
                          <pic:cNvPr id="11811" name="AutoShape_5_SpCnt_315"/>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11812" name="AutoShape_4_SpCnt_316"/>
                  <wp:cNvGraphicFramePr/>
                  <a:graphic xmlns:a="http://schemas.openxmlformats.org/drawingml/2006/main">
                    <a:graphicData uri="http://schemas.openxmlformats.org/drawingml/2006/picture">
                      <pic:pic xmlns:pic="http://schemas.openxmlformats.org/drawingml/2006/picture">
                        <pic:nvPicPr>
                          <pic:cNvPr id="11812" name="AutoShape_4_SpCnt_316"/>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11823" name="AutoShape_3_SpCnt_316"/>
                  <wp:cNvGraphicFramePr/>
                  <a:graphic xmlns:a="http://schemas.openxmlformats.org/drawingml/2006/main">
                    <a:graphicData uri="http://schemas.openxmlformats.org/drawingml/2006/picture">
                      <pic:pic xmlns:pic="http://schemas.openxmlformats.org/drawingml/2006/picture">
                        <pic:nvPicPr>
                          <pic:cNvPr id="11823" name="AutoShape_3_SpCnt_316"/>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11828" name="AutoShape_2_SpCnt_315"/>
                  <wp:cNvGraphicFramePr/>
                  <a:graphic xmlns:a="http://schemas.openxmlformats.org/drawingml/2006/main">
                    <a:graphicData uri="http://schemas.openxmlformats.org/drawingml/2006/picture">
                      <pic:pic xmlns:pic="http://schemas.openxmlformats.org/drawingml/2006/picture">
                        <pic:nvPicPr>
                          <pic:cNvPr id="11828" name="AutoShape_2_SpCnt_315"/>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11815" name="AutoShape_1_SpCnt_317"/>
                  <wp:cNvGraphicFramePr/>
                  <a:graphic xmlns:a="http://schemas.openxmlformats.org/drawingml/2006/main">
                    <a:graphicData uri="http://schemas.openxmlformats.org/drawingml/2006/picture">
                      <pic:pic xmlns:pic="http://schemas.openxmlformats.org/drawingml/2006/picture">
                        <pic:nvPicPr>
                          <pic:cNvPr id="11815" name="AutoShape_1_SpCnt_317"/>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11816" name="AutoShape_9_SpCnt_317"/>
                  <wp:cNvGraphicFramePr/>
                  <a:graphic xmlns:a="http://schemas.openxmlformats.org/drawingml/2006/main">
                    <a:graphicData uri="http://schemas.openxmlformats.org/drawingml/2006/picture">
                      <pic:pic xmlns:pic="http://schemas.openxmlformats.org/drawingml/2006/picture">
                        <pic:nvPicPr>
                          <pic:cNvPr id="11816" name="AutoShape_9_SpCnt_317"/>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11818" name="AutoShape_8_SpCnt_316"/>
                  <wp:cNvGraphicFramePr/>
                  <a:graphic xmlns:a="http://schemas.openxmlformats.org/drawingml/2006/main">
                    <a:graphicData uri="http://schemas.openxmlformats.org/drawingml/2006/picture">
                      <pic:pic xmlns:pic="http://schemas.openxmlformats.org/drawingml/2006/picture">
                        <pic:nvPicPr>
                          <pic:cNvPr id="11818" name="AutoShape_8_SpCnt_316"/>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11820" name="AutoShape_7_SpCnt_317"/>
                  <wp:cNvGraphicFramePr/>
                  <a:graphic xmlns:a="http://schemas.openxmlformats.org/drawingml/2006/main">
                    <a:graphicData uri="http://schemas.openxmlformats.org/drawingml/2006/picture">
                      <pic:pic xmlns:pic="http://schemas.openxmlformats.org/drawingml/2006/picture">
                        <pic:nvPicPr>
                          <pic:cNvPr id="11820" name="AutoShape_7_SpCnt_317"/>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11821" name="AutoShape_6_SpCnt_317"/>
                  <wp:cNvGraphicFramePr/>
                  <a:graphic xmlns:a="http://schemas.openxmlformats.org/drawingml/2006/main">
                    <a:graphicData uri="http://schemas.openxmlformats.org/drawingml/2006/picture">
                      <pic:pic xmlns:pic="http://schemas.openxmlformats.org/drawingml/2006/picture">
                        <pic:nvPicPr>
                          <pic:cNvPr id="11821" name="AutoShape_6_SpCnt_317"/>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11857" name="AutoShape_5_SpCnt_316"/>
                  <wp:cNvGraphicFramePr/>
                  <a:graphic xmlns:a="http://schemas.openxmlformats.org/drawingml/2006/main">
                    <a:graphicData uri="http://schemas.openxmlformats.org/drawingml/2006/picture">
                      <pic:pic xmlns:pic="http://schemas.openxmlformats.org/drawingml/2006/picture">
                        <pic:nvPicPr>
                          <pic:cNvPr id="11857" name="AutoShape_5_SpCnt_316"/>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11846" name="AutoShape_4_SpCnt_317"/>
                  <wp:cNvGraphicFramePr/>
                  <a:graphic xmlns:a="http://schemas.openxmlformats.org/drawingml/2006/main">
                    <a:graphicData uri="http://schemas.openxmlformats.org/drawingml/2006/picture">
                      <pic:pic xmlns:pic="http://schemas.openxmlformats.org/drawingml/2006/picture">
                        <pic:nvPicPr>
                          <pic:cNvPr id="11846" name="AutoShape_4_SpCnt_317"/>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11865" name="AutoShape_3_SpCnt_317"/>
                  <wp:cNvGraphicFramePr/>
                  <a:graphic xmlns:a="http://schemas.openxmlformats.org/drawingml/2006/main">
                    <a:graphicData uri="http://schemas.openxmlformats.org/drawingml/2006/picture">
                      <pic:pic xmlns:pic="http://schemas.openxmlformats.org/drawingml/2006/picture">
                        <pic:nvPicPr>
                          <pic:cNvPr id="11865" name="AutoShape_3_SpCnt_317"/>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11861" name="AutoShape_2_SpCnt_316"/>
                  <wp:cNvGraphicFramePr/>
                  <a:graphic xmlns:a="http://schemas.openxmlformats.org/drawingml/2006/main">
                    <a:graphicData uri="http://schemas.openxmlformats.org/drawingml/2006/picture">
                      <pic:pic xmlns:pic="http://schemas.openxmlformats.org/drawingml/2006/picture">
                        <pic:nvPicPr>
                          <pic:cNvPr id="11861" name="AutoShape_2_SpCnt_316"/>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11868" name="AutoShape_1_SpCnt_318"/>
                  <wp:cNvGraphicFramePr/>
                  <a:graphic xmlns:a="http://schemas.openxmlformats.org/drawingml/2006/main">
                    <a:graphicData uri="http://schemas.openxmlformats.org/drawingml/2006/picture">
                      <pic:pic xmlns:pic="http://schemas.openxmlformats.org/drawingml/2006/picture">
                        <pic:nvPicPr>
                          <pic:cNvPr id="11868" name="AutoShape_1_SpCnt_318"/>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11849" name="AutoShape_9_SpCnt_318"/>
                  <wp:cNvGraphicFramePr/>
                  <a:graphic xmlns:a="http://schemas.openxmlformats.org/drawingml/2006/main">
                    <a:graphicData uri="http://schemas.openxmlformats.org/drawingml/2006/picture">
                      <pic:pic xmlns:pic="http://schemas.openxmlformats.org/drawingml/2006/picture">
                        <pic:nvPicPr>
                          <pic:cNvPr id="11849" name="AutoShape_9_SpCnt_318"/>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11871" name="AutoShape_8_SpCnt_317"/>
                  <wp:cNvGraphicFramePr/>
                  <a:graphic xmlns:a="http://schemas.openxmlformats.org/drawingml/2006/main">
                    <a:graphicData uri="http://schemas.openxmlformats.org/drawingml/2006/picture">
                      <pic:pic xmlns:pic="http://schemas.openxmlformats.org/drawingml/2006/picture">
                        <pic:nvPicPr>
                          <pic:cNvPr id="11871" name="AutoShape_8_SpCnt_317"/>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11858" name="AutoShape_7_SpCnt_318"/>
                  <wp:cNvGraphicFramePr/>
                  <a:graphic xmlns:a="http://schemas.openxmlformats.org/drawingml/2006/main">
                    <a:graphicData uri="http://schemas.openxmlformats.org/drawingml/2006/picture">
                      <pic:pic xmlns:pic="http://schemas.openxmlformats.org/drawingml/2006/picture">
                        <pic:nvPicPr>
                          <pic:cNvPr id="11858" name="AutoShape_7_SpCnt_318"/>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11850" name="AutoShape_6_SpCnt_318"/>
                  <wp:cNvGraphicFramePr/>
                  <a:graphic xmlns:a="http://schemas.openxmlformats.org/drawingml/2006/main">
                    <a:graphicData uri="http://schemas.openxmlformats.org/drawingml/2006/picture">
                      <pic:pic xmlns:pic="http://schemas.openxmlformats.org/drawingml/2006/picture">
                        <pic:nvPicPr>
                          <pic:cNvPr id="11850" name="AutoShape_6_SpCnt_318"/>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11851" name="AutoShape_5_SpCnt_317"/>
                  <wp:cNvGraphicFramePr/>
                  <a:graphic xmlns:a="http://schemas.openxmlformats.org/drawingml/2006/main">
                    <a:graphicData uri="http://schemas.openxmlformats.org/drawingml/2006/picture">
                      <pic:pic xmlns:pic="http://schemas.openxmlformats.org/drawingml/2006/picture">
                        <pic:nvPicPr>
                          <pic:cNvPr id="11851" name="AutoShape_5_SpCnt_317"/>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11859" name="AutoShape_4_SpCnt_318"/>
                  <wp:cNvGraphicFramePr/>
                  <a:graphic xmlns:a="http://schemas.openxmlformats.org/drawingml/2006/main">
                    <a:graphicData uri="http://schemas.openxmlformats.org/drawingml/2006/picture">
                      <pic:pic xmlns:pic="http://schemas.openxmlformats.org/drawingml/2006/picture">
                        <pic:nvPicPr>
                          <pic:cNvPr id="11859" name="AutoShape_4_SpCnt_318"/>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11853" name="AutoShape_3_SpCnt_318"/>
                  <wp:cNvGraphicFramePr/>
                  <a:graphic xmlns:a="http://schemas.openxmlformats.org/drawingml/2006/main">
                    <a:graphicData uri="http://schemas.openxmlformats.org/drawingml/2006/picture">
                      <pic:pic xmlns:pic="http://schemas.openxmlformats.org/drawingml/2006/picture">
                        <pic:nvPicPr>
                          <pic:cNvPr id="11853" name="AutoShape_3_SpCnt_318"/>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11852" name="AutoShape_2_SpCnt_317"/>
                  <wp:cNvGraphicFramePr/>
                  <a:graphic xmlns:a="http://schemas.openxmlformats.org/drawingml/2006/main">
                    <a:graphicData uri="http://schemas.openxmlformats.org/drawingml/2006/picture">
                      <pic:pic xmlns:pic="http://schemas.openxmlformats.org/drawingml/2006/picture">
                        <pic:nvPicPr>
                          <pic:cNvPr id="11852" name="AutoShape_2_SpCnt_317"/>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11844" name="AutoShape_1_SpCnt_319"/>
                  <wp:cNvGraphicFramePr/>
                  <a:graphic xmlns:a="http://schemas.openxmlformats.org/drawingml/2006/main">
                    <a:graphicData uri="http://schemas.openxmlformats.org/drawingml/2006/picture">
                      <pic:pic xmlns:pic="http://schemas.openxmlformats.org/drawingml/2006/picture">
                        <pic:nvPicPr>
                          <pic:cNvPr id="11844" name="AutoShape_1_SpCnt_319"/>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11867" name="Rectangle_108_SpCnt_53"/>
                  <wp:cNvGraphicFramePr/>
                  <a:graphic xmlns:a="http://schemas.openxmlformats.org/drawingml/2006/main">
                    <a:graphicData uri="http://schemas.openxmlformats.org/drawingml/2006/picture">
                      <pic:pic xmlns:pic="http://schemas.openxmlformats.org/drawingml/2006/picture">
                        <pic:nvPicPr>
                          <pic:cNvPr id="11867" name="Rectangle_108_SpCnt_53"/>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11862" name="Rectangle_107_SpCnt_53"/>
                  <wp:cNvGraphicFramePr/>
                  <a:graphic xmlns:a="http://schemas.openxmlformats.org/drawingml/2006/main">
                    <a:graphicData uri="http://schemas.openxmlformats.org/drawingml/2006/picture">
                      <pic:pic xmlns:pic="http://schemas.openxmlformats.org/drawingml/2006/picture">
                        <pic:nvPicPr>
                          <pic:cNvPr id="11862" name="Rectangle_107_SpCnt_53"/>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11870" name="Rectangle_106_SpCnt_53"/>
                  <wp:cNvGraphicFramePr/>
                  <a:graphic xmlns:a="http://schemas.openxmlformats.org/drawingml/2006/main">
                    <a:graphicData uri="http://schemas.openxmlformats.org/drawingml/2006/picture">
                      <pic:pic xmlns:pic="http://schemas.openxmlformats.org/drawingml/2006/picture">
                        <pic:nvPicPr>
                          <pic:cNvPr id="11870" name="Rectangle_106_SpCnt_53"/>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11855" name="Rectangle_105_SpCnt_53"/>
                  <wp:cNvGraphicFramePr/>
                  <a:graphic xmlns:a="http://schemas.openxmlformats.org/drawingml/2006/main">
                    <a:graphicData uri="http://schemas.openxmlformats.org/drawingml/2006/picture">
                      <pic:pic xmlns:pic="http://schemas.openxmlformats.org/drawingml/2006/picture">
                        <pic:nvPicPr>
                          <pic:cNvPr id="11855" name="Rectangle_105_SpCnt_53"/>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11843" name="Rectangle_104_SpCnt_53"/>
                  <wp:cNvGraphicFramePr/>
                  <a:graphic xmlns:a="http://schemas.openxmlformats.org/drawingml/2006/main">
                    <a:graphicData uri="http://schemas.openxmlformats.org/drawingml/2006/picture">
                      <pic:pic xmlns:pic="http://schemas.openxmlformats.org/drawingml/2006/picture">
                        <pic:nvPicPr>
                          <pic:cNvPr id="11843" name="Rectangle_104_SpCnt_53"/>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11860" name="Rectangle_103_SpCnt_53"/>
                  <wp:cNvGraphicFramePr/>
                  <a:graphic xmlns:a="http://schemas.openxmlformats.org/drawingml/2006/main">
                    <a:graphicData uri="http://schemas.openxmlformats.org/drawingml/2006/picture">
                      <pic:pic xmlns:pic="http://schemas.openxmlformats.org/drawingml/2006/picture">
                        <pic:nvPicPr>
                          <pic:cNvPr id="11860" name="Rectangle_103_SpCnt_53"/>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11863" name="Rectangle_102_SpCnt_53"/>
                  <wp:cNvGraphicFramePr/>
                  <a:graphic xmlns:a="http://schemas.openxmlformats.org/drawingml/2006/main">
                    <a:graphicData uri="http://schemas.openxmlformats.org/drawingml/2006/picture">
                      <pic:pic xmlns:pic="http://schemas.openxmlformats.org/drawingml/2006/picture">
                        <pic:nvPicPr>
                          <pic:cNvPr id="11863" name="Rectangle_102_SpCnt_53"/>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11864" name="Rectangle_101_SpCnt_53"/>
                  <wp:cNvGraphicFramePr/>
                  <a:graphic xmlns:a="http://schemas.openxmlformats.org/drawingml/2006/main">
                    <a:graphicData uri="http://schemas.openxmlformats.org/drawingml/2006/picture">
                      <pic:pic xmlns:pic="http://schemas.openxmlformats.org/drawingml/2006/picture">
                        <pic:nvPicPr>
                          <pic:cNvPr id="11864" name="Rectangle_101_SpCnt_53"/>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11872" name="Rectangle_100_SpCnt_53"/>
                  <wp:cNvGraphicFramePr/>
                  <a:graphic xmlns:a="http://schemas.openxmlformats.org/drawingml/2006/main">
                    <a:graphicData uri="http://schemas.openxmlformats.org/drawingml/2006/picture">
                      <pic:pic xmlns:pic="http://schemas.openxmlformats.org/drawingml/2006/picture">
                        <pic:nvPicPr>
                          <pic:cNvPr id="11872" name="Rectangle_100_SpCnt_53"/>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11869" name="Rectangle_99_SpCnt_53"/>
                  <wp:cNvGraphicFramePr/>
                  <a:graphic xmlns:a="http://schemas.openxmlformats.org/drawingml/2006/main">
                    <a:graphicData uri="http://schemas.openxmlformats.org/drawingml/2006/picture">
                      <pic:pic xmlns:pic="http://schemas.openxmlformats.org/drawingml/2006/picture">
                        <pic:nvPicPr>
                          <pic:cNvPr id="11869" name="Rectangle_99_SpCnt_53"/>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11854" name="Rectangle_98_SpCnt_53"/>
                  <wp:cNvGraphicFramePr/>
                  <a:graphic xmlns:a="http://schemas.openxmlformats.org/drawingml/2006/main">
                    <a:graphicData uri="http://schemas.openxmlformats.org/drawingml/2006/picture">
                      <pic:pic xmlns:pic="http://schemas.openxmlformats.org/drawingml/2006/picture">
                        <pic:nvPicPr>
                          <pic:cNvPr id="11854" name="Rectangle_98_SpCnt_53"/>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11866" name="Rectangle_97_SpCnt_53"/>
                  <wp:cNvGraphicFramePr/>
                  <a:graphic xmlns:a="http://schemas.openxmlformats.org/drawingml/2006/main">
                    <a:graphicData uri="http://schemas.openxmlformats.org/drawingml/2006/picture">
                      <pic:pic xmlns:pic="http://schemas.openxmlformats.org/drawingml/2006/picture">
                        <pic:nvPicPr>
                          <pic:cNvPr id="11866" name="Rectangle_97_SpCnt_53"/>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11856" name="Rectangle_96_SpCnt_53"/>
                  <wp:cNvGraphicFramePr/>
                  <a:graphic xmlns:a="http://schemas.openxmlformats.org/drawingml/2006/main">
                    <a:graphicData uri="http://schemas.openxmlformats.org/drawingml/2006/picture">
                      <pic:pic xmlns:pic="http://schemas.openxmlformats.org/drawingml/2006/picture">
                        <pic:nvPicPr>
                          <pic:cNvPr id="11856" name="Rectangle_96_SpCnt_53"/>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11873" name="Rectangle_95_SpCnt_53"/>
                  <wp:cNvGraphicFramePr/>
                  <a:graphic xmlns:a="http://schemas.openxmlformats.org/drawingml/2006/main">
                    <a:graphicData uri="http://schemas.openxmlformats.org/drawingml/2006/picture">
                      <pic:pic xmlns:pic="http://schemas.openxmlformats.org/drawingml/2006/picture">
                        <pic:nvPicPr>
                          <pic:cNvPr id="11873" name="Rectangle_95_SpCnt_53"/>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11847" name="Rectangle_94_SpCnt_53"/>
                  <wp:cNvGraphicFramePr/>
                  <a:graphic xmlns:a="http://schemas.openxmlformats.org/drawingml/2006/main">
                    <a:graphicData uri="http://schemas.openxmlformats.org/drawingml/2006/picture">
                      <pic:pic xmlns:pic="http://schemas.openxmlformats.org/drawingml/2006/picture">
                        <pic:nvPicPr>
                          <pic:cNvPr id="11847" name="Rectangle_94_SpCnt_53"/>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11842" name="Rectangle_93_SpCnt_53"/>
                  <wp:cNvGraphicFramePr/>
                  <a:graphic xmlns:a="http://schemas.openxmlformats.org/drawingml/2006/main">
                    <a:graphicData uri="http://schemas.openxmlformats.org/drawingml/2006/picture">
                      <pic:pic xmlns:pic="http://schemas.openxmlformats.org/drawingml/2006/picture">
                        <pic:nvPicPr>
                          <pic:cNvPr id="11842" name="Rectangle_93_SpCnt_53"/>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11845" name="Rectangle_92_SpCnt_53"/>
                  <wp:cNvGraphicFramePr/>
                  <a:graphic xmlns:a="http://schemas.openxmlformats.org/drawingml/2006/main">
                    <a:graphicData uri="http://schemas.openxmlformats.org/drawingml/2006/picture">
                      <pic:pic xmlns:pic="http://schemas.openxmlformats.org/drawingml/2006/picture">
                        <pic:nvPicPr>
                          <pic:cNvPr id="11845" name="Rectangle_92_SpCnt_53"/>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11848" name="Rectangle_91_SpCnt_53"/>
                  <wp:cNvGraphicFramePr/>
                  <a:graphic xmlns:a="http://schemas.openxmlformats.org/drawingml/2006/main">
                    <a:graphicData uri="http://schemas.openxmlformats.org/drawingml/2006/picture">
                      <pic:pic xmlns:pic="http://schemas.openxmlformats.org/drawingml/2006/picture">
                        <pic:nvPicPr>
                          <pic:cNvPr id="11848" name="Rectangle_91_SpCnt_53"/>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11898" name="Rectangle_90_SpCnt_53"/>
                  <wp:cNvGraphicFramePr/>
                  <a:graphic xmlns:a="http://schemas.openxmlformats.org/drawingml/2006/main">
                    <a:graphicData uri="http://schemas.openxmlformats.org/drawingml/2006/picture">
                      <pic:pic xmlns:pic="http://schemas.openxmlformats.org/drawingml/2006/picture">
                        <pic:nvPicPr>
                          <pic:cNvPr id="11898" name="Rectangle_90_SpCnt_53"/>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11892" name="Rectangle_89_SpCnt_53"/>
                  <wp:cNvGraphicFramePr/>
                  <a:graphic xmlns:a="http://schemas.openxmlformats.org/drawingml/2006/main">
                    <a:graphicData uri="http://schemas.openxmlformats.org/drawingml/2006/picture">
                      <pic:pic xmlns:pic="http://schemas.openxmlformats.org/drawingml/2006/picture">
                        <pic:nvPicPr>
                          <pic:cNvPr id="11892" name="Rectangle_89_SpCnt_53"/>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11875" name="Rectangle_88_SpCnt_53"/>
                  <wp:cNvGraphicFramePr/>
                  <a:graphic xmlns:a="http://schemas.openxmlformats.org/drawingml/2006/main">
                    <a:graphicData uri="http://schemas.openxmlformats.org/drawingml/2006/picture">
                      <pic:pic xmlns:pic="http://schemas.openxmlformats.org/drawingml/2006/picture">
                        <pic:nvPicPr>
                          <pic:cNvPr id="11875" name="Rectangle_88_SpCnt_53"/>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11905" name="Rectangle_87_SpCnt_53"/>
                  <wp:cNvGraphicFramePr/>
                  <a:graphic xmlns:a="http://schemas.openxmlformats.org/drawingml/2006/main">
                    <a:graphicData uri="http://schemas.openxmlformats.org/drawingml/2006/picture">
                      <pic:pic xmlns:pic="http://schemas.openxmlformats.org/drawingml/2006/picture">
                        <pic:nvPicPr>
                          <pic:cNvPr id="11905" name="Rectangle_87_SpCnt_53"/>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11882" name="Rectangle_86_SpCnt_53"/>
                  <wp:cNvGraphicFramePr/>
                  <a:graphic xmlns:a="http://schemas.openxmlformats.org/drawingml/2006/main">
                    <a:graphicData uri="http://schemas.openxmlformats.org/drawingml/2006/picture">
                      <pic:pic xmlns:pic="http://schemas.openxmlformats.org/drawingml/2006/picture">
                        <pic:nvPicPr>
                          <pic:cNvPr id="11882" name="Rectangle_86_SpCnt_53"/>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11903" name="Rectangle_85_SpCnt_53"/>
                  <wp:cNvGraphicFramePr/>
                  <a:graphic xmlns:a="http://schemas.openxmlformats.org/drawingml/2006/main">
                    <a:graphicData uri="http://schemas.openxmlformats.org/drawingml/2006/picture">
                      <pic:pic xmlns:pic="http://schemas.openxmlformats.org/drawingml/2006/picture">
                        <pic:nvPicPr>
                          <pic:cNvPr id="11903" name="Rectangle_85_SpCnt_53"/>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11878" name="Rectangle_84_SpCnt_53"/>
                  <wp:cNvGraphicFramePr/>
                  <a:graphic xmlns:a="http://schemas.openxmlformats.org/drawingml/2006/main">
                    <a:graphicData uri="http://schemas.openxmlformats.org/drawingml/2006/picture">
                      <pic:pic xmlns:pic="http://schemas.openxmlformats.org/drawingml/2006/picture">
                        <pic:nvPicPr>
                          <pic:cNvPr id="11878" name="Rectangle_84_SpCnt_53"/>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11876" name="Rectangle_83_SpCnt_53"/>
                  <wp:cNvGraphicFramePr/>
                  <a:graphic xmlns:a="http://schemas.openxmlformats.org/drawingml/2006/main">
                    <a:graphicData uri="http://schemas.openxmlformats.org/drawingml/2006/picture">
                      <pic:pic xmlns:pic="http://schemas.openxmlformats.org/drawingml/2006/picture">
                        <pic:nvPicPr>
                          <pic:cNvPr id="11876" name="Rectangle_83_SpCnt_53"/>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11884" name="Rectangle_82_SpCnt_53"/>
                  <wp:cNvGraphicFramePr/>
                  <a:graphic xmlns:a="http://schemas.openxmlformats.org/drawingml/2006/main">
                    <a:graphicData uri="http://schemas.openxmlformats.org/drawingml/2006/picture">
                      <pic:pic xmlns:pic="http://schemas.openxmlformats.org/drawingml/2006/picture">
                        <pic:nvPicPr>
                          <pic:cNvPr id="11884" name="Rectangle_82_SpCnt_53"/>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11893" name="Rectangle_81_SpCnt_53"/>
                  <wp:cNvGraphicFramePr/>
                  <a:graphic xmlns:a="http://schemas.openxmlformats.org/drawingml/2006/main">
                    <a:graphicData uri="http://schemas.openxmlformats.org/drawingml/2006/picture">
                      <pic:pic xmlns:pic="http://schemas.openxmlformats.org/drawingml/2006/picture">
                        <pic:nvPicPr>
                          <pic:cNvPr id="11893" name="Rectangle_81_SpCnt_53"/>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11899" name="Rectangle_80_SpCnt_53"/>
                  <wp:cNvGraphicFramePr/>
                  <a:graphic xmlns:a="http://schemas.openxmlformats.org/drawingml/2006/main">
                    <a:graphicData uri="http://schemas.openxmlformats.org/drawingml/2006/picture">
                      <pic:pic xmlns:pic="http://schemas.openxmlformats.org/drawingml/2006/picture">
                        <pic:nvPicPr>
                          <pic:cNvPr id="11899" name="Rectangle_80_SpCnt_53"/>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11891" name="Rectangle_79_SpCnt_53"/>
                  <wp:cNvGraphicFramePr/>
                  <a:graphic xmlns:a="http://schemas.openxmlformats.org/drawingml/2006/main">
                    <a:graphicData uri="http://schemas.openxmlformats.org/drawingml/2006/picture">
                      <pic:pic xmlns:pic="http://schemas.openxmlformats.org/drawingml/2006/picture">
                        <pic:nvPicPr>
                          <pic:cNvPr id="11891" name="Rectangle_79_SpCnt_53"/>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11890" name="Rectangle_78_SpCnt_53"/>
                  <wp:cNvGraphicFramePr/>
                  <a:graphic xmlns:a="http://schemas.openxmlformats.org/drawingml/2006/main">
                    <a:graphicData uri="http://schemas.openxmlformats.org/drawingml/2006/picture">
                      <pic:pic xmlns:pic="http://schemas.openxmlformats.org/drawingml/2006/picture">
                        <pic:nvPicPr>
                          <pic:cNvPr id="11890" name="Rectangle_78_SpCnt_53"/>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11874" name="Rectangle_77_SpCnt_53"/>
                  <wp:cNvGraphicFramePr/>
                  <a:graphic xmlns:a="http://schemas.openxmlformats.org/drawingml/2006/main">
                    <a:graphicData uri="http://schemas.openxmlformats.org/drawingml/2006/picture">
                      <pic:pic xmlns:pic="http://schemas.openxmlformats.org/drawingml/2006/picture">
                        <pic:nvPicPr>
                          <pic:cNvPr id="11874" name="Rectangle_77_SpCnt_53"/>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11894" name="Rectangle_76_SpCnt_53"/>
                  <wp:cNvGraphicFramePr/>
                  <a:graphic xmlns:a="http://schemas.openxmlformats.org/drawingml/2006/main">
                    <a:graphicData uri="http://schemas.openxmlformats.org/drawingml/2006/picture">
                      <pic:pic xmlns:pic="http://schemas.openxmlformats.org/drawingml/2006/picture">
                        <pic:nvPicPr>
                          <pic:cNvPr id="11894" name="Rectangle_76_SpCnt_53"/>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11879" name="Rectangle_75_SpCnt_53"/>
                  <wp:cNvGraphicFramePr/>
                  <a:graphic xmlns:a="http://schemas.openxmlformats.org/drawingml/2006/main">
                    <a:graphicData uri="http://schemas.openxmlformats.org/drawingml/2006/picture">
                      <pic:pic xmlns:pic="http://schemas.openxmlformats.org/drawingml/2006/picture">
                        <pic:nvPicPr>
                          <pic:cNvPr id="11879" name="Rectangle_75_SpCnt_53"/>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11886" name="Rectangle_74_SpCnt_53"/>
                  <wp:cNvGraphicFramePr/>
                  <a:graphic xmlns:a="http://schemas.openxmlformats.org/drawingml/2006/main">
                    <a:graphicData uri="http://schemas.openxmlformats.org/drawingml/2006/picture">
                      <pic:pic xmlns:pic="http://schemas.openxmlformats.org/drawingml/2006/picture">
                        <pic:nvPicPr>
                          <pic:cNvPr id="11886" name="Rectangle_74_SpCnt_53"/>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11902" name="Rectangle_73_SpCnt_53"/>
                  <wp:cNvGraphicFramePr/>
                  <a:graphic xmlns:a="http://schemas.openxmlformats.org/drawingml/2006/main">
                    <a:graphicData uri="http://schemas.openxmlformats.org/drawingml/2006/picture">
                      <pic:pic xmlns:pic="http://schemas.openxmlformats.org/drawingml/2006/picture">
                        <pic:nvPicPr>
                          <pic:cNvPr id="11902" name="Rectangle_73_SpCnt_53"/>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11885" name="AutoShape_9_SpCnt_319"/>
                  <wp:cNvGraphicFramePr/>
                  <a:graphic xmlns:a="http://schemas.openxmlformats.org/drawingml/2006/main">
                    <a:graphicData uri="http://schemas.openxmlformats.org/drawingml/2006/picture">
                      <pic:pic xmlns:pic="http://schemas.openxmlformats.org/drawingml/2006/picture">
                        <pic:nvPicPr>
                          <pic:cNvPr id="11885" name="AutoShape_9_SpCnt_319"/>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11897" name="AutoShape_8_SpCnt_318"/>
                  <wp:cNvGraphicFramePr/>
                  <a:graphic xmlns:a="http://schemas.openxmlformats.org/drawingml/2006/main">
                    <a:graphicData uri="http://schemas.openxmlformats.org/drawingml/2006/picture">
                      <pic:pic xmlns:pic="http://schemas.openxmlformats.org/drawingml/2006/picture">
                        <pic:nvPicPr>
                          <pic:cNvPr id="11897" name="AutoShape_8_SpCnt_318"/>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11877" name="AutoShape_7_SpCnt_319"/>
                  <wp:cNvGraphicFramePr/>
                  <a:graphic xmlns:a="http://schemas.openxmlformats.org/drawingml/2006/main">
                    <a:graphicData uri="http://schemas.openxmlformats.org/drawingml/2006/picture">
                      <pic:pic xmlns:pic="http://schemas.openxmlformats.org/drawingml/2006/picture">
                        <pic:nvPicPr>
                          <pic:cNvPr id="11877" name="AutoShape_7_SpCnt_319"/>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11881" name="AutoShape_6_SpCnt_319"/>
                  <wp:cNvGraphicFramePr/>
                  <a:graphic xmlns:a="http://schemas.openxmlformats.org/drawingml/2006/main">
                    <a:graphicData uri="http://schemas.openxmlformats.org/drawingml/2006/picture">
                      <pic:pic xmlns:pic="http://schemas.openxmlformats.org/drawingml/2006/picture">
                        <pic:nvPicPr>
                          <pic:cNvPr id="11881" name="AutoShape_6_SpCnt_319"/>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11904" name="AutoShape_5_SpCnt_318"/>
                  <wp:cNvGraphicFramePr/>
                  <a:graphic xmlns:a="http://schemas.openxmlformats.org/drawingml/2006/main">
                    <a:graphicData uri="http://schemas.openxmlformats.org/drawingml/2006/picture">
                      <pic:pic xmlns:pic="http://schemas.openxmlformats.org/drawingml/2006/picture">
                        <pic:nvPicPr>
                          <pic:cNvPr id="11904" name="AutoShape_5_SpCnt_318"/>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11900" name="AutoShape_4_SpCnt_319"/>
                  <wp:cNvGraphicFramePr/>
                  <a:graphic xmlns:a="http://schemas.openxmlformats.org/drawingml/2006/main">
                    <a:graphicData uri="http://schemas.openxmlformats.org/drawingml/2006/picture">
                      <pic:pic xmlns:pic="http://schemas.openxmlformats.org/drawingml/2006/picture">
                        <pic:nvPicPr>
                          <pic:cNvPr id="11900" name="AutoShape_4_SpCnt_319"/>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11883" name="AutoShape_3_SpCnt_319"/>
                  <wp:cNvGraphicFramePr/>
                  <a:graphic xmlns:a="http://schemas.openxmlformats.org/drawingml/2006/main">
                    <a:graphicData uri="http://schemas.openxmlformats.org/drawingml/2006/picture">
                      <pic:pic xmlns:pic="http://schemas.openxmlformats.org/drawingml/2006/picture">
                        <pic:nvPicPr>
                          <pic:cNvPr id="11883" name="AutoShape_3_SpCnt_319"/>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11895" name="AutoShape_2_SpCnt_318"/>
                  <wp:cNvGraphicFramePr/>
                  <a:graphic xmlns:a="http://schemas.openxmlformats.org/drawingml/2006/main">
                    <a:graphicData uri="http://schemas.openxmlformats.org/drawingml/2006/picture">
                      <pic:pic xmlns:pic="http://schemas.openxmlformats.org/drawingml/2006/picture">
                        <pic:nvPicPr>
                          <pic:cNvPr id="11895" name="AutoShape_2_SpCnt_318"/>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11901" name="AutoShape_1_SpCnt_320"/>
                  <wp:cNvGraphicFramePr/>
                  <a:graphic xmlns:a="http://schemas.openxmlformats.org/drawingml/2006/main">
                    <a:graphicData uri="http://schemas.openxmlformats.org/drawingml/2006/picture">
                      <pic:pic xmlns:pic="http://schemas.openxmlformats.org/drawingml/2006/picture">
                        <pic:nvPicPr>
                          <pic:cNvPr id="11901" name="AutoShape_1_SpCnt_320"/>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11887" name="AutoShape_9_SpCnt_320"/>
                  <wp:cNvGraphicFramePr/>
                  <a:graphic xmlns:a="http://schemas.openxmlformats.org/drawingml/2006/main">
                    <a:graphicData uri="http://schemas.openxmlformats.org/drawingml/2006/picture">
                      <pic:pic xmlns:pic="http://schemas.openxmlformats.org/drawingml/2006/picture">
                        <pic:nvPicPr>
                          <pic:cNvPr id="11887" name="AutoShape_9_SpCnt_320"/>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11896" name="AutoShape_8_SpCnt_319"/>
                  <wp:cNvGraphicFramePr/>
                  <a:graphic xmlns:a="http://schemas.openxmlformats.org/drawingml/2006/main">
                    <a:graphicData uri="http://schemas.openxmlformats.org/drawingml/2006/picture">
                      <pic:pic xmlns:pic="http://schemas.openxmlformats.org/drawingml/2006/picture">
                        <pic:nvPicPr>
                          <pic:cNvPr id="11896" name="AutoShape_8_SpCnt_319"/>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11880" name="AutoShape_7_SpCnt_320"/>
                  <wp:cNvGraphicFramePr/>
                  <a:graphic xmlns:a="http://schemas.openxmlformats.org/drawingml/2006/main">
                    <a:graphicData uri="http://schemas.openxmlformats.org/drawingml/2006/picture">
                      <pic:pic xmlns:pic="http://schemas.openxmlformats.org/drawingml/2006/picture">
                        <pic:nvPicPr>
                          <pic:cNvPr id="11880" name="AutoShape_7_SpCnt_320"/>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11888" name="AutoShape_6_SpCnt_320"/>
                  <wp:cNvGraphicFramePr/>
                  <a:graphic xmlns:a="http://schemas.openxmlformats.org/drawingml/2006/main">
                    <a:graphicData uri="http://schemas.openxmlformats.org/drawingml/2006/picture">
                      <pic:pic xmlns:pic="http://schemas.openxmlformats.org/drawingml/2006/picture">
                        <pic:nvPicPr>
                          <pic:cNvPr id="11888" name="AutoShape_6_SpCnt_320"/>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11889" name="AutoShape_5_SpCnt_319"/>
                  <wp:cNvGraphicFramePr/>
                  <a:graphic xmlns:a="http://schemas.openxmlformats.org/drawingml/2006/main">
                    <a:graphicData uri="http://schemas.openxmlformats.org/drawingml/2006/picture">
                      <pic:pic xmlns:pic="http://schemas.openxmlformats.org/drawingml/2006/picture">
                        <pic:nvPicPr>
                          <pic:cNvPr id="11889" name="AutoShape_5_SpCnt_319"/>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11937" name="AutoShape_4_SpCnt_320"/>
                  <wp:cNvGraphicFramePr/>
                  <a:graphic xmlns:a="http://schemas.openxmlformats.org/drawingml/2006/main">
                    <a:graphicData uri="http://schemas.openxmlformats.org/drawingml/2006/picture">
                      <pic:pic xmlns:pic="http://schemas.openxmlformats.org/drawingml/2006/picture">
                        <pic:nvPicPr>
                          <pic:cNvPr id="11937" name="AutoShape_4_SpCnt_320"/>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11906" name="AutoShape_3_SpCnt_320"/>
                  <wp:cNvGraphicFramePr/>
                  <a:graphic xmlns:a="http://schemas.openxmlformats.org/drawingml/2006/main">
                    <a:graphicData uri="http://schemas.openxmlformats.org/drawingml/2006/picture">
                      <pic:pic xmlns:pic="http://schemas.openxmlformats.org/drawingml/2006/picture">
                        <pic:nvPicPr>
                          <pic:cNvPr id="11906" name="AutoShape_3_SpCnt_320"/>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11920" name="AutoShape_2_SpCnt_319"/>
                  <wp:cNvGraphicFramePr/>
                  <a:graphic xmlns:a="http://schemas.openxmlformats.org/drawingml/2006/main">
                    <a:graphicData uri="http://schemas.openxmlformats.org/drawingml/2006/picture">
                      <pic:pic xmlns:pic="http://schemas.openxmlformats.org/drawingml/2006/picture">
                        <pic:nvPicPr>
                          <pic:cNvPr id="11920" name="AutoShape_2_SpCnt_319"/>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11910" name="AutoShape_1_SpCnt_321"/>
                  <wp:cNvGraphicFramePr/>
                  <a:graphic xmlns:a="http://schemas.openxmlformats.org/drawingml/2006/main">
                    <a:graphicData uri="http://schemas.openxmlformats.org/drawingml/2006/picture">
                      <pic:pic xmlns:pic="http://schemas.openxmlformats.org/drawingml/2006/picture">
                        <pic:nvPicPr>
                          <pic:cNvPr id="11910" name="AutoShape_1_SpCnt_321"/>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11933" name="Rectangle_54_SpCnt_53"/>
                  <wp:cNvGraphicFramePr/>
                  <a:graphic xmlns:a="http://schemas.openxmlformats.org/drawingml/2006/main">
                    <a:graphicData uri="http://schemas.openxmlformats.org/drawingml/2006/picture">
                      <pic:pic xmlns:pic="http://schemas.openxmlformats.org/drawingml/2006/picture">
                        <pic:nvPicPr>
                          <pic:cNvPr id="11933" name="Rectangle_54_SpCnt_53"/>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11924" name="Rectangle_53_SpCnt_53"/>
                  <wp:cNvGraphicFramePr/>
                  <a:graphic xmlns:a="http://schemas.openxmlformats.org/drawingml/2006/main">
                    <a:graphicData uri="http://schemas.openxmlformats.org/drawingml/2006/picture">
                      <pic:pic xmlns:pic="http://schemas.openxmlformats.org/drawingml/2006/picture">
                        <pic:nvPicPr>
                          <pic:cNvPr id="11924" name="Rectangle_53_SpCnt_53"/>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11919" name="Rectangle_52_SpCnt_53"/>
                  <wp:cNvGraphicFramePr/>
                  <a:graphic xmlns:a="http://schemas.openxmlformats.org/drawingml/2006/main">
                    <a:graphicData uri="http://schemas.openxmlformats.org/drawingml/2006/picture">
                      <pic:pic xmlns:pic="http://schemas.openxmlformats.org/drawingml/2006/picture">
                        <pic:nvPicPr>
                          <pic:cNvPr id="11919" name="Rectangle_52_SpCnt_53"/>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11907" name="Rectangle_51_SpCnt_53"/>
                  <wp:cNvGraphicFramePr/>
                  <a:graphic xmlns:a="http://schemas.openxmlformats.org/drawingml/2006/main">
                    <a:graphicData uri="http://schemas.openxmlformats.org/drawingml/2006/picture">
                      <pic:pic xmlns:pic="http://schemas.openxmlformats.org/drawingml/2006/picture">
                        <pic:nvPicPr>
                          <pic:cNvPr id="11907" name="Rectangle_51_SpCnt_53"/>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11927" name="Rectangle_50_SpCnt_53"/>
                  <wp:cNvGraphicFramePr/>
                  <a:graphic xmlns:a="http://schemas.openxmlformats.org/drawingml/2006/main">
                    <a:graphicData uri="http://schemas.openxmlformats.org/drawingml/2006/picture">
                      <pic:pic xmlns:pic="http://schemas.openxmlformats.org/drawingml/2006/picture">
                        <pic:nvPicPr>
                          <pic:cNvPr id="11927" name="Rectangle_50_SpCnt_53"/>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11917" name="Rectangle_49_SpCnt_53"/>
                  <wp:cNvGraphicFramePr/>
                  <a:graphic xmlns:a="http://schemas.openxmlformats.org/drawingml/2006/main">
                    <a:graphicData uri="http://schemas.openxmlformats.org/drawingml/2006/picture">
                      <pic:pic xmlns:pic="http://schemas.openxmlformats.org/drawingml/2006/picture">
                        <pic:nvPicPr>
                          <pic:cNvPr id="11917" name="Rectangle_49_SpCnt_53"/>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11914" name="Rectangle_48_SpCnt_53"/>
                  <wp:cNvGraphicFramePr/>
                  <a:graphic xmlns:a="http://schemas.openxmlformats.org/drawingml/2006/main">
                    <a:graphicData uri="http://schemas.openxmlformats.org/drawingml/2006/picture">
                      <pic:pic xmlns:pic="http://schemas.openxmlformats.org/drawingml/2006/picture">
                        <pic:nvPicPr>
                          <pic:cNvPr id="11914" name="Rectangle_48_SpCnt_53"/>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11931" name="Rectangle_47_SpCnt_53"/>
                  <wp:cNvGraphicFramePr/>
                  <a:graphic xmlns:a="http://schemas.openxmlformats.org/drawingml/2006/main">
                    <a:graphicData uri="http://schemas.openxmlformats.org/drawingml/2006/picture">
                      <pic:pic xmlns:pic="http://schemas.openxmlformats.org/drawingml/2006/picture">
                        <pic:nvPicPr>
                          <pic:cNvPr id="11931" name="Rectangle_47_SpCnt_53"/>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11932" name="Rectangle_46_SpCnt_53"/>
                  <wp:cNvGraphicFramePr/>
                  <a:graphic xmlns:a="http://schemas.openxmlformats.org/drawingml/2006/main">
                    <a:graphicData uri="http://schemas.openxmlformats.org/drawingml/2006/picture">
                      <pic:pic xmlns:pic="http://schemas.openxmlformats.org/drawingml/2006/picture">
                        <pic:nvPicPr>
                          <pic:cNvPr id="11932" name="Rectangle_46_SpCnt_53"/>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11918" name="Rectangle_45_SpCnt_53"/>
                  <wp:cNvGraphicFramePr/>
                  <a:graphic xmlns:a="http://schemas.openxmlformats.org/drawingml/2006/main">
                    <a:graphicData uri="http://schemas.openxmlformats.org/drawingml/2006/picture">
                      <pic:pic xmlns:pic="http://schemas.openxmlformats.org/drawingml/2006/picture">
                        <pic:nvPicPr>
                          <pic:cNvPr id="11918" name="Rectangle_45_SpCnt_53"/>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11934" name="Rectangle_44_SpCnt_53"/>
                  <wp:cNvGraphicFramePr/>
                  <a:graphic xmlns:a="http://schemas.openxmlformats.org/drawingml/2006/main">
                    <a:graphicData uri="http://schemas.openxmlformats.org/drawingml/2006/picture">
                      <pic:pic xmlns:pic="http://schemas.openxmlformats.org/drawingml/2006/picture">
                        <pic:nvPicPr>
                          <pic:cNvPr id="11934" name="Rectangle_44_SpCnt_53"/>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11921" name="Rectangle_43_SpCnt_53"/>
                  <wp:cNvGraphicFramePr/>
                  <a:graphic xmlns:a="http://schemas.openxmlformats.org/drawingml/2006/main">
                    <a:graphicData uri="http://schemas.openxmlformats.org/drawingml/2006/picture">
                      <pic:pic xmlns:pic="http://schemas.openxmlformats.org/drawingml/2006/picture">
                        <pic:nvPicPr>
                          <pic:cNvPr id="11921" name="Rectangle_43_SpCnt_53"/>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11911" name="Rectangle_42_SpCnt_53"/>
                  <wp:cNvGraphicFramePr/>
                  <a:graphic xmlns:a="http://schemas.openxmlformats.org/drawingml/2006/main">
                    <a:graphicData uri="http://schemas.openxmlformats.org/drawingml/2006/picture">
                      <pic:pic xmlns:pic="http://schemas.openxmlformats.org/drawingml/2006/picture">
                        <pic:nvPicPr>
                          <pic:cNvPr id="11911" name="Rectangle_42_SpCnt_53"/>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11929" name="Rectangle_41_SpCnt_53"/>
                  <wp:cNvGraphicFramePr/>
                  <a:graphic xmlns:a="http://schemas.openxmlformats.org/drawingml/2006/main">
                    <a:graphicData uri="http://schemas.openxmlformats.org/drawingml/2006/picture">
                      <pic:pic xmlns:pic="http://schemas.openxmlformats.org/drawingml/2006/picture">
                        <pic:nvPicPr>
                          <pic:cNvPr id="11929" name="Rectangle_41_SpCnt_53"/>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11930" name="Rectangle_38_SpCnt_53"/>
                  <wp:cNvGraphicFramePr/>
                  <a:graphic xmlns:a="http://schemas.openxmlformats.org/drawingml/2006/main">
                    <a:graphicData uri="http://schemas.openxmlformats.org/drawingml/2006/picture">
                      <pic:pic xmlns:pic="http://schemas.openxmlformats.org/drawingml/2006/picture">
                        <pic:nvPicPr>
                          <pic:cNvPr id="11930" name="Rectangle_38_SpCnt_53"/>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11916" name="Rectangle_40_SpCnt_53"/>
                  <wp:cNvGraphicFramePr/>
                  <a:graphic xmlns:a="http://schemas.openxmlformats.org/drawingml/2006/main">
                    <a:graphicData uri="http://schemas.openxmlformats.org/drawingml/2006/picture">
                      <pic:pic xmlns:pic="http://schemas.openxmlformats.org/drawingml/2006/picture">
                        <pic:nvPicPr>
                          <pic:cNvPr id="11916" name="Rectangle_40_SpCnt_53"/>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11922" name="Rectangle_37_SpCnt_53"/>
                  <wp:cNvGraphicFramePr/>
                  <a:graphic xmlns:a="http://schemas.openxmlformats.org/drawingml/2006/main">
                    <a:graphicData uri="http://schemas.openxmlformats.org/drawingml/2006/picture">
                      <pic:pic xmlns:pic="http://schemas.openxmlformats.org/drawingml/2006/picture">
                        <pic:nvPicPr>
                          <pic:cNvPr id="11922" name="Rectangle_37_SpCnt_53"/>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11908" name="AutoShape_9_SpCnt_321"/>
                  <wp:cNvGraphicFramePr/>
                  <a:graphic xmlns:a="http://schemas.openxmlformats.org/drawingml/2006/main">
                    <a:graphicData uri="http://schemas.openxmlformats.org/drawingml/2006/picture">
                      <pic:pic xmlns:pic="http://schemas.openxmlformats.org/drawingml/2006/picture">
                        <pic:nvPicPr>
                          <pic:cNvPr id="11908" name="AutoShape_9_SpCnt_321"/>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11935" name="AutoShape_8_SpCnt_320"/>
                  <wp:cNvGraphicFramePr/>
                  <a:graphic xmlns:a="http://schemas.openxmlformats.org/drawingml/2006/main">
                    <a:graphicData uri="http://schemas.openxmlformats.org/drawingml/2006/picture">
                      <pic:pic xmlns:pic="http://schemas.openxmlformats.org/drawingml/2006/picture">
                        <pic:nvPicPr>
                          <pic:cNvPr id="11935" name="AutoShape_8_SpCnt_320"/>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11909" name="AutoShape_7_SpCnt_321"/>
                  <wp:cNvGraphicFramePr/>
                  <a:graphic xmlns:a="http://schemas.openxmlformats.org/drawingml/2006/main">
                    <a:graphicData uri="http://schemas.openxmlformats.org/drawingml/2006/picture">
                      <pic:pic xmlns:pic="http://schemas.openxmlformats.org/drawingml/2006/picture">
                        <pic:nvPicPr>
                          <pic:cNvPr id="11909" name="AutoShape_7_SpCnt_321"/>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11923" name="AutoShape_6_SpCnt_321"/>
                  <wp:cNvGraphicFramePr/>
                  <a:graphic xmlns:a="http://schemas.openxmlformats.org/drawingml/2006/main">
                    <a:graphicData uri="http://schemas.openxmlformats.org/drawingml/2006/picture">
                      <pic:pic xmlns:pic="http://schemas.openxmlformats.org/drawingml/2006/picture">
                        <pic:nvPicPr>
                          <pic:cNvPr id="11923" name="AutoShape_6_SpCnt_321"/>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11928" name="AutoShape_5_SpCnt_320"/>
                  <wp:cNvGraphicFramePr/>
                  <a:graphic xmlns:a="http://schemas.openxmlformats.org/drawingml/2006/main">
                    <a:graphicData uri="http://schemas.openxmlformats.org/drawingml/2006/picture">
                      <pic:pic xmlns:pic="http://schemas.openxmlformats.org/drawingml/2006/picture">
                        <pic:nvPicPr>
                          <pic:cNvPr id="11928" name="AutoShape_5_SpCnt_320"/>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11936" name="AutoShape_4_SpCnt_321"/>
                  <wp:cNvGraphicFramePr/>
                  <a:graphic xmlns:a="http://schemas.openxmlformats.org/drawingml/2006/main">
                    <a:graphicData uri="http://schemas.openxmlformats.org/drawingml/2006/picture">
                      <pic:pic xmlns:pic="http://schemas.openxmlformats.org/drawingml/2006/picture">
                        <pic:nvPicPr>
                          <pic:cNvPr id="11936" name="AutoShape_4_SpCnt_321"/>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11925" name="AutoShape_3_SpCnt_321"/>
                  <wp:cNvGraphicFramePr/>
                  <a:graphic xmlns:a="http://schemas.openxmlformats.org/drawingml/2006/main">
                    <a:graphicData uri="http://schemas.openxmlformats.org/drawingml/2006/picture">
                      <pic:pic xmlns:pic="http://schemas.openxmlformats.org/drawingml/2006/picture">
                        <pic:nvPicPr>
                          <pic:cNvPr id="11925" name="AutoShape_3_SpCnt_321"/>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11926" name="AutoShape_2_SpCnt_320"/>
                  <wp:cNvGraphicFramePr/>
                  <a:graphic xmlns:a="http://schemas.openxmlformats.org/drawingml/2006/main">
                    <a:graphicData uri="http://schemas.openxmlformats.org/drawingml/2006/picture">
                      <pic:pic xmlns:pic="http://schemas.openxmlformats.org/drawingml/2006/picture">
                        <pic:nvPicPr>
                          <pic:cNvPr id="11926" name="AutoShape_2_SpCnt_320"/>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11915" name="AutoShape_1_SpCnt_322"/>
                  <wp:cNvGraphicFramePr/>
                  <a:graphic xmlns:a="http://schemas.openxmlformats.org/drawingml/2006/main">
                    <a:graphicData uri="http://schemas.openxmlformats.org/drawingml/2006/picture">
                      <pic:pic xmlns:pic="http://schemas.openxmlformats.org/drawingml/2006/picture">
                        <pic:nvPicPr>
                          <pic:cNvPr id="11915" name="AutoShape_1_SpCnt_322"/>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11912" name="AutoShape_9_SpCnt_322"/>
                  <wp:cNvGraphicFramePr/>
                  <a:graphic xmlns:a="http://schemas.openxmlformats.org/drawingml/2006/main">
                    <a:graphicData uri="http://schemas.openxmlformats.org/drawingml/2006/picture">
                      <pic:pic xmlns:pic="http://schemas.openxmlformats.org/drawingml/2006/picture">
                        <pic:nvPicPr>
                          <pic:cNvPr id="11912" name="AutoShape_9_SpCnt_322"/>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11913" name="AutoShape_8_SpCnt_321"/>
                  <wp:cNvGraphicFramePr/>
                  <a:graphic xmlns:a="http://schemas.openxmlformats.org/drawingml/2006/main">
                    <a:graphicData uri="http://schemas.openxmlformats.org/drawingml/2006/picture">
                      <pic:pic xmlns:pic="http://schemas.openxmlformats.org/drawingml/2006/picture">
                        <pic:nvPicPr>
                          <pic:cNvPr id="11913" name="AutoShape_8_SpCnt_321"/>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11938" name="AutoShape_7_SpCnt_322"/>
                  <wp:cNvGraphicFramePr/>
                  <a:graphic xmlns:a="http://schemas.openxmlformats.org/drawingml/2006/main">
                    <a:graphicData uri="http://schemas.openxmlformats.org/drawingml/2006/picture">
                      <pic:pic xmlns:pic="http://schemas.openxmlformats.org/drawingml/2006/picture">
                        <pic:nvPicPr>
                          <pic:cNvPr id="11938" name="AutoShape_7_SpCnt_322"/>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11968" name="AutoShape_6_SpCnt_322"/>
                  <wp:cNvGraphicFramePr/>
                  <a:graphic xmlns:a="http://schemas.openxmlformats.org/drawingml/2006/main">
                    <a:graphicData uri="http://schemas.openxmlformats.org/drawingml/2006/picture">
                      <pic:pic xmlns:pic="http://schemas.openxmlformats.org/drawingml/2006/picture">
                        <pic:nvPicPr>
                          <pic:cNvPr id="11968" name="AutoShape_6_SpCnt_322"/>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11967" name="AutoShape_5_SpCnt_321"/>
                  <wp:cNvGraphicFramePr/>
                  <a:graphic xmlns:a="http://schemas.openxmlformats.org/drawingml/2006/main">
                    <a:graphicData uri="http://schemas.openxmlformats.org/drawingml/2006/picture">
                      <pic:pic xmlns:pic="http://schemas.openxmlformats.org/drawingml/2006/picture">
                        <pic:nvPicPr>
                          <pic:cNvPr id="11967" name="AutoShape_5_SpCnt_321"/>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11950" name="AutoShape_4_SpCnt_322"/>
                  <wp:cNvGraphicFramePr/>
                  <a:graphic xmlns:a="http://schemas.openxmlformats.org/drawingml/2006/main">
                    <a:graphicData uri="http://schemas.openxmlformats.org/drawingml/2006/picture">
                      <pic:pic xmlns:pic="http://schemas.openxmlformats.org/drawingml/2006/picture">
                        <pic:nvPicPr>
                          <pic:cNvPr id="11950" name="AutoShape_4_SpCnt_322"/>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11940" name="AutoShape_3_SpCnt_322"/>
                  <wp:cNvGraphicFramePr/>
                  <a:graphic xmlns:a="http://schemas.openxmlformats.org/drawingml/2006/main">
                    <a:graphicData uri="http://schemas.openxmlformats.org/drawingml/2006/picture">
                      <pic:pic xmlns:pic="http://schemas.openxmlformats.org/drawingml/2006/picture">
                        <pic:nvPicPr>
                          <pic:cNvPr id="11940" name="AutoShape_3_SpCnt_322"/>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11953" name="AutoShape_2_SpCnt_321"/>
                  <wp:cNvGraphicFramePr/>
                  <a:graphic xmlns:a="http://schemas.openxmlformats.org/drawingml/2006/main">
                    <a:graphicData uri="http://schemas.openxmlformats.org/drawingml/2006/picture">
                      <pic:pic xmlns:pic="http://schemas.openxmlformats.org/drawingml/2006/picture">
                        <pic:nvPicPr>
                          <pic:cNvPr id="11953" name="AutoShape_2_SpCnt_321"/>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11954" name="AutoShape_1_SpCnt_323"/>
                  <wp:cNvGraphicFramePr/>
                  <a:graphic xmlns:a="http://schemas.openxmlformats.org/drawingml/2006/main">
                    <a:graphicData uri="http://schemas.openxmlformats.org/drawingml/2006/picture">
                      <pic:pic xmlns:pic="http://schemas.openxmlformats.org/drawingml/2006/picture">
                        <pic:nvPicPr>
                          <pic:cNvPr id="11954" name="AutoShape_1_SpCnt_323"/>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11956" name="AutoShape_9_SpCnt_323"/>
                  <wp:cNvGraphicFramePr/>
                  <a:graphic xmlns:a="http://schemas.openxmlformats.org/drawingml/2006/main">
                    <a:graphicData uri="http://schemas.openxmlformats.org/drawingml/2006/picture">
                      <pic:pic xmlns:pic="http://schemas.openxmlformats.org/drawingml/2006/picture">
                        <pic:nvPicPr>
                          <pic:cNvPr id="11956" name="AutoShape_9_SpCnt_323"/>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11962" name="AutoShape_8_SpCnt_322"/>
                  <wp:cNvGraphicFramePr/>
                  <a:graphic xmlns:a="http://schemas.openxmlformats.org/drawingml/2006/main">
                    <a:graphicData uri="http://schemas.openxmlformats.org/drawingml/2006/picture">
                      <pic:pic xmlns:pic="http://schemas.openxmlformats.org/drawingml/2006/picture">
                        <pic:nvPicPr>
                          <pic:cNvPr id="11962" name="AutoShape_8_SpCnt_322"/>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11951" name="AutoShape_7_SpCnt_323"/>
                  <wp:cNvGraphicFramePr/>
                  <a:graphic xmlns:a="http://schemas.openxmlformats.org/drawingml/2006/main">
                    <a:graphicData uri="http://schemas.openxmlformats.org/drawingml/2006/picture">
                      <pic:pic xmlns:pic="http://schemas.openxmlformats.org/drawingml/2006/picture">
                        <pic:nvPicPr>
                          <pic:cNvPr id="11951" name="AutoShape_7_SpCnt_323"/>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11957" name="AutoShape_6_SpCnt_323"/>
                  <wp:cNvGraphicFramePr/>
                  <a:graphic xmlns:a="http://schemas.openxmlformats.org/drawingml/2006/main">
                    <a:graphicData uri="http://schemas.openxmlformats.org/drawingml/2006/picture">
                      <pic:pic xmlns:pic="http://schemas.openxmlformats.org/drawingml/2006/picture">
                        <pic:nvPicPr>
                          <pic:cNvPr id="11957" name="AutoShape_6_SpCnt_323"/>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11969" name="AutoShape_5_SpCnt_322"/>
                  <wp:cNvGraphicFramePr/>
                  <a:graphic xmlns:a="http://schemas.openxmlformats.org/drawingml/2006/main">
                    <a:graphicData uri="http://schemas.openxmlformats.org/drawingml/2006/picture">
                      <pic:pic xmlns:pic="http://schemas.openxmlformats.org/drawingml/2006/picture">
                        <pic:nvPicPr>
                          <pic:cNvPr id="11969" name="AutoShape_5_SpCnt_322"/>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11939" name="AutoShape_4_SpCnt_323"/>
                  <wp:cNvGraphicFramePr/>
                  <a:graphic xmlns:a="http://schemas.openxmlformats.org/drawingml/2006/main">
                    <a:graphicData uri="http://schemas.openxmlformats.org/drawingml/2006/picture">
                      <pic:pic xmlns:pic="http://schemas.openxmlformats.org/drawingml/2006/picture">
                        <pic:nvPicPr>
                          <pic:cNvPr id="11939" name="AutoShape_4_SpCnt_323"/>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11958" name="AutoShape_3_SpCnt_323"/>
                  <wp:cNvGraphicFramePr/>
                  <a:graphic xmlns:a="http://schemas.openxmlformats.org/drawingml/2006/main">
                    <a:graphicData uri="http://schemas.openxmlformats.org/drawingml/2006/picture">
                      <pic:pic xmlns:pic="http://schemas.openxmlformats.org/drawingml/2006/picture">
                        <pic:nvPicPr>
                          <pic:cNvPr id="11958" name="AutoShape_3_SpCnt_323"/>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11946" name="AutoShape_2_SpCnt_322"/>
                  <wp:cNvGraphicFramePr/>
                  <a:graphic xmlns:a="http://schemas.openxmlformats.org/drawingml/2006/main">
                    <a:graphicData uri="http://schemas.openxmlformats.org/drawingml/2006/picture">
                      <pic:pic xmlns:pic="http://schemas.openxmlformats.org/drawingml/2006/picture">
                        <pic:nvPicPr>
                          <pic:cNvPr id="11946" name="AutoShape_2_SpCnt_322"/>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11941" name="AutoShape_1_SpCnt_324"/>
                  <wp:cNvGraphicFramePr/>
                  <a:graphic xmlns:a="http://schemas.openxmlformats.org/drawingml/2006/main">
                    <a:graphicData uri="http://schemas.openxmlformats.org/drawingml/2006/picture">
                      <pic:pic xmlns:pic="http://schemas.openxmlformats.org/drawingml/2006/picture">
                        <pic:nvPicPr>
                          <pic:cNvPr id="11941" name="AutoShape_1_SpCnt_324"/>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11955" name="AutoShape_9_SpCnt_324"/>
                  <wp:cNvGraphicFramePr/>
                  <a:graphic xmlns:a="http://schemas.openxmlformats.org/drawingml/2006/main">
                    <a:graphicData uri="http://schemas.openxmlformats.org/drawingml/2006/picture">
                      <pic:pic xmlns:pic="http://schemas.openxmlformats.org/drawingml/2006/picture">
                        <pic:nvPicPr>
                          <pic:cNvPr id="11955" name="AutoShape_9_SpCnt_324"/>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11945" name="AutoShape_8_SpCnt_323"/>
                  <wp:cNvGraphicFramePr/>
                  <a:graphic xmlns:a="http://schemas.openxmlformats.org/drawingml/2006/main">
                    <a:graphicData uri="http://schemas.openxmlformats.org/drawingml/2006/picture">
                      <pic:pic xmlns:pic="http://schemas.openxmlformats.org/drawingml/2006/picture">
                        <pic:nvPicPr>
                          <pic:cNvPr id="11945" name="AutoShape_8_SpCnt_323"/>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11942" name="AutoShape_7_SpCnt_324"/>
                  <wp:cNvGraphicFramePr/>
                  <a:graphic xmlns:a="http://schemas.openxmlformats.org/drawingml/2006/main">
                    <a:graphicData uri="http://schemas.openxmlformats.org/drawingml/2006/picture">
                      <pic:pic xmlns:pic="http://schemas.openxmlformats.org/drawingml/2006/picture">
                        <pic:nvPicPr>
                          <pic:cNvPr id="11942" name="AutoShape_7_SpCnt_324"/>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11964" name="AutoShape_6_SpCnt_324"/>
                  <wp:cNvGraphicFramePr/>
                  <a:graphic xmlns:a="http://schemas.openxmlformats.org/drawingml/2006/main">
                    <a:graphicData uri="http://schemas.openxmlformats.org/drawingml/2006/picture">
                      <pic:pic xmlns:pic="http://schemas.openxmlformats.org/drawingml/2006/picture">
                        <pic:nvPicPr>
                          <pic:cNvPr id="11964" name="AutoShape_6_SpCnt_324"/>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11959" name="AutoShape_5_SpCnt_323"/>
                  <wp:cNvGraphicFramePr/>
                  <a:graphic xmlns:a="http://schemas.openxmlformats.org/drawingml/2006/main">
                    <a:graphicData uri="http://schemas.openxmlformats.org/drawingml/2006/picture">
                      <pic:pic xmlns:pic="http://schemas.openxmlformats.org/drawingml/2006/picture">
                        <pic:nvPicPr>
                          <pic:cNvPr id="11959" name="AutoShape_5_SpCnt_323"/>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11952" name="AutoShape_4_SpCnt_324"/>
                  <wp:cNvGraphicFramePr/>
                  <a:graphic xmlns:a="http://schemas.openxmlformats.org/drawingml/2006/main">
                    <a:graphicData uri="http://schemas.openxmlformats.org/drawingml/2006/picture">
                      <pic:pic xmlns:pic="http://schemas.openxmlformats.org/drawingml/2006/picture">
                        <pic:nvPicPr>
                          <pic:cNvPr id="11952" name="AutoShape_4_SpCnt_324"/>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11943" name="AutoShape_3_SpCnt_324"/>
                  <wp:cNvGraphicFramePr/>
                  <a:graphic xmlns:a="http://schemas.openxmlformats.org/drawingml/2006/main">
                    <a:graphicData uri="http://schemas.openxmlformats.org/drawingml/2006/picture">
                      <pic:pic xmlns:pic="http://schemas.openxmlformats.org/drawingml/2006/picture">
                        <pic:nvPicPr>
                          <pic:cNvPr id="11943" name="AutoShape_3_SpCnt_324"/>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11944" name="AutoShape_2_SpCnt_323"/>
                  <wp:cNvGraphicFramePr/>
                  <a:graphic xmlns:a="http://schemas.openxmlformats.org/drawingml/2006/main">
                    <a:graphicData uri="http://schemas.openxmlformats.org/drawingml/2006/picture">
                      <pic:pic xmlns:pic="http://schemas.openxmlformats.org/drawingml/2006/picture">
                        <pic:nvPicPr>
                          <pic:cNvPr id="11944" name="AutoShape_2_SpCnt_323"/>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11947" name="AutoShape_1_SpCnt_325"/>
                  <wp:cNvGraphicFramePr/>
                  <a:graphic xmlns:a="http://schemas.openxmlformats.org/drawingml/2006/main">
                    <a:graphicData uri="http://schemas.openxmlformats.org/drawingml/2006/picture">
                      <pic:pic xmlns:pic="http://schemas.openxmlformats.org/drawingml/2006/picture">
                        <pic:nvPicPr>
                          <pic:cNvPr id="11947" name="AutoShape_1_SpCnt_325"/>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948" name="Rectangle_108_SpCnt_54"/>
                  <wp:cNvGraphicFramePr/>
                  <a:graphic xmlns:a="http://schemas.openxmlformats.org/drawingml/2006/main">
                    <a:graphicData uri="http://schemas.openxmlformats.org/drawingml/2006/picture">
                      <pic:pic xmlns:pic="http://schemas.openxmlformats.org/drawingml/2006/picture">
                        <pic:nvPicPr>
                          <pic:cNvPr id="11948" name="Rectangle_108_SpCnt_5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949" name="Rectangle_107_SpCnt_54"/>
                  <wp:cNvGraphicFramePr/>
                  <a:graphic xmlns:a="http://schemas.openxmlformats.org/drawingml/2006/main">
                    <a:graphicData uri="http://schemas.openxmlformats.org/drawingml/2006/picture">
                      <pic:pic xmlns:pic="http://schemas.openxmlformats.org/drawingml/2006/picture">
                        <pic:nvPicPr>
                          <pic:cNvPr id="11949" name="Rectangle_107_SpCnt_5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960" name="Rectangle_106_SpCnt_54"/>
                  <wp:cNvGraphicFramePr/>
                  <a:graphic xmlns:a="http://schemas.openxmlformats.org/drawingml/2006/main">
                    <a:graphicData uri="http://schemas.openxmlformats.org/drawingml/2006/picture">
                      <pic:pic xmlns:pic="http://schemas.openxmlformats.org/drawingml/2006/picture">
                        <pic:nvPicPr>
                          <pic:cNvPr id="11960" name="Rectangle_106_SpCnt_5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961" name="Rectangle_105_SpCnt_54"/>
                  <wp:cNvGraphicFramePr/>
                  <a:graphic xmlns:a="http://schemas.openxmlformats.org/drawingml/2006/main">
                    <a:graphicData uri="http://schemas.openxmlformats.org/drawingml/2006/picture">
                      <pic:pic xmlns:pic="http://schemas.openxmlformats.org/drawingml/2006/picture">
                        <pic:nvPicPr>
                          <pic:cNvPr id="11961" name="Rectangle_105_SpCnt_5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963" name="Rectangle_104_SpCnt_54"/>
                  <wp:cNvGraphicFramePr/>
                  <a:graphic xmlns:a="http://schemas.openxmlformats.org/drawingml/2006/main">
                    <a:graphicData uri="http://schemas.openxmlformats.org/drawingml/2006/picture">
                      <pic:pic xmlns:pic="http://schemas.openxmlformats.org/drawingml/2006/picture">
                        <pic:nvPicPr>
                          <pic:cNvPr id="11963" name="Rectangle_104_SpCnt_5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965" name="Rectangle_103_SpCnt_54"/>
                  <wp:cNvGraphicFramePr/>
                  <a:graphic xmlns:a="http://schemas.openxmlformats.org/drawingml/2006/main">
                    <a:graphicData uri="http://schemas.openxmlformats.org/drawingml/2006/picture">
                      <pic:pic xmlns:pic="http://schemas.openxmlformats.org/drawingml/2006/picture">
                        <pic:nvPicPr>
                          <pic:cNvPr id="11965" name="Rectangle_103_SpCnt_5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966" name="Rectangle_102_SpCnt_54"/>
                  <wp:cNvGraphicFramePr/>
                  <a:graphic xmlns:a="http://schemas.openxmlformats.org/drawingml/2006/main">
                    <a:graphicData uri="http://schemas.openxmlformats.org/drawingml/2006/picture">
                      <pic:pic xmlns:pic="http://schemas.openxmlformats.org/drawingml/2006/picture">
                        <pic:nvPicPr>
                          <pic:cNvPr id="11966" name="Rectangle_102_SpCnt_5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994" name="Rectangle_101_SpCnt_54"/>
                  <wp:cNvGraphicFramePr/>
                  <a:graphic xmlns:a="http://schemas.openxmlformats.org/drawingml/2006/main">
                    <a:graphicData uri="http://schemas.openxmlformats.org/drawingml/2006/picture">
                      <pic:pic xmlns:pic="http://schemas.openxmlformats.org/drawingml/2006/picture">
                        <pic:nvPicPr>
                          <pic:cNvPr id="11994" name="Rectangle_101_SpCnt_5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989" name="Rectangle_100_SpCnt_54"/>
                  <wp:cNvGraphicFramePr/>
                  <a:graphic xmlns:a="http://schemas.openxmlformats.org/drawingml/2006/main">
                    <a:graphicData uri="http://schemas.openxmlformats.org/drawingml/2006/picture">
                      <pic:pic xmlns:pic="http://schemas.openxmlformats.org/drawingml/2006/picture">
                        <pic:nvPicPr>
                          <pic:cNvPr id="11989" name="Rectangle_100_SpCnt_5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984" name="Rectangle_99_SpCnt_54"/>
                  <wp:cNvGraphicFramePr/>
                  <a:graphic xmlns:a="http://schemas.openxmlformats.org/drawingml/2006/main">
                    <a:graphicData uri="http://schemas.openxmlformats.org/drawingml/2006/picture">
                      <pic:pic xmlns:pic="http://schemas.openxmlformats.org/drawingml/2006/picture">
                        <pic:nvPicPr>
                          <pic:cNvPr id="11984" name="Rectangle_99_SpCnt_5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990" name="Rectangle_98_SpCnt_54"/>
                  <wp:cNvGraphicFramePr/>
                  <a:graphic xmlns:a="http://schemas.openxmlformats.org/drawingml/2006/main">
                    <a:graphicData uri="http://schemas.openxmlformats.org/drawingml/2006/picture">
                      <pic:pic xmlns:pic="http://schemas.openxmlformats.org/drawingml/2006/picture">
                        <pic:nvPicPr>
                          <pic:cNvPr id="11990" name="Rectangle_98_SpCnt_5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995" name="Rectangle_97_SpCnt_54"/>
                  <wp:cNvGraphicFramePr/>
                  <a:graphic xmlns:a="http://schemas.openxmlformats.org/drawingml/2006/main">
                    <a:graphicData uri="http://schemas.openxmlformats.org/drawingml/2006/picture">
                      <pic:pic xmlns:pic="http://schemas.openxmlformats.org/drawingml/2006/picture">
                        <pic:nvPicPr>
                          <pic:cNvPr id="11995" name="Rectangle_97_SpCnt_5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979" name="Rectangle_96_SpCnt_54"/>
                  <wp:cNvGraphicFramePr/>
                  <a:graphic xmlns:a="http://schemas.openxmlformats.org/drawingml/2006/main">
                    <a:graphicData uri="http://schemas.openxmlformats.org/drawingml/2006/picture">
                      <pic:pic xmlns:pic="http://schemas.openxmlformats.org/drawingml/2006/picture">
                        <pic:nvPicPr>
                          <pic:cNvPr id="11979" name="Rectangle_96_SpCnt_5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2001" name="Rectangle_95_SpCnt_54"/>
                  <wp:cNvGraphicFramePr/>
                  <a:graphic xmlns:a="http://schemas.openxmlformats.org/drawingml/2006/main">
                    <a:graphicData uri="http://schemas.openxmlformats.org/drawingml/2006/picture">
                      <pic:pic xmlns:pic="http://schemas.openxmlformats.org/drawingml/2006/picture">
                        <pic:nvPicPr>
                          <pic:cNvPr id="12001" name="Rectangle_95_SpCnt_5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978" name="Rectangle_94_SpCnt_54"/>
                  <wp:cNvGraphicFramePr/>
                  <a:graphic xmlns:a="http://schemas.openxmlformats.org/drawingml/2006/main">
                    <a:graphicData uri="http://schemas.openxmlformats.org/drawingml/2006/picture">
                      <pic:pic xmlns:pic="http://schemas.openxmlformats.org/drawingml/2006/picture">
                        <pic:nvPicPr>
                          <pic:cNvPr id="11978" name="Rectangle_94_SpCnt_5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991" name="Rectangle_93_SpCnt_54"/>
                  <wp:cNvGraphicFramePr/>
                  <a:graphic xmlns:a="http://schemas.openxmlformats.org/drawingml/2006/main">
                    <a:graphicData uri="http://schemas.openxmlformats.org/drawingml/2006/picture">
                      <pic:pic xmlns:pic="http://schemas.openxmlformats.org/drawingml/2006/picture">
                        <pic:nvPicPr>
                          <pic:cNvPr id="11991" name="Rectangle_93_SpCnt_5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973" name="Rectangle_92_SpCnt_54"/>
                  <wp:cNvGraphicFramePr/>
                  <a:graphic xmlns:a="http://schemas.openxmlformats.org/drawingml/2006/main">
                    <a:graphicData uri="http://schemas.openxmlformats.org/drawingml/2006/picture">
                      <pic:pic xmlns:pic="http://schemas.openxmlformats.org/drawingml/2006/picture">
                        <pic:nvPicPr>
                          <pic:cNvPr id="11973" name="Rectangle_92_SpCnt_5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996" name="Rectangle_91_SpCnt_54"/>
                  <wp:cNvGraphicFramePr/>
                  <a:graphic xmlns:a="http://schemas.openxmlformats.org/drawingml/2006/main">
                    <a:graphicData uri="http://schemas.openxmlformats.org/drawingml/2006/picture">
                      <pic:pic xmlns:pic="http://schemas.openxmlformats.org/drawingml/2006/picture">
                        <pic:nvPicPr>
                          <pic:cNvPr id="11996" name="Rectangle_91_SpCnt_5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980" name="Rectangle_90_SpCnt_54"/>
                  <wp:cNvGraphicFramePr/>
                  <a:graphic xmlns:a="http://schemas.openxmlformats.org/drawingml/2006/main">
                    <a:graphicData uri="http://schemas.openxmlformats.org/drawingml/2006/picture">
                      <pic:pic xmlns:pic="http://schemas.openxmlformats.org/drawingml/2006/picture">
                        <pic:nvPicPr>
                          <pic:cNvPr id="11980" name="Rectangle_90_SpCnt_5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997" name="Rectangle_89_SpCnt_54"/>
                  <wp:cNvGraphicFramePr/>
                  <a:graphic xmlns:a="http://schemas.openxmlformats.org/drawingml/2006/main">
                    <a:graphicData uri="http://schemas.openxmlformats.org/drawingml/2006/picture">
                      <pic:pic xmlns:pic="http://schemas.openxmlformats.org/drawingml/2006/picture">
                        <pic:nvPicPr>
                          <pic:cNvPr id="11997" name="Rectangle_89_SpCnt_5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992" name="Rectangle_88_SpCnt_54"/>
                  <wp:cNvGraphicFramePr/>
                  <a:graphic xmlns:a="http://schemas.openxmlformats.org/drawingml/2006/main">
                    <a:graphicData uri="http://schemas.openxmlformats.org/drawingml/2006/picture">
                      <pic:pic xmlns:pic="http://schemas.openxmlformats.org/drawingml/2006/picture">
                        <pic:nvPicPr>
                          <pic:cNvPr id="11992" name="Rectangle_88_SpCnt_5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993" name="Rectangle_87_SpCnt_54"/>
                  <wp:cNvGraphicFramePr/>
                  <a:graphic xmlns:a="http://schemas.openxmlformats.org/drawingml/2006/main">
                    <a:graphicData uri="http://schemas.openxmlformats.org/drawingml/2006/picture">
                      <pic:pic xmlns:pic="http://schemas.openxmlformats.org/drawingml/2006/picture">
                        <pic:nvPicPr>
                          <pic:cNvPr id="11993" name="Rectangle_87_SpCnt_5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998" name="Rectangle_86_SpCnt_54"/>
                  <wp:cNvGraphicFramePr/>
                  <a:graphic xmlns:a="http://schemas.openxmlformats.org/drawingml/2006/main">
                    <a:graphicData uri="http://schemas.openxmlformats.org/drawingml/2006/picture">
                      <pic:pic xmlns:pic="http://schemas.openxmlformats.org/drawingml/2006/picture">
                        <pic:nvPicPr>
                          <pic:cNvPr id="11998" name="Rectangle_86_SpCnt_5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982" name="Rectangle_85_SpCnt_54"/>
                  <wp:cNvGraphicFramePr/>
                  <a:graphic xmlns:a="http://schemas.openxmlformats.org/drawingml/2006/main">
                    <a:graphicData uri="http://schemas.openxmlformats.org/drawingml/2006/picture">
                      <pic:pic xmlns:pic="http://schemas.openxmlformats.org/drawingml/2006/picture">
                        <pic:nvPicPr>
                          <pic:cNvPr id="11982" name="Rectangle_85_SpCnt_5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999" name="Rectangle_84_SpCnt_54"/>
                  <wp:cNvGraphicFramePr/>
                  <a:graphic xmlns:a="http://schemas.openxmlformats.org/drawingml/2006/main">
                    <a:graphicData uri="http://schemas.openxmlformats.org/drawingml/2006/picture">
                      <pic:pic xmlns:pic="http://schemas.openxmlformats.org/drawingml/2006/picture">
                        <pic:nvPicPr>
                          <pic:cNvPr id="11999" name="Rectangle_84_SpCnt_5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2000" name="Rectangle_83_SpCnt_54"/>
                  <wp:cNvGraphicFramePr/>
                  <a:graphic xmlns:a="http://schemas.openxmlformats.org/drawingml/2006/main">
                    <a:graphicData uri="http://schemas.openxmlformats.org/drawingml/2006/picture">
                      <pic:pic xmlns:pic="http://schemas.openxmlformats.org/drawingml/2006/picture">
                        <pic:nvPicPr>
                          <pic:cNvPr id="12000" name="Rectangle_83_SpCnt_5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981" name="Rectangle_82_SpCnt_54"/>
                  <wp:cNvGraphicFramePr/>
                  <a:graphic xmlns:a="http://schemas.openxmlformats.org/drawingml/2006/main">
                    <a:graphicData uri="http://schemas.openxmlformats.org/drawingml/2006/picture">
                      <pic:pic xmlns:pic="http://schemas.openxmlformats.org/drawingml/2006/picture">
                        <pic:nvPicPr>
                          <pic:cNvPr id="11981" name="Rectangle_82_SpCnt_5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970" name="Rectangle_81_SpCnt_54"/>
                  <wp:cNvGraphicFramePr/>
                  <a:graphic xmlns:a="http://schemas.openxmlformats.org/drawingml/2006/main">
                    <a:graphicData uri="http://schemas.openxmlformats.org/drawingml/2006/picture">
                      <pic:pic xmlns:pic="http://schemas.openxmlformats.org/drawingml/2006/picture">
                        <pic:nvPicPr>
                          <pic:cNvPr id="11970" name="Rectangle_81_SpCnt_5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971" name="Rectangle_80_SpCnt_54"/>
                  <wp:cNvGraphicFramePr/>
                  <a:graphic xmlns:a="http://schemas.openxmlformats.org/drawingml/2006/main">
                    <a:graphicData uri="http://schemas.openxmlformats.org/drawingml/2006/picture">
                      <pic:pic xmlns:pic="http://schemas.openxmlformats.org/drawingml/2006/picture">
                        <pic:nvPicPr>
                          <pic:cNvPr id="11971" name="Rectangle_80_SpCnt_5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972" name="Rectangle_79_SpCnt_54"/>
                  <wp:cNvGraphicFramePr/>
                  <a:graphic xmlns:a="http://schemas.openxmlformats.org/drawingml/2006/main">
                    <a:graphicData uri="http://schemas.openxmlformats.org/drawingml/2006/picture">
                      <pic:pic xmlns:pic="http://schemas.openxmlformats.org/drawingml/2006/picture">
                        <pic:nvPicPr>
                          <pic:cNvPr id="11972" name="Rectangle_79_SpCnt_5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974" name="Rectangle_78_SpCnt_54"/>
                  <wp:cNvGraphicFramePr/>
                  <a:graphic xmlns:a="http://schemas.openxmlformats.org/drawingml/2006/main">
                    <a:graphicData uri="http://schemas.openxmlformats.org/drawingml/2006/picture">
                      <pic:pic xmlns:pic="http://schemas.openxmlformats.org/drawingml/2006/picture">
                        <pic:nvPicPr>
                          <pic:cNvPr id="11974" name="Rectangle_78_SpCnt_5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975" name="Rectangle_77_SpCnt_54"/>
                  <wp:cNvGraphicFramePr/>
                  <a:graphic xmlns:a="http://schemas.openxmlformats.org/drawingml/2006/main">
                    <a:graphicData uri="http://schemas.openxmlformats.org/drawingml/2006/picture">
                      <pic:pic xmlns:pic="http://schemas.openxmlformats.org/drawingml/2006/picture">
                        <pic:nvPicPr>
                          <pic:cNvPr id="11975" name="Rectangle_77_SpCnt_5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976" name="Rectangle_76_SpCnt_54"/>
                  <wp:cNvGraphicFramePr/>
                  <a:graphic xmlns:a="http://schemas.openxmlformats.org/drawingml/2006/main">
                    <a:graphicData uri="http://schemas.openxmlformats.org/drawingml/2006/picture">
                      <pic:pic xmlns:pic="http://schemas.openxmlformats.org/drawingml/2006/picture">
                        <pic:nvPicPr>
                          <pic:cNvPr id="11976" name="Rectangle_76_SpCnt_5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977" name="Rectangle_75_SpCnt_54"/>
                  <wp:cNvGraphicFramePr/>
                  <a:graphic xmlns:a="http://schemas.openxmlformats.org/drawingml/2006/main">
                    <a:graphicData uri="http://schemas.openxmlformats.org/drawingml/2006/picture">
                      <pic:pic xmlns:pic="http://schemas.openxmlformats.org/drawingml/2006/picture">
                        <pic:nvPicPr>
                          <pic:cNvPr id="11977" name="Rectangle_75_SpCnt_5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983" name="Rectangle_74_SpCnt_54"/>
                  <wp:cNvGraphicFramePr/>
                  <a:graphic xmlns:a="http://schemas.openxmlformats.org/drawingml/2006/main">
                    <a:graphicData uri="http://schemas.openxmlformats.org/drawingml/2006/picture">
                      <pic:pic xmlns:pic="http://schemas.openxmlformats.org/drawingml/2006/picture">
                        <pic:nvPicPr>
                          <pic:cNvPr id="11983" name="Rectangle_74_SpCnt_5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985" name="Rectangle_73_SpCnt_54"/>
                  <wp:cNvGraphicFramePr/>
                  <a:graphic xmlns:a="http://schemas.openxmlformats.org/drawingml/2006/main">
                    <a:graphicData uri="http://schemas.openxmlformats.org/drawingml/2006/picture">
                      <pic:pic xmlns:pic="http://schemas.openxmlformats.org/drawingml/2006/picture">
                        <pic:nvPicPr>
                          <pic:cNvPr id="11985" name="Rectangle_73_SpCnt_5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986" name="AutoShape_9_SpCnt_325"/>
                  <wp:cNvGraphicFramePr/>
                  <a:graphic xmlns:a="http://schemas.openxmlformats.org/drawingml/2006/main">
                    <a:graphicData uri="http://schemas.openxmlformats.org/drawingml/2006/picture">
                      <pic:pic xmlns:pic="http://schemas.openxmlformats.org/drawingml/2006/picture">
                        <pic:nvPicPr>
                          <pic:cNvPr id="11986" name="AutoShape_9_SpCnt_32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987" name="AutoShape_8_SpCnt_324"/>
                  <wp:cNvGraphicFramePr/>
                  <a:graphic xmlns:a="http://schemas.openxmlformats.org/drawingml/2006/main">
                    <a:graphicData uri="http://schemas.openxmlformats.org/drawingml/2006/picture">
                      <pic:pic xmlns:pic="http://schemas.openxmlformats.org/drawingml/2006/picture">
                        <pic:nvPicPr>
                          <pic:cNvPr id="11987" name="AutoShape_8_SpCnt_32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988" name="AutoShape_7_SpCnt_325"/>
                  <wp:cNvGraphicFramePr/>
                  <a:graphic xmlns:a="http://schemas.openxmlformats.org/drawingml/2006/main">
                    <a:graphicData uri="http://schemas.openxmlformats.org/drawingml/2006/picture">
                      <pic:pic xmlns:pic="http://schemas.openxmlformats.org/drawingml/2006/picture">
                        <pic:nvPicPr>
                          <pic:cNvPr id="11988" name="AutoShape_7_SpCnt_32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2018" name="AutoShape_6_SpCnt_325"/>
                  <wp:cNvGraphicFramePr/>
                  <a:graphic xmlns:a="http://schemas.openxmlformats.org/drawingml/2006/main">
                    <a:graphicData uri="http://schemas.openxmlformats.org/drawingml/2006/picture">
                      <pic:pic xmlns:pic="http://schemas.openxmlformats.org/drawingml/2006/picture">
                        <pic:nvPicPr>
                          <pic:cNvPr id="12018" name="AutoShape_6_SpCnt_32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2011" name="AutoShape_5_SpCnt_324"/>
                  <wp:cNvGraphicFramePr/>
                  <a:graphic xmlns:a="http://schemas.openxmlformats.org/drawingml/2006/main">
                    <a:graphicData uri="http://schemas.openxmlformats.org/drawingml/2006/picture">
                      <pic:pic xmlns:pic="http://schemas.openxmlformats.org/drawingml/2006/picture">
                        <pic:nvPicPr>
                          <pic:cNvPr id="12011" name="AutoShape_5_SpCnt_32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2008" name="AutoShape_4_SpCnt_325"/>
                  <wp:cNvGraphicFramePr/>
                  <a:graphic xmlns:a="http://schemas.openxmlformats.org/drawingml/2006/main">
                    <a:graphicData uri="http://schemas.openxmlformats.org/drawingml/2006/picture">
                      <pic:pic xmlns:pic="http://schemas.openxmlformats.org/drawingml/2006/picture">
                        <pic:nvPicPr>
                          <pic:cNvPr id="12008" name="AutoShape_4_SpCnt_32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2012" name="AutoShape_3_SpCnt_325"/>
                  <wp:cNvGraphicFramePr/>
                  <a:graphic xmlns:a="http://schemas.openxmlformats.org/drawingml/2006/main">
                    <a:graphicData uri="http://schemas.openxmlformats.org/drawingml/2006/picture">
                      <pic:pic xmlns:pic="http://schemas.openxmlformats.org/drawingml/2006/picture">
                        <pic:nvPicPr>
                          <pic:cNvPr id="12012" name="AutoShape_3_SpCnt_32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2019" name="AutoShape_2_SpCnt_324"/>
                  <wp:cNvGraphicFramePr/>
                  <a:graphic xmlns:a="http://schemas.openxmlformats.org/drawingml/2006/main">
                    <a:graphicData uri="http://schemas.openxmlformats.org/drawingml/2006/picture">
                      <pic:pic xmlns:pic="http://schemas.openxmlformats.org/drawingml/2006/picture">
                        <pic:nvPicPr>
                          <pic:cNvPr id="12019" name="AutoShape_2_SpCnt_32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2033" name="AutoShape_1_SpCnt_326"/>
                  <wp:cNvGraphicFramePr/>
                  <a:graphic xmlns:a="http://schemas.openxmlformats.org/drawingml/2006/main">
                    <a:graphicData uri="http://schemas.openxmlformats.org/drawingml/2006/picture">
                      <pic:pic xmlns:pic="http://schemas.openxmlformats.org/drawingml/2006/picture">
                        <pic:nvPicPr>
                          <pic:cNvPr id="12033" name="AutoShape_1_SpCnt_32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2020" name="AutoShape_9_SpCnt_326"/>
                  <wp:cNvGraphicFramePr/>
                  <a:graphic xmlns:a="http://schemas.openxmlformats.org/drawingml/2006/main">
                    <a:graphicData uri="http://schemas.openxmlformats.org/drawingml/2006/picture">
                      <pic:pic xmlns:pic="http://schemas.openxmlformats.org/drawingml/2006/picture">
                        <pic:nvPicPr>
                          <pic:cNvPr id="12020" name="AutoShape_9_SpCnt_32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2032" name="AutoShape_8_SpCnt_325"/>
                  <wp:cNvGraphicFramePr/>
                  <a:graphic xmlns:a="http://schemas.openxmlformats.org/drawingml/2006/main">
                    <a:graphicData uri="http://schemas.openxmlformats.org/drawingml/2006/picture">
                      <pic:pic xmlns:pic="http://schemas.openxmlformats.org/drawingml/2006/picture">
                        <pic:nvPicPr>
                          <pic:cNvPr id="12032" name="AutoShape_8_SpCnt_32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2031" name="AutoShape_7_SpCnt_326"/>
                  <wp:cNvGraphicFramePr/>
                  <a:graphic xmlns:a="http://schemas.openxmlformats.org/drawingml/2006/main">
                    <a:graphicData uri="http://schemas.openxmlformats.org/drawingml/2006/picture">
                      <pic:pic xmlns:pic="http://schemas.openxmlformats.org/drawingml/2006/picture">
                        <pic:nvPicPr>
                          <pic:cNvPr id="12031" name="AutoShape_7_SpCnt_32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2002" name="AutoShape_6_SpCnt_326"/>
                  <wp:cNvGraphicFramePr/>
                  <a:graphic xmlns:a="http://schemas.openxmlformats.org/drawingml/2006/main">
                    <a:graphicData uri="http://schemas.openxmlformats.org/drawingml/2006/picture">
                      <pic:pic xmlns:pic="http://schemas.openxmlformats.org/drawingml/2006/picture">
                        <pic:nvPicPr>
                          <pic:cNvPr id="12002" name="AutoShape_6_SpCnt_32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2003" name="AutoShape_5_SpCnt_325"/>
                  <wp:cNvGraphicFramePr/>
                  <a:graphic xmlns:a="http://schemas.openxmlformats.org/drawingml/2006/main">
                    <a:graphicData uri="http://schemas.openxmlformats.org/drawingml/2006/picture">
                      <pic:pic xmlns:pic="http://schemas.openxmlformats.org/drawingml/2006/picture">
                        <pic:nvPicPr>
                          <pic:cNvPr id="12003" name="AutoShape_5_SpCnt_32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2010" name="AutoShape_4_SpCnt_326"/>
                  <wp:cNvGraphicFramePr/>
                  <a:graphic xmlns:a="http://schemas.openxmlformats.org/drawingml/2006/main">
                    <a:graphicData uri="http://schemas.openxmlformats.org/drawingml/2006/picture">
                      <pic:pic xmlns:pic="http://schemas.openxmlformats.org/drawingml/2006/picture">
                        <pic:nvPicPr>
                          <pic:cNvPr id="12010" name="AutoShape_4_SpCnt_32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2004" name="AutoShape_3_SpCnt_326"/>
                  <wp:cNvGraphicFramePr/>
                  <a:graphic xmlns:a="http://schemas.openxmlformats.org/drawingml/2006/main">
                    <a:graphicData uri="http://schemas.openxmlformats.org/drawingml/2006/picture">
                      <pic:pic xmlns:pic="http://schemas.openxmlformats.org/drawingml/2006/picture">
                        <pic:nvPicPr>
                          <pic:cNvPr id="12004" name="AutoShape_3_SpCnt_32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2013" name="AutoShape_2_SpCnt_325"/>
                  <wp:cNvGraphicFramePr/>
                  <a:graphic xmlns:a="http://schemas.openxmlformats.org/drawingml/2006/main">
                    <a:graphicData uri="http://schemas.openxmlformats.org/drawingml/2006/picture">
                      <pic:pic xmlns:pic="http://schemas.openxmlformats.org/drawingml/2006/picture">
                        <pic:nvPicPr>
                          <pic:cNvPr id="12013" name="AutoShape_2_SpCnt_32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2021" name="AutoShape_1_SpCnt_327"/>
                  <wp:cNvGraphicFramePr/>
                  <a:graphic xmlns:a="http://schemas.openxmlformats.org/drawingml/2006/main">
                    <a:graphicData uri="http://schemas.openxmlformats.org/drawingml/2006/picture">
                      <pic:pic xmlns:pic="http://schemas.openxmlformats.org/drawingml/2006/picture">
                        <pic:nvPicPr>
                          <pic:cNvPr id="12021" name="AutoShape_1_SpCnt_32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2014" name="Rectangle_54_SpCnt_54"/>
                  <wp:cNvGraphicFramePr/>
                  <a:graphic xmlns:a="http://schemas.openxmlformats.org/drawingml/2006/main">
                    <a:graphicData uri="http://schemas.openxmlformats.org/drawingml/2006/picture">
                      <pic:pic xmlns:pic="http://schemas.openxmlformats.org/drawingml/2006/picture">
                        <pic:nvPicPr>
                          <pic:cNvPr id="12014" name="Rectangle_54_SpCnt_5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2026" name="Rectangle_53_SpCnt_54"/>
                  <wp:cNvGraphicFramePr/>
                  <a:graphic xmlns:a="http://schemas.openxmlformats.org/drawingml/2006/main">
                    <a:graphicData uri="http://schemas.openxmlformats.org/drawingml/2006/picture">
                      <pic:pic xmlns:pic="http://schemas.openxmlformats.org/drawingml/2006/picture">
                        <pic:nvPicPr>
                          <pic:cNvPr id="12026" name="Rectangle_53_SpCnt_5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2023" name="Rectangle_52_SpCnt_54"/>
                  <wp:cNvGraphicFramePr/>
                  <a:graphic xmlns:a="http://schemas.openxmlformats.org/drawingml/2006/main">
                    <a:graphicData uri="http://schemas.openxmlformats.org/drawingml/2006/picture">
                      <pic:pic xmlns:pic="http://schemas.openxmlformats.org/drawingml/2006/picture">
                        <pic:nvPicPr>
                          <pic:cNvPr id="12023" name="Rectangle_52_SpCnt_5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2027" name="Rectangle_51_SpCnt_54"/>
                  <wp:cNvGraphicFramePr/>
                  <a:graphic xmlns:a="http://schemas.openxmlformats.org/drawingml/2006/main">
                    <a:graphicData uri="http://schemas.openxmlformats.org/drawingml/2006/picture">
                      <pic:pic xmlns:pic="http://schemas.openxmlformats.org/drawingml/2006/picture">
                        <pic:nvPicPr>
                          <pic:cNvPr id="12027" name="Rectangle_51_SpCnt_5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2015" name="Rectangle_50_SpCnt_54"/>
                  <wp:cNvGraphicFramePr/>
                  <a:graphic xmlns:a="http://schemas.openxmlformats.org/drawingml/2006/main">
                    <a:graphicData uri="http://schemas.openxmlformats.org/drawingml/2006/picture">
                      <pic:pic xmlns:pic="http://schemas.openxmlformats.org/drawingml/2006/picture">
                        <pic:nvPicPr>
                          <pic:cNvPr id="12015" name="Rectangle_50_SpCnt_5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2022" name="Rectangle_49_SpCnt_54"/>
                  <wp:cNvGraphicFramePr/>
                  <a:graphic xmlns:a="http://schemas.openxmlformats.org/drawingml/2006/main">
                    <a:graphicData uri="http://schemas.openxmlformats.org/drawingml/2006/picture">
                      <pic:pic xmlns:pic="http://schemas.openxmlformats.org/drawingml/2006/picture">
                        <pic:nvPicPr>
                          <pic:cNvPr id="12022" name="Rectangle_49_SpCnt_5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2028" name="Rectangle_48_SpCnt_54"/>
                  <wp:cNvGraphicFramePr/>
                  <a:graphic xmlns:a="http://schemas.openxmlformats.org/drawingml/2006/main">
                    <a:graphicData uri="http://schemas.openxmlformats.org/drawingml/2006/picture">
                      <pic:pic xmlns:pic="http://schemas.openxmlformats.org/drawingml/2006/picture">
                        <pic:nvPicPr>
                          <pic:cNvPr id="12028" name="Rectangle_48_SpCnt_5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2005" name="Rectangle_47_SpCnt_54"/>
                  <wp:cNvGraphicFramePr/>
                  <a:graphic xmlns:a="http://schemas.openxmlformats.org/drawingml/2006/main">
                    <a:graphicData uri="http://schemas.openxmlformats.org/drawingml/2006/picture">
                      <pic:pic xmlns:pic="http://schemas.openxmlformats.org/drawingml/2006/picture">
                        <pic:nvPicPr>
                          <pic:cNvPr id="12005" name="Rectangle_47_SpCnt_5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2025" name="Rectangle_46_SpCnt_54"/>
                  <wp:cNvGraphicFramePr/>
                  <a:graphic xmlns:a="http://schemas.openxmlformats.org/drawingml/2006/main">
                    <a:graphicData uri="http://schemas.openxmlformats.org/drawingml/2006/picture">
                      <pic:pic xmlns:pic="http://schemas.openxmlformats.org/drawingml/2006/picture">
                        <pic:nvPicPr>
                          <pic:cNvPr id="12025" name="Rectangle_46_SpCnt_5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2029" name="Rectangle_45_SpCnt_54"/>
                  <wp:cNvGraphicFramePr/>
                  <a:graphic xmlns:a="http://schemas.openxmlformats.org/drawingml/2006/main">
                    <a:graphicData uri="http://schemas.openxmlformats.org/drawingml/2006/picture">
                      <pic:pic xmlns:pic="http://schemas.openxmlformats.org/drawingml/2006/picture">
                        <pic:nvPicPr>
                          <pic:cNvPr id="12029" name="Rectangle_45_SpCnt_5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2006" name="Rectangle_44_SpCnt_54"/>
                  <wp:cNvGraphicFramePr/>
                  <a:graphic xmlns:a="http://schemas.openxmlformats.org/drawingml/2006/main">
                    <a:graphicData uri="http://schemas.openxmlformats.org/drawingml/2006/picture">
                      <pic:pic xmlns:pic="http://schemas.openxmlformats.org/drawingml/2006/picture">
                        <pic:nvPicPr>
                          <pic:cNvPr id="12006" name="Rectangle_44_SpCnt_5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2030" name="Rectangle_43_SpCnt_54"/>
                  <wp:cNvGraphicFramePr/>
                  <a:graphic xmlns:a="http://schemas.openxmlformats.org/drawingml/2006/main">
                    <a:graphicData uri="http://schemas.openxmlformats.org/drawingml/2006/picture">
                      <pic:pic xmlns:pic="http://schemas.openxmlformats.org/drawingml/2006/picture">
                        <pic:nvPicPr>
                          <pic:cNvPr id="12030" name="Rectangle_43_SpCnt_5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2007" name="Rectangle_42_SpCnt_54"/>
                  <wp:cNvGraphicFramePr/>
                  <a:graphic xmlns:a="http://schemas.openxmlformats.org/drawingml/2006/main">
                    <a:graphicData uri="http://schemas.openxmlformats.org/drawingml/2006/picture">
                      <pic:pic xmlns:pic="http://schemas.openxmlformats.org/drawingml/2006/picture">
                        <pic:nvPicPr>
                          <pic:cNvPr id="12007" name="Rectangle_42_SpCnt_5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2024" name="Rectangle_41_SpCnt_54"/>
                  <wp:cNvGraphicFramePr/>
                  <a:graphic xmlns:a="http://schemas.openxmlformats.org/drawingml/2006/main">
                    <a:graphicData uri="http://schemas.openxmlformats.org/drawingml/2006/picture">
                      <pic:pic xmlns:pic="http://schemas.openxmlformats.org/drawingml/2006/picture">
                        <pic:nvPicPr>
                          <pic:cNvPr id="12024" name="Rectangle_41_SpCnt_5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2009" name="Rectangle_40_SpCnt_54"/>
                  <wp:cNvGraphicFramePr/>
                  <a:graphic xmlns:a="http://schemas.openxmlformats.org/drawingml/2006/main">
                    <a:graphicData uri="http://schemas.openxmlformats.org/drawingml/2006/picture">
                      <pic:pic xmlns:pic="http://schemas.openxmlformats.org/drawingml/2006/picture">
                        <pic:nvPicPr>
                          <pic:cNvPr id="12009" name="Rectangle_40_SpCnt_5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2016" name="Rectangle_39_SpCnt_54"/>
                  <wp:cNvGraphicFramePr/>
                  <a:graphic xmlns:a="http://schemas.openxmlformats.org/drawingml/2006/main">
                    <a:graphicData uri="http://schemas.openxmlformats.org/drawingml/2006/picture">
                      <pic:pic xmlns:pic="http://schemas.openxmlformats.org/drawingml/2006/picture">
                        <pic:nvPicPr>
                          <pic:cNvPr id="12016" name="Rectangle_39_SpCnt_5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2017" name="Rectangle_38_SpCnt_54"/>
                  <wp:cNvGraphicFramePr/>
                  <a:graphic xmlns:a="http://schemas.openxmlformats.org/drawingml/2006/main">
                    <a:graphicData uri="http://schemas.openxmlformats.org/drawingml/2006/picture">
                      <pic:pic xmlns:pic="http://schemas.openxmlformats.org/drawingml/2006/picture">
                        <pic:nvPicPr>
                          <pic:cNvPr id="12017" name="Rectangle_38_SpCnt_5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2051" name="Rectangle_37_SpCnt_54"/>
                  <wp:cNvGraphicFramePr/>
                  <a:graphic xmlns:a="http://schemas.openxmlformats.org/drawingml/2006/main">
                    <a:graphicData uri="http://schemas.openxmlformats.org/drawingml/2006/picture">
                      <pic:pic xmlns:pic="http://schemas.openxmlformats.org/drawingml/2006/picture">
                        <pic:nvPicPr>
                          <pic:cNvPr id="12051" name="Rectangle_37_SpCnt_5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2050" name="AutoShape_9_SpCnt_327"/>
                  <wp:cNvGraphicFramePr/>
                  <a:graphic xmlns:a="http://schemas.openxmlformats.org/drawingml/2006/main">
                    <a:graphicData uri="http://schemas.openxmlformats.org/drawingml/2006/picture">
                      <pic:pic xmlns:pic="http://schemas.openxmlformats.org/drawingml/2006/picture">
                        <pic:nvPicPr>
                          <pic:cNvPr id="12050" name="AutoShape_9_SpCnt_32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2034" name="AutoShape_8_SpCnt_326"/>
                  <wp:cNvGraphicFramePr/>
                  <a:graphic xmlns:a="http://schemas.openxmlformats.org/drawingml/2006/main">
                    <a:graphicData uri="http://schemas.openxmlformats.org/drawingml/2006/picture">
                      <pic:pic xmlns:pic="http://schemas.openxmlformats.org/drawingml/2006/picture">
                        <pic:nvPicPr>
                          <pic:cNvPr id="12034" name="AutoShape_8_SpCnt_32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2041" name="AutoShape_7_SpCnt_327"/>
                  <wp:cNvGraphicFramePr/>
                  <a:graphic xmlns:a="http://schemas.openxmlformats.org/drawingml/2006/main">
                    <a:graphicData uri="http://schemas.openxmlformats.org/drawingml/2006/picture">
                      <pic:pic xmlns:pic="http://schemas.openxmlformats.org/drawingml/2006/picture">
                        <pic:nvPicPr>
                          <pic:cNvPr id="12041" name="AutoShape_7_SpCnt_32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2035" name="AutoShape_6_SpCnt_327"/>
                  <wp:cNvGraphicFramePr/>
                  <a:graphic xmlns:a="http://schemas.openxmlformats.org/drawingml/2006/main">
                    <a:graphicData uri="http://schemas.openxmlformats.org/drawingml/2006/picture">
                      <pic:pic xmlns:pic="http://schemas.openxmlformats.org/drawingml/2006/picture">
                        <pic:nvPicPr>
                          <pic:cNvPr id="12035" name="AutoShape_6_SpCnt_32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2042" name="AutoShape_5_SpCnt_326"/>
                  <wp:cNvGraphicFramePr/>
                  <a:graphic xmlns:a="http://schemas.openxmlformats.org/drawingml/2006/main">
                    <a:graphicData uri="http://schemas.openxmlformats.org/drawingml/2006/picture">
                      <pic:pic xmlns:pic="http://schemas.openxmlformats.org/drawingml/2006/picture">
                        <pic:nvPicPr>
                          <pic:cNvPr id="12042" name="AutoShape_5_SpCnt_32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2036" name="AutoShape_4_SpCnt_327"/>
                  <wp:cNvGraphicFramePr/>
                  <a:graphic xmlns:a="http://schemas.openxmlformats.org/drawingml/2006/main">
                    <a:graphicData uri="http://schemas.openxmlformats.org/drawingml/2006/picture">
                      <pic:pic xmlns:pic="http://schemas.openxmlformats.org/drawingml/2006/picture">
                        <pic:nvPicPr>
                          <pic:cNvPr id="12036" name="AutoShape_4_SpCnt_32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2037" name="AutoShape_3_SpCnt_327"/>
                  <wp:cNvGraphicFramePr/>
                  <a:graphic xmlns:a="http://schemas.openxmlformats.org/drawingml/2006/main">
                    <a:graphicData uri="http://schemas.openxmlformats.org/drawingml/2006/picture">
                      <pic:pic xmlns:pic="http://schemas.openxmlformats.org/drawingml/2006/picture">
                        <pic:nvPicPr>
                          <pic:cNvPr id="12037" name="AutoShape_3_SpCnt_32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2038" name="AutoShape_2_SpCnt_326"/>
                  <wp:cNvGraphicFramePr/>
                  <a:graphic xmlns:a="http://schemas.openxmlformats.org/drawingml/2006/main">
                    <a:graphicData uri="http://schemas.openxmlformats.org/drawingml/2006/picture">
                      <pic:pic xmlns:pic="http://schemas.openxmlformats.org/drawingml/2006/picture">
                        <pic:nvPicPr>
                          <pic:cNvPr id="12038" name="AutoShape_2_SpCnt_32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2039" name="AutoShape_1_SpCnt_328"/>
                  <wp:cNvGraphicFramePr/>
                  <a:graphic xmlns:a="http://schemas.openxmlformats.org/drawingml/2006/main">
                    <a:graphicData uri="http://schemas.openxmlformats.org/drawingml/2006/picture">
                      <pic:pic xmlns:pic="http://schemas.openxmlformats.org/drawingml/2006/picture">
                        <pic:nvPicPr>
                          <pic:cNvPr id="12039" name="AutoShape_1_SpCnt_32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2046" name="AutoShape_9_SpCnt_328"/>
                  <wp:cNvGraphicFramePr/>
                  <a:graphic xmlns:a="http://schemas.openxmlformats.org/drawingml/2006/main">
                    <a:graphicData uri="http://schemas.openxmlformats.org/drawingml/2006/picture">
                      <pic:pic xmlns:pic="http://schemas.openxmlformats.org/drawingml/2006/picture">
                        <pic:nvPicPr>
                          <pic:cNvPr id="12046" name="AutoShape_9_SpCnt_32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2047" name="AutoShape_8_SpCnt_327"/>
                  <wp:cNvGraphicFramePr/>
                  <a:graphic xmlns:a="http://schemas.openxmlformats.org/drawingml/2006/main">
                    <a:graphicData uri="http://schemas.openxmlformats.org/drawingml/2006/picture">
                      <pic:pic xmlns:pic="http://schemas.openxmlformats.org/drawingml/2006/picture">
                        <pic:nvPicPr>
                          <pic:cNvPr id="12047" name="AutoShape_8_SpCnt_32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2040" name="AutoShape_7_SpCnt_328"/>
                  <wp:cNvGraphicFramePr/>
                  <a:graphic xmlns:a="http://schemas.openxmlformats.org/drawingml/2006/main">
                    <a:graphicData uri="http://schemas.openxmlformats.org/drawingml/2006/picture">
                      <pic:pic xmlns:pic="http://schemas.openxmlformats.org/drawingml/2006/picture">
                        <pic:nvPicPr>
                          <pic:cNvPr id="12040" name="AutoShape_7_SpCnt_32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2043" name="AutoShape_6_SpCnt_328"/>
                  <wp:cNvGraphicFramePr/>
                  <a:graphic xmlns:a="http://schemas.openxmlformats.org/drawingml/2006/main">
                    <a:graphicData uri="http://schemas.openxmlformats.org/drawingml/2006/picture">
                      <pic:pic xmlns:pic="http://schemas.openxmlformats.org/drawingml/2006/picture">
                        <pic:nvPicPr>
                          <pic:cNvPr id="12043" name="AutoShape_6_SpCnt_32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2044" name="AutoShape_5_SpCnt_327"/>
                  <wp:cNvGraphicFramePr/>
                  <a:graphic xmlns:a="http://schemas.openxmlformats.org/drawingml/2006/main">
                    <a:graphicData uri="http://schemas.openxmlformats.org/drawingml/2006/picture">
                      <pic:pic xmlns:pic="http://schemas.openxmlformats.org/drawingml/2006/picture">
                        <pic:nvPicPr>
                          <pic:cNvPr id="12044" name="AutoShape_5_SpCnt_32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2048" name="AutoShape_4_SpCnt_328"/>
                  <wp:cNvGraphicFramePr/>
                  <a:graphic xmlns:a="http://schemas.openxmlformats.org/drawingml/2006/main">
                    <a:graphicData uri="http://schemas.openxmlformats.org/drawingml/2006/picture">
                      <pic:pic xmlns:pic="http://schemas.openxmlformats.org/drawingml/2006/picture">
                        <pic:nvPicPr>
                          <pic:cNvPr id="12048" name="AutoShape_4_SpCnt_32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2045" name="AutoShape_3_SpCnt_328"/>
                  <wp:cNvGraphicFramePr/>
                  <a:graphic xmlns:a="http://schemas.openxmlformats.org/drawingml/2006/main">
                    <a:graphicData uri="http://schemas.openxmlformats.org/drawingml/2006/picture">
                      <pic:pic xmlns:pic="http://schemas.openxmlformats.org/drawingml/2006/picture">
                        <pic:nvPicPr>
                          <pic:cNvPr id="12045" name="AutoShape_3_SpCnt_32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2049" name="AutoShape_9_SpCnt_329"/>
                  <wp:cNvGraphicFramePr/>
                  <a:graphic xmlns:a="http://schemas.openxmlformats.org/drawingml/2006/main">
                    <a:graphicData uri="http://schemas.openxmlformats.org/drawingml/2006/picture">
                      <pic:pic xmlns:pic="http://schemas.openxmlformats.org/drawingml/2006/picture">
                        <pic:nvPicPr>
                          <pic:cNvPr id="12049" name="AutoShape_9_SpCnt_32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741" name="AutoShape_2_SpCnt_327"/>
                  <wp:cNvGraphicFramePr/>
                  <a:graphic xmlns:a="http://schemas.openxmlformats.org/drawingml/2006/main">
                    <a:graphicData uri="http://schemas.openxmlformats.org/drawingml/2006/picture">
                      <pic:pic xmlns:pic="http://schemas.openxmlformats.org/drawingml/2006/picture">
                        <pic:nvPicPr>
                          <pic:cNvPr id="10741" name="AutoShape_2_SpCnt_32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753" name="AutoShape_8_SpCnt_328"/>
                  <wp:cNvGraphicFramePr/>
                  <a:graphic xmlns:a="http://schemas.openxmlformats.org/drawingml/2006/main">
                    <a:graphicData uri="http://schemas.openxmlformats.org/drawingml/2006/picture">
                      <pic:pic xmlns:pic="http://schemas.openxmlformats.org/drawingml/2006/picture">
                        <pic:nvPicPr>
                          <pic:cNvPr id="10753" name="AutoShape_8_SpCnt_32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736" name="AutoShape_7_SpCnt_329"/>
                  <wp:cNvGraphicFramePr/>
                  <a:graphic xmlns:a="http://schemas.openxmlformats.org/drawingml/2006/main">
                    <a:graphicData uri="http://schemas.openxmlformats.org/drawingml/2006/picture">
                      <pic:pic xmlns:pic="http://schemas.openxmlformats.org/drawingml/2006/picture">
                        <pic:nvPicPr>
                          <pic:cNvPr id="10736" name="AutoShape_7_SpCnt_32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742" name="AutoShape_6_SpCnt_329"/>
                  <wp:cNvGraphicFramePr/>
                  <a:graphic xmlns:a="http://schemas.openxmlformats.org/drawingml/2006/main">
                    <a:graphicData uri="http://schemas.openxmlformats.org/drawingml/2006/picture">
                      <pic:pic xmlns:pic="http://schemas.openxmlformats.org/drawingml/2006/picture">
                        <pic:nvPicPr>
                          <pic:cNvPr id="10742" name="AutoShape_6_SpCnt_32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752" name="AutoShape_5_SpCnt_328"/>
                  <wp:cNvGraphicFramePr/>
                  <a:graphic xmlns:a="http://schemas.openxmlformats.org/drawingml/2006/main">
                    <a:graphicData uri="http://schemas.openxmlformats.org/drawingml/2006/picture">
                      <pic:pic xmlns:pic="http://schemas.openxmlformats.org/drawingml/2006/picture">
                        <pic:nvPicPr>
                          <pic:cNvPr id="10752" name="AutoShape_5_SpCnt_32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731" name="AutoShape_4_SpCnt_329"/>
                  <wp:cNvGraphicFramePr/>
                  <a:graphic xmlns:a="http://schemas.openxmlformats.org/drawingml/2006/main">
                    <a:graphicData uri="http://schemas.openxmlformats.org/drawingml/2006/picture">
                      <pic:pic xmlns:pic="http://schemas.openxmlformats.org/drawingml/2006/picture">
                        <pic:nvPicPr>
                          <pic:cNvPr id="10731" name="AutoShape_4_SpCnt_32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722" name="AutoShape_3_SpCnt_329"/>
                  <wp:cNvGraphicFramePr/>
                  <a:graphic xmlns:a="http://schemas.openxmlformats.org/drawingml/2006/main">
                    <a:graphicData uri="http://schemas.openxmlformats.org/drawingml/2006/picture">
                      <pic:pic xmlns:pic="http://schemas.openxmlformats.org/drawingml/2006/picture">
                        <pic:nvPicPr>
                          <pic:cNvPr id="10722" name="AutoShape_3_SpCnt_32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740" name="AutoShape_2_SpCnt_328"/>
                  <wp:cNvGraphicFramePr/>
                  <a:graphic xmlns:a="http://schemas.openxmlformats.org/drawingml/2006/main">
                    <a:graphicData uri="http://schemas.openxmlformats.org/drawingml/2006/picture">
                      <pic:pic xmlns:pic="http://schemas.openxmlformats.org/drawingml/2006/picture">
                        <pic:nvPicPr>
                          <pic:cNvPr id="10740" name="AutoShape_2_SpCnt_32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745" name="AutoShape_1_SpCnt_329"/>
                  <wp:cNvGraphicFramePr/>
                  <a:graphic xmlns:a="http://schemas.openxmlformats.org/drawingml/2006/main">
                    <a:graphicData uri="http://schemas.openxmlformats.org/drawingml/2006/picture">
                      <pic:pic xmlns:pic="http://schemas.openxmlformats.org/drawingml/2006/picture">
                        <pic:nvPicPr>
                          <pic:cNvPr id="10745" name="AutoShape_1_SpCnt_32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747" name="AutoShape_9_SpCnt_330"/>
                  <wp:cNvGraphicFramePr/>
                  <a:graphic xmlns:a="http://schemas.openxmlformats.org/drawingml/2006/main">
                    <a:graphicData uri="http://schemas.openxmlformats.org/drawingml/2006/picture">
                      <pic:pic xmlns:pic="http://schemas.openxmlformats.org/drawingml/2006/picture">
                        <pic:nvPicPr>
                          <pic:cNvPr id="10747" name="AutoShape_9_SpCnt_33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746" name="AutoShape_8_SpCnt_329"/>
                  <wp:cNvGraphicFramePr/>
                  <a:graphic xmlns:a="http://schemas.openxmlformats.org/drawingml/2006/main">
                    <a:graphicData uri="http://schemas.openxmlformats.org/drawingml/2006/picture">
                      <pic:pic xmlns:pic="http://schemas.openxmlformats.org/drawingml/2006/picture">
                        <pic:nvPicPr>
                          <pic:cNvPr id="10746" name="AutoShape_8_SpCnt_32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750" name="AutoShape_7_SpCnt_330"/>
                  <wp:cNvGraphicFramePr/>
                  <a:graphic xmlns:a="http://schemas.openxmlformats.org/drawingml/2006/main">
                    <a:graphicData uri="http://schemas.openxmlformats.org/drawingml/2006/picture">
                      <pic:pic xmlns:pic="http://schemas.openxmlformats.org/drawingml/2006/picture">
                        <pic:nvPicPr>
                          <pic:cNvPr id="10750" name="AutoShape_7_SpCnt_33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748" name="AutoShape_6_SpCnt_330"/>
                  <wp:cNvGraphicFramePr/>
                  <a:graphic xmlns:a="http://schemas.openxmlformats.org/drawingml/2006/main">
                    <a:graphicData uri="http://schemas.openxmlformats.org/drawingml/2006/picture">
                      <pic:pic xmlns:pic="http://schemas.openxmlformats.org/drawingml/2006/picture">
                        <pic:nvPicPr>
                          <pic:cNvPr id="10748" name="AutoShape_6_SpCnt_33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749" name="AutoShape_5_SpCnt_329"/>
                  <wp:cNvGraphicFramePr/>
                  <a:graphic xmlns:a="http://schemas.openxmlformats.org/drawingml/2006/main">
                    <a:graphicData uri="http://schemas.openxmlformats.org/drawingml/2006/picture">
                      <pic:pic xmlns:pic="http://schemas.openxmlformats.org/drawingml/2006/picture">
                        <pic:nvPicPr>
                          <pic:cNvPr id="10749" name="AutoShape_5_SpCnt_32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724" name="AutoShape_4_SpCnt_330"/>
                  <wp:cNvGraphicFramePr/>
                  <a:graphic xmlns:a="http://schemas.openxmlformats.org/drawingml/2006/main">
                    <a:graphicData uri="http://schemas.openxmlformats.org/drawingml/2006/picture">
                      <pic:pic xmlns:pic="http://schemas.openxmlformats.org/drawingml/2006/picture">
                        <pic:nvPicPr>
                          <pic:cNvPr id="10724" name="AutoShape_4_SpCnt_33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723" name="AutoShape_3_SpCnt_330"/>
                  <wp:cNvGraphicFramePr/>
                  <a:graphic xmlns:a="http://schemas.openxmlformats.org/drawingml/2006/main">
                    <a:graphicData uri="http://schemas.openxmlformats.org/drawingml/2006/picture">
                      <pic:pic xmlns:pic="http://schemas.openxmlformats.org/drawingml/2006/picture">
                        <pic:nvPicPr>
                          <pic:cNvPr id="10723" name="AutoShape_3_SpCnt_33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732" name="AutoShape_2_SpCnt_329"/>
                  <wp:cNvGraphicFramePr/>
                  <a:graphic xmlns:a="http://schemas.openxmlformats.org/drawingml/2006/main">
                    <a:graphicData uri="http://schemas.openxmlformats.org/drawingml/2006/picture">
                      <pic:pic xmlns:pic="http://schemas.openxmlformats.org/drawingml/2006/picture">
                        <pic:nvPicPr>
                          <pic:cNvPr id="10732" name="AutoShape_2_SpCnt_32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751" name="AutoShape_1_SpCnt_330"/>
                  <wp:cNvGraphicFramePr/>
                  <a:graphic xmlns:a="http://schemas.openxmlformats.org/drawingml/2006/main">
                    <a:graphicData uri="http://schemas.openxmlformats.org/drawingml/2006/picture">
                      <pic:pic xmlns:pic="http://schemas.openxmlformats.org/drawingml/2006/picture">
                        <pic:nvPicPr>
                          <pic:cNvPr id="10751" name="AutoShape_1_SpCnt_33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743" name="Rectangle_108_SpCnt_55"/>
                  <wp:cNvGraphicFramePr/>
                  <a:graphic xmlns:a="http://schemas.openxmlformats.org/drawingml/2006/main">
                    <a:graphicData uri="http://schemas.openxmlformats.org/drawingml/2006/picture">
                      <pic:pic xmlns:pic="http://schemas.openxmlformats.org/drawingml/2006/picture">
                        <pic:nvPicPr>
                          <pic:cNvPr id="10743" name="Rectangle_108_SpCnt_5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737" name="Rectangle_107_SpCnt_55"/>
                  <wp:cNvGraphicFramePr/>
                  <a:graphic xmlns:a="http://schemas.openxmlformats.org/drawingml/2006/main">
                    <a:graphicData uri="http://schemas.openxmlformats.org/drawingml/2006/picture">
                      <pic:pic xmlns:pic="http://schemas.openxmlformats.org/drawingml/2006/picture">
                        <pic:nvPicPr>
                          <pic:cNvPr id="10737" name="Rectangle_107_SpCnt_5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739" name="Rectangle_106_SpCnt_55"/>
                  <wp:cNvGraphicFramePr/>
                  <a:graphic xmlns:a="http://schemas.openxmlformats.org/drawingml/2006/main">
                    <a:graphicData uri="http://schemas.openxmlformats.org/drawingml/2006/picture">
                      <pic:pic xmlns:pic="http://schemas.openxmlformats.org/drawingml/2006/picture">
                        <pic:nvPicPr>
                          <pic:cNvPr id="10739" name="Rectangle_106_SpCnt_5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733" name="Rectangle_105_SpCnt_55"/>
                  <wp:cNvGraphicFramePr/>
                  <a:graphic xmlns:a="http://schemas.openxmlformats.org/drawingml/2006/main">
                    <a:graphicData uri="http://schemas.openxmlformats.org/drawingml/2006/picture">
                      <pic:pic xmlns:pic="http://schemas.openxmlformats.org/drawingml/2006/picture">
                        <pic:nvPicPr>
                          <pic:cNvPr id="10733" name="Rectangle_105_SpCnt_5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744" name="Rectangle_104_SpCnt_55"/>
                  <wp:cNvGraphicFramePr/>
                  <a:graphic xmlns:a="http://schemas.openxmlformats.org/drawingml/2006/main">
                    <a:graphicData uri="http://schemas.openxmlformats.org/drawingml/2006/picture">
                      <pic:pic xmlns:pic="http://schemas.openxmlformats.org/drawingml/2006/picture">
                        <pic:nvPicPr>
                          <pic:cNvPr id="10744" name="Rectangle_104_SpCnt_5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726" name="Rectangle_103_SpCnt_55"/>
                  <wp:cNvGraphicFramePr/>
                  <a:graphic xmlns:a="http://schemas.openxmlformats.org/drawingml/2006/main">
                    <a:graphicData uri="http://schemas.openxmlformats.org/drawingml/2006/picture">
                      <pic:pic xmlns:pic="http://schemas.openxmlformats.org/drawingml/2006/picture">
                        <pic:nvPicPr>
                          <pic:cNvPr id="10726" name="Rectangle_103_SpCnt_5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725" name="Rectangle_102_SpCnt_55"/>
                  <wp:cNvGraphicFramePr/>
                  <a:graphic xmlns:a="http://schemas.openxmlformats.org/drawingml/2006/main">
                    <a:graphicData uri="http://schemas.openxmlformats.org/drawingml/2006/picture">
                      <pic:pic xmlns:pic="http://schemas.openxmlformats.org/drawingml/2006/picture">
                        <pic:nvPicPr>
                          <pic:cNvPr id="10725" name="Rectangle_102_SpCnt_5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727" name="Rectangle_101_SpCnt_55"/>
                  <wp:cNvGraphicFramePr/>
                  <a:graphic xmlns:a="http://schemas.openxmlformats.org/drawingml/2006/main">
                    <a:graphicData uri="http://schemas.openxmlformats.org/drawingml/2006/picture">
                      <pic:pic xmlns:pic="http://schemas.openxmlformats.org/drawingml/2006/picture">
                        <pic:nvPicPr>
                          <pic:cNvPr id="10727" name="Rectangle_101_SpCnt_5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728" name="Rectangle_100_SpCnt_55"/>
                  <wp:cNvGraphicFramePr/>
                  <a:graphic xmlns:a="http://schemas.openxmlformats.org/drawingml/2006/main">
                    <a:graphicData uri="http://schemas.openxmlformats.org/drawingml/2006/picture">
                      <pic:pic xmlns:pic="http://schemas.openxmlformats.org/drawingml/2006/picture">
                        <pic:nvPicPr>
                          <pic:cNvPr id="10728" name="Rectangle_100_SpCnt_5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729" name="Rectangle_99_SpCnt_55"/>
                  <wp:cNvGraphicFramePr/>
                  <a:graphic xmlns:a="http://schemas.openxmlformats.org/drawingml/2006/main">
                    <a:graphicData uri="http://schemas.openxmlformats.org/drawingml/2006/picture">
                      <pic:pic xmlns:pic="http://schemas.openxmlformats.org/drawingml/2006/picture">
                        <pic:nvPicPr>
                          <pic:cNvPr id="10729" name="Rectangle_99_SpCnt_5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730" name="Rectangle_98_SpCnt_55"/>
                  <wp:cNvGraphicFramePr/>
                  <a:graphic xmlns:a="http://schemas.openxmlformats.org/drawingml/2006/main">
                    <a:graphicData uri="http://schemas.openxmlformats.org/drawingml/2006/picture">
                      <pic:pic xmlns:pic="http://schemas.openxmlformats.org/drawingml/2006/picture">
                        <pic:nvPicPr>
                          <pic:cNvPr id="10730" name="Rectangle_98_SpCnt_5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734" name="Rectangle_97_SpCnt_55"/>
                  <wp:cNvGraphicFramePr/>
                  <a:graphic xmlns:a="http://schemas.openxmlformats.org/drawingml/2006/main">
                    <a:graphicData uri="http://schemas.openxmlformats.org/drawingml/2006/picture">
                      <pic:pic xmlns:pic="http://schemas.openxmlformats.org/drawingml/2006/picture">
                        <pic:nvPicPr>
                          <pic:cNvPr id="10734" name="Rectangle_97_SpCnt_5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735" name="Rectangle_96_SpCnt_55"/>
                  <wp:cNvGraphicFramePr/>
                  <a:graphic xmlns:a="http://schemas.openxmlformats.org/drawingml/2006/main">
                    <a:graphicData uri="http://schemas.openxmlformats.org/drawingml/2006/picture">
                      <pic:pic xmlns:pic="http://schemas.openxmlformats.org/drawingml/2006/picture">
                        <pic:nvPicPr>
                          <pic:cNvPr id="10735" name="Rectangle_96_SpCnt_5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738" name="Rectangle_95_SpCnt_55"/>
                  <wp:cNvGraphicFramePr/>
                  <a:graphic xmlns:a="http://schemas.openxmlformats.org/drawingml/2006/main">
                    <a:graphicData uri="http://schemas.openxmlformats.org/drawingml/2006/picture">
                      <pic:pic xmlns:pic="http://schemas.openxmlformats.org/drawingml/2006/picture">
                        <pic:nvPicPr>
                          <pic:cNvPr id="10738" name="Rectangle_95_SpCnt_5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2061" name="Rectangle_94_SpCnt_55"/>
                  <wp:cNvGraphicFramePr/>
                  <a:graphic xmlns:a="http://schemas.openxmlformats.org/drawingml/2006/main">
                    <a:graphicData uri="http://schemas.openxmlformats.org/drawingml/2006/picture">
                      <pic:pic xmlns:pic="http://schemas.openxmlformats.org/drawingml/2006/picture">
                        <pic:nvPicPr>
                          <pic:cNvPr id="12061" name="Rectangle_94_SpCnt_5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2080" name="Rectangle_93_SpCnt_55"/>
                  <wp:cNvGraphicFramePr/>
                  <a:graphic xmlns:a="http://schemas.openxmlformats.org/drawingml/2006/main">
                    <a:graphicData uri="http://schemas.openxmlformats.org/drawingml/2006/picture">
                      <pic:pic xmlns:pic="http://schemas.openxmlformats.org/drawingml/2006/picture">
                        <pic:nvPicPr>
                          <pic:cNvPr id="12080" name="Rectangle_93_SpCnt_5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2064" name="Rectangle_92_SpCnt_55"/>
                  <wp:cNvGraphicFramePr/>
                  <a:graphic xmlns:a="http://schemas.openxmlformats.org/drawingml/2006/main">
                    <a:graphicData uri="http://schemas.openxmlformats.org/drawingml/2006/picture">
                      <pic:pic xmlns:pic="http://schemas.openxmlformats.org/drawingml/2006/picture">
                        <pic:nvPicPr>
                          <pic:cNvPr id="12064" name="Rectangle_92_SpCnt_5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2062" name="Rectangle_91_SpCnt_55"/>
                  <wp:cNvGraphicFramePr/>
                  <a:graphic xmlns:a="http://schemas.openxmlformats.org/drawingml/2006/main">
                    <a:graphicData uri="http://schemas.openxmlformats.org/drawingml/2006/picture">
                      <pic:pic xmlns:pic="http://schemas.openxmlformats.org/drawingml/2006/picture">
                        <pic:nvPicPr>
                          <pic:cNvPr id="12062" name="Rectangle_91_SpCnt_5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2077" name="Rectangle_90_SpCnt_55"/>
                  <wp:cNvGraphicFramePr/>
                  <a:graphic xmlns:a="http://schemas.openxmlformats.org/drawingml/2006/main">
                    <a:graphicData uri="http://schemas.openxmlformats.org/drawingml/2006/picture">
                      <pic:pic xmlns:pic="http://schemas.openxmlformats.org/drawingml/2006/picture">
                        <pic:nvPicPr>
                          <pic:cNvPr id="12077" name="Rectangle_90_SpCnt_5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2070" name="Rectangle_89_SpCnt_55"/>
                  <wp:cNvGraphicFramePr/>
                  <a:graphic xmlns:a="http://schemas.openxmlformats.org/drawingml/2006/main">
                    <a:graphicData uri="http://schemas.openxmlformats.org/drawingml/2006/picture">
                      <pic:pic xmlns:pic="http://schemas.openxmlformats.org/drawingml/2006/picture">
                        <pic:nvPicPr>
                          <pic:cNvPr id="12070" name="Rectangle_89_SpCnt_5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2056" name="Rectangle_88_SpCnt_55"/>
                  <wp:cNvGraphicFramePr/>
                  <a:graphic xmlns:a="http://schemas.openxmlformats.org/drawingml/2006/main">
                    <a:graphicData uri="http://schemas.openxmlformats.org/drawingml/2006/picture">
                      <pic:pic xmlns:pic="http://schemas.openxmlformats.org/drawingml/2006/picture">
                        <pic:nvPicPr>
                          <pic:cNvPr id="12056" name="Rectangle_88_SpCnt_5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2057" name="Rectangle_87_SpCnt_55"/>
                  <wp:cNvGraphicFramePr/>
                  <a:graphic xmlns:a="http://schemas.openxmlformats.org/drawingml/2006/main">
                    <a:graphicData uri="http://schemas.openxmlformats.org/drawingml/2006/picture">
                      <pic:pic xmlns:pic="http://schemas.openxmlformats.org/drawingml/2006/picture">
                        <pic:nvPicPr>
                          <pic:cNvPr id="12057" name="Rectangle_87_SpCnt_5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2076" name="Rectangle_86_SpCnt_55"/>
                  <wp:cNvGraphicFramePr/>
                  <a:graphic xmlns:a="http://schemas.openxmlformats.org/drawingml/2006/main">
                    <a:graphicData uri="http://schemas.openxmlformats.org/drawingml/2006/picture">
                      <pic:pic xmlns:pic="http://schemas.openxmlformats.org/drawingml/2006/picture">
                        <pic:nvPicPr>
                          <pic:cNvPr id="12076" name="Rectangle_86_SpCnt_5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2063" name="Rectangle_85_SpCnt_55"/>
                  <wp:cNvGraphicFramePr/>
                  <a:graphic xmlns:a="http://schemas.openxmlformats.org/drawingml/2006/main">
                    <a:graphicData uri="http://schemas.openxmlformats.org/drawingml/2006/picture">
                      <pic:pic xmlns:pic="http://schemas.openxmlformats.org/drawingml/2006/picture">
                        <pic:nvPicPr>
                          <pic:cNvPr id="12063" name="Rectangle_85_SpCnt_5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2069" name="Rectangle_84_SpCnt_55"/>
                  <wp:cNvGraphicFramePr/>
                  <a:graphic xmlns:a="http://schemas.openxmlformats.org/drawingml/2006/main">
                    <a:graphicData uri="http://schemas.openxmlformats.org/drawingml/2006/picture">
                      <pic:pic xmlns:pic="http://schemas.openxmlformats.org/drawingml/2006/picture">
                        <pic:nvPicPr>
                          <pic:cNvPr id="12069" name="Rectangle_84_SpCnt_5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2058" name="Rectangle_83_SpCnt_55"/>
                  <wp:cNvGraphicFramePr/>
                  <a:graphic xmlns:a="http://schemas.openxmlformats.org/drawingml/2006/main">
                    <a:graphicData uri="http://schemas.openxmlformats.org/drawingml/2006/picture">
                      <pic:pic xmlns:pic="http://schemas.openxmlformats.org/drawingml/2006/picture">
                        <pic:nvPicPr>
                          <pic:cNvPr id="12058" name="Rectangle_83_SpCnt_5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2053" name="Rectangle_82_SpCnt_55"/>
                  <wp:cNvGraphicFramePr/>
                  <a:graphic xmlns:a="http://schemas.openxmlformats.org/drawingml/2006/main">
                    <a:graphicData uri="http://schemas.openxmlformats.org/drawingml/2006/picture">
                      <pic:pic xmlns:pic="http://schemas.openxmlformats.org/drawingml/2006/picture">
                        <pic:nvPicPr>
                          <pic:cNvPr id="12053" name="Rectangle_82_SpCnt_5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2054" name="Rectangle_81_SpCnt_55"/>
                  <wp:cNvGraphicFramePr/>
                  <a:graphic xmlns:a="http://schemas.openxmlformats.org/drawingml/2006/main">
                    <a:graphicData uri="http://schemas.openxmlformats.org/drawingml/2006/picture">
                      <pic:pic xmlns:pic="http://schemas.openxmlformats.org/drawingml/2006/picture">
                        <pic:nvPicPr>
                          <pic:cNvPr id="12054" name="Rectangle_81_SpCnt_5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2060" name="Rectangle_80_SpCnt_55"/>
                  <wp:cNvGraphicFramePr/>
                  <a:graphic xmlns:a="http://schemas.openxmlformats.org/drawingml/2006/main">
                    <a:graphicData uri="http://schemas.openxmlformats.org/drawingml/2006/picture">
                      <pic:pic xmlns:pic="http://schemas.openxmlformats.org/drawingml/2006/picture">
                        <pic:nvPicPr>
                          <pic:cNvPr id="12060" name="Rectangle_80_SpCnt_5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2065" name="Rectangle_79_SpCnt_55"/>
                  <wp:cNvGraphicFramePr/>
                  <a:graphic xmlns:a="http://schemas.openxmlformats.org/drawingml/2006/main">
                    <a:graphicData uri="http://schemas.openxmlformats.org/drawingml/2006/picture">
                      <pic:pic xmlns:pic="http://schemas.openxmlformats.org/drawingml/2006/picture">
                        <pic:nvPicPr>
                          <pic:cNvPr id="12065" name="Rectangle_79_SpCnt_5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2078" name="Rectangle_78_SpCnt_55"/>
                  <wp:cNvGraphicFramePr/>
                  <a:graphic xmlns:a="http://schemas.openxmlformats.org/drawingml/2006/main">
                    <a:graphicData uri="http://schemas.openxmlformats.org/drawingml/2006/picture">
                      <pic:pic xmlns:pic="http://schemas.openxmlformats.org/drawingml/2006/picture">
                        <pic:nvPicPr>
                          <pic:cNvPr id="12078" name="Rectangle_78_SpCnt_5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2071" name="Rectangle_77_SpCnt_55"/>
                  <wp:cNvGraphicFramePr/>
                  <a:graphic xmlns:a="http://schemas.openxmlformats.org/drawingml/2006/main">
                    <a:graphicData uri="http://schemas.openxmlformats.org/drawingml/2006/picture">
                      <pic:pic xmlns:pic="http://schemas.openxmlformats.org/drawingml/2006/picture">
                        <pic:nvPicPr>
                          <pic:cNvPr id="12071" name="Rectangle_77_SpCnt_5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2059" name="Rectangle_76_SpCnt_55"/>
                  <wp:cNvGraphicFramePr/>
                  <a:graphic xmlns:a="http://schemas.openxmlformats.org/drawingml/2006/main">
                    <a:graphicData uri="http://schemas.openxmlformats.org/drawingml/2006/picture">
                      <pic:pic xmlns:pic="http://schemas.openxmlformats.org/drawingml/2006/picture">
                        <pic:nvPicPr>
                          <pic:cNvPr id="12059" name="Rectangle_76_SpCnt_5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2072" name="Rectangle_75_SpCnt_55"/>
                  <wp:cNvGraphicFramePr/>
                  <a:graphic xmlns:a="http://schemas.openxmlformats.org/drawingml/2006/main">
                    <a:graphicData uri="http://schemas.openxmlformats.org/drawingml/2006/picture">
                      <pic:pic xmlns:pic="http://schemas.openxmlformats.org/drawingml/2006/picture">
                        <pic:nvPicPr>
                          <pic:cNvPr id="12072" name="Rectangle_75_SpCnt_5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2075" name="Rectangle_74_SpCnt_55"/>
                  <wp:cNvGraphicFramePr/>
                  <a:graphic xmlns:a="http://schemas.openxmlformats.org/drawingml/2006/main">
                    <a:graphicData uri="http://schemas.openxmlformats.org/drawingml/2006/picture">
                      <pic:pic xmlns:pic="http://schemas.openxmlformats.org/drawingml/2006/picture">
                        <pic:nvPicPr>
                          <pic:cNvPr id="12075" name="Rectangle_74_SpCnt_5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2066" name="Rectangle_73_SpCnt_55"/>
                  <wp:cNvGraphicFramePr/>
                  <a:graphic xmlns:a="http://schemas.openxmlformats.org/drawingml/2006/main">
                    <a:graphicData uri="http://schemas.openxmlformats.org/drawingml/2006/picture">
                      <pic:pic xmlns:pic="http://schemas.openxmlformats.org/drawingml/2006/picture">
                        <pic:nvPicPr>
                          <pic:cNvPr id="12066" name="Rectangle_73_SpCnt_5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2073" name="AutoShape_9_SpCnt_331"/>
                  <wp:cNvGraphicFramePr/>
                  <a:graphic xmlns:a="http://schemas.openxmlformats.org/drawingml/2006/main">
                    <a:graphicData uri="http://schemas.openxmlformats.org/drawingml/2006/picture">
                      <pic:pic xmlns:pic="http://schemas.openxmlformats.org/drawingml/2006/picture">
                        <pic:nvPicPr>
                          <pic:cNvPr id="12073" name="AutoShape_9_SpCnt_33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2067" name="AutoShape_8_SpCnt_330"/>
                  <wp:cNvGraphicFramePr/>
                  <a:graphic xmlns:a="http://schemas.openxmlformats.org/drawingml/2006/main">
                    <a:graphicData uri="http://schemas.openxmlformats.org/drawingml/2006/picture">
                      <pic:pic xmlns:pic="http://schemas.openxmlformats.org/drawingml/2006/picture">
                        <pic:nvPicPr>
                          <pic:cNvPr id="12067" name="AutoShape_8_SpCnt_33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2079" name="AutoShape_7_SpCnt_331"/>
                  <wp:cNvGraphicFramePr/>
                  <a:graphic xmlns:a="http://schemas.openxmlformats.org/drawingml/2006/main">
                    <a:graphicData uri="http://schemas.openxmlformats.org/drawingml/2006/picture">
                      <pic:pic xmlns:pic="http://schemas.openxmlformats.org/drawingml/2006/picture">
                        <pic:nvPicPr>
                          <pic:cNvPr id="12079" name="AutoShape_7_SpCnt_33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2068" name="AutoShape_6_SpCnt_331"/>
                  <wp:cNvGraphicFramePr/>
                  <a:graphic xmlns:a="http://schemas.openxmlformats.org/drawingml/2006/main">
                    <a:graphicData uri="http://schemas.openxmlformats.org/drawingml/2006/picture">
                      <pic:pic xmlns:pic="http://schemas.openxmlformats.org/drawingml/2006/picture">
                        <pic:nvPicPr>
                          <pic:cNvPr id="12068" name="AutoShape_6_SpCnt_33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2081" name="AutoShape_5_SpCnt_330"/>
                  <wp:cNvGraphicFramePr/>
                  <a:graphic xmlns:a="http://schemas.openxmlformats.org/drawingml/2006/main">
                    <a:graphicData uri="http://schemas.openxmlformats.org/drawingml/2006/picture">
                      <pic:pic xmlns:pic="http://schemas.openxmlformats.org/drawingml/2006/picture">
                        <pic:nvPicPr>
                          <pic:cNvPr id="12081" name="AutoShape_5_SpCnt_33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2074" name="AutoShape_4_SpCnt_331"/>
                  <wp:cNvGraphicFramePr/>
                  <a:graphic xmlns:a="http://schemas.openxmlformats.org/drawingml/2006/main">
                    <a:graphicData uri="http://schemas.openxmlformats.org/drawingml/2006/picture">
                      <pic:pic xmlns:pic="http://schemas.openxmlformats.org/drawingml/2006/picture">
                        <pic:nvPicPr>
                          <pic:cNvPr id="12074" name="AutoShape_4_SpCnt_33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2055" name="AutoShape_3_SpCnt_331"/>
                  <wp:cNvGraphicFramePr/>
                  <a:graphic xmlns:a="http://schemas.openxmlformats.org/drawingml/2006/main">
                    <a:graphicData uri="http://schemas.openxmlformats.org/drawingml/2006/picture">
                      <pic:pic xmlns:pic="http://schemas.openxmlformats.org/drawingml/2006/picture">
                        <pic:nvPicPr>
                          <pic:cNvPr id="12055" name="AutoShape_3_SpCnt_33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2082" name="AutoShape_2_SpCnt_330"/>
                  <wp:cNvGraphicFramePr/>
                  <a:graphic xmlns:a="http://schemas.openxmlformats.org/drawingml/2006/main">
                    <a:graphicData uri="http://schemas.openxmlformats.org/drawingml/2006/picture">
                      <pic:pic xmlns:pic="http://schemas.openxmlformats.org/drawingml/2006/picture">
                        <pic:nvPicPr>
                          <pic:cNvPr id="12082" name="AutoShape_2_SpCnt_33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2052" name="AutoShape_8_SpCnt_331"/>
                  <wp:cNvGraphicFramePr/>
                  <a:graphic xmlns:a="http://schemas.openxmlformats.org/drawingml/2006/main">
                    <a:graphicData uri="http://schemas.openxmlformats.org/drawingml/2006/picture">
                      <pic:pic xmlns:pic="http://schemas.openxmlformats.org/drawingml/2006/picture">
                        <pic:nvPicPr>
                          <pic:cNvPr id="12052" name="AutoShape_8_SpCnt_33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2083" name="AutoShape_1_SpCnt_331"/>
                  <wp:cNvGraphicFramePr/>
                  <a:graphic xmlns:a="http://schemas.openxmlformats.org/drawingml/2006/main">
                    <a:graphicData uri="http://schemas.openxmlformats.org/drawingml/2006/picture">
                      <pic:pic xmlns:pic="http://schemas.openxmlformats.org/drawingml/2006/picture">
                        <pic:nvPicPr>
                          <pic:cNvPr id="12083" name="AutoShape_1_SpCnt_33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2114" name="AutoShape_7_SpCnt_332"/>
                  <wp:cNvGraphicFramePr/>
                  <a:graphic xmlns:a="http://schemas.openxmlformats.org/drawingml/2006/main">
                    <a:graphicData uri="http://schemas.openxmlformats.org/drawingml/2006/picture">
                      <pic:pic xmlns:pic="http://schemas.openxmlformats.org/drawingml/2006/picture">
                        <pic:nvPicPr>
                          <pic:cNvPr id="12114" name="AutoShape_7_SpCnt_33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2100" name="AutoShape_6_SpCnt_332"/>
                  <wp:cNvGraphicFramePr/>
                  <a:graphic xmlns:a="http://schemas.openxmlformats.org/drawingml/2006/main">
                    <a:graphicData uri="http://schemas.openxmlformats.org/drawingml/2006/picture">
                      <pic:pic xmlns:pic="http://schemas.openxmlformats.org/drawingml/2006/picture">
                        <pic:nvPicPr>
                          <pic:cNvPr id="12100" name="AutoShape_6_SpCnt_33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2096" name="AutoShape_5_SpCnt_331"/>
                  <wp:cNvGraphicFramePr/>
                  <a:graphic xmlns:a="http://schemas.openxmlformats.org/drawingml/2006/main">
                    <a:graphicData uri="http://schemas.openxmlformats.org/drawingml/2006/picture">
                      <pic:pic xmlns:pic="http://schemas.openxmlformats.org/drawingml/2006/picture">
                        <pic:nvPicPr>
                          <pic:cNvPr id="12096" name="AutoShape_5_SpCnt_33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2094" name="AutoShape_4_SpCnt_332"/>
                  <wp:cNvGraphicFramePr/>
                  <a:graphic xmlns:a="http://schemas.openxmlformats.org/drawingml/2006/main">
                    <a:graphicData uri="http://schemas.openxmlformats.org/drawingml/2006/picture">
                      <pic:pic xmlns:pic="http://schemas.openxmlformats.org/drawingml/2006/picture">
                        <pic:nvPicPr>
                          <pic:cNvPr id="12094" name="AutoShape_4_SpCnt_33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2112" name="AutoShape_3_SpCnt_332"/>
                  <wp:cNvGraphicFramePr/>
                  <a:graphic xmlns:a="http://schemas.openxmlformats.org/drawingml/2006/main">
                    <a:graphicData uri="http://schemas.openxmlformats.org/drawingml/2006/picture">
                      <pic:pic xmlns:pic="http://schemas.openxmlformats.org/drawingml/2006/picture">
                        <pic:nvPicPr>
                          <pic:cNvPr id="12112" name="AutoShape_3_SpCnt_33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2099" name="AutoShape_2_SpCnt_331"/>
                  <wp:cNvGraphicFramePr/>
                  <a:graphic xmlns:a="http://schemas.openxmlformats.org/drawingml/2006/main">
                    <a:graphicData uri="http://schemas.openxmlformats.org/drawingml/2006/picture">
                      <pic:pic xmlns:pic="http://schemas.openxmlformats.org/drawingml/2006/picture">
                        <pic:nvPicPr>
                          <pic:cNvPr id="12099" name="AutoShape_2_SpCnt_33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2098" name="AutoShape_1_SpCnt_332"/>
                  <wp:cNvGraphicFramePr/>
                  <a:graphic xmlns:a="http://schemas.openxmlformats.org/drawingml/2006/main">
                    <a:graphicData uri="http://schemas.openxmlformats.org/drawingml/2006/picture">
                      <pic:pic xmlns:pic="http://schemas.openxmlformats.org/drawingml/2006/picture">
                        <pic:nvPicPr>
                          <pic:cNvPr id="12098" name="AutoShape_1_SpCnt_33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2088" name="Rectangle_54_SpCnt_55"/>
                  <wp:cNvGraphicFramePr/>
                  <a:graphic xmlns:a="http://schemas.openxmlformats.org/drawingml/2006/main">
                    <a:graphicData uri="http://schemas.openxmlformats.org/drawingml/2006/picture">
                      <pic:pic xmlns:pic="http://schemas.openxmlformats.org/drawingml/2006/picture">
                        <pic:nvPicPr>
                          <pic:cNvPr id="12088" name="Rectangle_54_SpCnt_5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2084" name="Rectangle_53_SpCnt_55"/>
                  <wp:cNvGraphicFramePr/>
                  <a:graphic xmlns:a="http://schemas.openxmlformats.org/drawingml/2006/main">
                    <a:graphicData uri="http://schemas.openxmlformats.org/drawingml/2006/picture">
                      <pic:pic xmlns:pic="http://schemas.openxmlformats.org/drawingml/2006/picture">
                        <pic:nvPicPr>
                          <pic:cNvPr id="12084" name="Rectangle_53_SpCnt_5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2089" name="Rectangle_52_SpCnt_55"/>
                  <wp:cNvGraphicFramePr/>
                  <a:graphic xmlns:a="http://schemas.openxmlformats.org/drawingml/2006/main">
                    <a:graphicData uri="http://schemas.openxmlformats.org/drawingml/2006/picture">
                      <pic:pic xmlns:pic="http://schemas.openxmlformats.org/drawingml/2006/picture">
                        <pic:nvPicPr>
                          <pic:cNvPr id="12089" name="Rectangle_52_SpCnt_5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2091" name="Rectangle_51_SpCnt_55"/>
                  <wp:cNvGraphicFramePr/>
                  <a:graphic xmlns:a="http://schemas.openxmlformats.org/drawingml/2006/main">
                    <a:graphicData uri="http://schemas.openxmlformats.org/drawingml/2006/picture">
                      <pic:pic xmlns:pic="http://schemas.openxmlformats.org/drawingml/2006/picture">
                        <pic:nvPicPr>
                          <pic:cNvPr id="12091" name="Rectangle_51_SpCnt_5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2111" name="Rectangle_50_SpCnt_55"/>
                  <wp:cNvGraphicFramePr/>
                  <a:graphic xmlns:a="http://schemas.openxmlformats.org/drawingml/2006/main">
                    <a:graphicData uri="http://schemas.openxmlformats.org/drawingml/2006/picture">
                      <pic:pic xmlns:pic="http://schemas.openxmlformats.org/drawingml/2006/picture">
                        <pic:nvPicPr>
                          <pic:cNvPr id="12111" name="Rectangle_50_SpCnt_5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2113" name="Rectangle_49_SpCnt_55"/>
                  <wp:cNvGraphicFramePr/>
                  <a:graphic xmlns:a="http://schemas.openxmlformats.org/drawingml/2006/main">
                    <a:graphicData uri="http://schemas.openxmlformats.org/drawingml/2006/picture">
                      <pic:pic xmlns:pic="http://schemas.openxmlformats.org/drawingml/2006/picture">
                        <pic:nvPicPr>
                          <pic:cNvPr id="12113" name="Rectangle_49_SpCnt_5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2101" name="Rectangle_48_SpCnt_55"/>
                  <wp:cNvGraphicFramePr/>
                  <a:graphic xmlns:a="http://schemas.openxmlformats.org/drawingml/2006/main">
                    <a:graphicData uri="http://schemas.openxmlformats.org/drawingml/2006/picture">
                      <pic:pic xmlns:pic="http://schemas.openxmlformats.org/drawingml/2006/picture">
                        <pic:nvPicPr>
                          <pic:cNvPr id="12101" name="Rectangle_48_SpCnt_5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2090" name="Rectangle_47_SpCnt_55"/>
                  <wp:cNvGraphicFramePr/>
                  <a:graphic xmlns:a="http://schemas.openxmlformats.org/drawingml/2006/main">
                    <a:graphicData uri="http://schemas.openxmlformats.org/drawingml/2006/picture">
                      <pic:pic xmlns:pic="http://schemas.openxmlformats.org/drawingml/2006/picture">
                        <pic:nvPicPr>
                          <pic:cNvPr id="12090" name="Rectangle_47_SpCnt_5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2109" name="Rectangle_46_SpCnt_55"/>
                  <wp:cNvGraphicFramePr/>
                  <a:graphic xmlns:a="http://schemas.openxmlformats.org/drawingml/2006/main">
                    <a:graphicData uri="http://schemas.openxmlformats.org/drawingml/2006/picture">
                      <pic:pic xmlns:pic="http://schemas.openxmlformats.org/drawingml/2006/picture">
                        <pic:nvPicPr>
                          <pic:cNvPr id="12109" name="Rectangle_46_SpCnt_5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2097" name="Rectangle_45_SpCnt_55"/>
                  <wp:cNvGraphicFramePr/>
                  <a:graphic xmlns:a="http://schemas.openxmlformats.org/drawingml/2006/main">
                    <a:graphicData uri="http://schemas.openxmlformats.org/drawingml/2006/picture">
                      <pic:pic xmlns:pic="http://schemas.openxmlformats.org/drawingml/2006/picture">
                        <pic:nvPicPr>
                          <pic:cNvPr id="12097" name="Rectangle_45_SpCnt_5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2110" name="Rectangle_44_SpCnt_55"/>
                  <wp:cNvGraphicFramePr/>
                  <a:graphic xmlns:a="http://schemas.openxmlformats.org/drawingml/2006/main">
                    <a:graphicData uri="http://schemas.openxmlformats.org/drawingml/2006/picture">
                      <pic:pic xmlns:pic="http://schemas.openxmlformats.org/drawingml/2006/picture">
                        <pic:nvPicPr>
                          <pic:cNvPr id="12110" name="Rectangle_44_SpCnt_5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2115" name="Rectangle_43_SpCnt_55"/>
                  <wp:cNvGraphicFramePr/>
                  <a:graphic xmlns:a="http://schemas.openxmlformats.org/drawingml/2006/main">
                    <a:graphicData uri="http://schemas.openxmlformats.org/drawingml/2006/picture">
                      <pic:pic xmlns:pic="http://schemas.openxmlformats.org/drawingml/2006/picture">
                        <pic:nvPicPr>
                          <pic:cNvPr id="12115" name="Rectangle_43_SpCnt_5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2085" name="Rectangle_42_SpCnt_55"/>
                  <wp:cNvGraphicFramePr/>
                  <a:graphic xmlns:a="http://schemas.openxmlformats.org/drawingml/2006/main">
                    <a:graphicData uri="http://schemas.openxmlformats.org/drawingml/2006/picture">
                      <pic:pic xmlns:pic="http://schemas.openxmlformats.org/drawingml/2006/picture">
                        <pic:nvPicPr>
                          <pic:cNvPr id="12085" name="Rectangle_42_SpCnt_5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2092" name="Rectangle_41_SpCnt_55"/>
                  <wp:cNvGraphicFramePr/>
                  <a:graphic xmlns:a="http://schemas.openxmlformats.org/drawingml/2006/main">
                    <a:graphicData uri="http://schemas.openxmlformats.org/drawingml/2006/picture">
                      <pic:pic xmlns:pic="http://schemas.openxmlformats.org/drawingml/2006/picture">
                        <pic:nvPicPr>
                          <pic:cNvPr id="12092" name="Rectangle_41_SpCnt_5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2086" name="Rectangle_40_SpCnt_55"/>
                  <wp:cNvGraphicFramePr/>
                  <a:graphic xmlns:a="http://schemas.openxmlformats.org/drawingml/2006/main">
                    <a:graphicData uri="http://schemas.openxmlformats.org/drawingml/2006/picture">
                      <pic:pic xmlns:pic="http://schemas.openxmlformats.org/drawingml/2006/picture">
                        <pic:nvPicPr>
                          <pic:cNvPr id="12086" name="Rectangle_40_SpCnt_5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2087" name="Rectangle_39_SpCnt_55"/>
                  <wp:cNvGraphicFramePr/>
                  <a:graphic xmlns:a="http://schemas.openxmlformats.org/drawingml/2006/main">
                    <a:graphicData uri="http://schemas.openxmlformats.org/drawingml/2006/picture">
                      <pic:pic xmlns:pic="http://schemas.openxmlformats.org/drawingml/2006/picture">
                        <pic:nvPicPr>
                          <pic:cNvPr id="12087" name="Rectangle_39_SpCnt_5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2102" name="Rectangle_38_SpCnt_55"/>
                  <wp:cNvGraphicFramePr/>
                  <a:graphic xmlns:a="http://schemas.openxmlformats.org/drawingml/2006/main">
                    <a:graphicData uri="http://schemas.openxmlformats.org/drawingml/2006/picture">
                      <pic:pic xmlns:pic="http://schemas.openxmlformats.org/drawingml/2006/picture">
                        <pic:nvPicPr>
                          <pic:cNvPr id="12102" name="Rectangle_38_SpCnt_5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2103" name="Rectangle_37_SpCnt_55"/>
                  <wp:cNvGraphicFramePr/>
                  <a:graphic xmlns:a="http://schemas.openxmlformats.org/drawingml/2006/main">
                    <a:graphicData uri="http://schemas.openxmlformats.org/drawingml/2006/picture">
                      <pic:pic xmlns:pic="http://schemas.openxmlformats.org/drawingml/2006/picture">
                        <pic:nvPicPr>
                          <pic:cNvPr id="12103" name="Rectangle_37_SpCnt_5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2104" name="AutoShape_9_SpCnt_332"/>
                  <wp:cNvGraphicFramePr/>
                  <a:graphic xmlns:a="http://schemas.openxmlformats.org/drawingml/2006/main">
                    <a:graphicData uri="http://schemas.openxmlformats.org/drawingml/2006/picture">
                      <pic:pic xmlns:pic="http://schemas.openxmlformats.org/drawingml/2006/picture">
                        <pic:nvPicPr>
                          <pic:cNvPr id="12104" name="AutoShape_9_SpCnt_33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2093" name="AutoShape_8_SpCnt_332"/>
                  <wp:cNvGraphicFramePr/>
                  <a:graphic xmlns:a="http://schemas.openxmlformats.org/drawingml/2006/main">
                    <a:graphicData uri="http://schemas.openxmlformats.org/drawingml/2006/picture">
                      <pic:pic xmlns:pic="http://schemas.openxmlformats.org/drawingml/2006/picture">
                        <pic:nvPicPr>
                          <pic:cNvPr id="12093" name="AutoShape_8_SpCnt_33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2095" name="AutoShape_7_SpCnt_333"/>
                  <wp:cNvGraphicFramePr/>
                  <a:graphic xmlns:a="http://schemas.openxmlformats.org/drawingml/2006/main">
                    <a:graphicData uri="http://schemas.openxmlformats.org/drawingml/2006/picture">
                      <pic:pic xmlns:pic="http://schemas.openxmlformats.org/drawingml/2006/picture">
                        <pic:nvPicPr>
                          <pic:cNvPr id="12095" name="AutoShape_7_SpCnt_33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2105" name="AutoShape_6_SpCnt_333"/>
                  <wp:cNvGraphicFramePr/>
                  <a:graphic xmlns:a="http://schemas.openxmlformats.org/drawingml/2006/main">
                    <a:graphicData uri="http://schemas.openxmlformats.org/drawingml/2006/picture">
                      <pic:pic xmlns:pic="http://schemas.openxmlformats.org/drawingml/2006/picture">
                        <pic:nvPicPr>
                          <pic:cNvPr id="12105" name="AutoShape_6_SpCnt_33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2106" name="AutoShape_3_SpCnt_333"/>
                  <wp:cNvGraphicFramePr/>
                  <a:graphic xmlns:a="http://schemas.openxmlformats.org/drawingml/2006/main">
                    <a:graphicData uri="http://schemas.openxmlformats.org/drawingml/2006/picture">
                      <pic:pic xmlns:pic="http://schemas.openxmlformats.org/drawingml/2006/picture">
                        <pic:nvPicPr>
                          <pic:cNvPr id="12106" name="AutoShape_3_SpCnt_33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2107" name="AutoShape_5_SpCnt_332"/>
                  <wp:cNvGraphicFramePr/>
                  <a:graphic xmlns:a="http://schemas.openxmlformats.org/drawingml/2006/main">
                    <a:graphicData uri="http://schemas.openxmlformats.org/drawingml/2006/picture">
                      <pic:pic xmlns:pic="http://schemas.openxmlformats.org/drawingml/2006/picture">
                        <pic:nvPicPr>
                          <pic:cNvPr id="12107" name="AutoShape_5_SpCnt_33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2108" name="AutoShape_2_SpCnt_332"/>
                  <wp:cNvGraphicFramePr/>
                  <a:graphic xmlns:a="http://schemas.openxmlformats.org/drawingml/2006/main">
                    <a:graphicData uri="http://schemas.openxmlformats.org/drawingml/2006/picture">
                      <pic:pic xmlns:pic="http://schemas.openxmlformats.org/drawingml/2006/picture">
                        <pic:nvPicPr>
                          <pic:cNvPr id="12108" name="AutoShape_2_SpCnt_33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2138" name="AutoShape_1_SpCnt_333"/>
                  <wp:cNvGraphicFramePr/>
                  <a:graphic xmlns:a="http://schemas.openxmlformats.org/drawingml/2006/main">
                    <a:graphicData uri="http://schemas.openxmlformats.org/drawingml/2006/picture">
                      <pic:pic xmlns:pic="http://schemas.openxmlformats.org/drawingml/2006/picture">
                        <pic:nvPicPr>
                          <pic:cNvPr id="12138" name="AutoShape_1_SpCnt_33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2121" name="AutoShape_9_SpCnt_333"/>
                  <wp:cNvGraphicFramePr/>
                  <a:graphic xmlns:a="http://schemas.openxmlformats.org/drawingml/2006/main">
                    <a:graphicData uri="http://schemas.openxmlformats.org/drawingml/2006/picture">
                      <pic:pic xmlns:pic="http://schemas.openxmlformats.org/drawingml/2006/picture">
                        <pic:nvPicPr>
                          <pic:cNvPr id="12121" name="AutoShape_9_SpCnt_33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2133" name="AutoShape_8_SpCnt_333"/>
                  <wp:cNvGraphicFramePr/>
                  <a:graphic xmlns:a="http://schemas.openxmlformats.org/drawingml/2006/main">
                    <a:graphicData uri="http://schemas.openxmlformats.org/drawingml/2006/picture">
                      <pic:pic xmlns:pic="http://schemas.openxmlformats.org/drawingml/2006/picture">
                        <pic:nvPicPr>
                          <pic:cNvPr id="12133" name="AutoShape_8_SpCnt_33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2123" name="AutoShape_7_SpCnt_334"/>
                  <wp:cNvGraphicFramePr/>
                  <a:graphic xmlns:a="http://schemas.openxmlformats.org/drawingml/2006/main">
                    <a:graphicData uri="http://schemas.openxmlformats.org/drawingml/2006/picture">
                      <pic:pic xmlns:pic="http://schemas.openxmlformats.org/drawingml/2006/picture">
                        <pic:nvPicPr>
                          <pic:cNvPr id="12123" name="AutoShape_7_SpCnt_33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2132" name="AutoShape_6_SpCnt_334"/>
                  <wp:cNvGraphicFramePr/>
                  <a:graphic xmlns:a="http://schemas.openxmlformats.org/drawingml/2006/main">
                    <a:graphicData uri="http://schemas.openxmlformats.org/drawingml/2006/picture">
                      <pic:pic xmlns:pic="http://schemas.openxmlformats.org/drawingml/2006/picture">
                        <pic:nvPicPr>
                          <pic:cNvPr id="12132" name="AutoShape_6_SpCnt_33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2137" name="AutoShape_5_SpCnt_333"/>
                  <wp:cNvGraphicFramePr/>
                  <a:graphic xmlns:a="http://schemas.openxmlformats.org/drawingml/2006/main">
                    <a:graphicData uri="http://schemas.openxmlformats.org/drawingml/2006/picture">
                      <pic:pic xmlns:pic="http://schemas.openxmlformats.org/drawingml/2006/picture">
                        <pic:nvPicPr>
                          <pic:cNvPr id="12137" name="AutoShape_5_SpCnt_33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2118" name="AutoShape_4_SpCnt_333"/>
                  <wp:cNvGraphicFramePr/>
                  <a:graphic xmlns:a="http://schemas.openxmlformats.org/drawingml/2006/main">
                    <a:graphicData uri="http://schemas.openxmlformats.org/drawingml/2006/picture">
                      <pic:pic xmlns:pic="http://schemas.openxmlformats.org/drawingml/2006/picture">
                        <pic:nvPicPr>
                          <pic:cNvPr id="12118" name="AutoShape_4_SpCnt_33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2130" name="AutoShape_3_SpCnt_334"/>
                  <wp:cNvGraphicFramePr/>
                  <a:graphic xmlns:a="http://schemas.openxmlformats.org/drawingml/2006/main">
                    <a:graphicData uri="http://schemas.openxmlformats.org/drawingml/2006/picture">
                      <pic:pic xmlns:pic="http://schemas.openxmlformats.org/drawingml/2006/picture">
                        <pic:nvPicPr>
                          <pic:cNvPr id="12130" name="AutoShape_3_SpCnt_33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2119" name="AutoShape_2_SpCnt_333"/>
                  <wp:cNvGraphicFramePr/>
                  <a:graphic xmlns:a="http://schemas.openxmlformats.org/drawingml/2006/main">
                    <a:graphicData uri="http://schemas.openxmlformats.org/drawingml/2006/picture">
                      <pic:pic xmlns:pic="http://schemas.openxmlformats.org/drawingml/2006/picture">
                        <pic:nvPicPr>
                          <pic:cNvPr id="12119" name="AutoShape_2_SpCnt_33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2127" name="AutoShape_1_SpCnt_334"/>
                  <wp:cNvGraphicFramePr/>
                  <a:graphic xmlns:a="http://schemas.openxmlformats.org/drawingml/2006/main">
                    <a:graphicData uri="http://schemas.openxmlformats.org/drawingml/2006/picture">
                      <pic:pic xmlns:pic="http://schemas.openxmlformats.org/drawingml/2006/picture">
                        <pic:nvPicPr>
                          <pic:cNvPr id="12127" name="AutoShape_1_SpCnt_33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2131" name="AutoShape_9_SpCnt_334"/>
                  <wp:cNvGraphicFramePr/>
                  <a:graphic xmlns:a="http://schemas.openxmlformats.org/drawingml/2006/main">
                    <a:graphicData uri="http://schemas.openxmlformats.org/drawingml/2006/picture">
                      <pic:pic xmlns:pic="http://schemas.openxmlformats.org/drawingml/2006/picture">
                        <pic:nvPicPr>
                          <pic:cNvPr id="12131" name="AutoShape_9_SpCnt_33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2128" name="AutoShape_8_SpCnt_334"/>
                  <wp:cNvGraphicFramePr/>
                  <a:graphic xmlns:a="http://schemas.openxmlformats.org/drawingml/2006/main">
                    <a:graphicData uri="http://schemas.openxmlformats.org/drawingml/2006/picture">
                      <pic:pic xmlns:pic="http://schemas.openxmlformats.org/drawingml/2006/picture">
                        <pic:nvPicPr>
                          <pic:cNvPr id="12128" name="AutoShape_8_SpCnt_33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2124" name="AutoShape_5_SpCnt_334"/>
                  <wp:cNvGraphicFramePr/>
                  <a:graphic xmlns:a="http://schemas.openxmlformats.org/drawingml/2006/main">
                    <a:graphicData uri="http://schemas.openxmlformats.org/drawingml/2006/picture">
                      <pic:pic xmlns:pic="http://schemas.openxmlformats.org/drawingml/2006/picture">
                        <pic:nvPicPr>
                          <pic:cNvPr id="12124" name="AutoShape_5_SpCnt_33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2117" name="AutoShape_7_SpCnt_335"/>
                  <wp:cNvGraphicFramePr/>
                  <a:graphic xmlns:a="http://schemas.openxmlformats.org/drawingml/2006/main">
                    <a:graphicData uri="http://schemas.openxmlformats.org/drawingml/2006/picture">
                      <pic:pic xmlns:pic="http://schemas.openxmlformats.org/drawingml/2006/picture">
                        <pic:nvPicPr>
                          <pic:cNvPr id="12117" name="AutoShape_7_SpCnt_33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2125" name="AutoShape_4_SpCnt_334"/>
                  <wp:cNvGraphicFramePr/>
                  <a:graphic xmlns:a="http://schemas.openxmlformats.org/drawingml/2006/main">
                    <a:graphicData uri="http://schemas.openxmlformats.org/drawingml/2006/picture">
                      <pic:pic xmlns:pic="http://schemas.openxmlformats.org/drawingml/2006/picture">
                        <pic:nvPicPr>
                          <pic:cNvPr id="12125" name="AutoShape_4_SpCnt_33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2116" name="AutoShape_3_SpCnt_335"/>
                  <wp:cNvGraphicFramePr/>
                  <a:graphic xmlns:a="http://schemas.openxmlformats.org/drawingml/2006/main">
                    <a:graphicData uri="http://schemas.openxmlformats.org/drawingml/2006/picture">
                      <pic:pic xmlns:pic="http://schemas.openxmlformats.org/drawingml/2006/picture">
                        <pic:nvPicPr>
                          <pic:cNvPr id="12116" name="AutoShape_3_SpCnt_33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2122" name="AutoShape_2_SpCnt_334"/>
                  <wp:cNvGraphicFramePr/>
                  <a:graphic xmlns:a="http://schemas.openxmlformats.org/drawingml/2006/main">
                    <a:graphicData uri="http://schemas.openxmlformats.org/drawingml/2006/picture">
                      <pic:pic xmlns:pic="http://schemas.openxmlformats.org/drawingml/2006/picture">
                        <pic:nvPicPr>
                          <pic:cNvPr id="12122" name="AutoShape_2_SpCnt_33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2134" name="AutoShape_1_SpCnt_335"/>
                  <wp:cNvGraphicFramePr/>
                  <a:graphic xmlns:a="http://schemas.openxmlformats.org/drawingml/2006/main">
                    <a:graphicData uri="http://schemas.openxmlformats.org/drawingml/2006/picture">
                      <pic:pic xmlns:pic="http://schemas.openxmlformats.org/drawingml/2006/picture">
                        <pic:nvPicPr>
                          <pic:cNvPr id="12134" name="AutoShape_1_SpCnt_33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2129" name="AutoShape_9_SpCnt_335"/>
                  <wp:cNvGraphicFramePr/>
                  <a:graphic xmlns:a="http://schemas.openxmlformats.org/drawingml/2006/main">
                    <a:graphicData uri="http://schemas.openxmlformats.org/drawingml/2006/picture">
                      <pic:pic xmlns:pic="http://schemas.openxmlformats.org/drawingml/2006/picture">
                        <pic:nvPicPr>
                          <pic:cNvPr id="12129" name="AutoShape_9_SpCnt_33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2135" name="AutoShape_6_SpCnt_335"/>
                  <wp:cNvGraphicFramePr/>
                  <a:graphic xmlns:a="http://schemas.openxmlformats.org/drawingml/2006/main">
                    <a:graphicData uri="http://schemas.openxmlformats.org/drawingml/2006/picture">
                      <pic:pic xmlns:pic="http://schemas.openxmlformats.org/drawingml/2006/picture">
                        <pic:nvPicPr>
                          <pic:cNvPr id="12135" name="AutoShape_6_SpCnt_33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2136" name="AutoShape_8_SpCnt_335"/>
                  <wp:cNvGraphicFramePr/>
                  <a:graphic xmlns:a="http://schemas.openxmlformats.org/drawingml/2006/main">
                    <a:graphicData uri="http://schemas.openxmlformats.org/drawingml/2006/picture">
                      <pic:pic xmlns:pic="http://schemas.openxmlformats.org/drawingml/2006/picture">
                        <pic:nvPicPr>
                          <pic:cNvPr id="12136" name="AutoShape_8_SpCnt_33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2126" name="AutoShape_5_SpCnt_335"/>
                  <wp:cNvGraphicFramePr/>
                  <a:graphic xmlns:a="http://schemas.openxmlformats.org/drawingml/2006/main">
                    <a:graphicData uri="http://schemas.openxmlformats.org/drawingml/2006/picture">
                      <pic:pic xmlns:pic="http://schemas.openxmlformats.org/drawingml/2006/picture">
                        <pic:nvPicPr>
                          <pic:cNvPr id="12126" name="AutoShape_5_SpCnt_33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2120" name="AutoShape_2_SpCnt_335"/>
                  <wp:cNvGraphicFramePr/>
                  <a:graphic xmlns:a="http://schemas.openxmlformats.org/drawingml/2006/main">
                    <a:graphicData uri="http://schemas.openxmlformats.org/drawingml/2006/picture">
                      <pic:pic xmlns:pic="http://schemas.openxmlformats.org/drawingml/2006/picture">
                        <pic:nvPicPr>
                          <pic:cNvPr id="12120" name="AutoShape_2_SpCnt_33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pacing w:val="0"/>
                <w:w w:val="100"/>
                <w:kern w:val="0"/>
                <w:position w:val="0"/>
                <w:sz w:val="21"/>
                <w:szCs w:val="21"/>
                <w:u w:val="none"/>
                <w:bdr w:val="single" w:color="000000" w:sz="4" w:space="0"/>
                <w:shd w:val="clear" w:color="auto" w:fill="auto"/>
                <w:lang w:val="en-US" w:eastAsia="zh-CN" w:bidi="ar"/>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2139" name="AutoShape_4_SpCnt_335"/>
                  <wp:cNvGraphicFramePr/>
                  <a:graphic xmlns:a="http://schemas.openxmlformats.org/drawingml/2006/main">
                    <a:graphicData uri="http://schemas.openxmlformats.org/drawingml/2006/picture">
                      <pic:pic xmlns:pic="http://schemas.openxmlformats.org/drawingml/2006/picture">
                        <pic:nvPicPr>
                          <pic:cNvPr id="12139" name="AutoShape_4_SpCnt_33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000000"/>
                <w:sz w:val="21"/>
                <w:szCs w:val="21"/>
                <w:u w:val="none"/>
                <w:lang w:val="en-US" w:eastAsia="zh-CN"/>
              </w:rPr>
              <w:t>合计：</w:t>
            </w:r>
          </w:p>
        </w:tc>
        <w:tc>
          <w:tcPr>
            <w:tcW w:w="695"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shd w:val="clear" w:color="auto" w:fill="auto"/>
              <w:jc w:val="center"/>
              <w:textAlignment w:val="center"/>
              <w:rPr>
                <w:rFonts w:hint="default" w:ascii="仿宋" w:hAnsi="仿宋" w:eastAsia="仿宋" w:cs="仿宋"/>
                <w:i w:val="0"/>
                <w:iCs w:val="0"/>
                <w:color w:val="000000"/>
                <w:spacing w:val="0"/>
                <w:w w:val="100"/>
                <w:kern w:val="0"/>
                <w:position w:val="0"/>
                <w:sz w:val="21"/>
                <w:szCs w:val="21"/>
                <w:u w:val="none"/>
                <w:shd w:val="clear" w:color="auto" w:fill="auto"/>
                <w:lang w:val="en-US" w:eastAsia="zh-CN" w:bidi="ar"/>
              </w:rPr>
            </w:pPr>
            <w:r>
              <w:rPr>
                <w:rFonts w:hint="eastAsia" w:ascii="仿宋" w:hAnsi="仿宋" w:eastAsia="仿宋" w:cs="仿宋"/>
                <w:i w:val="0"/>
                <w:iCs w:val="0"/>
                <w:color w:val="000000"/>
                <w:spacing w:val="0"/>
                <w:w w:val="100"/>
                <w:kern w:val="0"/>
                <w:position w:val="0"/>
                <w:sz w:val="21"/>
                <w:szCs w:val="21"/>
                <w:u w:val="none"/>
                <w:shd w:val="clear" w:color="auto" w:fill="auto"/>
                <w:lang w:val="en-US" w:eastAsia="zh-CN" w:bidi="ar"/>
              </w:rPr>
              <w:t>67</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color="auto" w:fill="auto"/>
              <w:jc w:val="center"/>
              <w:textAlignment w:val="center"/>
              <w:rPr>
                <w:rFonts w:hint="eastAsia" w:ascii="仿宋" w:hAnsi="仿宋" w:eastAsia="仿宋" w:cs="仿宋"/>
                <w:i w:val="0"/>
                <w:iCs w:val="0"/>
                <w:color w:val="000000"/>
                <w:spacing w:val="0"/>
                <w:w w:val="100"/>
                <w:kern w:val="0"/>
                <w:position w:val="0"/>
                <w:sz w:val="21"/>
                <w:szCs w:val="21"/>
                <w:u w:val="none"/>
                <w:shd w:val="clear" w:color="auto" w:fill="auto"/>
                <w:lang w:val="en-US" w:eastAsia="zh-CN" w:bidi="ar"/>
              </w:rPr>
            </w:pPr>
          </w:p>
        </w:tc>
      </w:tr>
    </w:tbl>
    <w:p>
      <w:pPr>
        <w:rPr>
          <w:rFonts w:hint="eastAsia"/>
          <w:color w:val="auto"/>
        </w:rPr>
      </w:pPr>
    </w:p>
    <w:p>
      <w:pPr>
        <w:shd w:val="clear" w:color="auto" w:fill="auto"/>
        <w:snapToGrid w:val="0"/>
        <w:spacing w:line="400" w:lineRule="exact"/>
        <w:rPr>
          <w:rFonts w:hint="eastAsia" w:ascii="仿宋" w:hAnsi="仿宋" w:eastAsia="仿宋" w:cs="仿宋"/>
          <w:b/>
          <w:bCs/>
          <w:color w:val="auto"/>
          <w:szCs w:val="21"/>
          <w:highlight w:val="none"/>
          <w:lang w:val="en-US" w:eastAsia="zh-CN"/>
        </w:rPr>
      </w:pPr>
      <w:bookmarkStart w:id="85" w:name="_Toc469495740"/>
      <w:r>
        <w:rPr>
          <w:rFonts w:hint="eastAsia" w:ascii="仿宋" w:hAnsi="仿宋" w:eastAsia="仿宋" w:cs="仿宋"/>
          <w:b/>
          <w:bCs/>
          <w:color w:val="auto"/>
          <w:szCs w:val="21"/>
          <w:highlight w:val="none"/>
          <w:lang w:val="en-US" w:eastAsia="zh-CN"/>
        </w:rPr>
        <w:t>注：1)质保期：三年；</w:t>
      </w:r>
    </w:p>
    <w:p>
      <w:pPr>
        <w:shd w:val="clear" w:color="auto" w:fill="auto"/>
        <w:snapToGrid w:val="0"/>
        <w:spacing w:line="400" w:lineRule="exact"/>
        <w:ind w:firstLine="482" w:firstLineChars="200"/>
        <w:rPr>
          <w:rFonts w:hint="eastAsia" w:ascii="仿宋" w:hAnsi="仿宋" w:eastAsia="仿宋" w:cs="仿宋"/>
          <w:b/>
          <w:bCs/>
          <w:color w:val="auto"/>
          <w:szCs w:val="21"/>
          <w:highlight w:val="none"/>
          <w:lang w:val="en-US" w:eastAsia="zh-CN"/>
        </w:rPr>
      </w:pPr>
      <w:r>
        <w:rPr>
          <w:rFonts w:hint="eastAsia" w:ascii="仿宋" w:hAnsi="仿宋" w:eastAsia="仿宋" w:cs="仿宋"/>
          <w:b/>
          <w:bCs/>
          <w:color w:val="auto"/>
          <w:szCs w:val="21"/>
          <w:highlight w:val="none"/>
          <w:lang w:val="en-US" w:eastAsia="zh-CN"/>
        </w:rPr>
        <w:t>2</w:t>
      </w:r>
      <w:bookmarkStart w:id="86" w:name="_Toc340225294"/>
      <w:bookmarkStart w:id="87" w:name="_Toc267320052"/>
      <w:bookmarkStart w:id="88" w:name="OLE_LINK4"/>
      <w:r>
        <w:rPr>
          <w:rFonts w:hint="eastAsia" w:ascii="仿宋" w:hAnsi="仿宋" w:eastAsia="仿宋" w:cs="仿宋"/>
          <w:b/>
          <w:bCs/>
          <w:color w:val="auto"/>
          <w:szCs w:val="21"/>
          <w:highlight w:val="none"/>
          <w:lang w:val="en-US" w:eastAsia="zh-CN"/>
        </w:rPr>
        <w:t>）参数中提及的参考图片、标准、工艺、尺寸、材料及出现特定品牌、型号时仅起说明作用，并没有任何限制性。</w:t>
      </w:r>
    </w:p>
    <w:p>
      <w:pPr>
        <w:spacing w:line="360" w:lineRule="auto"/>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商务要求：</w:t>
      </w:r>
    </w:p>
    <w:p>
      <w:pPr>
        <w:numPr>
          <w:ilvl w:val="0"/>
          <w:numId w:val="11"/>
        </w:numPr>
        <w:shd w:val="clear" w:color="auto" w:fill="auto"/>
        <w:spacing w:line="360" w:lineRule="auto"/>
        <w:ind w:right="0" w:rightChars="0" w:firstLine="240" w:firstLineChars="1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实施（供货）期 ：自合同签订之日起45日历天内交付使用。</w:t>
      </w:r>
    </w:p>
    <w:p>
      <w:pPr>
        <w:shd w:val="clear" w:color="auto" w:fill="auto"/>
        <w:spacing w:line="360" w:lineRule="auto"/>
        <w:ind w:firstLine="240" w:firstLineChars="1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（二）实施（交货）地点 ：甲方指定地点</w:t>
      </w:r>
    </w:p>
    <w:p>
      <w:pPr>
        <w:shd w:val="clear" w:color="auto" w:fill="auto"/>
        <w:spacing w:line="360" w:lineRule="auto"/>
        <w:ind w:firstLine="240" w:firstLineChars="1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（三）报价要求</w:t>
      </w:r>
    </w:p>
    <w:p>
      <w:pPr>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本次报价为人民币报价，投标报价应包括：货物本身价格、保险费用、培训费、养护费、包装费、运输费用、二次搬运费、装卸费、损耗、税金费用、自检费、人工费、其他配件费及验收合格前和质保期内发生的一切费用、应当提供的伴随服务/售后服务费用。</w:t>
      </w:r>
    </w:p>
    <w:p>
      <w:pPr>
        <w:shd w:val="clear" w:color="auto" w:fill="auto"/>
        <w:spacing w:line="360" w:lineRule="auto"/>
        <w:ind w:firstLine="240" w:firstLineChars="1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（四）质保要求</w:t>
      </w:r>
    </w:p>
    <w:p>
      <w:pPr>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质保期内乙方负责设备免费维修及抢修。</w:t>
      </w:r>
    </w:p>
    <w:p>
      <w:pPr>
        <w:spacing w:line="360" w:lineRule="auto"/>
        <w:ind w:firstLine="240" w:firstLineChars="1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（五）售后服务、理赔、质量技术及验收保证的承诺</w:t>
      </w:r>
    </w:p>
    <w:p>
      <w:pPr>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1、售后服务</w:t>
      </w:r>
    </w:p>
    <w:p>
      <w:pPr>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质保期内，设备出现故障，须在30分钟内响应，每年提供不少于2次回访。  </w:t>
      </w:r>
    </w:p>
    <w:p>
      <w:pPr>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2、交货时应提供以下技术或培训资料（如涉及）</w:t>
      </w:r>
    </w:p>
    <w:p>
      <w:pPr>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2.1原产地证明书(由制造厂签发)；</w:t>
      </w:r>
    </w:p>
    <w:p>
      <w:pPr>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2.2提供主机及配套设备的安装图纸及说明；</w:t>
      </w:r>
    </w:p>
    <w:p>
      <w:pPr>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2.3提供主机及配套设备使用说明书、维护手册；</w:t>
      </w:r>
    </w:p>
    <w:p>
      <w:pPr>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2.4备件手册、零件及易损件的图纸及相关资料；</w:t>
      </w:r>
    </w:p>
    <w:p>
      <w:pPr>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2.5其它相关技术资料。</w:t>
      </w:r>
    </w:p>
    <w:p>
      <w:pPr>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3、投标人设有健全的售后服务机构网点，终端售后服务机构网点有明细以便监督（包括电话、地址、店名、联系人）(附有效的证明资料；如房屋租赁合同或产权证)。如发生以下情况，及时响应并解决故障。</w:t>
      </w:r>
    </w:p>
    <w:p>
      <w:pPr>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4、在质保期内，如果投标人的产品技术升级，投标人应及时通知采购人，如采购人有相应要求，投标人应对采购人购买的产品进行升级服务。</w:t>
      </w:r>
    </w:p>
    <w:p>
      <w:pPr>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5、质保期过后，投标人应同样提供免费电话咨询服务，并应承诺提供该产品上门维护服务。</w:t>
      </w:r>
    </w:p>
    <w:p>
      <w:pPr>
        <w:shd w:val="clear" w:color="auto" w:fill="auto"/>
        <w:spacing w:line="360" w:lineRule="auto"/>
        <w:ind w:firstLine="240" w:firstLineChars="1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（六）验收</w:t>
      </w:r>
    </w:p>
    <w:p>
      <w:pPr>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1、供应商提供的产品为全新未使用且符合相关法律法规要求的合格产品；</w:t>
      </w:r>
    </w:p>
    <w:p>
      <w:pPr>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2、供应商提供的产品型号、规格等特性需与投标文件、合同规定内容完全一致，且满足采购方提出的采购需求。</w:t>
      </w:r>
    </w:p>
    <w:p>
      <w:pPr>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3、供应商提供的产品需经采购人验收小组验收，进行试验检测，按照技术要求逐项进行测试，测试结果应满足相关要求，试验通过并满足要求为验收合格。</w:t>
      </w:r>
    </w:p>
    <w:p>
      <w:pPr>
        <w:spacing w:line="360" w:lineRule="auto"/>
        <w:ind w:left="0" w:leftChars="0" w:firstLine="235" w:firstLineChars="98"/>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（七）付款方式</w:t>
      </w:r>
    </w:p>
    <w:p>
      <w:pPr>
        <w:rPr>
          <w:rFonts w:hint="eastAsia" w:ascii="仿宋" w:hAnsi="仿宋" w:eastAsia="仿宋" w:cs="仿宋"/>
          <w:b w:val="0"/>
          <w:bCs w:val="0"/>
          <w:color w:val="0000FF"/>
          <w:spacing w:val="0"/>
          <w:w w:val="100"/>
          <w:kern w:val="0"/>
          <w:position w:val="0"/>
          <w:sz w:val="24"/>
          <w:szCs w:val="24"/>
          <w:shd w:val="clear" w:color="auto" w:fill="auto"/>
          <w:lang w:val="en-US" w:eastAsia="zh-CN" w:bidi="en-US"/>
        </w:rPr>
      </w:pPr>
      <w:r>
        <w:rPr>
          <w:rFonts w:hint="eastAsia" w:ascii="仿宋" w:hAnsi="仿宋" w:eastAsia="仿宋" w:cs="仿宋"/>
          <w:b w:val="0"/>
          <w:bCs w:val="0"/>
          <w:color w:val="auto"/>
          <w:sz w:val="24"/>
          <w:szCs w:val="24"/>
          <w:lang w:val="zh-CN" w:eastAsia="zh-CN"/>
        </w:rPr>
        <w:t>项目合同签订后支付</w:t>
      </w:r>
      <w:r>
        <w:rPr>
          <w:rFonts w:hint="eastAsia" w:ascii="仿宋" w:hAnsi="仿宋" w:eastAsia="仿宋" w:cs="仿宋"/>
          <w:b w:val="0"/>
          <w:bCs w:val="0"/>
          <w:color w:val="auto"/>
          <w:sz w:val="24"/>
          <w:szCs w:val="24"/>
          <w:lang w:val="en-US" w:eastAsia="zh-CN"/>
        </w:rPr>
        <w:t>80</w:t>
      </w:r>
      <w:r>
        <w:rPr>
          <w:rFonts w:hint="eastAsia" w:ascii="仿宋" w:hAnsi="仿宋" w:eastAsia="仿宋" w:cs="仿宋"/>
          <w:b w:val="0"/>
          <w:bCs w:val="0"/>
          <w:color w:val="auto"/>
          <w:sz w:val="24"/>
          <w:szCs w:val="24"/>
          <w:lang w:val="zh-CN" w:eastAsia="zh-CN"/>
        </w:rPr>
        <w:t>%</w:t>
      </w:r>
      <w:r>
        <w:rPr>
          <w:rFonts w:hint="eastAsia" w:ascii="仿宋" w:hAnsi="仿宋" w:eastAsia="仿宋" w:cs="仿宋"/>
          <w:b w:val="0"/>
          <w:bCs w:val="0"/>
          <w:color w:val="auto"/>
          <w:sz w:val="24"/>
          <w:szCs w:val="24"/>
          <w:lang w:val="en-US" w:eastAsia="zh-CN"/>
        </w:rPr>
        <w:t>的</w:t>
      </w:r>
      <w:r>
        <w:rPr>
          <w:rFonts w:hint="eastAsia" w:ascii="仿宋" w:hAnsi="仿宋" w:eastAsia="仿宋" w:cs="仿宋"/>
          <w:b w:val="0"/>
          <w:bCs w:val="0"/>
          <w:color w:val="auto"/>
          <w:sz w:val="24"/>
          <w:szCs w:val="24"/>
          <w:lang w:val="zh-CN" w:eastAsia="zh-CN"/>
        </w:rPr>
        <w:t>合同价款，项目整体验收合格后</w:t>
      </w:r>
      <w:r>
        <w:rPr>
          <w:rFonts w:hint="eastAsia" w:ascii="仿宋" w:hAnsi="仿宋" w:eastAsia="仿宋" w:cs="仿宋"/>
          <w:b w:val="0"/>
          <w:bCs w:val="0"/>
          <w:color w:val="auto"/>
          <w:sz w:val="24"/>
          <w:szCs w:val="24"/>
          <w:lang w:val="en-US" w:eastAsia="zh-CN"/>
        </w:rPr>
        <w:t>支付20%的</w:t>
      </w:r>
      <w:r>
        <w:rPr>
          <w:rFonts w:hint="eastAsia" w:ascii="仿宋" w:hAnsi="仿宋" w:eastAsia="仿宋" w:cs="仿宋"/>
          <w:b w:val="0"/>
          <w:bCs w:val="0"/>
          <w:color w:val="auto"/>
          <w:sz w:val="24"/>
          <w:szCs w:val="24"/>
          <w:lang w:val="zh-CN" w:eastAsia="zh-CN"/>
        </w:rPr>
        <w:t>合同价款。</w:t>
      </w:r>
    </w:p>
    <w:p>
      <w:pPr>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（八）知识产权</w:t>
      </w:r>
    </w:p>
    <w:p>
      <w:pPr>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采购人在中华人民共和国境内使用投标人提供的货物及服务时免受第三方提出的侵犯其专利权或其它知识产权的起诉。如果第三方提出侵权指控，中标人应承担由此而引起的一切法律责任和费用。</w:t>
      </w:r>
    </w:p>
    <w:bookmarkEnd w:id="86"/>
    <w:bookmarkEnd w:id="87"/>
    <w:bookmarkEnd w:id="88"/>
    <w:p>
      <w:pPr>
        <w:shd w:val="clear" w:color="auto" w:fill="auto"/>
        <w:spacing w:line="360" w:lineRule="auto"/>
        <w:ind w:firstLine="480" w:firstLineChars="200"/>
        <w:rPr>
          <w:rFonts w:hint="eastAsia" w:ascii="仿宋" w:hAnsi="仿宋" w:eastAsia="仿宋" w:cs="仿宋"/>
          <w:color w:val="auto"/>
          <w:sz w:val="24"/>
          <w:szCs w:val="24"/>
          <w:lang w:val="en-US" w:eastAsia="zh-CN"/>
        </w:rPr>
      </w:pPr>
      <w:bookmarkStart w:id="89" w:name="_Toc20832"/>
      <w:bookmarkStart w:id="90" w:name="_Toc7598"/>
      <w:bookmarkStart w:id="91" w:name="_Toc12239"/>
      <w:bookmarkStart w:id="92" w:name="_Toc267320054"/>
      <w:bookmarkStart w:id="93" w:name="_Toc12840_WPSOffice_Level1"/>
      <w:bookmarkStart w:id="94" w:name="_Toc439255252"/>
      <w:r>
        <w:rPr>
          <w:rFonts w:hint="eastAsia" w:ascii="仿宋" w:hAnsi="仿宋" w:eastAsia="仿宋" w:cs="仿宋"/>
          <w:color w:val="auto"/>
          <w:sz w:val="24"/>
          <w:szCs w:val="24"/>
          <w:lang w:val="en-US" w:eastAsia="zh-CN"/>
        </w:rPr>
        <w:t>（九）其他</w:t>
      </w:r>
      <w:bookmarkEnd w:id="89"/>
      <w:bookmarkEnd w:id="90"/>
      <w:bookmarkEnd w:id="91"/>
    </w:p>
    <w:bookmarkEnd w:id="92"/>
    <w:bookmarkEnd w:id="93"/>
    <w:bookmarkEnd w:id="94"/>
    <w:p>
      <w:pPr>
        <w:spacing w:line="36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lang w:eastAsia="zh-CN"/>
        </w:rPr>
        <w:t>投标人必须在投标文件中对以上条款和服务承诺明确列出，承诺内容必须达到本篇及招标文件其他条款的要求。</w:t>
      </w:r>
    </w:p>
    <w:p>
      <w:pPr>
        <w:spacing w:line="36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lang w:eastAsia="zh-CN"/>
        </w:rPr>
        <w:t>中标人与采购人签订《协议》后，须与用户方签订《货物采购供应合同》（包括供货范围、需求数量、单价等），明确具体供货数量、供货时间、送达地点等内容。</w:t>
      </w:r>
    </w:p>
    <w:p>
      <w:pPr>
        <w:spacing w:line="36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3、</w:t>
      </w:r>
      <w:r>
        <w:rPr>
          <w:rFonts w:hint="eastAsia" w:ascii="仿宋" w:hAnsi="仿宋" w:eastAsia="仿宋" w:cs="仿宋"/>
          <w:color w:val="auto"/>
          <w:sz w:val="24"/>
          <w:szCs w:val="24"/>
          <w:lang w:eastAsia="zh-CN"/>
        </w:rPr>
        <w:t>其他未尽事宜由供需双方在采购合同中详细约定。</w:t>
      </w:r>
    </w:p>
    <w:p>
      <w:pPr>
        <w:spacing w:line="36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 xml:space="preserve">4、 </w:t>
      </w:r>
      <w:r>
        <w:rPr>
          <w:rFonts w:hint="eastAsia" w:ascii="仿宋" w:hAnsi="仿宋" w:eastAsia="仿宋" w:cs="仿宋"/>
          <w:color w:val="auto"/>
          <w:sz w:val="24"/>
          <w:szCs w:val="24"/>
          <w:lang w:eastAsia="zh-CN"/>
        </w:rPr>
        <w:t>若供应商不能按招标文件规定的交货期正常交货，采购方有权终止采购合同，并将相关情况上报给采购计划主管部门，取消其中标资格。</w:t>
      </w:r>
    </w:p>
    <w:p>
      <w:pPr>
        <w:spacing w:line="360" w:lineRule="auto"/>
        <w:ind w:firstLine="480" w:firstLineChars="200"/>
        <w:rPr>
          <w:rFonts w:hint="eastAsia" w:ascii="仿宋" w:hAnsi="仿宋" w:eastAsia="仿宋" w:cs="仿宋"/>
          <w:b w:val="0"/>
          <w:color w:val="auto"/>
          <w:kern w:val="2"/>
          <w:sz w:val="24"/>
          <w:szCs w:val="24"/>
          <w:lang w:val="en-US" w:eastAsia="zh-CN" w:bidi="ar-SA"/>
        </w:rPr>
      </w:pPr>
      <w:r>
        <w:rPr>
          <w:rFonts w:hint="eastAsia" w:ascii="仿宋" w:hAnsi="仿宋" w:eastAsia="仿宋" w:cs="仿宋"/>
          <w:color w:val="auto"/>
          <w:sz w:val="24"/>
          <w:szCs w:val="24"/>
          <w:lang w:val="en-US" w:eastAsia="zh-CN"/>
        </w:rPr>
        <w:t>5、</w:t>
      </w:r>
      <w:r>
        <w:rPr>
          <w:rFonts w:hint="eastAsia" w:ascii="仿宋" w:hAnsi="仿宋" w:eastAsia="仿宋" w:cs="仿宋"/>
          <w:b w:val="0"/>
          <w:color w:val="auto"/>
          <w:kern w:val="2"/>
          <w:sz w:val="24"/>
          <w:szCs w:val="24"/>
          <w:lang w:val="en-US" w:eastAsia="zh-CN" w:bidi="ar-SA"/>
        </w:rPr>
        <w:t>其他未尽事宜由供需双方在采购合同中详细约定。</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0" w:right="0" w:rightChars="0"/>
        <w:jc w:val="center"/>
        <w:textAlignment w:val="auto"/>
        <w:outlineLvl w:val="0"/>
        <w:rPr>
          <w:rFonts w:hint="eastAsia" w:ascii="宋体" w:hAnsi="Times New Roman" w:eastAsia="Times New Roman" w:cs="Times New Roman"/>
          <w:b/>
          <w:color w:val="auto"/>
          <w:sz w:val="30"/>
          <w:szCs w:val="30"/>
          <w:highlight w:val="none"/>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0" w:right="0" w:rightChars="0"/>
        <w:jc w:val="center"/>
        <w:textAlignment w:val="auto"/>
        <w:outlineLvl w:val="0"/>
        <w:rPr>
          <w:rFonts w:hint="eastAsia" w:ascii="宋体" w:hAnsi="Times New Roman" w:eastAsia="Times New Roman" w:cs="Times New Roman"/>
          <w:b/>
          <w:color w:val="auto"/>
          <w:sz w:val="30"/>
          <w:szCs w:val="30"/>
          <w:highlight w:val="none"/>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0" w:right="0" w:rightChars="0"/>
        <w:jc w:val="center"/>
        <w:textAlignment w:val="auto"/>
        <w:outlineLvl w:val="0"/>
        <w:rPr>
          <w:rFonts w:hint="eastAsia" w:ascii="宋体" w:hAnsi="Times New Roman" w:eastAsia="Times New Roman" w:cs="Times New Roman"/>
          <w:b/>
          <w:color w:val="auto"/>
          <w:sz w:val="30"/>
          <w:szCs w:val="30"/>
          <w:highlight w:val="none"/>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0" w:right="0" w:rightChars="0"/>
        <w:jc w:val="center"/>
        <w:textAlignment w:val="auto"/>
        <w:outlineLvl w:val="0"/>
        <w:rPr>
          <w:rFonts w:hint="eastAsia" w:ascii="宋体" w:hAnsi="Times New Roman" w:eastAsia="Times New Roman" w:cs="Times New Roman"/>
          <w:b/>
          <w:color w:val="auto"/>
          <w:sz w:val="30"/>
          <w:szCs w:val="30"/>
          <w:highlight w:val="none"/>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0" w:right="0" w:rightChars="0"/>
        <w:jc w:val="center"/>
        <w:textAlignment w:val="auto"/>
        <w:outlineLvl w:val="0"/>
        <w:rPr>
          <w:rFonts w:hint="eastAsia" w:ascii="宋体" w:hAnsi="Times New Roman" w:eastAsia="Times New Roman" w:cs="Times New Roman"/>
          <w:b/>
          <w:color w:val="auto"/>
          <w:sz w:val="30"/>
          <w:szCs w:val="30"/>
          <w:highlight w:val="none"/>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0" w:right="0" w:rightChars="0"/>
        <w:jc w:val="center"/>
        <w:textAlignment w:val="auto"/>
        <w:outlineLvl w:val="0"/>
        <w:rPr>
          <w:rFonts w:hint="eastAsia" w:ascii="宋体" w:hAnsi="Times New Roman" w:eastAsia="Times New Roman" w:cs="Times New Roman"/>
          <w:b/>
          <w:color w:val="auto"/>
          <w:sz w:val="30"/>
          <w:szCs w:val="30"/>
          <w:highlight w:val="none"/>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0" w:right="0" w:rightChars="0"/>
        <w:jc w:val="center"/>
        <w:textAlignment w:val="auto"/>
        <w:outlineLvl w:val="0"/>
        <w:rPr>
          <w:rFonts w:hint="eastAsia" w:ascii="宋体" w:hAnsi="Times New Roman" w:eastAsia="Times New Roman" w:cs="Times New Roman"/>
          <w:b/>
          <w:color w:val="auto"/>
          <w:sz w:val="30"/>
          <w:szCs w:val="30"/>
          <w:highlight w:val="none"/>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0" w:right="0" w:rightChars="0"/>
        <w:jc w:val="center"/>
        <w:textAlignment w:val="auto"/>
        <w:outlineLvl w:val="0"/>
        <w:rPr>
          <w:rFonts w:hint="eastAsia" w:ascii="宋体" w:hAnsi="Times New Roman" w:eastAsia="Times New Roman" w:cs="Times New Roman"/>
          <w:b/>
          <w:color w:val="auto"/>
          <w:sz w:val="30"/>
          <w:szCs w:val="30"/>
          <w:highlight w:val="none"/>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0" w:right="0" w:rightChars="0"/>
        <w:jc w:val="center"/>
        <w:textAlignment w:val="auto"/>
        <w:outlineLvl w:val="0"/>
        <w:rPr>
          <w:rFonts w:hint="eastAsia" w:ascii="宋体" w:hAnsi="Times New Roman" w:eastAsia="Times New Roman" w:cs="Times New Roman"/>
          <w:b/>
          <w:color w:val="auto"/>
          <w:sz w:val="30"/>
          <w:szCs w:val="30"/>
          <w:highlight w:val="none"/>
          <w:lang w:eastAsia="zh-CN"/>
        </w:rPr>
      </w:pPr>
    </w:p>
    <w:p>
      <w:pPr>
        <w:pStyle w:val="3"/>
        <w:rPr>
          <w:rFonts w:hint="eastAsia"/>
          <w:lang w:eastAsia="zh-CN"/>
        </w:rPr>
      </w:pPr>
    </w:p>
    <w:p>
      <w:pPr>
        <w:pStyle w:val="3"/>
        <w:rPr>
          <w:rFonts w:hint="eastAsia"/>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0" w:right="0" w:rightChars="0"/>
        <w:jc w:val="center"/>
        <w:textAlignment w:val="auto"/>
        <w:outlineLvl w:val="0"/>
        <w:rPr>
          <w:rFonts w:hint="eastAsia" w:ascii="宋体" w:hAnsi="Times New Roman" w:eastAsia="Times New Roman" w:cs="Times New Roman"/>
          <w:b/>
          <w:color w:val="auto"/>
          <w:sz w:val="30"/>
          <w:szCs w:val="30"/>
          <w:highlight w:val="none"/>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0" w:right="0" w:rightChars="0"/>
        <w:jc w:val="center"/>
        <w:textAlignment w:val="auto"/>
        <w:outlineLvl w:val="0"/>
        <w:rPr>
          <w:rFonts w:hint="eastAsia" w:ascii="宋体" w:hAnsi="Times New Roman" w:eastAsia="Times New Roman" w:cs="Times New Roman"/>
          <w:b/>
          <w:color w:val="auto"/>
          <w:sz w:val="30"/>
          <w:szCs w:val="30"/>
          <w:highlight w:val="none"/>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0" w:right="0" w:rightChars="0"/>
        <w:jc w:val="center"/>
        <w:textAlignment w:val="auto"/>
        <w:outlineLvl w:val="0"/>
        <w:rPr>
          <w:rFonts w:hint="eastAsia" w:ascii="宋体" w:hAnsi="Times New Roman" w:eastAsia="Times New Roman" w:cs="Times New Roman"/>
          <w:b/>
          <w:color w:val="auto"/>
          <w:sz w:val="30"/>
          <w:szCs w:val="30"/>
          <w:highlight w:val="none"/>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0" w:right="0" w:rightChars="0"/>
        <w:jc w:val="center"/>
        <w:textAlignment w:val="auto"/>
        <w:outlineLvl w:val="0"/>
        <w:rPr>
          <w:rFonts w:hint="eastAsia" w:ascii="宋体" w:hAnsi="Times New Roman" w:eastAsia="Times New Roman" w:cs="Times New Roman"/>
          <w:b/>
          <w:color w:val="auto"/>
          <w:sz w:val="30"/>
          <w:szCs w:val="30"/>
          <w:highlight w:val="none"/>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0" w:right="0" w:rightChars="0"/>
        <w:jc w:val="center"/>
        <w:textAlignment w:val="auto"/>
        <w:outlineLvl w:val="0"/>
        <w:rPr>
          <w:rFonts w:hint="eastAsia" w:ascii="宋体" w:hAnsi="Times New Roman" w:eastAsia="Times New Roman" w:cs="Times New Roman"/>
          <w:b/>
          <w:color w:val="auto"/>
          <w:sz w:val="30"/>
          <w:szCs w:val="30"/>
          <w:highlight w:val="none"/>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0" w:right="0" w:rightChars="0"/>
        <w:jc w:val="center"/>
        <w:textAlignment w:val="auto"/>
        <w:outlineLvl w:val="0"/>
        <w:rPr>
          <w:rFonts w:hint="eastAsia" w:ascii="宋体" w:hAnsi="Times New Roman" w:eastAsia="Times New Roman" w:cs="Times New Roman"/>
          <w:b/>
          <w:color w:val="auto"/>
          <w:sz w:val="30"/>
          <w:szCs w:val="30"/>
          <w:highlight w:val="none"/>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0" w:right="0" w:rightChars="0"/>
        <w:jc w:val="center"/>
        <w:textAlignment w:val="auto"/>
        <w:outlineLvl w:val="0"/>
        <w:rPr>
          <w:rFonts w:hint="eastAsia" w:ascii="宋体" w:hAnsi="Times New Roman" w:eastAsia="Times New Roman" w:cs="Times New Roman"/>
          <w:b/>
          <w:color w:val="auto"/>
          <w:sz w:val="30"/>
          <w:szCs w:val="30"/>
          <w:highlight w:val="none"/>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0" w:right="0" w:rightChars="0"/>
        <w:jc w:val="center"/>
        <w:textAlignment w:val="auto"/>
        <w:outlineLvl w:val="0"/>
        <w:rPr>
          <w:rFonts w:hint="eastAsia" w:ascii="宋体" w:hAnsi="Times New Roman" w:eastAsia="Times New Roman" w:cs="Times New Roman"/>
          <w:b/>
          <w:color w:val="auto"/>
          <w:sz w:val="30"/>
          <w:szCs w:val="30"/>
          <w:highlight w:val="none"/>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0" w:right="0" w:rightChars="0"/>
        <w:jc w:val="center"/>
        <w:textAlignment w:val="auto"/>
        <w:outlineLvl w:val="0"/>
        <w:rPr>
          <w:rFonts w:hint="eastAsia" w:ascii="宋体"/>
          <w:b/>
          <w:color w:val="auto"/>
          <w:sz w:val="30"/>
          <w:szCs w:val="30"/>
          <w:highlight w:val="none"/>
        </w:rPr>
      </w:pPr>
      <w:bookmarkStart w:id="95" w:name="_Toc3423"/>
      <w:r>
        <w:rPr>
          <w:rFonts w:hint="eastAsia" w:ascii="宋体" w:hAnsi="Times New Roman" w:eastAsia="Times New Roman" w:cs="Times New Roman"/>
          <w:b/>
          <w:color w:val="auto"/>
          <w:sz w:val="30"/>
          <w:szCs w:val="30"/>
          <w:highlight w:val="none"/>
          <w:lang w:eastAsia="zh-CN"/>
        </w:rPr>
        <w:t>第五部分</w:t>
      </w:r>
      <w:r>
        <w:rPr>
          <w:rFonts w:hint="eastAsia" w:ascii="宋体" w:hAnsi="Times New Roman" w:eastAsia="Times New Roman" w:cs="Times New Roman"/>
          <w:b/>
          <w:color w:val="auto"/>
          <w:sz w:val="30"/>
          <w:szCs w:val="30"/>
          <w:highlight w:val="none"/>
        </w:rPr>
        <w:t xml:space="preserve"> </w:t>
      </w:r>
      <w:r>
        <w:rPr>
          <w:rFonts w:hint="eastAsia" w:ascii="宋体"/>
          <w:b/>
          <w:color w:val="auto"/>
          <w:sz w:val="30"/>
          <w:szCs w:val="30"/>
          <w:highlight w:val="none"/>
        </w:rPr>
        <w:t xml:space="preserve"> 合同条款及格式</w:t>
      </w:r>
      <w:bookmarkEnd w:id="95"/>
      <w:bookmarkStart w:id="96" w:name="_Toc20669"/>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center"/>
        <w:textAlignment w:val="auto"/>
        <w:outlineLvl w:val="1"/>
        <w:rPr>
          <w:rFonts w:hint="eastAsia" w:ascii="仿宋" w:hAnsi="仿宋" w:eastAsia="仿宋" w:cs="仿宋"/>
          <w:color w:val="auto"/>
        </w:rPr>
      </w:pPr>
      <w:r>
        <w:rPr>
          <w:rFonts w:hint="eastAsia" w:ascii="宋体" w:hAnsi="宋体" w:eastAsia="宋体" w:cs="宋体"/>
          <w:color w:val="auto"/>
          <w:szCs w:val="21"/>
          <w:highlight w:val="none"/>
        </w:rPr>
        <w:t>（本合同为合同样稿，最终稿由供需双方协商后确定）</w:t>
      </w:r>
      <w:bookmarkEnd w:id="96"/>
    </w:p>
    <w:bookmarkEnd w:id="85"/>
    <w:p>
      <w:pPr>
        <w:widowControl/>
        <w:numPr>
          <w:ilvl w:val="0"/>
          <w:numId w:val="12"/>
        </w:numPr>
        <w:shd w:val="clear" w:color="auto" w:fill="auto"/>
        <w:spacing w:line="600" w:lineRule="exact"/>
        <w:jc w:val="center"/>
        <w:textAlignment w:val="baseline"/>
        <w:outlineLvl w:val="1"/>
        <w:rPr>
          <w:rFonts w:hint="eastAsia" w:ascii="宋体"/>
          <w:color w:val="auto"/>
          <w:sz w:val="24"/>
          <w:highlight w:val="none"/>
        </w:rPr>
      </w:pPr>
      <w:r>
        <w:rPr>
          <w:rFonts w:hint="eastAsia" w:ascii="宋体"/>
          <w:b/>
          <w:color w:val="auto"/>
          <w:sz w:val="30"/>
          <w:szCs w:val="30"/>
          <w:highlight w:val="none"/>
        </w:rPr>
        <w:t xml:space="preserve"> </w:t>
      </w:r>
      <w:bookmarkStart w:id="97" w:name="_Toc469495741"/>
      <w:r>
        <w:rPr>
          <w:rFonts w:hint="eastAsia" w:ascii="宋体"/>
          <w:b/>
          <w:color w:val="auto"/>
          <w:sz w:val="30"/>
          <w:szCs w:val="30"/>
          <w:highlight w:val="none"/>
        </w:rPr>
        <w:t>合同协议书</w:t>
      </w:r>
      <w:bookmarkEnd w:id="97"/>
      <w:r>
        <w:rPr>
          <w:rFonts w:hint="eastAsia" w:ascii="宋体" w:eastAsia="宋体"/>
          <w:b/>
          <w:color w:val="auto"/>
          <w:sz w:val="30"/>
          <w:szCs w:val="30"/>
          <w:highlight w:val="none"/>
          <w:lang w:val="en-US" w:eastAsia="zh-CN"/>
        </w:rPr>
        <w:t xml:space="preserve">      </w:t>
      </w:r>
      <w:r>
        <w:rPr>
          <w:rFonts w:hint="eastAsia" w:ascii="宋体"/>
          <w:b/>
          <w:color w:val="auto"/>
          <w:sz w:val="32"/>
          <w:szCs w:val="32"/>
          <w:highlight w:val="none"/>
        </w:rPr>
        <w:t>合同名称</w:t>
      </w:r>
      <w:r>
        <w:rPr>
          <w:rFonts w:hint="eastAsia" w:ascii="宋体"/>
          <w:b/>
          <w:color w:val="auto"/>
          <w:sz w:val="24"/>
          <w:highlight w:val="none"/>
        </w:rPr>
        <w:t xml:space="preserve">  </w:t>
      </w:r>
    </w:p>
    <w:p>
      <w:pPr>
        <w:widowControl/>
        <w:numPr>
          <w:ilvl w:val="0"/>
          <w:numId w:val="0"/>
        </w:numPr>
        <w:shd w:val="clear" w:color="auto" w:fill="auto"/>
        <w:spacing w:line="600" w:lineRule="exact"/>
        <w:ind w:leftChars="0" w:right="0" w:rightChars="0"/>
        <w:jc w:val="both"/>
        <w:textAlignment w:val="baseline"/>
        <w:outlineLvl w:val="1"/>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编号</w:t>
      </w:r>
    </w:p>
    <w:p>
      <w:pPr>
        <w:shd w:val="clear" w:color="auto" w:fill="auto"/>
        <w:spacing w:line="420" w:lineRule="exact"/>
        <w:ind w:firstLine="480" w:firstLineChars="200"/>
        <w:rPr>
          <w:rFonts w:hint="eastAsia" w:ascii="仿宋" w:hAnsi="仿宋" w:eastAsia="仿宋" w:cs="仿宋"/>
          <w:color w:val="auto"/>
          <w:sz w:val="24"/>
          <w:szCs w:val="24"/>
          <w:highlight w:val="none"/>
        </w:rPr>
      </w:pPr>
      <w:bookmarkStart w:id="98" w:name="_Toc144974578"/>
      <w:bookmarkStart w:id="99" w:name="_Toc247085768"/>
      <w:bookmarkStart w:id="100" w:name="_Toc246996253"/>
      <w:bookmarkStart w:id="101" w:name="_Toc152045610"/>
      <w:bookmarkStart w:id="102" w:name="_Toc469495742"/>
      <w:bookmarkStart w:id="103" w:name="_Toc296602498"/>
      <w:bookmarkStart w:id="104" w:name="_Toc179632628"/>
      <w:bookmarkStart w:id="105" w:name="_Toc152042388"/>
      <w:bookmarkStart w:id="106" w:name="_Toc246996996"/>
      <w:r>
        <w:rPr>
          <w:rFonts w:hint="eastAsia" w:ascii="仿宋" w:hAnsi="仿宋" w:eastAsia="仿宋" w:cs="仿宋"/>
          <w:color w:val="auto"/>
          <w:sz w:val="24"/>
          <w:szCs w:val="24"/>
          <w:highlight w:val="none"/>
        </w:rPr>
        <w:t>买    方：                                   卖    方：</w:t>
      </w:r>
    </w:p>
    <w:p>
      <w:pPr>
        <w:shd w:val="clear" w:color="auto" w:fill="auto"/>
        <w:spacing w:line="42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电    话：                                   电    话：</w:t>
      </w:r>
    </w:p>
    <w:p>
      <w:pPr>
        <w:shd w:val="clear" w:color="auto" w:fill="auto"/>
        <w:spacing w:line="42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住    所：                                   住    所：                       </w:t>
      </w:r>
    </w:p>
    <w:p>
      <w:pPr>
        <w:shd w:val="clear" w:color="auto" w:fill="auto"/>
        <w:spacing w:line="42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rPr>
        <w:t>（买方）</w:t>
      </w:r>
      <w:r>
        <w:rPr>
          <w:rFonts w:hint="eastAsia" w:ascii="仿宋" w:hAnsi="仿宋" w:eastAsia="仿宋" w:cs="仿宋"/>
          <w:color w:val="auto"/>
          <w:sz w:val="24"/>
          <w:szCs w:val="24"/>
          <w:highlight w:val="none"/>
        </w:rPr>
        <w:t>的</w:t>
      </w:r>
      <w:r>
        <w:rPr>
          <w:rFonts w:hint="eastAsia" w:ascii="仿宋" w:hAnsi="仿宋" w:eastAsia="仿宋" w:cs="仿宋"/>
          <w:color w:val="auto"/>
          <w:sz w:val="24"/>
          <w:szCs w:val="24"/>
          <w:highlight w:val="none"/>
          <w:u w:val="single"/>
        </w:rPr>
        <w:t>（项目名称）</w:t>
      </w:r>
      <w:r>
        <w:rPr>
          <w:rFonts w:hint="eastAsia" w:ascii="仿宋" w:hAnsi="仿宋" w:eastAsia="仿宋" w:cs="仿宋"/>
          <w:color w:val="auto"/>
          <w:sz w:val="24"/>
          <w:szCs w:val="24"/>
          <w:highlight w:val="none"/>
        </w:rPr>
        <w:t>中所需</w:t>
      </w:r>
      <w:r>
        <w:rPr>
          <w:rFonts w:hint="eastAsia" w:ascii="仿宋" w:hAnsi="仿宋" w:eastAsia="仿宋" w:cs="仿宋"/>
          <w:color w:val="auto"/>
          <w:sz w:val="24"/>
          <w:szCs w:val="24"/>
          <w:highlight w:val="none"/>
          <w:u w:val="single"/>
        </w:rPr>
        <w:t>（产品名称）</w:t>
      </w:r>
      <w:r>
        <w:rPr>
          <w:rFonts w:hint="eastAsia" w:ascii="仿宋" w:hAnsi="仿宋" w:eastAsia="仿宋" w:cs="仿宋"/>
          <w:color w:val="auto"/>
          <w:sz w:val="24"/>
          <w:szCs w:val="24"/>
          <w:highlight w:val="none"/>
        </w:rPr>
        <w:t xml:space="preserve"> 经公开招标，确定</w:t>
      </w:r>
      <w:r>
        <w:rPr>
          <w:rFonts w:hint="eastAsia" w:ascii="仿宋" w:hAnsi="仿宋" w:eastAsia="仿宋" w:cs="仿宋"/>
          <w:color w:val="auto"/>
          <w:sz w:val="24"/>
          <w:szCs w:val="24"/>
          <w:highlight w:val="none"/>
          <w:u w:val="single"/>
        </w:rPr>
        <w:t>（卖方）</w:t>
      </w:r>
      <w:r>
        <w:rPr>
          <w:rFonts w:hint="eastAsia" w:ascii="仿宋" w:hAnsi="仿宋" w:eastAsia="仿宋" w:cs="仿宋"/>
          <w:color w:val="auto"/>
          <w:sz w:val="24"/>
          <w:szCs w:val="24"/>
          <w:highlight w:val="none"/>
        </w:rPr>
        <w:t>为中标人。按照中华人民共和国合同法的规定，买卖双方同意按照下述的条款和条件，签署本合同。</w:t>
      </w:r>
    </w:p>
    <w:p>
      <w:pPr>
        <w:shd w:val="clear" w:color="auto" w:fill="auto"/>
        <w:spacing w:line="42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1、本合同文件</w:t>
      </w:r>
    </w:p>
    <w:p>
      <w:pPr>
        <w:shd w:val="clear" w:color="auto" w:fill="auto"/>
        <w:spacing w:line="42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下列每一文件均应作为合同的组成部分进行阅读和解释：</w:t>
      </w:r>
    </w:p>
    <w:p>
      <w:pPr>
        <w:shd w:val="clear" w:color="auto" w:fill="auto"/>
        <w:spacing w:line="42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eastAsia="zh-CN"/>
        </w:rPr>
        <w:t>采购文件</w:t>
      </w:r>
      <w:r>
        <w:rPr>
          <w:rFonts w:hint="eastAsia" w:ascii="仿宋" w:hAnsi="仿宋" w:eastAsia="仿宋" w:cs="仿宋"/>
          <w:color w:val="auto"/>
          <w:sz w:val="24"/>
          <w:szCs w:val="24"/>
          <w:highlight w:val="none"/>
        </w:rPr>
        <w:t>（2）投标文件（3）中标通知书</w:t>
      </w:r>
    </w:p>
    <w:p>
      <w:pPr>
        <w:shd w:val="clear" w:color="auto" w:fill="auto"/>
        <w:spacing w:line="42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（4）经双方确认进入合同的其它文件、补充条款或说明</w:t>
      </w:r>
    </w:p>
    <w:p>
      <w:pPr>
        <w:shd w:val="clear" w:color="auto" w:fill="auto"/>
        <w:spacing w:line="42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2、采购标的、数量、质量要求</w:t>
      </w:r>
    </w:p>
    <w:p>
      <w:pPr>
        <w:shd w:val="clear" w:color="auto" w:fill="auto"/>
        <w:spacing w:line="42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3、合同总价</w:t>
      </w:r>
    </w:p>
    <w:p>
      <w:pPr>
        <w:shd w:val="clear" w:color="auto" w:fill="auto"/>
        <w:spacing w:line="42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合同总价为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元人民币。</w:t>
      </w:r>
    </w:p>
    <w:p>
      <w:pPr>
        <w:ind w:firstLine="480" w:firstLineChars="200"/>
        <w:rPr>
          <w:rFonts w:hint="eastAsia" w:ascii="仿宋" w:hAnsi="仿宋" w:eastAsia="仿宋" w:cs="仿宋"/>
          <w:b w:val="0"/>
          <w:bCs w:val="0"/>
          <w:color w:val="auto"/>
          <w:sz w:val="24"/>
          <w:szCs w:val="24"/>
          <w:lang w:val="zh-CN" w:eastAsia="zh-CN"/>
        </w:rPr>
      </w:pPr>
      <w:r>
        <w:rPr>
          <w:rFonts w:hint="eastAsia" w:ascii="仿宋" w:hAnsi="仿宋" w:eastAsia="仿宋" w:cs="仿宋"/>
          <w:color w:val="auto"/>
          <w:sz w:val="24"/>
          <w:szCs w:val="24"/>
          <w:highlight w:val="none"/>
        </w:rPr>
        <w:t>4、付款方式</w:t>
      </w:r>
      <w:r>
        <w:rPr>
          <w:rFonts w:hint="eastAsia" w:ascii="仿宋" w:hAnsi="仿宋" w:eastAsia="仿宋" w:cs="仿宋"/>
          <w:b/>
          <w:bCs/>
          <w:color w:val="auto"/>
          <w:sz w:val="24"/>
          <w:szCs w:val="24"/>
          <w:highlight w:val="none"/>
        </w:rPr>
        <w:t>：</w:t>
      </w:r>
    </w:p>
    <w:p>
      <w:pPr>
        <w:shd w:val="clear" w:color="auto" w:fill="auto"/>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5、合同供货（服务）期限及地点和方式</w:t>
      </w:r>
    </w:p>
    <w:p>
      <w:pPr>
        <w:shd w:val="clear" w:color="auto" w:fill="auto"/>
        <w:spacing w:line="42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6、验收要求及违约责任</w:t>
      </w:r>
    </w:p>
    <w:p>
      <w:pPr>
        <w:shd w:val="clear" w:color="auto" w:fill="auto"/>
        <w:spacing w:line="42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7、违约责任及解决争议方法</w:t>
      </w:r>
    </w:p>
    <w:p>
      <w:pPr>
        <w:shd w:val="clear" w:color="auto" w:fill="auto"/>
        <w:spacing w:line="42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8、合同的生效</w:t>
      </w:r>
    </w:p>
    <w:p>
      <w:pPr>
        <w:pStyle w:val="11"/>
        <w:shd w:val="clear" w:color="auto" w:fill="auto"/>
        <w:spacing w:after="0" w:line="420" w:lineRule="exact"/>
        <w:ind w:left="0" w:leftChars="0" w:firstLine="480" w:firstLineChars="200"/>
        <w:rPr>
          <w:rFonts w:hint="eastAsia" w:ascii="仿宋" w:hAnsi="仿宋" w:eastAsia="仿宋" w:cs="仿宋"/>
          <w:color w:val="auto"/>
          <w:kern w:val="0"/>
          <w:sz w:val="24"/>
          <w:szCs w:val="24"/>
          <w:highlight w:val="none"/>
          <w:u w:val="none" w:color="000000"/>
        </w:rPr>
      </w:pPr>
      <w:r>
        <w:rPr>
          <w:rFonts w:hint="eastAsia" w:ascii="仿宋" w:hAnsi="仿宋" w:eastAsia="仿宋" w:cs="仿宋"/>
          <w:color w:val="auto"/>
          <w:kern w:val="0"/>
          <w:sz w:val="24"/>
          <w:szCs w:val="24"/>
          <w:highlight w:val="none"/>
          <w:u w:val="none" w:color="000000"/>
        </w:rPr>
        <w:t>合同经双方授权代表签署，买卖双方加盖印章之后生效。</w:t>
      </w:r>
    </w:p>
    <w:p>
      <w:pPr>
        <w:pStyle w:val="11"/>
        <w:shd w:val="clear" w:color="auto" w:fill="auto"/>
        <w:spacing w:after="0" w:line="420" w:lineRule="exact"/>
        <w:ind w:left="0" w:leftChars="0" w:firstLine="480" w:firstLineChars="200"/>
        <w:rPr>
          <w:rFonts w:hint="eastAsia" w:ascii="仿宋" w:hAnsi="仿宋" w:eastAsia="仿宋" w:cs="仿宋"/>
          <w:color w:val="auto"/>
          <w:kern w:val="0"/>
          <w:sz w:val="24"/>
          <w:szCs w:val="24"/>
          <w:highlight w:val="none"/>
          <w:u w:val="none" w:color="000000"/>
        </w:rPr>
      </w:pPr>
      <w:r>
        <w:rPr>
          <w:rFonts w:hint="eastAsia" w:ascii="仿宋" w:hAnsi="仿宋" w:eastAsia="仿宋" w:cs="仿宋"/>
          <w:color w:val="auto"/>
          <w:kern w:val="0"/>
          <w:sz w:val="24"/>
          <w:szCs w:val="24"/>
          <w:highlight w:val="none"/>
          <w:u w:val="none" w:color="000000"/>
        </w:rPr>
        <w:t>本合同一式     份，双方各执     份。</w:t>
      </w:r>
    </w:p>
    <w:p>
      <w:pPr>
        <w:pStyle w:val="11"/>
        <w:keepNext w:val="0"/>
        <w:keepLines w:val="0"/>
        <w:pageBreakBefore w:val="0"/>
        <w:widowControl w:val="0"/>
        <w:shd w:val="clear" w:color="auto" w:fill="auto"/>
        <w:kinsoku/>
        <w:wordWrap/>
        <w:overflowPunct/>
        <w:topLinePunct w:val="0"/>
        <w:autoSpaceDE/>
        <w:autoSpaceDN/>
        <w:bidi w:val="0"/>
        <w:adjustRightInd/>
        <w:snapToGrid/>
        <w:spacing w:after="0" w:line="360" w:lineRule="exact"/>
        <w:ind w:left="0" w:leftChars="0" w:firstLine="480" w:firstLineChars="200"/>
        <w:textAlignment w:val="auto"/>
        <w:rPr>
          <w:rFonts w:hint="eastAsia" w:ascii="仿宋" w:hAnsi="仿宋" w:eastAsia="仿宋" w:cs="仿宋"/>
          <w:color w:val="auto"/>
          <w:kern w:val="0"/>
          <w:sz w:val="24"/>
          <w:szCs w:val="24"/>
          <w:highlight w:val="none"/>
          <w:u w:val="none" w:color="000000"/>
        </w:rPr>
      </w:pPr>
      <w:r>
        <w:rPr>
          <w:rFonts w:hint="eastAsia" w:ascii="仿宋" w:hAnsi="仿宋" w:eastAsia="仿宋" w:cs="仿宋"/>
          <w:color w:val="auto"/>
          <w:kern w:val="0"/>
          <w:sz w:val="24"/>
          <w:szCs w:val="24"/>
          <w:highlight w:val="none"/>
          <w:u w:val="none" w:color="000000"/>
        </w:rPr>
        <w:t xml:space="preserve">买  方：                          </w:t>
      </w:r>
      <w:r>
        <w:rPr>
          <w:rFonts w:hint="eastAsia" w:ascii="仿宋" w:hAnsi="仿宋" w:eastAsia="仿宋" w:cs="仿宋"/>
          <w:color w:val="auto"/>
          <w:kern w:val="0"/>
          <w:sz w:val="24"/>
          <w:szCs w:val="24"/>
          <w:highlight w:val="none"/>
          <w:u w:val="none" w:color="000000"/>
          <w:lang w:val="en-US" w:eastAsia="zh-CN"/>
        </w:rPr>
        <w:t xml:space="preserve">  </w:t>
      </w:r>
      <w:r>
        <w:rPr>
          <w:rFonts w:hint="eastAsia" w:ascii="仿宋" w:hAnsi="仿宋" w:eastAsia="仿宋" w:cs="仿宋"/>
          <w:color w:val="auto"/>
          <w:kern w:val="0"/>
          <w:sz w:val="24"/>
          <w:szCs w:val="24"/>
          <w:highlight w:val="none"/>
          <w:u w:val="none" w:color="000000"/>
        </w:rPr>
        <w:t>卖  方：</w:t>
      </w:r>
    </w:p>
    <w:p>
      <w:pPr>
        <w:pStyle w:val="11"/>
        <w:keepNext w:val="0"/>
        <w:keepLines w:val="0"/>
        <w:pageBreakBefore w:val="0"/>
        <w:widowControl w:val="0"/>
        <w:shd w:val="clear" w:color="auto" w:fill="auto"/>
        <w:kinsoku/>
        <w:wordWrap/>
        <w:overflowPunct/>
        <w:topLinePunct w:val="0"/>
        <w:autoSpaceDE/>
        <w:autoSpaceDN/>
        <w:bidi w:val="0"/>
        <w:adjustRightInd/>
        <w:snapToGrid/>
        <w:spacing w:after="0" w:line="360" w:lineRule="exact"/>
        <w:ind w:left="0" w:leftChars="0" w:firstLine="480" w:firstLineChars="200"/>
        <w:textAlignment w:val="auto"/>
        <w:rPr>
          <w:rFonts w:hint="eastAsia" w:ascii="仿宋" w:hAnsi="仿宋" w:eastAsia="仿宋" w:cs="仿宋"/>
          <w:color w:val="auto"/>
          <w:kern w:val="0"/>
          <w:sz w:val="24"/>
          <w:szCs w:val="24"/>
          <w:highlight w:val="none"/>
          <w:u w:val="none" w:color="000000"/>
        </w:rPr>
      </w:pPr>
      <w:r>
        <w:rPr>
          <w:rFonts w:hint="eastAsia" w:ascii="仿宋" w:hAnsi="仿宋" w:eastAsia="仿宋" w:cs="仿宋"/>
          <w:color w:val="auto"/>
          <w:kern w:val="0"/>
          <w:sz w:val="24"/>
          <w:szCs w:val="24"/>
          <w:highlight w:val="none"/>
          <w:u w:val="none" w:color="000000"/>
        </w:rPr>
        <w:t xml:space="preserve">名  称：（盖章）                  </w:t>
      </w:r>
      <w:r>
        <w:rPr>
          <w:rFonts w:hint="eastAsia" w:ascii="仿宋" w:hAnsi="仿宋" w:eastAsia="仿宋" w:cs="仿宋"/>
          <w:color w:val="auto"/>
          <w:kern w:val="0"/>
          <w:sz w:val="24"/>
          <w:szCs w:val="24"/>
          <w:highlight w:val="none"/>
          <w:u w:val="none" w:color="000000"/>
          <w:lang w:val="en-US" w:eastAsia="zh-CN"/>
        </w:rPr>
        <w:t xml:space="preserve"> </w:t>
      </w:r>
      <w:r>
        <w:rPr>
          <w:rFonts w:hint="eastAsia" w:ascii="仿宋" w:hAnsi="仿宋" w:eastAsia="仿宋" w:cs="仿宋"/>
          <w:color w:val="auto"/>
          <w:kern w:val="0"/>
          <w:sz w:val="24"/>
          <w:szCs w:val="24"/>
          <w:highlight w:val="none"/>
          <w:u w:val="none" w:color="000000"/>
        </w:rPr>
        <w:t xml:space="preserve"> 名  称：（盖章）</w:t>
      </w:r>
    </w:p>
    <w:p>
      <w:pPr>
        <w:pStyle w:val="11"/>
        <w:keepNext w:val="0"/>
        <w:keepLines w:val="0"/>
        <w:pageBreakBefore w:val="0"/>
        <w:widowControl w:val="0"/>
        <w:shd w:val="clear" w:color="auto" w:fill="auto"/>
        <w:kinsoku/>
        <w:wordWrap/>
        <w:overflowPunct/>
        <w:topLinePunct w:val="0"/>
        <w:autoSpaceDE/>
        <w:autoSpaceDN/>
        <w:bidi w:val="0"/>
        <w:adjustRightInd/>
        <w:snapToGrid/>
        <w:spacing w:after="0" w:line="360" w:lineRule="exact"/>
        <w:ind w:left="0" w:leftChars="0" w:firstLine="480" w:firstLineChars="200"/>
        <w:textAlignment w:val="auto"/>
        <w:rPr>
          <w:rFonts w:hint="eastAsia" w:ascii="仿宋" w:hAnsi="仿宋" w:eastAsia="仿宋" w:cs="仿宋"/>
          <w:color w:val="auto"/>
          <w:kern w:val="0"/>
          <w:sz w:val="24"/>
          <w:szCs w:val="24"/>
          <w:highlight w:val="none"/>
          <w:u w:val="none" w:color="000000"/>
        </w:rPr>
      </w:pPr>
      <w:r>
        <w:rPr>
          <w:rFonts w:hint="eastAsia" w:ascii="仿宋" w:hAnsi="仿宋" w:eastAsia="仿宋" w:cs="仿宋"/>
          <w:color w:val="auto"/>
          <w:kern w:val="0"/>
          <w:sz w:val="24"/>
          <w:szCs w:val="24"/>
          <w:highlight w:val="none"/>
          <w:u w:val="none" w:color="000000"/>
        </w:rPr>
        <w:t>法定代表人（或委托代理人签</w:t>
      </w:r>
      <w:r>
        <w:rPr>
          <w:rFonts w:hint="eastAsia" w:ascii="仿宋" w:hAnsi="仿宋" w:eastAsia="仿宋" w:cs="仿宋"/>
          <w:color w:val="auto"/>
          <w:kern w:val="0"/>
          <w:sz w:val="24"/>
          <w:szCs w:val="24"/>
          <w:highlight w:val="none"/>
          <w:u w:val="none" w:color="000000"/>
          <w:lang w:eastAsia="zh-CN"/>
        </w:rPr>
        <w:t>章</w:t>
      </w:r>
      <w:r>
        <w:rPr>
          <w:rFonts w:hint="eastAsia" w:ascii="仿宋" w:hAnsi="仿宋" w:eastAsia="仿宋" w:cs="仿宋"/>
          <w:color w:val="auto"/>
          <w:kern w:val="0"/>
          <w:sz w:val="24"/>
          <w:szCs w:val="24"/>
          <w:highlight w:val="none"/>
          <w:u w:val="none" w:color="000000"/>
        </w:rPr>
        <w:t>）：    法定代表人（或委托代理人签</w:t>
      </w:r>
      <w:r>
        <w:rPr>
          <w:rFonts w:hint="eastAsia" w:ascii="仿宋" w:hAnsi="仿宋" w:eastAsia="仿宋" w:cs="仿宋"/>
          <w:color w:val="auto"/>
          <w:kern w:val="0"/>
          <w:sz w:val="24"/>
          <w:szCs w:val="24"/>
          <w:highlight w:val="none"/>
          <w:u w:val="none" w:color="000000"/>
          <w:lang w:eastAsia="zh-CN"/>
        </w:rPr>
        <w:t>章</w:t>
      </w:r>
      <w:r>
        <w:rPr>
          <w:rFonts w:hint="eastAsia" w:ascii="仿宋" w:hAnsi="仿宋" w:eastAsia="仿宋" w:cs="仿宋"/>
          <w:color w:val="auto"/>
          <w:kern w:val="0"/>
          <w:sz w:val="24"/>
          <w:szCs w:val="24"/>
          <w:highlight w:val="none"/>
          <w:u w:val="none" w:color="000000"/>
        </w:rPr>
        <w:t>）：</w:t>
      </w:r>
    </w:p>
    <w:p>
      <w:pPr>
        <w:pStyle w:val="11"/>
        <w:keepNext w:val="0"/>
        <w:keepLines w:val="0"/>
        <w:pageBreakBefore w:val="0"/>
        <w:widowControl w:val="0"/>
        <w:shd w:val="clear" w:color="auto" w:fill="auto"/>
        <w:kinsoku/>
        <w:wordWrap/>
        <w:overflowPunct/>
        <w:topLinePunct w:val="0"/>
        <w:autoSpaceDE/>
        <w:autoSpaceDN/>
        <w:bidi w:val="0"/>
        <w:adjustRightInd/>
        <w:snapToGrid/>
        <w:spacing w:after="0" w:line="360" w:lineRule="exact"/>
        <w:ind w:left="0" w:leftChars="0" w:firstLine="480" w:firstLineChars="200"/>
        <w:textAlignment w:val="auto"/>
        <w:rPr>
          <w:rFonts w:hint="eastAsia" w:ascii="仿宋" w:hAnsi="仿宋" w:eastAsia="仿宋" w:cs="仿宋"/>
          <w:color w:val="auto"/>
          <w:kern w:val="0"/>
          <w:sz w:val="24"/>
          <w:szCs w:val="24"/>
          <w:highlight w:val="none"/>
          <w:u w:val="none" w:color="000000"/>
        </w:rPr>
      </w:pPr>
      <w:r>
        <w:rPr>
          <w:rFonts w:hint="eastAsia" w:ascii="仿宋" w:hAnsi="仿宋" w:eastAsia="仿宋" w:cs="仿宋"/>
          <w:color w:val="auto"/>
          <w:kern w:val="0"/>
          <w:sz w:val="24"/>
          <w:szCs w:val="24"/>
          <w:highlight w:val="none"/>
          <w:u w:val="none" w:color="000000"/>
        </w:rPr>
        <w:t xml:space="preserve">地    址：                       </w:t>
      </w:r>
      <w:r>
        <w:rPr>
          <w:rFonts w:hint="eastAsia" w:ascii="仿宋" w:hAnsi="仿宋" w:eastAsia="仿宋" w:cs="仿宋"/>
          <w:color w:val="auto"/>
          <w:kern w:val="0"/>
          <w:sz w:val="24"/>
          <w:szCs w:val="24"/>
          <w:highlight w:val="none"/>
          <w:u w:val="none" w:color="000000"/>
          <w:lang w:val="en-US" w:eastAsia="zh-CN"/>
        </w:rPr>
        <w:t xml:space="preserve">  </w:t>
      </w:r>
      <w:r>
        <w:rPr>
          <w:rFonts w:hint="eastAsia" w:ascii="仿宋" w:hAnsi="仿宋" w:eastAsia="仿宋" w:cs="仿宋"/>
          <w:color w:val="auto"/>
          <w:kern w:val="0"/>
          <w:sz w:val="24"/>
          <w:szCs w:val="24"/>
          <w:highlight w:val="none"/>
          <w:u w:val="none" w:color="000000"/>
        </w:rPr>
        <w:t xml:space="preserve"> 地    址：</w:t>
      </w:r>
    </w:p>
    <w:p>
      <w:pPr>
        <w:pStyle w:val="11"/>
        <w:keepNext w:val="0"/>
        <w:keepLines w:val="0"/>
        <w:pageBreakBefore w:val="0"/>
        <w:widowControl w:val="0"/>
        <w:shd w:val="clear" w:color="auto" w:fill="auto"/>
        <w:kinsoku/>
        <w:wordWrap/>
        <w:overflowPunct/>
        <w:topLinePunct w:val="0"/>
        <w:autoSpaceDE/>
        <w:autoSpaceDN/>
        <w:bidi w:val="0"/>
        <w:adjustRightInd/>
        <w:snapToGrid/>
        <w:spacing w:after="0" w:line="360" w:lineRule="exact"/>
        <w:ind w:left="0" w:leftChars="0" w:firstLine="480" w:firstLineChars="200"/>
        <w:textAlignment w:val="auto"/>
        <w:rPr>
          <w:rFonts w:hint="eastAsia" w:ascii="仿宋" w:hAnsi="仿宋" w:eastAsia="仿宋" w:cs="仿宋"/>
          <w:color w:val="auto"/>
          <w:kern w:val="0"/>
          <w:sz w:val="24"/>
          <w:szCs w:val="24"/>
          <w:highlight w:val="none"/>
          <w:u w:val="none" w:color="000000"/>
        </w:rPr>
      </w:pPr>
      <w:r>
        <w:rPr>
          <w:rFonts w:hint="eastAsia" w:ascii="仿宋" w:hAnsi="仿宋" w:eastAsia="仿宋" w:cs="仿宋"/>
          <w:color w:val="auto"/>
          <w:kern w:val="0"/>
          <w:sz w:val="24"/>
          <w:szCs w:val="24"/>
          <w:highlight w:val="none"/>
          <w:u w:val="none" w:color="000000"/>
        </w:rPr>
        <w:t xml:space="preserve">邮政编码：                       </w:t>
      </w:r>
      <w:r>
        <w:rPr>
          <w:rFonts w:hint="eastAsia" w:ascii="仿宋" w:hAnsi="仿宋" w:eastAsia="仿宋" w:cs="仿宋"/>
          <w:color w:val="auto"/>
          <w:kern w:val="0"/>
          <w:sz w:val="24"/>
          <w:szCs w:val="24"/>
          <w:highlight w:val="none"/>
          <w:u w:val="none" w:color="000000"/>
          <w:lang w:val="en-US" w:eastAsia="zh-CN"/>
        </w:rPr>
        <w:t xml:space="preserve">  </w:t>
      </w:r>
      <w:r>
        <w:rPr>
          <w:rFonts w:hint="eastAsia" w:ascii="仿宋" w:hAnsi="仿宋" w:eastAsia="仿宋" w:cs="仿宋"/>
          <w:color w:val="auto"/>
          <w:kern w:val="0"/>
          <w:sz w:val="24"/>
          <w:szCs w:val="24"/>
          <w:highlight w:val="none"/>
          <w:u w:val="none" w:color="000000"/>
        </w:rPr>
        <w:t xml:space="preserve"> 邮政编码：</w:t>
      </w:r>
    </w:p>
    <w:p>
      <w:pPr>
        <w:pStyle w:val="11"/>
        <w:keepNext w:val="0"/>
        <w:keepLines w:val="0"/>
        <w:pageBreakBefore w:val="0"/>
        <w:widowControl w:val="0"/>
        <w:shd w:val="clear" w:color="auto" w:fill="auto"/>
        <w:kinsoku/>
        <w:wordWrap/>
        <w:overflowPunct/>
        <w:topLinePunct w:val="0"/>
        <w:autoSpaceDE/>
        <w:autoSpaceDN/>
        <w:bidi w:val="0"/>
        <w:adjustRightInd/>
        <w:snapToGrid/>
        <w:spacing w:after="0" w:line="360" w:lineRule="exact"/>
        <w:ind w:left="0" w:leftChars="0" w:firstLine="480" w:firstLineChars="200"/>
        <w:textAlignment w:val="auto"/>
        <w:rPr>
          <w:rFonts w:hint="eastAsia" w:ascii="仿宋" w:hAnsi="仿宋" w:eastAsia="仿宋" w:cs="仿宋"/>
          <w:color w:val="auto"/>
          <w:kern w:val="0"/>
          <w:sz w:val="24"/>
          <w:szCs w:val="24"/>
          <w:highlight w:val="none"/>
          <w:u w:val="none" w:color="000000"/>
        </w:rPr>
      </w:pPr>
      <w:r>
        <w:rPr>
          <w:rFonts w:hint="eastAsia" w:ascii="仿宋" w:hAnsi="仿宋" w:eastAsia="仿宋" w:cs="仿宋"/>
          <w:color w:val="auto"/>
          <w:kern w:val="0"/>
          <w:sz w:val="24"/>
          <w:szCs w:val="24"/>
          <w:highlight w:val="none"/>
          <w:u w:val="none" w:color="000000"/>
        </w:rPr>
        <w:t xml:space="preserve">电    话：                        </w:t>
      </w:r>
      <w:r>
        <w:rPr>
          <w:rFonts w:hint="eastAsia" w:ascii="仿宋" w:hAnsi="仿宋" w:eastAsia="仿宋" w:cs="仿宋"/>
          <w:color w:val="auto"/>
          <w:kern w:val="0"/>
          <w:sz w:val="24"/>
          <w:szCs w:val="24"/>
          <w:highlight w:val="none"/>
          <w:u w:val="none" w:color="000000"/>
          <w:lang w:val="en-US" w:eastAsia="zh-CN"/>
        </w:rPr>
        <w:t xml:space="preserve">  </w:t>
      </w:r>
      <w:r>
        <w:rPr>
          <w:rFonts w:hint="eastAsia" w:ascii="仿宋" w:hAnsi="仿宋" w:eastAsia="仿宋" w:cs="仿宋"/>
          <w:color w:val="auto"/>
          <w:kern w:val="0"/>
          <w:sz w:val="24"/>
          <w:szCs w:val="24"/>
          <w:highlight w:val="none"/>
          <w:u w:val="none" w:color="000000"/>
        </w:rPr>
        <w:t>电    话：</w:t>
      </w:r>
    </w:p>
    <w:p>
      <w:pPr>
        <w:pStyle w:val="11"/>
        <w:keepNext w:val="0"/>
        <w:keepLines w:val="0"/>
        <w:pageBreakBefore w:val="0"/>
        <w:widowControl w:val="0"/>
        <w:shd w:val="clear" w:color="auto" w:fill="auto"/>
        <w:kinsoku/>
        <w:wordWrap/>
        <w:overflowPunct/>
        <w:topLinePunct w:val="0"/>
        <w:autoSpaceDE/>
        <w:autoSpaceDN/>
        <w:bidi w:val="0"/>
        <w:adjustRightInd/>
        <w:snapToGrid/>
        <w:spacing w:after="0" w:line="360" w:lineRule="exact"/>
        <w:ind w:left="0" w:leftChars="0" w:firstLine="480" w:firstLineChars="200"/>
        <w:textAlignment w:val="auto"/>
        <w:rPr>
          <w:rFonts w:hint="eastAsia" w:ascii="仿宋" w:hAnsi="仿宋" w:eastAsia="仿宋" w:cs="仿宋"/>
          <w:color w:val="auto"/>
          <w:kern w:val="0"/>
          <w:sz w:val="24"/>
          <w:szCs w:val="24"/>
          <w:highlight w:val="none"/>
          <w:u w:val="none" w:color="000000"/>
        </w:rPr>
      </w:pPr>
      <w:r>
        <w:rPr>
          <w:rFonts w:hint="eastAsia" w:ascii="仿宋" w:hAnsi="仿宋" w:eastAsia="仿宋" w:cs="仿宋"/>
          <w:color w:val="auto"/>
          <w:kern w:val="0"/>
          <w:sz w:val="24"/>
          <w:szCs w:val="24"/>
          <w:highlight w:val="none"/>
          <w:u w:val="none" w:color="000000"/>
        </w:rPr>
        <w:t xml:space="preserve">开户银行：                       </w:t>
      </w:r>
      <w:r>
        <w:rPr>
          <w:rFonts w:hint="eastAsia" w:ascii="仿宋" w:hAnsi="仿宋" w:eastAsia="仿宋" w:cs="仿宋"/>
          <w:color w:val="auto"/>
          <w:kern w:val="0"/>
          <w:sz w:val="24"/>
          <w:szCs w:val="24"/>
          <w:highlight w:val="none"/>
          <w:u w:val="none" w:color="000000"/>
          <w:lang w:val="en-US" w:eastAsia="zh-CN"/>
        </w:rPr>
        <w:t xml:space="preserve">  </w:t>
      </w:r>
      <w:r>
        <w:rPr>
          <w:rFonts w:hint="eastAsia" w:ascii="仿宋" w:hAnsi="仿宋" w:eastAsia="仿宋" w:cs="仿宋"/>
          <w:color w:val="auto"/>
          <w:kern w:val="0"/>
          <w:sz w:val="24"/>
          <w:szCs w:val="24"/>
          <w:highlight w:val="none"/>
          <w:u w:val="none" w:color="000000"/>
        </w:rPr>
        <w:t xml:space="preserve"> 开户银行：</w:t>
      </w:r>
    </w:p>
    <w:p>
      <w:pPr>
        <w:pStyle w:val="11"/>
        <w:keepNext w:val="0"/>
        <w:keepLines w:val="0"/>
        <w:pageBreakBefore w:val="0"/>
        <w:widowControl w:val="0"/>
        <w:shd w:val="clear" w:color="auto" w:fill="auto"/>
        <w:kinsoku/>
        <w:wordWrap/>
        <w:overflowPunct/>
        <w:topLinePunct w:val="0"/>
        <w:autoSpaceDE/>
        <w:autoSpaceDN/>
        <w:bidi w:val="0"/>
        <w:adjustRightInd/>
        <w:snapToGrid/>
        <w:spacing w:after="0" w:line="360" w:lineRule="exact"/>
        <w:ind w:left="0" w:leftChars="0" w:firstLine="480" w:firstLineChars="200"/>
        <w:textAlignment w:val="auto"/>
        <w:rPr>
          <w:rFonts w:hint="eastAsia" w:ascii="仿宋" w:hAnsi="仿宋" w:eastAsia="仿宋" w:cs="仿宋"/>
          <w:color w:val="auto"/>
          <w:kern w:val="0"/>
          <w:sz w:val="24"/>
          <w:szCs w:val="24"/>
          <w:highlight w:val="none"/>
          <w:u w:val="none" w:color="000000"/>
        </w:rPr>
      </w:pPr>
      <w:r>
        <w:rPr>
          <w:rFonts w:hint="eastAsia" w:ascii="仿宋" w:hAnsi="仿宋" w:eastAsia="仿宋" w:cs="仿宋"/>
          <w:color w:val="auto"/>
          <w:kern w:val="0"/>
          <w:sz w:val="24"/>
          <w:szCs w:val="24"/>
          <w:highlight w:val="none"/>
          <w:u w:val="none" w:color="000000"/>
        </w:rPr>
        <w:t xml:space="preserve">帐    号：                       </w:t>
      </w:r>
      <w:r>
        <w:rPr>
          <w:rFonts w:hint="eastAsia" w:ascii="仿宋" w:hAnsi="仿宋" w:eastAsia="仿宋" w:cs="仿宋"/>
          <w:color w:val="auto"/>
          <w:kern w:val="0"/>
          <w:sz w:val="24"/>
          <w:szCs w:val="24"/>
          <w:highlight w:val="none"/>
          <w:u w:val="none" w:color="000000"/>
          <w:lang w:val="en-US" w:eastAsia="zh-CN"/>
        </w:rPr>
        <w:t xml:space="preserve">  </w:t>
      </w:r>
      <w:r>
        <w:rPr>
          <w:rFonts w:hint="eastAsia" w:ascii="仿宋" w:hAnsi="仿宋" w:eastAsia="仿宋" w:cs="仿宋"/>
          <w:color w:val="auto"/>
          <w:kern w:val="0"/>
          <w:sz w:val="24"/>
          <w:szCs w:val="24"/>
          <w:highlight w:val="none"/>
          <w:u w:val="none" w:color="000000"/>
        </w:rPr>
        <w:t xml:space="preserve"> 帐    号：</w:t>
      </w:r>
    </w:p>
    <w:p>
      <w:pPr>
        <w:pStyle w:val="11"/>
        <w:shd w:val="clear" w:color="auto" w:fill="auto"/>
        <w:spacing w:after="0" w:line="420" w:lineRule="exact"/>
        <w:ind w:left="0" w:leftChars="0" w:firstLine="602" w:firstLineChars="200"/>
        <w:jc w:val="center"/>
        <w:rPr>
          <w:rFonts w:hint="eastAsia" w:ascii="仿宋" w:hAnsi="仿宋" w:eastAsia="仿宋" w:cs="仿宋"/>
          <w:b/>
          <w:color w:val="auto"/>
          <w:sz w:val="30"/>
          <w:szCs w:val="30"/>
          <w:highlight w:val="none"/>
        </w:rPr>
      </w:pPr>
    </w:p>
    <w:p>
      <w:pPr>
        <w:pStyle w:val="11"/>
        <w:shd w:val="clear" w:color="auto" w:fill="auto"/>
        <w:spacing w:after="0" w:line="420" w:lineRule="exact"/>
        <w:ind w:left="0" w:leftChars="0" w:firstLine="602" w:firstLineChars="200"/>
        <w:jc w:val="center"/>
        <w:rPr>
          <w:rFonts w:hint="eastAsia" w:ascii="仿宋" w:hAnsi="仿宋" w:eastAsia="仿宋" w:cs="仿宋"/>
          <w:b/>
          <w:color w:val="auto"/>
          <w:sz w:val="30"/>
          <w:szCs w:val="30"/>
          <w:highlight w:val="none"/>
        </w:rPr>
      </w:pPr>
      <w:r>
        <w:rPr>
          <w:rFonts w:hint="eastAsia" w:ascii="仿宋" w:hAnsi="仿宋" w:eastAsia="仿宋" w:cs="仿宋"/>
          <w:b/>
          <w:color w:val="auto"/>
          <w:sz w:val="30"/>
          <w:szCs w:val="30"/>
          <w:highlight w:val="none"/>
        </w:rPr>
        <w:t>二  合同条款</w:t>
      </w:r>
      <w:bookmarkEnd w:id="98"/>
      <w:bookmarkEnd w:id="99"/>
      <w:bookmarkEnd w:id="100"/>
      <w:bookmarkEnd w:id="101"/>
      <w:bookmarkEnd w:id="102"/>
      <w:bookmarkEnd w:id="103"/>
      <w:bookmarkEnd w:id="104"/>
      <w:bookmarkEnd w:id="105"/>
      <w:bookmarkEnd w:id="106"/>
    </w:p>
    <w:p>
      <w:pPr>
        <w:shd w:val="clear" w:color="auto" w:fill="auto"/>
        <w:spacing w:line="440" w:lineRule="exact"/>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一.  合同文件</w:t>
      </w:r>
    </w:p>
    <w:p>
      <w:pPr>
        <w:shd w:val="clear" w:color="auto" w:fill="auto"/>
        <w:spacing w:line="44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1、合同文件适用法律</w:t>
      </w:r>
    </w:p>
    <w:p>
      <w:pPr>
        <w:shd w:val="clear" w:color="auto" w:fill="auto"/>
        <w:spacing w:line="440" w:lineRule="exact"/>
        <w:ind w:firstLine="720" w:firstLineChars="300"/>
        <w:rPr>
          <w:rFonts w:hint="eastAsia" w:ascii="仿宋" w:hAnsi="仿宋" w:eastAsia="仿宋" w:cs="仿宋"/>
          <w:color w:val="auto"/>
          <w:szCs w:val="21"/>
          <w:highlight w:val="none"/>
        </w:rPr>
      </w:pPr>
      <w:r>
        <w:rPr>
          <w:rFonts w:hint="eastAsia" w:ascii="仿宋" w:hAnsi="仿宋" w:eastAsia="仿宋" w:cs="仿宋"/>
          <w:color w:val="auto"/>
          <w:szCs w:val="21"/>
          <w:highlight w:val="none"/>
        </w:rPr>
        <w:t>适用于合同文件的法律是中华人民共和国现行法律、法规及招标人所在地的地方性法规。</w:t>
      </w:r>
    </w:p>
    <w:p>
      <w:pPr>
        <w:shd w:val="clear" w:color="auto" w:fill="auto"/>
        <w:spacing w:line="44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2、合同文件组成和解释顺序</w:t>
      </w:r>
    </w:p>
    <w:p>
      <w:pPr>
        <w:shd w:val="clear" w:color="auto" w:fill="auto"/>
        <w:spacing w:line="440" w:lineRule="exact"/>
        <w:ind w:firstLine="600" w:firstLineChars="250"/>
        <w:rPr>
          <w:rFonts w:hint="eastAsia" w:ascii="仿宋" w:hAnsi="仿宋" w:eastAsia="仿宋" w:cs="仿宋"/>
          <w:color w:val="auto"/>
          <w:szCs w:val="21"/>
          <w:highlight w:val="none"/>
        </w:rPr>
      </w:pPr>
      <w:r>
        <w:rPr>
          <w:rFonts w:hint="eastAsia" w:ascii="仿宋" w:hAnsi="仿宋" w:eastAsia="仿宋" w:cs="仿宋"/>
          <w:color w:val="auto"/>
          <w:szCs w:val="21"/>
          <w:highlight w:val="none"/>
        </w:rPr>
        <w:t>(1)合同文件的组成和解释顺序如下：</w:t>
      </w:r>
    </w:p>
    <w:p>
      <w:pPr>
        <w:shd w:val="clear" w:color="auto" w:fill="auto"/>
        <w:spacing w:line="440" w:lineRule="exact"/>
        <w:ind w:firstLine="600" w:firstLineChars="250"/>
        <w:rPr>
          <w:rFonts w:hint="eastAsia" w:ascii="仿宋" w:hAnsi="仿宋" w:eastAsia="仿宋" w:cs="仿宋"/>
          <w:color w:val="auto"/>
          <w:szCs w:val="21"/>
          <w:highlight w:val="none"/>
        </w:rPr>
      </w:pPr>
      <w:r>
        <w:rPr>
          <w:rFonts w:hint="eastAsia" w:ascii="仿宋" w:hAnsi="仿宋" w:eastAsia="仿宋" w:cs="仿宋"/>
          <w:color w:val="auto"/>
          <w:szCs w:val="21"/>
          <w:highlight w:val="none"/>
        </w:rPr>
        <w:t>&lt;1&gt;合同的主要条款；</w:t>
      </w:r>
    </w:p>
    <w:p>
      <w:pPr>
        <w:shd w:val="clear" w:color="auto" w:fill="auto"/>
        <w:spacing w:line="440" w:lineRule="exact"/>
        <w:ind w:firstLine="600" w:firstLineChars="250"/>
        <w:rPr>
          <w:rFonts w:hint="eastAsia" w:ascii="仿宋" w:hAnsi="仿宋" w:eastAsia="仿宋" w:cs="仿宋"/>
          <w:color w:val="auto"/>
          <w:szCs w:val="21"/>
          <w:highlight w:val="none"/>
        </w:rPr>
      </w:pPr>
      <w:r>
        <w:rPr>
          <w:rFonts w:hint="eastAsia" w:ascii="仿宋" w:hAnsi="仿宋" w:eastAsia="仿宋" w:cs="仿宋"/>
          <w:color w:val="auto"/>
          <w:szCs w:val="21"/>
          <w:highlight w:val="none"/>
        </w:rPr>
        <w:t>&lt;2&gt;合同的一般性条款；</w:t>
      </w:r>
    </w:p>
    <w:p>
      <w:pPr>
        <w:shd w:val="clear" w:color="auto" w:fill="auto"/>
        <w:spacing w:line="440" w:lineRule="exact"/>
        <w:ind w:firstLine="600" w:firstLineChars="250"/>
        <w:rPr>
          <w:rFonts w:hint="eastAsia" w:ascii="仿宋" w:hAnsi="仿宋" w:eastAsia="仿宋" w:cs="仿宋"/>
          <w:color w:val="auto"/>
          <w:szCs w:val="21"/>
          <w:highlight w:val="none"/>
        </w:rPr>
      </w:pPr>
      <w:r>
        <w:rPr>
          <w:rFonts w:hint="eastAsia" w:ascii="仿宋" w:hAnsi="仿宋" w:eastAsia="仿宋" w:cs="仿宋"/>
          <w:color w:val="auto"/>
          <w:szCs w:val="21"/>
          <w:highlight w:val="none"/>
        </w:rPr>
        <w:t>&lt;3&gt;洽商、变更等明确双方权利义务的纪要、协议；</w:t>
      </w:r>
    </w:p>
    <w:p>
      <w:pPr>
        <w:shd w:val="clear" w:color="auto" w:fill="auto"/>
        <w:spacing w:line="440" w:lineRule="exact"/>
        <w:ind w:firstLine="600" w:firstLineChars="250"/>
        <w:rPr>
          <w:rFonts w:hint="eastAsia" w:ascii="仿宋" w:hAnsi="仿宋" w:eastAsia="仿宋" w:cs="仿宋"/>
          <w:color w:val="auto"/>
          <w:szCs w:val="21"/>
          <w:highlight w:val="none"/>
        </w:rPr>
      </w:pPr>
      <w:r>
        <w:rPr>
          <w:rFonts w:hint="eastAsia" w:ascii="仿宋" w:hAnsi="仿宋" w:eastAsia="仿宋" w:cs="仿宋"/>
          <w:color w:val="auto"/>
          <w:szCs w:val="21"/>
          <w:highlight w:val="none"/>
        </w:rPr>
        <w:t>&lt;4&gt;中标通知书、投标文件和</w:t>
      </w:r>
      <w:r>
        <w:rPr>
          <w:rFonts w:hint="eastAsia" w:ascii="仿宋" w:hAnsi="仿宋" w:eastAsia="仿宋" w:cs="仿宋"/>
          <w:color w:val="auto"/>
          <w:szCs w:val="21"/>
          <w:highlight w:val="none"/>
          <w:lang w:eastAsia="zh-CN"/>
        </w:rPr>
        <w:t>采购文件</w:t>
      </w:r>
      <w:r>
        <w:rPr>
          <w:rFonts w:hint="eastAsia" w:ascii="仿宋" w:hAnsi="仿宋" w:eastAsia="仿宋" w:cs="仿宋"/>
          <w:color w:val="auto"/>
          <w:szCs w:val="21"/>
          <w:highlight w:val="none"/>
        </w:rPr>
        <w:t>；</w:t>
      </w:r>
    </w:p>
    <w:p>
      <w:pPr>
        <w:shd w:val="clear" w:color="auto" w:fill="auto"/>
        <w:spacing w:line="440" w:lineRule="exact"/>
        <w:ind w:firstLine="600" w:firstLineChars="250"/>
        <w:rPr>
          <w:rFonts w:hint="eastAsia" w:ascii="仿宋" w:hAnsi="仿宋" w:eastAsia="仿宋" w:cs="仿宋"/>
          <w:color w:val="auto"/>
          <w:szCs w:val="21"/>
          <w:highlight w:val="none"/>
        </w:rPr>
      </w:pPr>
      <w:r>
        <w:rPr>
          <w:rFonts w:hint="eastAsia" w:ascii="仿宋" w:hAnsi="仿宋" w:eastAsia="仿宋" w:cs="仿宋"/>
          <w:color w:val="auto"/>
          <w:szCs w:val="21"/>
          <w:highlight w:val="none"/>
        </w:rPr>
        <w:t>&lt;5&gt;有关图纸、标准、规范和其它有关技术资料、技术要求。</w:t>
      </w:r>
    </w:p>
    <w:p>
      <w:pPr>
        <w:shd w:val="clear" w:color="auto" w:fill="auto"/>
        <w:spacing w:line="440" w:lineRule="exact"/>
        <w:ind w:firstLine="600" w:firstLineChars="250"/>
        <w:rPr>
          <w:rFonts w:hint="eastAsia" w:ascii="仿宋" w:hAnsi="仿宋" w:eastAsia="仿宋" w:cs="仿宋"/>
          <w:color w:val="auto"/>
          <w:szCs w:val="21"/>
          <w:highlight w:val="none"/>
        </w:rPr>
      </w:pPr>
      <w:r>
        <w:rPr>
          <w:rFonts w:hint="eastAsia" w:ascii="仿宋" w:hAnsi="仿宋" w:eastAsia="仿宋" w:cs="仿宋"/>
          <w:color w:val="auto"/>
          <w:szCs w:val="21"/>
          <w:highlight w:val="none"/>
        </w:rPr>
        <w:t>&lt;6&gt;合同的主要条款的效力优于合同的一般性条款的效力。</w:t>
      </w:r>
    </w:p>
    <w:p>
      <w:pPr>
        <w:shd w:val="clear" w:color="auto" w:fill="auto"/>
        <w:spacing w:line="44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3、合同文件使用文字</w:t>
      </w:r>
    </w:p>
    <w:p>
      <w:pPr>
        <w:pStyle w:val="7"/>
        <w:shd w:val="clear" w:color="auto" w:fill="auto"/>
        <w:spacing w:line="440" w:lineRule="exact"/>
        <w:ind w:firstLine="600" w:firstLineChars="250"/>
        <w:rPr>
          <w:rFonts w:hint="eastAsia" w:ascii="仿宋" w:hAnsi="仿宋" w:eastAsia="仿宋" w:cs="仿宋"/>
          <w:color w:val="auto"/>
          <w:spacing w:val="0"/>
          <w:w w:val="100"/>
          <w:kern w:val="0"/>
          <w:position w:val="0"/>
          <w:sz w:val="24"/>
          <w:szCs w:val="21"/>
          <w:highlight w:val="none"/>
          <w:shd w:val="clear" w:color="auto" w:fill="auto"/>
          <w:lang w:val="en-US" w:eastAsia="en-US" w:bidi="en-US"/>
        </w:rPr>
      </w:pPr>
      <w:r>
        <w:rPr>
          <w:rFonts w:hint="eastAsia" w:ascii="仿宋" w:hAnsi="仿宋" w:eastAsia="仿宋" w:cs="仿宋"/>
          <w:color w:val="auto"/>
          <w:spacing w:val="0"/>
          <w:w w:val="100"/>
          <w:kern w:val="0"/>
          <w:position w:val="0"/>
          <w:sz w:val="24"/>
          <w:szCs w:val="21"/>
          <w:highlight w:val="none"/>
          <w:shd w:val="clear" w:color="auto" w:fill="auto"/>
          <w:lang w:val="en-US" w:eastAsia="en-US" w:bidi="en-US"/>
        </w:rPr>
        <w:t>(1)合同文件使用中文书写、解释和说明。</w:t>
      </w:r>
    </w:p>
    <w:p>
      <w:pPr>
        <w:pStyle w:val="7"/>
        <w:shd w:val="clear" w:color="auto" w:fill="auto"/>
        <w:overflowPunct w:val="0"/>
        <w:spacing w:line="440" w:lineRule="exact"/>
        <w:ind w:firstLine="600" w:firstLineChars="250"/>
        <w:rPr>
          <w:rFonts w:hint="eastAsia" w:ascii="仿宋" w:hAnsi="仿宋" w:eastAsia="仿宋" w:cs="仿宋"/>
          <w:color w:val="auto"/>
          <w:spacing w:val="0"/>
          <w:w w:val="100"/>
          <w:kern w:val="0"/>
          <w:position w:val="0"/>
          <w:sz w:val="24"/>
          <w:szCs w:val="21"/>
          <w:highlight w:val="none"/>
          <w:shd w:val="clear" w:color="auto" w:fill="auto"/>
          <w:lang w:val="en-US" w:eastAsia="en-US" w:bidi="en-US"/>
        </w:rPr>
      </w:pPr>
      <w:r>
        <w:rPr>
          <w:rFonts w:hint="eastAsia" w:ascii="仿宋" w:hAnsi="仿宋" w:eastAsia="仿宋" w:cs="仿宋"/>
          <w:color w:val="auto"/>
          <w:spacing w:val="0"/>
          <w:w w:val="100"/>
          <w:kern w:val="0"/>
          <w:position w:val="0"/>
          <w:sz w:val="24"/>
          <w:szCs w:val="21"/>
          <w:highlight w:val="none"/>
          <w:shd w:val="clear" w:color="auto" w:fill="auto"/>
          <w:lang w:val="en-US" w:eastAsia="en-US" w:bidi="en-US"/>
        </w:rPr>
        <w:t xml:space="preserve">(2)合同文件使用技术性条款约定的为国家标准和规范；国家没有相应标准、规范时，可使用行业标准、规范。非标货物应按约定的技术性条款的标准和规范。 </w:t>
      </w:r>
    </w:p>
    <w:p>
      <w:pPr>
        <w:shd w:val="clear" w:color="auto" w:fill="auto"/>
        <w:spacing w:line="440" w:lineRule="exact"/>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二.  标的物的一般条款</w:t>
      </w:r>
    </w:p>
    <w:p>
      <w:pPr>
        <w:shd w:val="clear" w:color="auto" w:fill="auto"/>
        <w:spacing w:line="44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4、完整物权</w:t>
      </w:r>
    </w:p>
    <w:p>
      <w:pPr>
        <w:shd w:val="clear" w:color="auto" w:fill="auto"/>
        <w:tabs>
          <w:tab w:val="left" w:pos="660"/>
        </w:tabs>
        <w:spacing w:line="440" w:lineRule="exact"/>
        <w:rPr>
          <w:rFonts w:hint="eastAsia" w:ascii="仿宋" w:hAnsi="仿宋" w:eastAsia="仿宋" w:cs="仿宋"/>
          <w:color w:val="auto"/>
          <w:spacing w:val="0"/>
          <w:w w:val="100"/>
          <w:kern w:val="0"/>
          <w:position w:val="0"/>
          <w:sz w:val="24"/>
          <w:szCs w:val="21"/>
          <w:highlight w:val="none"/>
          <w:shd w:val="clear" w:color="auto" w:fill="auto"/>
          <w:lang w:val="en-US" w:eastAsia="en-US" w:bidi="en-US"/>
        </w:rPr>
      </w:pPr>
      <w:r>
        <w:rPr>
          <w:rFonts w:hint="eastAsia" w:ascii="仿宋" w:hAnsi="仿宋" w:eastAsia="仿宋" w:cs="仿宋"/>
          <w:color w:val="auto"/>
          <w:szCs w:val="21"/>
          <w:highlight w:val="none"/>
        </w:rPr>
        <w:t xml:space="preserve"> </w:t>
      </w:r>
      <w:r>
        <w:rPr>
          <w:rFonts w:hint="eastAsia" w:ascii="仿宋" w:hAnsi="仿宋" w:eastAsia="仿宋" w:cs="仿宋"/>
          <w:color w:val="auto"/>
          <w:szCs w:val="21"/>
          <w:highlight w:val="none"/>
        </w:rPr>
        <w:tab/>
      </w:r>
      <w:r>
        <w:rPr>
          <w:rFonts w:hint="eastAsia" w:ascii="仿宋" w:hAnsi="仿宋" w:eastAsia="仿宋" w:cs="仿宋"/>
          <w:color w:val="auto"/>
          <w:spacing w:val="0"/>
          <w:w w:val="100"/>
          <w:kern w:val="0"/>
          <w:position w:val="0"/>
          <w:sz w:val="24"/>
          <w:szCs w:val="21"/>
          <w:highlight w:val="none"/>
          <w:shd w:val="clear" w:color="auto" w:fill="auto"/>
          <w:lang w:val="en-US" w:eastAsia="en-US" w:bidi="en-US"/>
        </w:rPr>
        <w:t>对于出卖的标的物，卖方应当拥有完整物权，并且卖方负有保证第三人不得向买方主张任何权利（包括知识产权）的义务。</w:t>
      </w:r>
    </w:p>
    <w:p>
      <w:pPr>
        <w:shd w:val="clear" w:color="auto" w:fill="auto"/>
        <w:spacing w:line="440" w:lineRule="exact"/>
        <w:rPr>
          <w:rFonts w:hint="eastAsia" w:ascii="仿宋" w:hAnsi="仿宋" w:eastAsia="仿宋" w:cs="仿宋"/>
          <w:color w:val="auto"/>
          <w:spacing w:val="0"/>
          <w:w w:val="100"/>
          <w:kern w:val="0"/>
          <w:position w:val="0"/>
          <w:sz w:val="24"/>
          <w:szCs w:val="21"/>
          <w:highlight w:val="none"/>
          <w:shd w:val="clear" w:color="auto" w:fill="auto"/>
          <w:lang w:val="en-US" w:eastAsia="en-US" w:bidi="en-US"/>
        </w:rPr>
      </w:pPr>
      <w:r>
        <w:rPr>
          <w:rFonts w:hint="eastAsia" w:ascii="仿宋" w:hAnsi="仿宋" w:eastAsia="仿宋" w:cs="仿宋"/>
          <w:color w:val="auto"/>
          <w:spacing w:val="0"/>
          <w:w w:val="100"/>
          <w:kern w:val="0"/>
          <w:position w:val="0"/>
          <w:sz w:val="24"/>
          <w:szCs w:val="21"/>
          <w:highlight w:val="none"/>
          <w:shd w:val="clear" w:color="auto" w:fill="auto"/>
          <w:lang w:val="en-US" w:eastAsia="en-US" w:bidi="en-US"/>
        </w:rPr>
        <w:t>5、质量保证</w:t>
      </w:r>
    </w:p>
    <w:p>
      <w:pPr>
        <w:pStyle w:val="7"/>
        <w:shd w:val="clear" w:color="auto" w:fill="auto"/>
        <w:overflowPunct w:val="0"/>
        <w:spacing w:line="440" w:lineRule="exact"/>
        <w:ind w:firstLine="600" w:firstLineChars="250"/>
        <w:rPr>
          <w:rFonts w:hint="eastAsia" w:ascii="仿宋" w:hAnsi="仿宋" w:eastAsia="仿宋" w:cs="仿宋"/>
          <w:color w:val="auto"/>
          <w:sz w:val="24"/>
          <w:szCs w:val="24"/>
          <w:highlight w:val="none"/>
          <w:u w:val="none" w:color="000000"/>
        </w:rPr>
      </w:pPr>
      <w:r>
        <w:rPr>
          <w:rFonts w:hint="eastAsia" w:ascii="仿宋" w:hAnsi="仿宋" w:eastAsia="仿宋" w:cs="仿宋"/>
          <w:color w:val="auto"/>
          <w:sz w:val="24"/>
          <w:szCs w:val="24"/>
          <w:highlight w:val="none"/>
          <w:u w:val="none" w:color="000000"/>
        </w:rPr>
        <w:t>(1)卖方应保证所供标的物是全新的，未使用过的，并且是非长期积压的库存商品，完全符合合同规定的质量、规格和性能的要求，卖方应保证其提供的标的物在正确安装，正常使用和保养条件下，在其标称的使用寿命期内应具有满意的性能。在卖方承诺的质量保证期限内，卖方应对由于设计、工艺或材料的缺陷及伴随服务而造成的任何不足或故障负责。</w:t>
      </w:r>
    </w:p>
    <w:p>
      <w:pPr>
        <w:pStyle w:val="7"/>
        <w:shd w:val="clear" w:color="auto" w:fill="auto"/>
        <w:overflowPunct w:val="0"/>
        <w:spacing w:line="440" w:lineRule="exact"/>
        <w:ind w:firstLine="600" w:firstLineChars="250"/>
        <w:rPr>
          <w:rFonts w:hint="eastAsia" w:ascii="仿宋" w:hAnsi="仿宋" w:eastAsia="仿宋" w:cs="仿宋"/>
          <w:color w:val="auto"/>
          <w:sz w:val="24"/>
          <w:szCs w:val="24"/>
          <w:highlight w:val="none"/>
          <w:u w:val="none" w:color="000000"/>
        </w:rPr>
      </w:pPr>
      <w:r>
        <w:rPr>
          <w:rFonts w:hint="eastAsia" w:ascii="仿宋" w:hAnsi="仿宋" w:eastAsia="仿宋" w:cs="仿宋"/>
          <w:color w:val="auto"/>
          <w:sz w:val="24"/>
          <w:szCs w:val="24"/>
          <w:highlight w:val="none"/>
          <w:u w:val="none" w:color="000000"/>
        </w:rPr>
        <w:t>(2)根据买方按检验标准自己检验的结果或当地技监部门的检验结果，或者在质量保证期内，如果标的物的数量、质量或规格与合同不符或证实标的物是有缺陷的，包括潜在缺陷或使用不符合要求的材料等，买方应尽快以书面形式通知卖方并提出索赔。</w:t>
      </w:r>
    </w:p>
    <w:p>
      <w:pPr>
        <w:pStyle w:val="7"/>
        <w:shd w:val="clear" w:color="auto" w:fill="auto"/>
        <w:tabs>
          <w:tab w:val="left" w:pos="900"/>
        </w:tabs>
        <w:overflowPunct w:val="0"/>
        <w:spacing w:line="440" w:lineRule="exact"/>
        <w:ind w:firstLine="600" w:firstLineChars="250"/>
        <w:rPr>
          <w:rFonts w:hint="eastAsia" w:ascii="宋体" w:cs="宋体"/>
          <w:color w:val="auto"/>
          <w:sz w:val="21"/>
          <w:szCs w:val="21"/>
          <w:highlight w:val="none"/>
          <w:u w:val="none" w:color="000000"/>
        </w:rPr>
      </w:pPr>
      <w:r>
        <w:rPr>
          <w:rFonts w:hint="eastAsia" w:ascii="仿宋" w:hAnsi="仿宋" w:eastAsia="仿宋" w:cs="仿宋"/>
          <w:color w:val="auto"/>
          <w:sz w:val="24"/>
          <w:szCs w:val="24"/>
          <w:highlight w:val="none"/>
          <w:u w:val="none" w:color="000000"/>
        </w:rPr>
        <w:t>(3)除合同主要条款规定外，合同条款中标的物的质量保证期均自标的物通过最终验收之日起计算，且质量保证期按不低于国家标准和卖方承诺的高于国家标准的质保期（卖方有特殊要求的除</w:t>
      </w:r>
      <w:r>
        <w:rPr>
          <w:rFonts w:hint="eastAsia" w:ascii="宋体" w:cs="宋体"/>
          <w:color w:val="auto"/>
          <w:sz w:val="21"/>
          <w:szCs w:val="21"/>
          <w:highlight w:val="none"/>
          <w:u w:val="none" w:color="000000"/>
        </w:rPr>
        <w:t>外）。</w:t>
      </w:r>
    </w:p>
    <w:p>
      <w:pPr>
        <w:shd w:val="clear" w:color="auto" w:fill="auto"/>
        <w:spacing w:line="4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6、包装</w:t>
      </w:r>
    </w:p>
    <w:p>
      <w:pPr>
        <w:pStyle w:val="7"/>
        <w:shd w:val="clear" w:color="auto" w:fill="auto"/>
        <w:tabs>
          <w:tab w:val="left" w:pos="900"/>
        </w:tabs>
        <w:spacing w:line="440" w:lineRule="exact"/>
        <w:ind w:firstLine="540" w:firstLineChars="225"/>
        <w:rPr>
          <w:rFonts w:hint="eastAsia" w:ascii="仿宋" w:hAnsi="仿宋" w:eastAsia="仿宋" w:cs="仿宋"/>
          <w:color w:val="auto"/>
          <w:sz w:val="24"/>
          <w:szCs w:val="24"/>
          <w:highlight w:val="none"/>
          <w:u w:val="none" w:color="000000"/>
        </w:rPr>
      </w:pPr>
      <w:r>
        <w:rPr>
          <w:rFonts w:hint="eastAsia" w:ascii="仿宋" w:hAnsi="仿宋" w:eastAsia="仿宋" w:cs="仿宋"/>
          <w:color w:val="auto"/>
          <w:sz w:val="24"/>
          <w:szCs w:val="24"/>
          <w:highlight w:val="none"/>
          <w:u w:val="none" w:color="000000"/>
        </w:rPr>
        <w:t>卖方应当按照约定的包装方式交付标的物。对包装方式没有约定或者约定不明确的，应当按照双方补充协议约定的方式包装，或者按照通用的方式包装，没有通用方式的，应当采取足以保护标的物的包装方式。</w:t>
      </w:r>
    </w:p>
    <w:p>
      <w:pPr>
        <w:shd w:val="clear" w:color="auto" w:fill="auto"/>
        <w:spacing w:line="4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7、伴随服务</w:t>
      </w:r>
    </w:p>
    <w:p>
      <w:pPr>
        <w:pStyle w:val="7"/>
        <w:shd w:val="clear" w:color="auto" w:fill="auto"/>
        <w:overflowPunct w:val="0"/>
        <w:spacing w:line="440" w:lineRule="exact"/>
        <w:ind w:firstLine="600" w:firstLineChars="250"/>
        <w:rPr>
          <w:rFonts w:hint="eastAsia" w:ascii="仿宋" w:hAnsi="仿宋" w:eastAsia="仿宋" w:cs="仿宋"/>
          <w:color w:val="auto"/>
          <w:sz w:val="24"/>
          <w:szCs w:val="24"/>
          <w:highlight w:val="none"/>
          <w:u w:val="none" w:color="000000"/>
        </w:rPr>
      </w:pPr>
      <w:r>
        <w:rPr>
          <w:rFonts w:hint="eastAsia" w:ascii="仿宋" w:hAnsi="仿宋" w:eastAsia="仿宋" w:cs="仿宋"/>
          <w:color w:val="auto"/>
          <w:sz w:val="24"/>
          <w:szCs w:val="24"/>
          <w:highlight w:val="none"/>
          <w:u w:val="none" w:color="000000"/>
        </w:rPr>
        <w:t>(1)卖方除应履行按期按量交付合格标的物的义务之外，还应提供下列服务：</w:t>
      </w:r>
    </w:p>
    <w:p>
      <w:pPr>
        <w:pStyle w:val="7"/>
        <w:shd w:val="clear" w:color="auto" w:fill="auto"/>
        <w:overflowPunct w:val="0"/>
        <w:spacing w:line="440" w:lineRule="exact"/>
        <w:ind w:firstLine="600" w:firstLineChars="250"/>
        <w:rPr>
          <w:rFonts w:hint="eastAsia" w:ascii="仿宋" w:hAnsi="仿宋" w:eastAsia="仿宋" w:cs="仿宋"/>
          <w:color w:val="auto"/>
          <w:sz w:val="24"/>
          <w:szCs w:val="24"/>
          <w:highlight w:val="none"/>
          <w:u w:val="none" w:color="000000"/>
        </w:rPr>
      </w:pPr>
      <w:r>
        <w:rPr>
          <w:rFonts w:hint="eastAsia" w:ascii="仿宋" w:hAnsi="仿宋" w:eastAsia="仿宋" w:cs="仿宋"/>
          <w:color w:val="auto"/>
          <w:sz w:val="24"/>
          <w:szCs w:val="24"/>
          <w:highlight w:val="none"/>
          <w:u w:val="none" w:color="000000"/>
        </w:rPr>
        <w:t>&lt;1&gt;标的物的现场安装或指导安装、启动、调试、监督（如果必须安装、调试的话）；</w:t>
      </w:r>
    </w:p>
    <w:p>
      <w:pPr>
        <w:pStyle w:val="7"/>
        <w:shd w:val="clear" w:color="auto" w:fill="auto"/>
        <w:overflowPunct w:val="0"/>
        <w:spacing w:line="440" w:lineRule="exact"/>
        <w:ind w:firstLine="600" w:firstLineChars="250"/>
        <w:rPr>
          <w:rFonts w:hint="eastAsia" w:ascii="仿宋" w:hAnsi="仿宋" w:eastAsia="仿宋" w:cs="仿宋"/>
          <w:color w:val="auto"/>
          <w:sz w:val="24"/>
          <w:szCs w:val="24"/>
          <w:highlight w:val="none"/>
          <w:u w:val="none" w:color="000000"/>
        </w:rPr>
      </w:pPr>
      <w:r>
        <w:rPr>
          <w:rFonts w:hint="eastAsia" w:ascii="仿宋" w:hAnsi="仿宋" w:eastAsia="仿宋" w:cs="仿宋"/>
          <w:color w:val="auto"/>
          <w:sz w:val="24"/>
          <w:szCs w:val="24"/>
          <w:highlight w:val="none"/>
          <w:u w:val="none" w:color="000000"/>
        </w:rPr>
        <w:t>&lt;2&gt;提供标的物组装和一般维修所必须的工具；</w:t>
      </w:r>
    </w:p>
    <w:p>
      <w:pPr>
        <w:pStyle w:val="7"/>
        <w:shd w:val="clear" w:color="auto" w:fill="auto"/>
        <w:overflowPunct w:val="0"/>
        <w:spacing w:line="440" w:lineRule="exact"/>
        <w:ind w:firstLine="600" w:firstLineChars="250"/>
        <w:rPr>
          <w:rFonts w:hint="eastAsia" w:ascii="仿宋" w:hAnsi="仿宋" w:eastAsia="仿宋" w:cs="仿宋"/>
          <w:color w:val="auto"/>
          <w:sz w:val="24"/>
          <w:szCs w:val="24"/>
          <w:highlight w:val="none"/>
          <w:u w:val="none" w:color="000000"/>
        </w:rPr>
      </w:pPr>
      <w:r>
        <w:rPr>
          <w:rFonts w:hint="eastAsia" w:ascii="仿宋" w:hAnsi="仿宋" w:eastAsia="仿宋" w:cs="仿宋"/>
          <w:color w:val="auto"/>
          <w:sz w:val="24"/>
          <w:szCs w:val="24"/>
          <w:highlight w:val="none"/>
          <w:u w:val="none" w:color="000000"/>
        </w:rPr>
        <w:t>&lt;3&gt;在合同规定的期限内对所提供标的物实行运行监督、维修服务的前提条件是该服务并不能免除卖方在质量保证期内所承担的义务；</w:t>
      </w:r>
    </w:p>
    <w:p>
      <w:pPr>
        <w:pStyle w:val="7"/>
        <w:shd w:val="clear" w:color="auto" w:fill="auto"/>
        <w:overflowPunct w:val="0"/>
        <w:spacing w:line="440" w:lineRule="exact"/>
        <w:ind w:firstLine="600" w:firstLineChars="250"/>
        <w:rPr>
          <w:rFonts w:hint="eastAsia" w:ascii="仿宋" w:hAnsi="仿宋" w:eastAsia="仿宋" w:cs="仿宋"/>
          <w:color w:val="auto"/>
          <w:sz w:val="24"/>
          <w:szCs w:val="24"/>
          <w:highlight w:val="none"/>
          <w:u w:val="none" w:color="000000"/>
        </w:rPr>
      </w:pPr>
      <w:r>
        <w:rPr>
          <w:rFonts w:hint="eastAsia" w:ascii="仿宋" w:hAnsi="仿宋" w:eastAsia="仿宋" w:cs="仿宋"/>
          <w:color w:val="auto"/>
          <w:sz w:val="24"/>
          <w:szCs w:val="24"/>
          <w:highlight w:val="none"/>
          <w:u w:val="none" w:color="000000"/>
        </w:rPr>
        <w:t>&lt;4&gt;对买方技术人员的技术指导或培训。</w:t>
      </w:r>
    </w:p>
    <w:p>
      <w:pPr>
        <w:pStyle w:val="7"/>
        <w:shd w:val="clear" w:color="auto" w:fill="auto"/>
        <w:overflowPunct w:val="0"/>
        <w:spacing w:line="440" w:lineRule="exact"/>
        <w:ind w:firstLine="600" w:firstLineChars="250"/>
        <w:rPr>
          <w:rFonts w:hint="eastAsia" w:ascii="仿宋" w:hAnsi="仿宋" w:eastAsia="仿宋" w:cs="仿宋"/>
          <w:color w:val="auto"/>
          <w:sz w:val="24"/>
          <w:szCs w:val="24"/>
          <w:highlight w:val="none"/>
          <w:u w:val="none" w:color="000000"/>
        </w:rPr>
      </w:pPr>
      <w:r>
        <w:rPr>
          <w:rFonts w:hint="eastAsia" w:ascii="仿宋" w:hAnsi="仿宋" w:eastAsia="仿宋" w:cs="仿宋"/>
          <w:color w:val="auto"/>
          <w:sz w:val="24"/>
          <w:szCs w:val="24"/>
          <w:highlight w:val="none"/>
          <w:u w:val="none" w:color="000000"/>
        </w:rPr>
        <w:t>(2)除合同另有规定之外，伴随服务的费用均已含在合同价款中，买方不再另行进行支付。</w:t>
      </w:r>
    </w:p>
    <w:p>
      <w:pPr>
        <w:shd w:val="clear" w:color="auto" w:fill="auto"/>
        <w:spacing w:line="440" w:lineRule="exact"/>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三.  标的物的交付、检验和验收</w:t>
      </w:r>
    </w:p>
    <w:p>
      <w:pPr>
        <w:shd w:val="clear" w:color="auto" w:fill="auto"/>
        <w:spacing w:line="4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8、标的物的交付</w:t>
      </w:r>
    </w:p>
    <w:p>
      <w:pPr>
        <w:pStyle w:val="7"/>
        <w:shd w:val="clear" w:color="auto" w:fill="auto"/>
        <w:spacing w:line="440" w:lineRule="exact"/>
        <w:ind w:firstLine="600" w:firstLineChars="250"/>
        <w:rPr>
          <w:rFonts w:hint="eastAsia" w:ascii="仿宋" w:hAnsi="仿宋" w:eastAsia="仿宋" w:cs="仿宋"/>
          <w:color w:val="auto"/>
          <w:sz w:val="24"/>
          <w:szCs w:val="24"/>
          <w:highlight w:val="none"/>
          <w:u w:val="none" w:color="000000"/>
        </w:rPr>
      </w:pPr>
      <w:r>
        <w:rPr>
          <w:rFonts w:hint="eastAsia" w:ascii="仿宋" w:hAnsi="仿宋" w:eastAsia="仿宋" w:cs="仿宋"/>
          <w:color w:val="auto"/>
          <w:sz w:val="24"/>
          <w:szCs w:val="24"/>
          <w:highlight w:val="none"/>
          <w:u w:val="none" w:color="000000"/>
        </w:rPr>
        <w:t>(1)标的物的所有权自标的物交付时转移。</w:t>
      </w:r>
    </w:p>
    <w:p>
      <w:pPr>
        <w:pStyle w:val="7"/>
        <w:shd w:val="clear" w:color="auto" w:fill="auto"/>
        <w:spacing w:line="440" w:lineRule="exact"/>
        <w:ind w:firstLine="600" w:firstLineChars="250"/>
        <w:rPr>
          <w:rFonts w:hint="eastAsia" w:ascii="仿宋" w:hAnsi="仿宋" w:eastAsia="仿宋" w:cs="仿宋"/>
          <w:color w:val="auto"/>
          <w:sz w:val="24"/>
          <w:szCs w:val="24"/>
          <w:highlight w:val="none"/>
          <w:u w:val="none" w:color="000000"/>
        </w:rPr>
      </w:pPr>
      <w:r>
        <w:rPr>
          <w:rFonts w:hint="eastAsia" w:ascii="仿宋" w:hAnsi="仿宋" w:eastAsia="仿宋" w:cs="仿宋"/>
          <w:color w:val="auto"/>
          <w:sz w:val="24"/>
          <w:szCs w:val="24"/>
          <w:highlight w:val="none"/>
          <w:u w:val="none" w:color="000000"/>
        </w:rPr>
        <w:t>(2)卖方应当按照约定的期限和约定的地点交付符合</w:t>
      </w:r>
      <w:r>
        <w:rPr>
          <w:rFonts w:hint="eastAsia" w:ascii="仿宋" w:hAnsi="仿宋" w:eastAsia="仿宋" w:cs="仿宋"/>
          <w:color w:val="auto"/>
          <w:sz w:val="24"/>
          <w:szCs w:val="24"/>
          <w:highlight w:val="none"/>
          <w:u w:val="none" w:color="000000"/>
          <w:lang w:eastAsia="zh-CN"/>
        </w:rPr>
        <w:t>采购文件</w:t>
      </w:r>
      <w:r>
        <w:rPr>
          <w:rFonts w:hint="eastAsia" w:ascii="仿宋" w:hAnsi="仿宋" w:eastAsia="仿宋" w:cs="仿宋"/>
          <w:color w:val="auto"/>
          <w:sz w:val="24"/>
          <w:szCs w:val="24"/>
          <w:highlight w:val="none"/>
          <w:u w:val="none" w:color="000000"/>
        </w:rPr>
        <w:t>要求的标的物。</w:t>
      </w:r>
    </w:p>
    <w:p>
      <w:pPr>
        <w:pStyle w:val="7"/>
        <w:shd w:val="clear" w:color="auto" w:fill="auto"/>
        <w:spacing w:line="440" w:lineRule="exact"/>
        <w:ind w:firstLine="600" w:firstLineChars="250"/>
        <w:rPr>
          <w:rFonts w:hint="eastAsia" w:ascii="仿宋" w:hAnsi="仿宋" w:eastAsia="仿宋" w:cs="仿宋"/>
          <w:color w:val="auto"/>
          <w:sz w:val="24"/>
          <w:szCs w:val="24"/>
          <w:highlight w:val="none"/>
          <w:u w:val="none" w:color="000000"/>
        </w:rPr>
      </w:pPr>
      <w:r>
        <w:rPr>
          <w:rFonts w:hint="eastAsia" w:ascii="仿宋" w:hAnsi="仿宋" w:eastAsia="仿宋" w:cs="仿宋"/>
          <w:color w:val="auto"/>
          <w:sz w:val="24"/>
          <w:szCs w:val="24"/>
          <w:highlight w:val="none"/>
          <w:u w:val="none" w:color="000000"/>
        </w:rPr>
        <w:t>(3)卖方应当按照约定或者交易习惯向招标人交付提取标的物单证以外的有关单证和资料。</w:t>
      </w:r>
    </w:p>
    <w:p>
      <w:pPr>
        <w:shd w:val="clear" w:color="auto" w:fill="auto"/>
        <w:spacing w:line="4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9、检验和验收</w:t>
      </w:r>
    </w:p>
    <w:p>
      <w:pPr>
        <w:pStyle w:val="7"/>
        <w:shd w:val="clear" w:color="auto" w:fill="auto"/>
        <w:overflowPunct w:val="0"/>
        <w:spacing w:line="440" w:lineRule="exact"/>
        <w:ind w:firstLine="600" w:firstLineChars="250"/>
        <w:rPr>
          <w:rFonts w:hint="eastAsia" w:ascii="仿宋" w:hAnsi="仿宋" w:eastAsia="仿宋" w:cs="仿宋"/>
          <w:color w:val="auto"/>
          <w:sz w:val="24"/>
          <w:szCs w:val="24"/>
          <w:highlight w:val="none"/>
          <w:u w:val="none" w:color="000000"/>
        </w:rPr>
      </w:pPr>
      <w:r>
        <w:rPr>
          <w:rFonts w:hint="eastAsia" w:ascii="仿宋" w:hAnsi="仿宋" w:eastAsia="仿宋" w:cs="仿宋"/>
          <w:color w:val="auto"/>
          <w:sz w:val="24"/>
          <w:szCs w:val="24"/>
          <w:highlight w:val="none"/>
          <w:u w:val="none" w:color="000000"/>
        </w:rPr>
        <w:t>(1)在交货时，卖方应配合买方对标的物的质量、规格、性能、数量等进行详细而全面的检验，并出具一份合格检验证明，合格检验证明作为验收的依据，但不能作为有关标的物质量、规格、数量或性能的最终检验结果。</w:t>
      </w:r>
    </w:p>
    <w:p>
      <w:pPr>
        <w:pStyle w:val="7"/>
        <w:shd w:val="clear" w:color="auto" w:fill="auto"/>
        <w:overflowPunct w:val="0"/>
        <w:spacing w:line="440" w:lineRule="exact"/>
        <w:ind w:firstLine="600" w:firstLineChars="250"/>
        <w:rPr>
          <w:rFonts w:hint="eastAsia" w:ascii="仿宋" w:hAnsi="仿宋" w:eastAsia="仿宋" w:cs="仿宋"/>
          <w:color w:val="auto"/>
          <w:sz w:val="24"/>
          <w:szCs w:val="24"/>
          <w:highlight w:val="none"/>
          <w:u w:val="none" w:color="000000"/>
        </w:rPr>
      </w:pPr>
      <w:r>
        <w:rPr>
          <w:rFonts w:hint="eastAsia" w:ascii="仿宋" w:hAnsi="仿宋" w:eastAsia="仿宋" w:cs="仿宋"/>
          <w:color w:val="auto"/>
          <w:sz w:val="24"/>
          <w:szCs w:val="24"/>
          <w:highlight w:val="none"/>
          <w:u w:val="none" w:color="000000"/>
        </w:rPr>
        <w:t>(2)买方根据合同规定的内容和验收标准进行验收，经检验无误后出具验收合格证明，该证明作为最终付款所需文件的组成部分。</w:t>
      </w:r>
    </w:p>
    <w:p>
      <w:pPr>
        <w:pStyle w:val="7"/>
        <w:shd w:val="clear" w:color="auto" w:fill="auto"/>
        <w:overflowPunct w:val="0"/>
        <w:spacing w:line="440" w:lineRule="exact"/>
        <w:ind w:firstLine="600" w:firstLineChars="250"/>
        <w:rPr>
          <w:rFonts w:hint="eastAsia" w:ascii="仿宋" w:hAnsi="仿宋" w:eastAsia="仿宋" w:cs="仿宋"/>
          <w:color w:val="auto"/>
          <w:sz w:val="24"/>
          <w:szCs w:val="24"/>
          <w:highlight w:val="none"/>
          <w:u w:val="none" w:color="000000"/>
        </w:rPr>
      </w:pPr>
      <w:r>
        <w:rPr>
          <w:rFonts w:hint="eastAsia" w:ascii="仿宋" w:hAnsi="仿宋" w:eastAsia="仿宋" w:cs="仿宋"/>
          <w:color w:val="auto"/>
          <w:sz w:val="24"/>
          <w:szCs w:val="24"/>
          <w:highlight w:val="none"/>
          <w:u w:val="none" w:color="000000"/>
        </w:rPr>
        <w:t>(3)验收期限自标的物交付之日起三十天内。特殊情况需延长的，双方应在合同条款中约定。</w:t>
      </w:r>
    </w:p>
    <w:p>
      <w:pPr>
        <w:shd w:val="clear" w:color="auto" w:fill="auto"/>
        <w:spacing w:line="440" w:lineRule="exact"/>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四. 对标的物提出异议的时间和办法</w:t>
      </w:r>
    </w:p>
    <w:p>
      <w:pPr>
        <w:shd w:val="clear" w:color="auto" w:fill="auto"/>
        <w:spacing w:line="4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10、对标的物提出异议的时间和办法 </w:t>
      </w:r>
    </w:p>
    <w:p>
      <w:pPr>
        <w:pStyle w:val="7"/>
        <w:shd w:val="clear" w:color="auto" w:fill="auto"/>
        <w:overflowPunct w:val="0"/>
        <w:spacing w:line="440" w:lineRule="exact"/>
        <w:ind w:firstLine="600" w:firstLineChars="250"/>
        <w:rPr>
          <w:rFonts w:hint="eastAsia" w:ascii="仿宋" w:hAnsi="仿宋" w:eastAsia="仿宋" w:cs="仿宋"/>
          <w:color w:val="auto"/>
          <w:sz w:val="24"/>
          <w:szCs w:val="24"/>
          <w:highlight w:val="none"/>
          <w:u w:val="none" w:color="000000"/>
        </w:rPr>
      </w:pPr>
      <w:r>
        <w:rPr>
          <w:rFonts w:hint="eastAsia" w:ascii="仿宋" w:hAnsi="仿宋" w:eastAsia="仿宋" w:cs="仿宋"/>
          <w:color w:val="auto"/>
          <w:sz w:val="24"/>
          <w:szCs w:val="24"/>
          <w:highlight w:val="none"/>
          <w:u w:val="none" w:color="000000"/>
        </w:rPr>
        <w:t>(1)买方在验收过程中，应当于双方约定的检验期间内将标的物的数量或质量不符合约定的情形及处理方式以书面形式通知卖方。</w:t>
      </w:r>
    </w:p>
    <w:p>
      <w:pPr>
        <w:pStyle w:val="7"/>
        <w:shd w:val="clear" w:color="auto" w:fill="auto"/>
        <w:overflowPunct w:val="0"/>
        <w:spacing w:line="440" w:lineRule="exact"/>
        <w:ind w:firstLine="600" w:firstLineChars="250"/>
        <w:rPr>
          <w:rFonts w:hint="eastAsia" w:ascii="仿宋" w:hAnsi="仿宋" w:eastAsia="仿宋" w:cs="仿宋"/>
          <w:color w:val="auto"/>
          <w:sz w:val="24"/>
          <w:szCs w:val="24"/>
          <w:highlight w:val="none"/>
          <w:u w:val="none" w:color="000000"/>
        </w:rPr>
      </w:pPr>
      <w:r>
        <w:rPr>
          <w:rFonts w:hint="eastAsia" w:ascii="仿宋" w:hAnsi="仿宋" w:eastAsia="仿宋" w:cs="仿宋"/>
          <w:color w:val="auto"/>
          <w:sz w:val="24"/>
          <w:szCs w:val="24"/>
          <w:highlight w:val="none"/>
          <w:u w:val="none" w:color="000000"/>
        </w:rPr>
        <w:t>(2)如买方在验收期满后既不出具验收合格证明又未提出书面异议的视为卖方所交标的物符合合同规定。</w:t>
      </w:r>
    </w:p>
    <w:p>
      <w:pPr>
        <w:pStyle w:val="7"/>
        <w:shd w:val="clear" w:color="auto" w:fill="auto"/>
        <w:overflowPunct w:val="0"/>
        <w:spacing w:line="440" w:lineRule="exact"/>
        <w:ind w:firstLine="600" w:firstLineChars="250"/>
        <w:rPr>
          <w:rFonts w:hint="eastAsia" w:ascii="仿宋" w:hAnsi="仿宋" w:eastAsia="仿宋" w:cs="仿宋"/>
          <w:color w:val="auto"/>
          <w:sz w:val="24"/>
          <w:szCs w:val="24"/>
          <w:highlight w:val="none"/>
          <w:u w:val="none" w:color="000000"/>
        </w:rPr>
      </w:pPr>
      <w:r>
        <w:rPr>
          <w:rFonts w:hint="eastAsia" w:ascii="仿宋" w:hAnsi="仿宋" w:eastAsia="仿宋" w:cs="仿宋"/>
          <w:color w:val="auto"/>
          <w:sz w:val="24"/>
          <w:szCs w:val="24"/>
          <w:highlight w:val="none"/>
          <w:u w:val="none" w:color="000000"/>
        </w:rPr>
        <w:t>(3)卖方应在收到买方书面异议后七天内负责处理问题，否则将视为默认买方提出的异议和处理意见。</w:t>
      </w:r>
    </w:p>
    <w:p>
      <w:pPr>
        <w:shd w:val="clear" w:color="auto" w:fill="auto"/>
        <w:spacing w:line="440" w:lineRule="exact"/>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五. 合同价款和支付</w:t>
      </w:r>
    </w:p>
    <w:p>
      <w:pPr>
        <w:shd w:val="clear" w:color="auto" w:fill="auto"/>
        <w:spacing w:line="4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11、合同价款和支付</w:t>
      </w:r>
    </w:p>
    <w:p>
      <w:pPr>
        <w:pStyle w:val="7"/>
        <w:shd w:val="clear" w:color="auto" w:fill="auto"/>
        <w:overflowPunct w:val="0"/>
        <w:spacing w:line="440" w:lineRule="exact"/>
        <w:ind w:firstLine="600" w:firstLineChars="250"/>
        <w:rPr>
          <w:rFonts w:hint="eastAsia" w:ascii="仿宋" w:hAnsi="仿宋" w:eastAsia="仿宋" w:cs="仿宋"/>
          <w:color w:val="auto"/>
          <w:sz w:val="24"/>
          <w:szCs w:val="24"/>
          <w:highlight w:val="none"/>
          <w:u w:val="none" w:color="000000"/>
        </w:rPr>
      </w:pPr>
      <w:r>
        <w:rPr>
          <w:rFonts w:hint="eastAsia" w:ascii="仿宋" w:hAnsi="仿宋" w:eastAsia="仿宋" w:cs="仿宋"/>
          <w:color w:val="auto"/>
          <w:sz w:val="24"/>
          <w:szCs w:val="24"/>
          <w:highlight w:val="none"/>
          <w:u w:val="none" w:color="000000"/>
        </w:rPr>
        <w:t>(1)本合同的结算货币为人民币，单位元。</w:t>
      </w:r>
    </w:p>
    <w:p>
      <w:pPr>
        <w:pStyle w:val="7"/>
        <w:shd w:val="clear" w:color="auto" w:fill="auto"/>
        <w:overflowPunct w:val="0"/>
        <w:spacing w:line="440" w:lineRule="exact"/>
        <w:ind w:firstLine="600" w:firstLineChars="250"/>
        <w:rPr>
          <w:rFonts w:hint="eastAsia" w:ascii="仿宋" w:hAnsi="仿宋" w:eastAsia="仿宋" w:cs="仿宋"/>
          <w:color w:val="auto"/>
          <w:sz w:val="24"/>
          <w:szCs w:val="24"/>
          <w:highlight w:val="none"/>
          <w:u w:val="none" w:color="000000"/>
        </w:rPr>
      </w:pPr>
      <w:r>
        <w:rPr>
          <w:rFonts w:hint="eastAsia" w:ascii="仿宋" w:hAnsi="仿宋" w:eastAsia="仿宋" w:cs="仿宋"/>
          <w:color w:val="auto"/>
          <w:sz w:val="24"/>
          <w:szCs w:val="24"/>
          <w:highlight w:val="none"/>
          <w:u w:val="none" w:color="000000"/>
        </w:rPr>
        <w:t>(2)卖方应按照双方签订的合同规定交货并在合同主要条款规定的期限内持下列单据结算货款：</w:t>
      </w:r>
    </w:p>
    <w:p>
      <w:pPr>
        <w:pStyle w:val="7"/>
        <w:shd w:val="clear" w:color="auto" w:fill="auto"/>
        <w:overflowPunct w:val="0"/>
        <w:spacing w:line="440" w:lineRule="exact"/>
        <w:ind w:firstLine="600" w:firstLineChars="250"/>
        <w:rPr>
          <w:rFonts w:hint="eastAsia" w:ascii="仿宋" w:hAnsi="仿宋" w:eastAsia="仿宋" w:cs="仿宋"/>
          <w:color w:val="auto"/>
          <w:sz w:val="24"/>
          <w:szCs w:val="24"/>
          <w:highlight w:val="none"/>
          <w:u w:val="none" w:color="000000"/>
        </w:rPr>
      </w:pPr>
      <w:r>
        <w:rPr>
          <w:rFonts w:hint="eastAsia" w:ascii="仿宋" w:hAnsi="仿宋" w:eastAsia="仿宋" w:cs="仿宋"/>
          <w:color w:val="auto"/>
          <w:sz w:val="24"/>
          <w:szCs w:val="24"/>
          <w:highlight w:val="none"/>
          <w:u w:val="none" w:color="000000"/>
        </w:rPr>
        <w:t>&lt;1&gt;合格的销售发票；</w:t>
      </w:r>
    </w:p>
    <w:p>
      <w:pPr>
        <w:pStyle w:val="7"/>
        <w:shd w:val="clear" w:color="auto" w:fill="auto"/>
        <w:overflowPunct w:val="0"/>
        <w:spacing w:line="440" w:lineRule="exact"/>
        <w:ind w:firstLine="600" w:firstLineChars="250"/>
        <w:rPr>
          <w:rFonts w:hint="eastAsia" w:ascii="仿宋" w:hAnsi="仿宋" w:eastAsia="仿宋" w:cs="仿宋"/>
          <w:color w:val="auto"/>
          <w:sz w:val="24"/>
          <w:szCs w:val="24"/>
          <w:highlight w:val="none"/>
          <w:u w:val="none" w:color="000000"/>
        </w:rPr>
      </w:pPr>
      <w:r>
        <w:rPr>
          <w:rFonts w:hint="eastAsia" w:ascii="仿宋" w:hAnsi="仿宋" w:eastAsia="仿宋" w:cs="仿宋"/>
          <w:color w:val="auto"/>
          <w:sz w:val="24"/>
          <w:szCs w:val="24"/>
          <w:highlight w:val="none"/>
          <w:u w:val="none" w:color="000000"/>
        </w:rPr>
        <w:t>&lt;2&gt;买方盖章签收后的送货回单和验收合格证明。</w:t>
      </w:r>
    </w:p>
    <w:p>
      <w:pPr>
        <w:pStyle w:val="7"/>
        <w:shd w:val="clear" w:color="auto" w:fill="auto"/>
        <w:overflowPunct w:val="0"/>
        <w:spacing w:line="440" w:lineRule="exact"/>
        <w:ind w:firstLine="600" w:firstLineChars="250"/>
        <w:rPr>
          <w:rFonts w:hint="eastAsia" w:ascii="仿宋" w:hAnsi="仿宋" w:eastAsia="仿宋" w:cs="仿宋"/>
          <w:color w:val="auto"/>
          <w:sz w:val="24"/>
          <w:szCs w:val="24"/>
          <w:highlight w:val="none"/>
          <w:u w:val="none" w:color="000000"/>
        </w:rPr>
      </w:pPr>
      <w:r>
        <w:rPr>
          <w:rFonts w:hint="eastAsia" w:ascii="仿宋" w:hAnsi="仿宋" w:eastAsia="仿宋" w:cs="仿宋"/>
          <w:color w:val="auto"/>
          <w:sz w:val="24"/>
          <w:szCs w:val="24"/>
          <w:highlight w:val="none"/>
          <w:u w:val="none" w:color="000000"/>
        </w:rPr>
        <w:t>(3)买方应按合同主要条款规定的期限和方式付款。</w:t>
      </w:r>
    </w:p>
    <w:p>
      <w:pPr>
        <w:pStyle w:val="7"/>
        <w:shd w:val="clear" w:color="auto" w:fill="auto"/>
        <w:tabs>
          <w:tab w:val="left" w:pos="540"/>
        </w:tabs>
        <w:overflowPunct w:val="0"/>
        <w:spacing w:line="440" w:lineRule="exact"/>
        <w:ind w:firstLine="600" w:firstLineChars="250"/>
        <w:rPr>
          <w:rFonts w:hint="eastAsia" w:ascii="仿宋" w:hAnsi="仿宋" w:eastAsia="仿宋" w:cs="仿宋"/>
          <w:color w:val="auto"/>
          <w:sz w:val="24"/>
          <w:szCs w:val="24"/>
          <w:highlight w:val="none"/>
          <w:u w:val="none" w:color="000000"/>
        </w:rPr>
      </w:pPr>
      <w:r>
        <w:rPr>
          <w:rFonts w:hint="eastAsia" w:ascii="仿宋" w:hAnsi="仿宋" w:eastAsia="仿宋" w:cs="仿宋"/>
          <w:color w:val="auto"/>
          <w:sz w:val="24"/>
          <w:szCs w:val="24"/>
          <w:highlight w:val="none"/>
          <w:u w:val="none" w:color="000000"/>
        </w:rPr>
        <w:t>(4)根据现行税法对买方征收的与本合同有关的一切税费均由买方承担；根据现行税法对卖方征收的与本合同有关的一切税费均由卖方承担。</w:t>
      </w:r>
    </w:p>
    <w:p>
      <w:pPr>
        <w:shd w:val="clear" w:color="auto" w:fill="auto"/>
        <w:spacing w:line="440" w:lineRule="exact"/>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六. 违约责任</w:t>
      </w:r>
    </w:p>
    <w:p>
      <w:pPr>
        <w:shd w:val="clear" w:color="auto" w:fill="auto"/>
        <w:spacing w:line="4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12、违约责任</w:t>
      </w:r>
    </w:p>
    <w:p>
      <w:pPr>
        <w:pStyle w:val="7"/>
        <w:shd w:val="clear" w:color="auto" w:fill="auto"/>
        <w:spacing w:line="440" w:lineRule="exact"/>
        <w:ind w:firstLine="540" w:firstLineChars="225"/>
        <w:rPr>
          <w:rFonts w:hint="eastAsia" w:ascii="仿宋" w:hAnsi="仿宋" w:eastAsia="仿宋" w:cs="仿宋"/>
          <w:color w:val="auto"/>
          <w:sz w:val="24"/>
          <w:szCs w:val="24"/>
          <w:highlight w:val="none"/>
          <w:u w:val="none" w:color="000000"/>
        </w:rPr>
      </w:pPr>
      <w:r>
        <w:rPr>
          <w:rFonts w:hint="eastAsia" w:ascii="仿宋" w:hAnsi="仿宋" w:eastAsia="仿宋" w:cs="仿宋"/>
          <w:color w:val="auto"/>
          <w:sz w:val="24"/>
          <w:szCs w:val="24"/>
          <w:highlight w:val="none"/>
          <w:u w:val="none" w:color="000000"/>
        </w:rPr>
        <w:t>合同一方不履行合同义务或者履行合同义务不符合约定的，应当承担继续履行、采取补救措施或者赔偿损失等违约责任。</w:t>
      </w:r>
    </w:p>
    <w:p>
      <w:pPr>
        <w:shd w:val="clear" w:color="auto" w:fill="auto"/>
        <w:spacing w:line="4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13、买方违约责任</w:t>
      </w:r>
    </w:p>
    <w:p>
      <w:pPr>
        <w:pStyle w:val="7"/>
        <w:shd w:val="clear" w:color="auto" w:fill="auto"/>
        <w:overflowPunct w:val="0"/>
        <w:spacing w:line="440" w:lineRule="exact"/>
        <w:ind w:firstLine="600" w:firstLineChars="250"/>
        <w:rPr>
          <w:rFonts w:hint="eastAsia" w:ascii="仿宋" w:hAnsi="仿宋" w:eastAsia="仿宋" w:cs="仿宋"/>
          <w:color w:val="auto"/>
          <w:sz w:val="24"/>
          <w:szCs w:val="24"/>
          <w:highlight w:val="none"/>
          <w:u w:val="none" w:color="000000"/>
        </w:rPr>
      </w:pPr>
      <w:r>
        <w:rPr>
          <w:rFonts w:hint="eastAsia" w:ascii="仿宋" w:hAnsi="仿宋" w:eastAsia="仿宋" w:cs="仿宋"/>
          <w:color w:val="auto"/>
          <w:sz w:val="24"/>
          <w:szCs w:val="24"/>
          <w:highlight w:val="none"/>
          <w:u w:val="none" w:color="000000"/>
        </w:rPr>
        <w:t>(1)在合同生效后，买方要求退货的，应向卖方偿付合同总价款的5%，作为违约金，违约金不足以补偿损失的，卖方有权要求甲方补足。</w:t>
      </w:r>
    </w:p>
    <w:p>
      <w:pPr>
        <w:pStyle w:val="7"/>
        <w:shd w:val="clear" w:color="auto" w:fill="auto"/>
        <w:overflowPunct w:val="0"/>
        <w:spacing w:line="440" w:lineRule="exact"/>
        <w:ind w:right="-382" w:rightChars="-159" w:firstLine="600" w:firstLineChars="250"/>
        <w:rPr>
          <w:rFonts w:hint="eastAsia" w:ascii="仿宋" w:hAnsi="仿宋" w:eastAsia="仿宋" w:cs="仿宋"/>
          <w:color w:val="auto"/>
          <w:sz w:val="24"/>
          <w:szCs w:val="24"/>
          <w:highlight w:val="none"/>
          <w:u w:val="none" w:color="000000"/>
        </w:rPr>
      </w:pPr>
      <w:r>
        <w:rPr>
          <w:rFonts w:hint="eastAsia" w:ascii="仿宋" w:hAnsi="仿宋" w:eastAsia="仿宋" w:cs="仿宋"/>
          <w:color w:val="auto"/>
          <w:sz w:val="24"/>
          <w:szCs w:val="24"/>
          <w:highlight w:val="none"/>
          <w:u w:val="none" w:color="000000"/>
        </w:rPr>
        <w:t>(2)买方逾期付款的应按照逾期付款金额的每天万分之四支付逾期付款违约金。</w:t>
      </w:r>
    </w:p>
    <w:p>
      <w:pPr>
        <w:pStyle w:val="7"/>
        <w:shd w:val="clear" w:color="auto" w:fill="auto"/>
        <w:overflowPunct w:val="0"/>
        <w:spacing w:line="440" w:lineRule="exact"/>
        <w:ind w:firstLine="600" w:firstLineChars="250"/>
        <w:rPr>
          <w:rFonts w:hint="eastAsia" w:ascii="仿宋" w:hAnsi="仿宋" w:eastAsia="仿宋" w:cs="仿宋"/>
          <w:color w:val="auto"/>
          <w:sz w:val="24"/>
          <w:szCs w:val="24"/>
          <w:highlight w:val="none"/>
          <w:u w:val="none" w:color="000000"/>
        </w:rPr>
      </w:pPr>
      <w:r>
        <w:rPr>
          <w:rFonts w:hint="eastAsia" w:ascii="仿宋" w:hAnsi="仿宋" w:eastAsia="仿宋" w:cs="仿宋"/>
          <w:color w:val="auto"/>
          <w:sz w:val="24"/>
          <w:szCs w:val="24"/>
          <w:highlight w:val="none"/>
          <w:u w:val="none" w:color="000000"/>
        </w:rPr>
        <w:t>(3)买方违反合同规定，拒绝接收卖方交付的符合</w:t>
      </w:r>
      <w:r>
        <w:rPr>
          <w:rFonts w:hint="eastAsia" w:ascii="仿宋" w:hAnsi="仿宋" w:eastAsia="仿宋" w:cs="仿宋"/>
          <w:color w:val="auto"/>
          <w:sz w:val="24"/>
          <w:szCs w:val="24"/>
          <w:highlight w:val="none"/>
          <w:u w:val="none" w:color="000000"/>
          <w:lang w:eastAsia="zh-CN"/>
        </w:rPr>
        <w:t>采购文件</w:t>
      </w:r>
      <w:r>
        <w:rPr>
          <w:rFonts w:hint="eastAsia" w:ascii="仿宋" w:hAnsi="仿宋" w:eastAsia="仿宋" w:cs="仿宋"/>
          <w:color w:val="auto"/>
          <w:sz w:val="24"/>
          <w:szCs w:val="24"/>
          <w:highlight w:val="none"/>
          <w:u w:val="none" w:color="000000"/>
        </w:rPr>
        <w:t>要求的合格标的物，应当承担卖方由此造成的损失。</w:t>
      </w:r>
    </w:p>
    <w:p>
      <w:pPr>
        <w:shd w:val="clear" w:color="auto" w:fill="auto"/>
        <w:spacing w:line="4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14、卖方违约责任</w:t>
      </w:r>
    </w:p>
    <w:p>
      <w:pPr>
        <w:pStyle w:val="7"/>
        <w:shd w:val="clear" w:color="auto" w:fill="auto"/>
        <w:overflowPunct w:val="0"/>
        <w:spacing w:line="440" w:lineRule="exact"/>
        <w:ind w:firstLine="600" w:firstLineChars="250"/>
        <w:rPr>
          <w:rFonts w:hint="eastAsia" w:ascii="仿宋" w:hAnsi="仿宋" w:eastAsia="仿宋" w:cs="仿宋"/>
          <w:color w:val="auto"/>
          <w:sz w:val="24"/>
          <w:szCs w:val="24"/>
          <w:highlight w:val="none"/>
          <w:u w:val="none" w:color="000000"/>
        </w:rPr>
      </w:pPr>
      <w:r>
        <w:rPr>
          <w:rFonts w:hint="eastAsia" w:ascii="仿宋" w:hAnsi="仿宋" w:eastAsia="仿宋" w:cs="仿宋"/>
          <w:color w:val="auto"/>
          <w:sz w:val="24"/>
          <w:szCs w:val="24"/>
          <w:highlight w:val="none"/>
          <w:u w:val="none" w:color="000000"/>
        </w:rPr>
        <w:t>(1)卖方不能交货（逾期超过五天视为不能交货），或交货不合格从而影响买方按期正常使用的，应向买方偿付合同总价款5%的违约金，违约金不足以补偿损失的，买方有权要求卖方补足。</w:t>
      </w:r>
    </w:p>
    <w:p>
      <w:pPr>
        <w:pStyle w:val="7"/>
        <w:shd w:val="clear" w:color="auto" w:fill="auto"/>
        <w:overflowPunct w:val="0"/>
        <w:spacing w:line="440" w:lineRule="exact"/>
        <w:ind w:firstLine="600" w:firstLineChars="250"/>
        <w:rPr>
          <w:rFonts w:hint="eastAsia" w:ascii="仿宋" w:hAnsi="仿宋" w:eastAsia="仿宋" w:cs="仿宋"/>
          <w:color w:val="auto"/>
          <w:sz w:val="24"/>
          <w:szCs w:val="24"/>
          <w:highlight w:val="none"/>
          <w:u w:val="none" w:color="000000"/>
        </w:rPr>
      </w:pPr>
      <w:r>
        <w:rPr>
          <w:rFonts w:hint="eastAsia" w:ascii="仿宋" w:hAnsi="仿宋" w:eastAsia="仿宋" w:cs="仿宋"/>
          <w:color w:val="auto"/>
          <w:sz w:val="24"/>
          <w:szCs w:val="24"/>
          <w:highlight w:val="none"/>
          <w:u w:val="none" w:color="000000"/>
        </w:rPr>
        <w:t>(2)卖方逾期交货的，应在发货前与买方和政府采购管理部门协商，买方仍需求的，卖方应立即发货并应按照逾期交货部分货款的每天万分之四支付逾期交货违约金，同时承担买方因此遭致的损失费用。</w:t>
      </w:r>
    </w:p>
    <w:p>
      <w:pPr>
        <w:shd w:val="clear" w:color="auto" w:fill="auto"/>
        <w:spacing w:line="4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15、不可抗力</w:t>
      </w:r>
    </w:p>
    <w:p>
      <w:pPr>
        <w:pStyle w:val="7"/>
        <w:shd w:val="clear" w:color="auto" w:fill="auto"/>
        <w:spacing w:line="440" w:lineRule="exact"/>
        <w:ind w:firstLine="600" w:firstLineChars="250"/>
        <w:rPr>
          <w:rFonts w:hint="eastAsia" w:ascii="仿宋" w:hAnsi="仿宋" w:eastAsia="仿宋" w:cs="仿宋"/>
          <w:color w:val="auto"/>
          <w:sz w:val="24"/>
          <w:szCs w:val="24"/>
          <w:highlight w:val="none"/>
          <w:u w:val="none" w:color="000000"/>
        </w:rPr>
      </w:pPr>
      <w:r>
        <w:rPr>
          <w:rFonts w:hint="eastAsia" w:ascii="仿宋" w:hAnsi="仿宋" w:eastAsia="仿宋" w:cs="仿宋"/>
          <w:color w:val="auto"/>
          <w:sz w:val="24"/>
          <w:szCs w:val="24"/>
          <w:highlight w:val="none"/>
          <w:u w:val="none" w:color="000000"/>
        </w:rPr>
        <w:t>(1)因水灾、火灾、地震、战争等不可抗力不能履行合同的，根据不可抗力的影响，部分或者全部免除责任。但合同一方迟延履行后发生不可抗力的，不能免除责任。</w:t>
      </w:r>
    </w:p>
    <w:p>
      <w:pPr>
        <w:pStyle w:val="7"/>
        <w:shd w:val="clear" w:color="auto" w:fill="auto"/>
        <w:spacing w:line="440" w:lineRule="exact"/>
        <w:ind w:firstLine="600" w:firstLineChars="250"/>
        <w:rPr>
          <w:rFonts w:hint="eastAsia" w:ascii="仿宋" w:hAnsi="仿宋" w:eastAsia="仿宋" w:cs="仿宋"/>
          <w:color w:val="auto"/>
          <w:sz w:val="24"/>
          <w:szCs w:val="24"/>
          <w:highlight w:val="none"/>
          <w:u w:val="none" w:color="000000"/>
        </w:rPr>
      </w:pPr>
      <w:r>
        <w:rPr>
          <w:rFonts w:hint="eastAsia" w:ascii="仿宋" w:hAnsi="仿宋" w:eastAsia="仿宋" w:cs="仿宋"/>
          <w:color w:val="auto"/>
          <w:sz w:val="24"/>
          <w:szCs w:val="24"/>
          <w:highlight w:val="none"/>
          <w:u w:val="none" w:color="000000"/>
        </w:rPr>
        <w:t>(2)合同一方因不可抗力不能履行合同的，应当及时通知对方，以减轻可能给对方造成的损失，并应当在合理期限内提供证明。</w:t>
      </w:r>
    </w:p>
    <w:p>
      <w:pPr>
        <w:shd w:val="clear" w:color="auto" w:fill="auto"/>
        <w:spacing w:line="440" w:lineRule="exact"/>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七. 索赔</w:t>
      </w:r>
    </w:p>
    <w:p>
      <w:pPr>
        <w:shd w:val="clear" w:color="auto" w:fill="auto"/>
        <w:spacing w:line="4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16、索赔</w:t>
      </w:r>
    </w:p>
    <w:p>
      <w:pPr>
        <w:pStyle w:val="7"/>
        <w:shd w:val="clear" w:color="auto" w:fill="auto"/>
        <w:overflowPunct w:val="0"/>
        <w:spacing w:line="440" w:lineRule="exact"/>
        <w:ind w:firstLine="600" w:firstLineChars="250"/>
        <w:rPr>
          <w:rFonts w:hint="eastAsia" w:ascii="仿宋" w:hAnsi="仿宋" w:eastAsia="仿宋" w:cs="仿宋"/>
          <w:color w:val="auto"/>
          <w:sz w:val="24"/>
          <w:szCs w:val="24"/>
          <w:highlight w:val="none"/>
          <w:u w:val="none" w:color="000000"/>
        </w:rPr>
      </w:pPr>
      <w:r>
        <w:rPr>
          <w:rFonts w:hint="eastAsia" w:ascii="仿宋" w:hAnsi="仿宋" w:eastAsia="仿宋" w:cs="仿宋"/>
          <w:color w:val="auto"/>
          <w:sz w:val="24"/>
          <w:szCs w:val="24"/>
          <w:highlight w:val="none"/>
          <w:u w:val="none" w:color="000000"/>
        </w:rPr>
        <w:t>(1)买方有权根据当地产品质量检验机构或其它有权威部门出具的检验证书向卖方提出索赔。</w:t>
      </w:r>
    </w:p>
    <w:p>
      <w:pPr>
        <w:pStyle w:val="7"/>
        <w:shd w:val="clear" w:color="auto" w:fill="auto"/>
        <w:overflowPunct w:val="0"/>
        <w:spacing w:line="440" w:lineRule="exact"/>
        <w:ind w:firstLine="600" w:firstLineChars="250"/>
        <w:rPr>
          <w:rFonts w:hint="eastAsia" w:ascii="仿宋" w:hAnsi="仿宋" w:eastAsia="仿宋" w:cs="仿宋"/>
          <w:color w:val="auto"/>
          <w:sz w:val="24"/>
          <w:szCs w:val="24"/>
          <w:highlight w:val="none"/>
          <w:u w:val="none" w:color="000000"/>
        </w:rPr>
      </w:pPr>
      <w:r>
        <w:rPr>
          <w:rFonts w:hint="eastAsia" w:ascii="仿宋" w:hAnsi="仿宋" w:eastAsia="仿宋" w:cs="仿宋"/>
          <w:color w:val="auto"/>
          <w:sz w:val="24"/>
          <w:szCs w:val="24"/>
          <w:highlight w:val="none"/>
          <w:u w:val="none" w:color="000000"/>
        </w:rPr>
        <w:t>(2)在本合同规定的检验期和质量保证期内，如果卖方对买方提出的索赔或差异有责任，则卖方应按买方同意的下列一种或多种方式解决索赔事宜：</w:t>
      </w:r>
    </w:p>
    <w:p>
      <w:pPr>
        <w:pStyle w:val="7"/>
        <w:shd w:val="clear" w:color="auto" w:fill="auto"/>
        <w:overflowPunct w:val="0"/>
        <w:spacing w:line="440" w:lineRule="exact"/>
        <w:ind w:firstLine="600" w:firstLineChars="250"/>
        <w:rPr>
          <w:rFonts w:hint="eastAsia" w:ascii="仿宋" w:hAnsi="仿宋" w:eastAsia="仿宋" w:cs="仿宋"/>
          <w:color w:val="auto"/>
          <w:sz w:val="24"/>
          <w:szCs w:val="24"/>
          <w:highlight w:val="none"/>
          <w:u w:val="none" w:color="000000"/>
        </w:rPr>
      </w:pPr>
      <w:r>
        <w:rPr>
          <w:rFonts w:hint="eastAsia" w:ascii="仿宋" w:hAnsi="仿宋" w:eastAsia="仿宋" w:cs="仿宋"/>
          <w:color w:val="auto"/>
          <w:sz w:val="24"/>
          <w:szCs w:val="24"/>
          <w:highlight w:val="none"/>
          <w:u w:val="none" w:color="000000"/>
        </w:rPr>
        <w:t>&lt;1&gt;卖方同意退货，并按合同规定的货币将货款退还给买方，并承担由此发生的一切损失和费用，包括利息、银行手续费、运费、保险费、检验费、仓储费、装卸费以及为保护退回标的物所需的其它必要费用；</w:t>
      </w:r>
    </w:p>
    <w:p>
      <w:pPr>
        <w:pStyle w:val="7"/>
        <w:shd w:val="clear" w:color="auto" w:fill="auto"/>
        <w:overflowPunct w:val="0"/>
        <w:spacing w:line="440" w:lineRule="exact"/>
        <w:ind w:firstLine="600" w:firstLineChars="250"/>
        <w:rPr>
          <w:rFonts w:hint="eastAsia" w:ascii="仿宋" w:hAnsi="仿宋" w:eastAsia="仿宋" w:cs="仿宋"/>
          <w:color w:val="auto"/>
          <w:sz w:val="24"/>
          <w:szCs w:val="24"/>
          <w:highlight w:val="none"/>
          <w:u w:val="none" w:color="000000"/>
        </w:rPr>
      </w:pPr>
      <w:r>
        <w:rPr>
          <w:rFonts w:hint="eastAsia" w:ascii="仿宋" w:hAnsi="仿宋" w:eastAsia="仿宋" w:cs="仿宋"/>
          <w:color w:val="auto"/>
          <w:sz w:val="24"/>
          <w:szCs w:val="24"/>
          <w:highlight w:val="none"/>
          <w:u w:val="none" w:color="000000"/>
        </w:rPr>
        <w:t>&lt;2&gt;根据标的物的低劣程度、损坏程度以及甲方遭受损失的数额，经双方协商确定降低标的物的价格；</w:t>
      </w:r>
    </w:p>
    <w:p>
      <w:pPr>
        <w:pStyle w:val="7"/>
        <w:shd w:val="clear" w:color="auto" w:fill="auto"/>
        <w:overflowPunct w:val="0"/>
        <w:spacing w:line="440" w:lineRule="exact"/>
        <w:ind w:firstLine="600" w:firstLineChars="250"/>
        <w:rPr>
          <w:rFonts w:hint="eastAsia" w:ascii="仿宋" w:hAnsi="仿宋" w:eastAsia="仿宋" w:cs="仿宋"/>
          <w:color w:val="auto"/>
          <w:sz w:val="24"/>
          <w:szCs w:val="24"/>
          <w:highlight w:val="none"/>
          <w:u w:val="none" w:color="000000"/>
        </w:rPr>
      </w:pPr>
      <w:r>
        <w:rPr>
          <w:rFonts w:hint="eastAsia" w:ascii="仿宋" w:hAnsi="仿宋" w:eastAsia="仿宋" w:cs="仿宋"/>
          <w:color w:val="auto"/>
          <w:sz w:val="24"/>
          <w:szCs w:val="24"/>
          <w:highlight w:val="none"/>
          <w:u w:val="none" w:color="000000"/>
        </w:rPr>
        <w:t>&lt;3&gt;用符合规格、质量和性能要求的新零件、部件或标的物来更换有缺陷的部分或修补缺陷部分，卖方应承担一切费用和风险并负担买方所发生的一切直接费用。同时，卖方应按合同规定，相应延长修补或被更换部件或标的物的质量保证期。</w:t>
      </w:r>
    </w:p>
    <w:p>
      <w:pPr>
        <w:pStyle w:val="7"/>
        <w:shd w:val="clear" w:color="auto" w:fill="auto"/>
        <w:overflowPunct w:val="0"/>
        <w:spacing w:line="440" w:lineRule="exact"/>
        <w:ind w:firstLine="600" w:firstLineChars="250"/>
        <w:rPr>
          <w:rFonts w:hint="eastAsia" w:ascii="仿宋" w:hAnsi="仿宋" w:eastAsia="仿宋" w:cs="仿宋"/>
          <w:color w:val="auto"/>
          <w:sz w:val="24"/>
          <w:szCs w:val="24"/>
          <w:highlight w:val="none"/>
          <w:u w:val="none" w:color="000000"/>
        </w:rPr>
      </w:pPr>
      <w:r>
        <w:rPr>
          <w:rFonts w:hint="eastAsia" w:ascii="仿宋" w:hAnsi="仿宋" w:eastAsia="仿宋" w:cs="仿宋"/>
          <w:color w:val="auto"/>
          <w:sz w:val="24"/>
          <w:szCs w:val="24"/>
          <w:highlight w:val="none"/>
          <w:u w:val="none" w:color="000000"/>
        </w:rPr>
        <w:t>(3)如果在买方发出索赔通知后七天内，卖方未能答复，上述索赔应视为已被卖方接受。若卖方未在买方提出索赔通知后七天内或买方同意的更长时间内，按照合同规定的任何一种方法解决索赔事宜，买方将从未付款或卖方开具的履约保证金中扣回索赔金额，如果这些金额不足以补偿索赔金额，买方有权向卖方提出对不足部分的补偿。</w:t>
      </w:r>
    </w:p>
    <w:p>
      <w:pPr>
        <w:pStyle w:val="7"/>
        <w:shd w:val="clear" w:color="auto" w:fill="auto"/>
        <w:overflowPunct w:val="0"/>
        <w:spacing w:line="440" w:lineRule="exact"/>
        <w:ind w:firstLine="600" w:firstLineChars="250"/>
        <w:rPr>
          <w:rFonts w:hint="eastAsia" w:ascii="仿宋" w:hAnsi="仿宋" w:eastAsia="仿宋" w:cs="仿宋"/>
          <w:color w:val="auto"/>
          <w:sz w:val="24"/>
          <w:szCs w:val="24"/>
          <w:highlight w:val="none"/>
          <w:u w:val="none" w:color="000000"/>
        </w:rPr>
      </w:pPr>
      <w:r>
        <w:rPr>
          <w:rFonts w:hint="eastAsia" w:ascii="仿宋" w:hAnsi="仿宋" w:eastAsia="仿宋" w:cs="仿宋"/>
          <w:color w:val="auto"/>
          <w:sz w:val="24"/>
          <w:szCs w:val="24"/>
          <w:highlight w:val="none"/>
          <w:u w:val="none" w:color="000000"/>
        </w:rPr>
        <w:t>(4)买方提出索赔的书面材料应报当地政府采购管理部门备案。卖方同意的索赔方案应报当地政府采购管理部门审核。</w:t>
      </w:r>
    </w:p>
    <w:p>
      <w:pPr>
        <w:shd w:val="clear" w:color="auto" w:fill="auto"/>
        <w:spacing w:line="440" w:lineRule="exact"/>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八. 履约保证金</w:t>
      </w:r>
    </w:p>
    <w:p>
      <w:pPr>
        <w:shd w:val="clear" w:color="auto" w:fill="auto"/>
        <w:spacing w:line="4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17、履约保证金</w:t>
      </w:r>
    </w:p>
    <w:p>
      <w:pPr>
        <w:pStyle w:val="7"/>
        <w:shd w:val="clear" w:color="auto" w:fill="auto"/>
        <w:overflowPunct w:val="0"/>
        <w:spacing w:line="440" w:lineRule="exact"/>
        <w:ind w:firstLine="600" w:firstLineChars="250"/>
        <w:rPr>
          <w:rFonts w:hint="eastAsia" w:ascii="仿宋" w:hAnsi="仿宋" w:eastAsia="仿宋" w:cs="仿宋"/>
          <w:color w:val="auto"/>
          <w:sz w:val="24"/>
          <w:szCs w:val="24"/>
          <w:highlight w:val="none"/>
          <w:u w:val="none" w:color="000000"/>
        </w:rPr>
      </w:pPr>
      <w:r>
        <w:rPr>
          <w:rFonts w:hint="eastAsia" w:ascii="仿宋" w:hAnsi="仿宋" w:eastAsia="仿宋" w:cs="仿宋"/>
          <w:color w:val="auto"/>
          <w:sz w:val="24"/>
          <w:szCs w:val="24"/>
          <w:highlight w:val="none"/>
          <w:u w:val="none" w:color="000000"/>
        </w:rPr>
        <w:t>(1)卖方应在本合同签订时，按</w:t>
      </w:r>
      <w:r>
        <w:rPr>
          <w:rFonts w:hint="eastAsia" w:ascii="仿宋" w:hAnsi="仿宋" w:eastAsia="仿宋" w:cs="仿宋"/>
          <w:color w:val="auto"/>
          <w:sz w:val="24"/>
          <w:szCs w:val="24"/>
          <w:highlight w:val="none"/>
          <w:u w:val="none" w:color="000000"/>
          <w:lang w:eastAsia="zh-CN"/>
        </w:rPr>
        <w:t>采购文件</w:t>
      </w:r>
      <w:r>
        <w:rPr>
          <w:rFonts w:hint="eastAsia" w:ascii="仿宋" w:hAnsi="仿宋" w:eastAsia="仿宋" w:cs="仿宋"/>
          <w:color w:val="auto"/>
          <w:sz w:val="24"/>
          <w:szCs w:val="24"/>
          <w:highlight w:val="none"/>
          <w:u w:val="none" w:color="000000"/>
        </w:rPr>
        <w:t>的约定提供相应的履约保证金，保证金的有效期应不低于合同有效期。</w:t>
      </w:r>
    </w:p>
    <w:p>
      <w:pPr>
        <w:pStyle w:val="7"/>
        <w:shd w:val="clear" w:color="auto" w:fill="auto"/>
        <w:overflowPunct w:val="0"/>
        <w:spacing w:line="440" w:lineRule="exact"/>
        <w:ind w:right="-382" w:rightChars="-159" w:firstLine="600" w:firstLineChars="250"/>
        <w:rPr>
          <w:rFonts w:hint="eastAsia" w:ascii="仿宋" w:hAnsi="仿宋" w:eastAsia="仿宋" w:cs="仿宋"/>
          <w:color w:val="auto"/>
          <w:sz w:val="24"/>
          <w:szCs w:val="24"/>
          <w:highlight w:val="none"/>
          <w:u w:val="none" w:color="000000"/>
        </w:rPr>
      </w:pPr>
      <w:r>
        <w:rPr>
          <w:rFonts w:hint="eastAsia" w:ascii="仿宋" w:hAnsi="仿宋" w:eastAsia="仿宋" w:cs="仿宋"/>
          <w:color w:val="auto"/>
          <w:sz w:val="24"/>
          <w:szCs w:val="24"/>
          <w:highlight w:val="none"/>
          <w:u w:val="none" w:color="000000"/>
        </w:rPr>
        <w:t>(2)如果卖方未能履行合同规定的任何义务，买方有权从履约保证金中取得补偿。</w:t>
      </w:r>
    </w:p>
    <w:p>
      <w:pPr>
        <w:pStyle w:val="7"/>
        <w:shd w:val="clear" w:color="auto" w:fill="auto"/>
        <w:overflowPunct w:val="0"/>
        <w:spacing w:line="440" w:lineRule="exact"/>
        <w:ind w:right="-998" w:rightChars="-416" w:firstLine="600" w:firstLineChars="250"/>
        <w:rPr>
          <w:rFonts w:hint="eastAsia" w:ascii="仿宋" w:hAnsi="仿宋" w:eastAsia="仿宋" w:cs="仿宋"/>
          <w:color w:val="auto"/>
          <w:sz w:val="24"/>
          <w:szCs w:val="24"/>
          <w:highlight w:val="none"/>
          <w:u w:val="none" w:color="000000"/>
        </w:rPr>
      </w:pPr>
      <w:r>
        <w:rPr>
          <w:rFonts w:hint="eastAsia" w:ascii="仿宋" w:hAnsi="仿宋" w:eastAsia="仿宋" w:cs="仿宋"/>
          <w:color w:val="auto"/>
          <w:sz w:val="24"/>
          <w:szCs w:val="24"/>
          <w:highlight w:val="none"/>
          <w:u w:val="none" w:color="000000"/>
        </w:rPr>
        <w:t>(3)履约保证金（无息）将在卖方履行完合同义务，买方支付合同价款的五天内</w:t>
      </w:r>
    </w:p>
    <w:p>
      <w:pPr>
        <w:pStyle w:val="7"/>
        <w:shd w:val="clear" w:color="auto" w:fill="auto"/>
        <w:overflowPunct w:val="0"/>
        <w:spacing w:line="440" w:lineRule="exact"/>
        <w:ind w:right="-998" w:rightChars="-416" w:firstLine="0"/>
        <w:rPr>
          <w:rFonts w:hint="eastAsia" w:ascii="仿宋" w:hAnsi="仿宋" w:eastAsia="仿宋" w:cs="仿宋"/>
          <w:color w:val="auto"/>
          <w:sz w:val="24"/>
          <w:szCs w:val="24"/>
          <w:highlight w:val="none"/>
          <w:u w:val="none" w:color="000000"/>
        </w:rPr>
      </w:pPr>
      <w:r>
        <w:rPr>
          <w:rFonts w:hint="eastAsia" w:ascii="仿宋" w:hAnsi="仿宋" w:eastAsia="仿宋" w:cs="仿宋"/>
          <w:color w:val="auto"/>
          <w:sz w:val="24"/>
          <w:szCs w:val="24"/>
          <w:highlight w:val="none"/>
          <w:u w:val="none" w:color="000000"/>
        </w:rPr>
        <w:t>退回。</w:t>
      </w:r>
    </w:p>
    <w:p>
      <w:pPr>
        <w:shd w:val="clear" w:color="auto" w:fill="auto"/>
        <w:spacing w:line="440" w:lineRule="exact"/>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九.  合同的解除和转让</w:t>
      </w:r>
    </w:p>
    <w:p>
      <w:pPr>
        <w:shd w:val="clear" w:color="auto" w:fill="auto"/>
        <w:spacing w:line="4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18、合同的解除</w:t>
      </w:r>
    </w:p>
    <w:p>
      <w:pPr>
        <w:pStyle w:val="7"/>
        <w:shd w:val="clear" w:color="auto" w:fill="auto"/>
        <w:spacing w:line="440" w:lineRule="exact"/>
        <w:ind w:firstLine="600" w:firstLineChars="250"/>
        <w:rPr>
          <w:rFonts w:hint="eastAsia" w:ascii="仿宋" w:hAnsi="仿宋" w:eastAsia="仿宋" w:cs="仿宋"/>
          <w:color w:val="auto"/>
          <w:sz w:val="24"/>
          <w:szCs w:val="24"/>
          <w:highlight w:val="none"/>
          <w:u w:val="none" w:color="000000"/>
        </w:rPr>
      </w:pPr>
      <w:r>
        <w:rPr>
          <w:rFonts w:hint="eastAsia" w:ascii="仿宋" w:hAnsi="仿宋" w:eastAsia="仿宋" w:cs="仿宋"/>
          <w:color w:val="auto"/>
          <w:sz w:val="24"/>
          <w:szCs w:val="24"/>
          <w:highlight w:val="none"/>
          <w:u w:val="none" w:color="000000"/>
        </w:rPr>
        <w:t>(1)买方和卖方协商一致，可以解除合同。</w:t>
      </w:r>
    </w:p>
    <w:p>
      <w:pPr>
        <w:pStyle w:val="7"/>
        <w:shd w:val="clear" w:color="auto" w:fill="auto"/>
        <w:spacing w:line="440" w:lineRule="exact"/>
        <w:ind w:firstLine="600" w:firstLineChars="250"/>
        <w:rPr>
          <w:rFonts w:hint="eastAsia" w:ascii="仿宋" w:hAnsi="仿宋" w:eastAsia="仿宋" w:cs="仿宋"/>
          <w:color w:val="auto"/>
          <w:sz w:val="24"/>
          <w:szCs w:val="24"/>
          <w:highlight w:val="none"/>
          <w:u w:val="none" w:color="000000"/>
        </w:rPr>
      </w:pPr>
      <w:r>
        <w:rPr>
          <w:rFonts w:hint="eastAsia" w:ascii="仿宋" w:hAnsi="仿宋" w:eastAsia="仿宋" w:cs="仿宋"/>
          <w:color w:val="auto"/>
          <w:sz w:val="24"/>
          <w:szCs w:val="24"/>
          <w:highlight w:val="none"/>
          <w:u w:val="none" w:color="000000"/>
        </w:rPr>
        <w:t>(2)有下列情形之一，合同一方可以解除合同：</w:t>
      </w:r>
    </w:p>
    <w:p>
      <w:pPr>
        <w:pStyle w:val="7"/>
        <w:shd w:val="clear" w:color="auto" w:fill="auto"/>
        <w:spacing w:line="440" w:lineRule="exact"/>
        <w:ind w:firstLine="600" w:firstLineChars="250"/>
        <w:rPr>
          <w:rFonts w:hint="eastAsia" w:ascii="仿宋" w:hAnsi="仿宋" w:eastAsia="仿宋" w:cs="仿宋"/>
          <w:color w:val="auto"/>
          <w:sz w:val="24"/>
          <w:szCs w:val="24"/>
          <w:highlight w:val="none"/>
          <w:u w:val="none" w:color="000000"/>
        </w:rPr>
      </w:pPr>
      <w:r>
        <w:rPr>
          <w:rFonts w:hint="eastAsia" w:ascii="仿宋" w:hAnsi="仿宋" w:eastAsia="仿宋" w:cs="仿宋"/>
          <w:color w:val="auto"/>
          <w:sz w:val="24"/>
          <w:szCs w:val="24"/>
          <w:highlight w:val="none"/>
          <w:u w:val="none" w:color="000000"/>
        </w:rPr>
        <w:t>&lt;1&gt;因不可抗力致使不能实现合同目的，未受不可抗力影响的一方有权解除合同；</w:t>
      </w:r>
    </w:p>
    <w:p>
      <w:pPr>
        <w:pStyle w:val="7"/>
        <w:shd w:val="clear" w:color="auto" w:fill="auto"/>
        <w:spacing w:line="440" w:lineRule="exact"/>
        <w:ind w:firstLine="600" w:firstLineChars="250"/>
        <w:rPr>
          <w:rFonts w:hint="eastAsia" w:ascii="仿宋" w:hAnsi="仿宋" w:eastAsia="仿宋" w:cs="仿宋"/>
          <w:color w:val="auto"/>
          <w:sz w:val="24"/>
          <w:szCs w:val="24"/>
          <w:highlight w:val="none"/>
          <w:u w:val="none" w:color="000000"/>
        </w:rPr>
      </w:pPr>
      <w:r>
        <w:rPr>
          <w:rFonts w:hint="eastAsia" w:ascii="仿宋" w:hAnsi="仿宋" w:eastAsia="仿宋" w:cs="仿宋"/>
          <w:color w:val="auto"/>
          <w:sz w:val="24"/>
          <w:szCs w:val="24"/>
          <w:highlight w:val="none"/>
          <w:u w:val="none" w:color="000000"/>
        </w:rPr>
        <w:t>&lt;2&gt;因合同一方违约导致合同不能履行，另一方有权解除合同。</w:t>
      </w:r>
    </w:p>
    <w:p>
      <w:pPr>
        <w:pStyle w:val="7"/>
        <w:shd w:val="clear" w:color="auto" w:fill="auto"/>
        <w:spacing w:line="440" w:lineRule="exact"/>
        <w:ind w:firstLine="600" w:firstLineChars="250"/>
        <w:rPr>
          <w:rFonts w:hint="eastAsia" w:ascii="仿宋" w:hAnsi="仿宋" w:eastAsia="仿宋" w:cs="仿宋"/>
          <w:color w:val="auto"/>
          <w:sz w:val="24"/>
          <w:szCs w:val="24"/>
          <w:highlight w:val="none"/>
          <w:u w:val="none" w:color="000000"/>
        </w:rPr>
      </w:pPr>
      <w:r>
        <w:rPr>
          <w:rFonts w:hint="eastAsia" w:ascii="仿宋" w:hAnsi="仿宋" w:eastAsia="仿宋" w:cs="仿宋"/>
          <w:color w:val="auto"/>
          <w:sz w:val="24"/>
          <w:szCs w:val="24"/>
          <w:highlight w:val="none"/>
          <w:u w:val="none" w:color="000000"/>
        </w:rPr>
        <w:t>(3)有权解除合同的一方，应当在违约事实或不可抗力发生之后三十天内书面通知对方以主张解除合同，合同在书面通知到达对方时解除。</w:t>
      </w:r>
    </w:p>
    <w:p>
      <w:pPr>
        <w:shd w:val="clear" w:color="auto" w:fill="auto"/>
        <w:spacing w:line="4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19、合同的转让</w:t>
      </w:r>
    </w:p>
    <w:p>
      <w:pPr>
        <w:shd w:val="clear" w:color="auto" w:fill="auto"/>
        <w:spacing w:line="4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合同的部分和全部都不得转让。</w:t>
      </w:r>
    </w:p>
    <w:p>
      <w:pPr>
        <w:shd w:val="clear" w:color="auto" w:fill="auto"/>
        <w:spacing w:line="440" w:lineRule="exact"/>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十. 合同的生效</w:t>
      </w:r>
    </w:p>
    <w:p>
      <w:pPr>
        <w:shd w:val="clear" w:color="auto" w:fill="auto"/>
        <w:spacing w:line="4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20、合同的生效</w:t>
      </w:r>
    </w:p>
    <w:p>
      <w:pPr>
        <w:shd w:val="clear" w:color="auto" w:fill="auto"/>
        <w:spacing w:line="440" w:lineRule="exact"/>
        <w:ind w:firstLine="664" w:firstLineChars="277"/>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本合同在双方签字盖章并在招标人收到中标人提交的履约保证金后，经招标采购管理部门备案后生效。</w:t>
      </w:r>
    </w:p>
    <w:p>
      <w:pPr>
        <w:shd w:val="clear" w:color="auto" w:fill="auto"/>
        <w:spacing w:line="440" w:lineRule="exact"/>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十一. 争议解决</w:t>
      </w:r>
    </w:p>
    <w:p>
      <w:pPr>
        <w:shd w:val="clear" w:color="auto" w:fill="auto"/>
        <w:spacing w:line="440" w:lineRule="exact"/>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21、争议解决</w:t>
      </w:r>
    </w:p>
    <w:p>
      <w:pPr>
        <w:pStyle w:val="7"/>
        <w:shd w:val="clear" w:color="auto" w:fill="auto"/>
        <w:overflowPunct w:val="0"/>
        <w:spacing w:line="440" w:lineRule="exact"/>
        <w:rPr>
          <w:rFonts w:hint="eastAsia" w:ascii="仿宋" w:hAnsi="仿宋" w:eastAsia="仿宋" w:cs="仿宋"/>
          <w:color w:val="auto"/>
          <w:sz w:val="24"/>
          <w:szCs w:val="24"/>
          <w:highlight w:val="none"/>
          <w:u w:val="none" w:color="000000"/>
        </w:rPr>
      </w:pPr>
      <w:r>
        <w:rPr>
          <w:rFonts w:hint="eastAsia" w:ascii="仿宋" w:hAnsi="仿宋" w:eastAsia="仿宋" w:cs="仿宋"/>
          <w:color w:val="auto"/>
          <w:sz w:val="24"/>
          <w:szCs w:val="24"/>
          <w:highlight w:val="none"/>
          <w:u w:val="none" w:color="000000"/>
        </w:rPr>
        <w:t xml:space="preserve"> 买卖双方因合同发生争议，进行调解，协商不成，可选择：</w:t>
      </w:r>
    </w:p>
    <w:p>
      <w:pPr>
        <w:pStyle w:val="7"/>
        <w:shd w:val="clear" w:color="auto" w:fill="auto"/>
        <w:overflowPunct w:val="0"/>
        <w:spacing w:line="440" w:lineRule="exact"/>
        <w:ind w:firstLine="600" w:firstLineChars="250"/>
        <w:rPr>
          <w:rFonts w:hint="eastAsia" w:ascii="仿宋" w:hAnsi="仿宋" w:eastAsia="仿宋" w:cs="仿宋"/>
          <w:color w:val="auto"/>
          <w:sz w:val="24"/>
          <w:szCs w:val="24"/>
          <w:highlight w:val="none"/>
          <w:u w:val="none" w:color="000000"/>
        </w:rPr>
      </w:pPr>
      <w:r>
        <w:rPr>
          <w:rFonts w:hint="eastAsia" w:ascii="仿宋" w:hAnsi="仿宋" w:eastAsia="仿宋" w:cs="仿宋"/>
          <w:color w:val="auto"/>
          <w:sz w:val="24"/>
          <w:szCs w:val="24"/>
          <w:highlight w:val="none"/>
          <w:u w:val="none" w:color="000000"/>
        </w:rPr>
        <w:t>(1)双方同时申请仲裁；</w:t>
      </w:r>
    </w:p>
    <w:p>
      <w:pPr>
        <w:pStyle w:val="7"/>
        <w:shd w:val="clear" w:color="auto" w:fill="auto"/>
        <w:tabs>
          <w:tab w:val="left" w:pos="900"/>
        </w:tabs>
        <w:overflowPunct w:val="0"/>
        <w:spacing w:line="440" w:lineRule="exact"/>
        <w:ind w:firstLine="600" w:firstLineChars="250"/>
        <w:rPr>
          <w:rFonts w:hint="eastAsia" w:ascii="仿宋" w:hAnsi="仿宋" w:eastAsia="仿宋" w:cs="仿宋"/>
          <w:color w:val="auto"/>
          <w:sz w:val="24"/>
          <w:szCs w:val="24"/>
          <w:highlight w:val="none"/>
          <w:u w:val="none" w:color="000000"/>
        </w:rPr>
      </w:pPr>
      <w:r>
        <w:rPr>
          <w:rFonts w:hint="eastAsia" w:ascii="仿宋" w:hAnsi="仿宋" w:eastAsia="仿宋" w:cs="仿宋"/>
          <w:color w:val="auto"/>
          <w:sz w:val="24"/>
          <w:szCs w:val="24"/>
          <w:highlight w:val="none"/>
          <w:u w:val="none" w:color="000000"/>
        </w:rPr>
        <w:t>(2)向买方所在地人民法院提起诉讼。</w:t>
      </w:r>
    </w:p>
    <w:p>
      <w:pPr>
        <w:shd w:val="clear" w:color="auto" w:fill="auto"/>
        <w:spacing w:line="440" w:lineRule="exact"/>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十二 .附则</w:t>
      </w:r>
    </w:p>
    <w:p>
      <w:pPr>
        <w:shd w:val="clear" w:color="auto" w:fill="auto"/>
        <w:spacing w:line="440" w:lineRule="exact"/>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22、合同份数。</w:t>
      </w:r>
    </w:p>
    <w:p>
      <w:pPr>
        <w:shd w:val="clear" w:color="auto" w:fill="auto"/>
        <w:spacing w:line="4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 xml:space="preserve">  本合同一式陆份，买卖双方各执二份，招标代理机构一份，招标采购管理部门一份。</w:t>
      </w:r>
    </w:p>
    <w:p>
      <w:pPr>
        <w:shd w:val="clear" w:color="auto" w:fill="auto"/>
        <w:spacing w:line="440" w:lineRule="exact"/>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23、未尽事宜</w:t>
      </w:r>
    </w:p>
    <w:p>
      <w:pPr>
        <w:shd w:val="clear" w:color="auto" w:fill="auto"/>
        <w:spacing w:line="440" w:lineRule="exact"/>
        <w:ind w:firstLine="600" w:firstLineChars="250"/>
        <w:rPr>
          <w:rFonts w:hint="eastAsia" w:ascii="宋体" w:cs="宋体"/>
          <w:color w:val="auto"/>
          <w:szCs w:val="21"/>
          <w:highlight w:val="none"/>
        </w:rPr>
      </w:pPr>
      <w:r>
        <w:rPr>
          <w:rFonts w:hint="eastAsia" w:ascii="仿宋" w:hAnsi="仿宋" w:eastAsia="仿宋" w:cs="仿宋"/>
          <w:color w:val="auto"/>
          <w:sz w:val="24"/>
          <w:szCs w:val="24"/>
          <w:highlight w:val="none"/>
        </w:rPr>
        <w:t>本合同未尽事宜应按《中华人民共和国政府采购法》、《中华人民共和国合同法》、《中华人民共和国产品质量法》之规定解释。</w:t>
      </w:r>
    </w:p>
    <w:p>
      <w:pPr>
        <w:pStyle w:val="10"/>
        <w:numPr>
          <w:ilvl w:val="0"/>
          <w:numId w:val="0"/>
        </w:numPr>
        <w:tabs>
          <w:tab w:val="left" w:pos="780"/>
        </w:tabs>
        <w:ind w:leftChars="0"/>
        <w:rPr>
          <w:rFonts w:hint="eastAsia" w:ascii="仿宋" w:hAnsi="仿宋" w:eastAsia="仿宋" w:cs="仿宋"/>
          <w:color w:val="auto"/>
          <w:sz w:val="24"/>
          <w:szCs w:val="24"/>
        </w:rPr>
      </w:pPr>
    </w:p>
    <w:p>
      <w:pPr>
        <w:rPr>
          <w:rFonts w:hint="eastAsia" w:ascii="仿宋" w:hAnsi="仿宋" w:eastAsia="仿宋" w:cs="仿宋"/>
          <w:b/>
          <w:bCs/>
          <w:color w:val="auto"/>
        </w:rPr>
      </w:pPr>
    </w:p>
    <w:p>
      <w:pPr>
        <w:pStyle w:val="4"/>
        <w:outlineLvl w:val="9"/>
        <w:rPr>
          <w:rFonts w:hint="eastAsia" w:ascii="仿宋" w:hAnsi="仿宋" w:eastAsia="仿宋" w:cs="仿宋"/>
          <w:b/>
          <w:bCs/>
          <w:color w:val="auto"/>
        </w:rPr>
      </w:pPr>
    </w:p>
    <w:p>
      <w:pPr>
        <w:rPr>
          <w:rFonts w:hint="eastAsia" w:ascii="仿宋" w:hAnsi="仿宋" w:eastAsia="仿宋" w:cs="仿宋"/>
          <w:b/>
          <w:bCs/>
          <w:color w:val="auto"/>
        </w:rPr>
      </w:pPr>
    </w:p>
    <w:p>
      <w:pPr>
        <w:pStyle w:val="4"/>
        <w:outlineLvl w:val="9"/>
        <w:rPr>
          <w:rFonts w:hint="eastAsia" w:ascii="仿宋" w:hAnsi="仿宋" w:eastAsia="仿宋" w:cs="仿宋"/>
          <w:color w:val="auto"/>
        </w:rPr>
      </w:pPr>
    </w:p>
    <w:p>
      <w:pPr>
        <w:rPr>
          <w:rFonts w:hint="eastAsia" w:ascii="仿宋" w:hAnsi="仿宋" w:eastAsia="仿宋" w:cs="仿宋"/>
          <w:color w:val="auto"/>
        </w:rPr>
      </w:pPr>
    </w:p>
    <w:p>
      <w:pPr>
        <w:rPr>
          <w:rFonts w:hint="eastAsia" w:ascii="仿宋" w:hAnsi="仿宋" w:eastAsia="仿宋" w:cs="仿宋"/>
          <w:color w:val="auto"/>
        </w:rPr>
      </w:pPr>
    </w:p>
    <w:p>
      <w:pPr>
        <w:pStyle w:val="4"/>
        <w:keepNext/>
        <w:keepLines/>
        <w:pageBreakBefore w:val="0"/>
        <w:widowControl w:val="0"/>
        <w:kinsoku/>
        <w:wordWrap/>
        <w:overflowPunct/>
        <w:topLinePunct w:val="0"/>
        <w:autoSpaceDE/>
        <w:autoSpaceDN/>
        <w:bidi w:val="0"/>
        <w:adjustRightInd/>
        <w:snapToGrid/>
        <w:spacing w:line="240" w:lineRule="exact"/>
        <w:textAlignment w:val="auto"/>
        <w:outlineLvl w:val="9"/>
        <w:rPr>
          <w:rFonts w:hint="eastAsia" w:ascii="仿宋" w:hAnsi="仿宋" w:eastAsia="仿宋" w:cs="仿宋"/>
          <w:color w:val="auto"/>
        </w:rPr>
      </w:pPr>
    </w:p>
    <w:p>
      <w:pPr>
        <w:rPr>
          <w:rFonts w:hint="eastAsia" w:ascii="仿宋" w:hAnsi="仿宋" w:eastAsia="仿宋" w:cs="仿宋"/>
          <w:color w:val="auto"/>
        </w:rPr>
      </w:pPr>
    </w:p>
    <w:p>
      <w:pPr>
        <w:pStyle w:val="32"/>
        <w:rPr>
          <w:rFonts w:hint="eastAsia" w:ascii="仿宋" w:hAnsi="仿宋" w:eastAsia="仿宋" w:cs="仿宋"/>
          <w:color w:val="auto"/>
        </w:rPr>
      </w:pPr>
    </w:p>
    <w:p>
      <w:pPr>
        <w:pStyle w:val="32"/>
        <w:ind w:left="0" w:leftChars="0" w:firstLine="0" w:firstLineChars="0"/>
        <w:rPr>
          <w:rFonts w:hint="eastAsia" w:ascii="仿宋" w:hAnsi="仿宋" w:eastAsia="仿宋" w:cs="仿宋"/>
          <w:color w:val="auto"/>
        </w:rPr>
      </w:pPr>
    </w:p>
    <w:p>
      <w:pPr>
        <w:pStyle w:val="32"/>
        <w:rPr>
          <w:rFonts w:hint="eastAsia" w:ascii="仿宋" w:hAnsi="仿宋" w:eastAsia="仿宋" w:cs="仿宋"/>
          <w:color w:val="auto"/>
        </w:rPr>
      </w:pPr>
    </w:p>
    <w:p>
      <w:pPr>
        <w:pStyle w:val="32"/>
        <w:rPr>
          <w:rFonts w:hint="eastAsia" w:ascii="仿宋" w:hAnsi="仿宋" w:eastAsia="仿宋" w:cs="仿宋"/>
          <w:color w:val="auto"/>
        </w:rPr>
      </w:pPr>
    </w:p>
    <w:p>
      <w:pPr>
        <w:pStyle w:val="32"/>
        <w:rPr>
          <w:rFonts w:hint="eastAsia" w:ascii="仿宋" w:hAnsi="仿宋" w:eastAsia="仿宋" w:cs="仿宋"/>
          <w:color w:val="auto"/>
        </w:rPr>
      </w:pPr>
    </w:p>
    <w:p>
      <w:pPr>
        <w:pStyle w:val="32"/>
        <w:rPr>
          <w:rFonts w:hint="eastAsia" w:ascii="仿宋" w:hAnsi="仿宋" w:eastAsia="仿宋" w:cs="仿宋"/>
          <w:color w:val="auto"/>
        </w:rPr>
      </w:pPr>
    </w:p>
    <w:p>
      <w:pPr>
        <w:pStyle w:val="32"/>
        <w:rPr>
          <w:rFonts w:hint="eastAsia" w:ascii="仿宋" w:hAnsi="仿宋" w:eastAsia="仿宋" w:cs="仿宋"/>
          <w:color w:val="auto"/>
        </w:rPr>
      </w:pPr>
    </w:p>
    <w:p>
      <w:pPr>
        <w:pStyle w:val="32"/>
        <w:rPr>
          <w:rFonts w:hint="eastAsia" w:ascii="仿宋" w:hAnsi="仿宋" w:eastAsia="仿宋" w:cs="仿宋"/>
          <w:color w:val="auto"/>
        </w:rPr>
      </w:pPr>
    </w:p>
    <w:p>
      <w:pPr>
        <w:pStyle w:val="32"/>
        <w:rPr>
          <w:rFonts w:hint="eastAsia" w:ascii="仿宋" w:hAnsi="仿宋" w:eastAsia="仿宋" w:cs="仿宋"/>
          <w:color w:val="auto"/>
        </w:rPr>
      </w:pPr>
    </w:p>
    <w:p>
      <w:pPr>
        <w:pStyle w:val="32"/>
        <w:rPr>
          <w:rFonts w:hint="eastAsia" w:ascii="仿宋" w:hAnsi="仿宋" w:eastAsia="仿宋" w:cs="仿宋"/>
          <w:color w:val="auto"/>
        </w:rPr>
      </w:pPr>
    </w:p>
    <w:p>
      <w:pPr>
        <w:pStyle w:val="32"/>
        <w:rPr>
          <w:rFonts w:hint="eastAsia" w:ascii="仿宋" w:hAnsi="仿宋" w:eastAsia="仿宋" w:cs="仿宋"/>
          <w:color w:val="auto"/>
        </w:rPr>
      </w:pPr>
    </w:p>
    <w:p>
      <w:pPr>
        <w:pStyle w:val="32"/>
        <w:rPr>
          <w:rFonts w:hint="eastAsia" w:ascii="仿宋" w:hAnsi="仿宋" w:eastAsia="仿宋" w:cs="仿宋"/>
          <w:color w:val="auto"/>
        </w:rPr>
      </w:pPr>
    </w:p>
    <w:p>
      <w:pPr>
        <w:rPr>
          <w:rFonts w:hint="eastAsia" w:ascii="仿宋" w:hAnsi="仿宋" w:eastAsia="仿宋" w:cs="仿宋"/>
          <w:color w:val="auto"/>
        </w:rPr>
      </w:pPr>
    </w:p>
    <w:p>
      <w:pPr>
        <w:pStyle w:val="35"/>
        <w:keepNext/>
        <w:keepLines/>
        <w:widowControl w:val="0"/>
        <w:shd w:val="clear" w:color="auto" w:fill="auto"/>
        <w:bidi w:val="0"/>
        <w:spacing w:before="0" w:after="1160" w:line="240" w:lineRule="auto"/>
        <w:ind w:left="0" w:right="0" w:firstLine="0"/>
        <w:jc w:val="center"/>
        <w:outlineLvl w:val="0"/>
        <w:rPr>
          <w:rFonts w:hint="eastAsia" w:ascii="仿宋" w:hAnsi="仿宋" w:eastAsia="仿宋" w:cs="仿宋"/>
          <w:b/>
          <w:bCs/>
          <w:color w:val="auto"/>
          <w:sz w:val="36"/>
          <w:szCs w:val="36"/>
        </w:rPr>
      </w:pPr>
      <w:bookmarkStart w:id="107" w:name="_Toc12625"/>
      <w:r>
        <w:rPr>
          <w:rFonts w:hint="eastAsia" w:ascii="仿宋" w:hAnsi="仿宋" w:eastAsia="仿宋" w:cs="仿宋"/>
          <w:b/>
          <w:bCs/>
          <w:color w:val="auto"/>
          <w:spacing w:val="0"/>
          <w:w w:val="100"/>
          <w:position w:val="0"/>
          <w:sz w:val="36"/>
          <w:szCs w:val="36"/>
        </w:rPr>
        <w:t>第</w:t>
      </w:r>
      <w:r>
        <w:rPr>
          <w:rFonts w:hint="eastAsia" w:ascii="仿宋" w:hAnsi="仿宋" w:eastAsia="仿宋" w:cs="仿宋"/>
          <w:b/>
          <w:bCs/>
          <w:color w:val="auto"/>
          <w:spacing w:val="0"/>
          <w:w w:val="100"/>
          <w:position w:val="0"/>
          <w:sz w:val="36"/>
          <w:szCs w:val="36"/>
          <w:lang w:eastAsia="zh-CN"/>
        </w:rPr>
        <w:t>六</w:t>
      </w:r>
      <w:r>
        <w:rPr>
          <w:rFonts w:hint="eastAsia" w:ascii="仿宋" w:hAnsi="仿宋" w:eastAsia="仿宋" w:cs="仿宋"/>
          <w:b/>
          <w:bCs/>
          <w:color w:val="auto"/>
          <w:spacing w:val="0"/>
          <w:w w:val="100"/>
          <w:position w:val="0"/>
          <w:sz w:val="36"/>
          <w:szCs w:val="36"/>
        </w:rPr>
        <w:t>部分</w:t>
      </w:r>
      <w:r>
        <w:rPr>
          <w:rFonts w:hint="eastAsia" w:ascii="仿宋" w:hAnsi="仿宋" w:eastAsia="仿宋" w:cs="仿宋"/>
          <w:b/>
          <w:bCs/>
          <w:color w:val="auto"/>
          <w:spacing w:val="0"/>
          <w:w w:val="100"/>
          <w:position w:val="0"/>
          <w:sz w:val="36"/>
          <w:szCs w:val="36"/>
          <w:lang w:val="en-US" w:eastAsia="zh-CN"/>
        </w:rPr>
        <w:t xml:space="preserve">  </w:t>
      </w:r>
      <w:r>
        <w:rPr>
          <w:rFonts w:hint="eastAsia" w:ascii="仿宋" w:hAnsi="仿宋" w:eastAsia="仿宋" w:cs="仿宋"/>
          <w:b/>
          <w:bCs/>
          <w:color w:val="auto"/>
          <w:spacing w:val="0"/>
          <w:w w:val="100"/>
          <w:position w:val="0"/>
          <w:sz w:val="36"/>
          <w:szCs w:val="36"/>
        </w:rPr>
        <w:t>投标文件格式</w:t>
      </w:r>
      <w:bookmarkEnd w:id="107"/>
    </w:p>
    <w:p>
      <w:pPr>
        <w:adjustRightInd w:val="0"/>
        <w:snapToGrid w:val="0"/>
        <w:spacing w:line="360" w:lineRule="auto"/>
        <w:ind w:left="602" w:right="70" w:hanging="602"/>
        <w:jc w:val="right"/>
        <w:rPr>
          <w:rFonts w:hint="eastAsia" w:ascii="仿宋" w:hAnsi="仿宋" w:eastAsia="仿宋" w:cs="仿宋"/>
          <w:b/>
          <w:bCs/>
          <w:color w:val="auto"/>
          <w:sz w:val="28"/>
          <w:szCs w:val="28"/>
          <w:bdr w:val="single" w:color="auto" w:sz="4" w:space="0"/>
        </w:rPr>
      </w:pPr>
      <w:bookmarkStart w:id="108" w:name="bookmark196"/>
      <w:r>
        <w:rPr>
          <w:rFonts w:hint="eastAsia" w:ascii="仿宋" w:hAnsi="仿宋" w:eastAsia="仿宋" w:cs="仿宋"/>
          <w:b/>
          <w:bCs/>
          <w:color w:val="auto"/>
          <w:sz w:val="28"/>
          <w:szCs w:val="28"/>
          <w:bdr w:val="single" w:color="auto" w:sz="4" w:space="0"/>
        </w:rPr>
        <w:t>正/副 本</w:t>
      </w:r>
    </w:p>
    <w:p>
      <w:pPr>
        <w:adjustRightInd w:val="0"/>
        <w:snapToGrid w:val="0"/>
        <w:spacing w:line="360" w:lineRule="auto"/>
        <w:jc w:val="center"/>
        <w:rPr>
          <w:rFonts w:hint="eastAsia" w:ascii="仿宋" w:hAnsi="仿宋" w:eastAsia="仿宋" w:cs="仿宋"/>
          <w:b/>
          <w:caps/>
          <w:color w:val="auto"/>
          <w:sz w:val="24"/>
          <w:szCs w:val="24"/>
        </w:rPr>
      </w:pPr>
    </w:p>
    <w:p>
      <w:pPr>
        <w:adjustRightInd w:val="0"/>
        <w:snapToGrid w:val="0"/>
        <w:spacing w:line="360" w:lineRule="auto"/>
        <w:jc w:val="center"/>
        <w:rPr>
          <w:rFonts w:hint="eastAsia" w:ascii="仿宋" w:hAnsi="仿宋" w:eastAsia="仿宋" w:cs="仿宋"/>
          <w:bCs/>
          <w:color w:val="auto"/>
          <w:sz w:val="32"/>
          <w:szCs w:val="32"/>
        </w:rPr>
      </w:pPr>
      <w:r>
        <w:rPr>
          <w:rFonts w:hint="eastAsia" w:ascii="仿宋" w:hAnsi="仿宋" w:eastAsia="仿宋" w:cs="仿宋"/>
          <w:b/>
          <w:caps/>
          <w:color w:val="auto"/>
          <w:sz w:val="32"/>
          <w:szCs w:val="32"/>
        </w:rPr>
        <w:t>（项目名称）</w:t>
      </w:r>
    </w:p>
    <w:p>
      <w:pPr>
        <w:adjustRightInd w:val="0"/>
        <w:snapToGrid w:val="0"/>
        <w:spacing w:line="360" w:lineRule="auto"/>
        <w:jc w:val="both"/>
        <w:rPr>
          <w:rFonts w:hint="eastAsia" w:ascii="仿宋" w:hAnsi="仿宋" w:eastAsia="仿宋" w:cs="仿宋"/>
          <w:bCs/>
          <w:color w:val="auto"/>
          <w:sz w:val="32"/>
          <w:szCs w:val="32"/>
        </w:rPr>
      </w:pPr>
    </w:p>
    <w:p>
      <w:pPr>
        <w:adjustRightInd w:val="0"/>
        <w:snapToGrid w:val="0"/>
        <w:spacing w:line="360" w:lineRule="auto"/>
        <w:jc w:val="center"/>
        <w:rPr>
          <w:rFonts w:hint="eastAsia" w:ascii="仿宋" w:hAnsi="仿宋" w:eastAsia="仿宋" w:cs="仿宋"/>
          <w:bCs/>
          <w:color w:val="auto"/>
          <w:sz w:val="32"/>
          <w:szCs w:val="32"/>
        </w:rPr>
      </w:pPr>
    </w:p>
    <w:p>
      <w:pPr>
        <w:adjustRightInd w:val="0"/>
        <w:snapToGrid w:val="0"/>
        <w:spacing w:line="360" w:lineRule="auto"/>
        <w:jc w:val="center"/>
        <w:rPr>
          <w:rFonts w:hint="eastAsia" w:ascii="仿宋" w:hAnsi="仿宋" w:eastAsia="仿宋" w:cs="仿宋"/>
          <w:bCs/>
          <w:color w:val="auto"/>
          <w:sz w:val="32"/>
          <w:szCs w:val="32"/>
          <w:lang w:eastAsia="zh-CN"/>
        </w:rPr>
      </w:pPr>
      <w:r>
        <w:rPr>
          <w:rFonts w:hint="eastAsia" w:ascii="仿宋" w:hAnsi="仿宋" w:eastAsia="仿宋" w:cs="仿宋"/>
          <w:b/>
          <w:bCs/>
          <w:color w:val="auto"/>
          <w:sz w:val="44"/>
          <w:szCs w:val="44"/>
          <w:lang w:eastAsia="zh-CN"/>
        </w:rPr>
        <w:t>投标文件</w:t>
      </w:r>
    </w:p>
    <w:p>
      <w:pPr>
        <w:adjustRightInd w:val="0"/>
        <w:snapToGrid w:val="0"/>
        <w:spacing w:line="360" w:lineRule="auto"/>
        <w:jc w:val="center"/>
        <w:rPr>
          <w:rFonts w:hint="eastAsia" w:ascii="仿宋" w:hAnsi="仿宋" w:eastAsia="仿宋" w:cs="仿宋"/>
          <w:bCs/>
          <w:color w:val="auto"/>
          <w:sz w:val="32"/>
          <w:szCs w:val="32"/>
        </w:rPr>
      </w:pPr>
    </w:p>
    <w:p>
      <w:pPr>
        <w:adjustRightInd w:val="0"/>
        <w:snapToGrid w:val="0"/>
        <w:spacing w:line="360" w:lineRule="auto"/>
        <w:jc w:val="both"/>
        <w:rPr>
          <w:rFonts w:hint="eastAsia" w:ascii="仿宋" w:hAnsi="仿宋" w:eastAsia="仿宋" w:cs="仿宋"/>
          <w:bCs/>
          <w:color w:val="auto"/>
          <w:sz w:val="32"/>
          <w:szCs w:val="32"/>
        </w:rPr>
      </w:pPr>
    </w:p>
    <w:p>
      <w:pPr>
        <w:adjustRightInd w:val="0"/>
        <w:snapToGrid w:val="0"/>
        <w:spacing w:line="360" w:lineRule="auto"/>
        <w:ind w:right="-154" w:rightChars="-64"/>
        <w:rPr>
          <w:rFonts w:hint="eastAsia" w:ascii="仿宋" w:hAnsi="仿宋" w:eastAsia="仿宋" w:cs="仿宋"/>
          <w:b/>
          <w:caps/>
          <w:color w:val="auto"/>
          <w:sz w:val="28"/>
          <w:szCs w:val="28"/>
        </w:rPr>
      </w:pPr>
      <w:r>
        <w:rPr>
          <w:rFonts w:hint="eastAsia" w:ascii="仿宋" w:hAnsi="仿宋" w:eastAsia="仿宋" w:cs="仿宋"/>
          <w:b/>
          <w:caps/>
          <w:color w:val="auto"/>
          <w:spacing w:val="0"/>
          <w:kern w:val="0"/>
          <w:sz w:val="28"/>
          <w:szCs w:val="28"/>
          <w:fitText w:val="2810" w:id="1191776264"/>
        </w:rPr>
        <w:t>供应商名称（公章）：</w:t>
      </w:r>
    </w:p>
    <w:p>
      <w:pPr>
        <w:adjustRightInd w:val="0"/>
        <w:snapToGrid w:val="0"/>
        <w:spacing w:line="360" w:lineRule="auto"/>
        <w:ind w:right="-154" w:rightChars="-64"/>
        <w:rPr>
          <w:rFonts w:hint="eastAsia" w:ascii="仿宋" w:hAnsi="仿宋" w:eastAsia="仿宋" w:cs="仿宋"/>
          <w:b/>
          <w:caps/>
          <w:color w:val="auto"/>
          <w:sz w:val="28"/>
          <w:szCs w:val="28"/>
        </w:rPr>
      </w:pPr>
    </w:p>
    <w:p>
      <w:pPr>
        <w:adjustRightInd w:val="0"/>
        <w:snapToGrid w:val="0"/>
        <w:spacing w:line="360" w:lineRule="auto"/>
        <w:ind w:right="-154" w:rightChars="-64"/>
        <w:rPr>
          <w:rFonts w:hint="eastAsia" w:ascii="仿宋" w:hAnsi="仿宋" w:eastAsia="仿宋" w:cs="仿宋"/>
          <w:b/>
          <w:caps/>
          <w:color w:val="auto"/>
          <w:sz w:val="28"/>
          <w:szCs w:val="28"/>
        </w:rPr>
      </w:pPr>
      <w:r>
        <w:rPr>
          <w:rFonts w:hint="eastAsia" w:ascii="仿宋" w:hAnsi="仿宋" w:eastAsia="仿宋" w:cs="仿宋"/>
          <w:b/>
          <w:caps/>
          <w:color w:val="auto"/>
          <w:spacing w:val="0"/>
          <w:w w:val="77"/>
          <w:kern w:val="0"/>
          <w:sz w:val="28"/>
          <w:szCs w:val="28"/>
          <w:fitText w:val="2810" w:id="1"/>
        </w:rPr>
        <w:t>法定代表人（</w:t>
      </w:r>
      <w:r>
        <w:rPr>
          <w:rFonts w:hint="eastAsia" w:ascii="仿宋" w:hAnsi="仿宋" w:eastAsia="仿宋" w:cs="仿宋"/>
          <w:b/>
          <w:caps/>
          <w:color w:val="auto"/>
          <w:spacing w:val="0"/>
          <w:w w:val="77"/>
          <w:kern w:val="0"/>
          <w:sz w:val="28"/>
          <w:szCs w:val="28"/>
          <w:fitText w:val="2810" w:id="1"/>
          <w:lang w:eastAsia="zh-CN"/>
        </w:rPr>
        <w:t>签</w:t>
      </w:r>
      <w:r>
        <w:rPr>
          <w:rFonts w:hint="eastAsia" w:ascii="仿宋" w:hAnsi="仿宋" w:eastAsia="仿宋" w:cs="仿宋"/>
          <w:b/>
          <w:caps/>
          <w:color w:val="auto"/>
          <w:spacing w:val="0"/>
          <w:w w:val="77"/>
          <w:kern w:val="0"/>
          <w:sz w:val="28"/>
          <w:szCs w:val="28"/>
          <w:fitText w:val="2810" w:id="1"/>
          <w:lang w:val="en-US" w:eastAsia="zh-CN"/>
        </w:rPr>
        <w:t>字</w:t>
      </w:r>
      <w:r>
        <w:rPr>
          <w:rFonts w:hint="eastAsia" w:ascii="仿宋" w:hAnsi="仿宋" w:eastAsia="仿宋" w:cs="仿宋"/>
          <w:b/>
          <w:caps/>
          <w:color w:val="auto"/>
          <w:spacing w:val="0"/>
          <w:w w:val="77"/>
          <w:kern w:val="0"/>
          <w:sz w:val="28"/>
          <w:szCs w:val="28"/>
          <w:fitText w:val="2810" w:id="1"/>
        </w:rPr>
        <w:t>或盖章）</w:t>
      </w:r>
      <w:r>
        <w:rPr>
          <w:rFonts w:hint="eastAsia" w:ascii="仿宋" w:hAnsi="仿宋" w:eastAsia="仿宋" w:cs="仿宋"/>
          <w:b/>
          <w:caps/>
          <w:color w:val="auto"/>
          <w:spacing w:val="-1"/>
          <w:w w:val="77"/>
          <w:kern w:val="0"/>
          <w:sz w:val="28"/>
          <w:szCs w:val="28"/>
          <w:fitText w:val="2810" w:id="1"/>
        </w:rPr>
        <w:t>：</w:t>
      </w:r>
    </w:p>
    <w:p>
      <w:pPr>
        <w:adjustRightInd w:val="0"/>
        <w:snapToGrid w:val="0"/>
        <w:spacing w:line="360" w:lineRule="auto"/>
        <w:ind w:right="-154" w:rightChars="-64"/>
        <w:rPr>
          <w:rFonts w:hint="eastAsia" w:ascii="仿宋" w:hAnsi="仿宋" w:eastAsia="仿宋" w:cs="仿宋"/>
          <w:b/>
          <w:caps/>
          <w:color w:val="auto"/>
          <w:sz w:val="28"/>
          <w:szCs w:val="28"/>
        </w:rPr>
      </w:pPr>
    </w:p>
    <w:p>
      <w:pPr>
        <w:adjustRightInd w:val="0"/>
        <w:snapToGrid w:val="0"/>
        <w:spacing w:line="360" w:lineRule="auto"/>
        <w:ind w:right="-154" w:rightChars="-64"/>
        <w:rPr>
          <w:rFonts w:hint="eastAsia" w:ascii="仿宋" w:hAnsi="仿宋" w:eastAsia="仿宋" w:cs="仿宋"/>
          <w:b/>
          <w:caps/>
          <w:color w:val="auto"/>
          <w:sz w:val="28"/>
          <w:szCs w:val="28"/>
        </w:rPr>
      </w:pPr>
      <w:r>
        <w:rPr>
          <w:rFonts w:hint="eastAsia" w:ascii="仿宋" w:hAnsi="仿宋" w:eastAsia="仿宋" w:cs="仿宋"/>
          <w:b/>
          <w:caps/>
          <w:color w:val="auto"/>
          <w:spacing w:val="113"/>
          <w:kern w:val="0"/>
          <w:sz w:val="28"/>
          <w:szCs w:val="28"/>
          <w:fitText w:val="2810" w:id="2"/>
        </w:rPr>
        <w:t>供应商地址</w:t>
      </w:r>
      <w:r>
        <w:rPr>
          <w:rFonts w:hint="eastAsia" w:ascii="仿宋" w:hAnsi="仿宋" w:eastAsia="仿宋" w:cs="仿宋"/>
          <w:b/>
          <w:caps/>
          <w:color w:val="auto"/>
          <w:spacing w:val="0"/>
          <w:kern w:val="0"/>
          <w:sz w:val="28"/>
          <w:szCs w:val="28"/>
          <w:fitText w:val="2810" w:id="2"/>
        </w:rPr>
        <w:t>：</w:t>
      </w:r>
    </w:p>
    <w:p>
      <w:pPr>
        <w:adjustRightInd w:val="0"/>
        <w:snapToGrid w:val="0"/>
        <w:spacing w:line="360" w:lineRule="auto"/>
        <w:ind w:right="-154" w:rightChars="-64"/>
        <w:rPr>
          <w:rFonts w:hint="eastAsia" w:ascii="仿宋" w:hAnsi="仿宋" w:eastAsia="仿宋" w:cs="仿宋"/>
          <w:b/>
          <w:caps/>
          <w:color w:val="auto"/>
          <w:sz w:val="28"/>
          <w:szCs w:val="28"/>
        </w:rPr>
      </w:pPr>
    </w:p>
    <w:p>
      <w:pPr>
        <w:adjustRightInd w:val="0"/>
        <w:snapToGrid w:val="0"/>
        <w:spacing w:line="360" w:lineRule="auto"/>
        <w:ind w:right="-154" w:rightChars="-64"/>
        <w:rPr>
          <w:rFonts w:hint="eastAsia" w:ascii="仿宋" w:hAnsi="仿宋" w:eastAsia="仿宋" w:cs="仿宋"/>
          <w:b/>
          <w:caps/>
          <w:color w:val="auto"/>
          <w:sz w:val="28"/>
          <w:szCs w:val="28"/>
        </w:rPr>
      </w:pPr>
      <w:r>
        <w:rPr>
          <w:rFonts w:hint="eastAsia" w:ascii="仿宋" w:hAnsi="仿宋" w:eastAsia="仿宋" w:cs="仿宋"/>
          <w:b/>
          <w:caps/>
          <w:color w:val="auto"/>
          <w:spacing w:val="281"/>
          <w:kern w:val="0"/>
          <w:sz w:val="28"/>
          <w:szCs w:val="28"/>
          <w:fitText w:val="2810" w:id="3"/>
        </w:rPr>
        <w:t>联系人</w:t>
      </w:r>
      <w:r>
        <w:rPr>
          <w:rFonts w:hint="eastAsia" w:ascii="仿宋" w:hAnsi="仿宋" w:eastAsia="仿宋" w:cs="仿宋"/>
          <w:b/>
          <w:caps/>
          <w:color w:val="auto"/>
          <w:spacing w:val="2"/>
          <w:kern w:val="0"/>
          <w:sz w:val="28"/>
          <w:szCs w:val="28"/>
          <w:fitText w:val="2810" w:id="3"/>
        </w:rPr>
        <w:t>：</w:t>
      </w:r>
    </w:p>
    <w:p>
      <w:pPr>
        <w:adjustRightInd w:val="0"/>
        <w:snapToGrid w:val="0"/>
        <w:spacing w:line="360" w:lineRule="auto"/>
        <w:ind w:right="-154" w:rightChars="-64"/>
        <w:rPr>
          <w:rFonts w:hint="eastAsia" w:ascii="仿宋" w:hAnsi="仿宋" w:eastAsia="仿宋" w:cs="仿宋"/>
          <w:b/>
          <w:caps/>
          <w:color w:val="auto"/>
          <w:sz w:val="28"/>
          <w:szCs w:val="28"/>
        </w:rPr>
      </w:pPr>
    </w:p>
    <w:p>
      <w:pPr>
        <w:adjustRightInd w:val="0"/>
        <w:snapToGrid w:val="0"/>
        <w:spacing w:line="360" w:lineRule="auto"/>
        <w:ind w:right="-154" w:rightChars="-64"/>
        <w:rPr>
          <w:rFonts w:hint="eastAsia" w:ascii="仿宋" w:hAnsi="仿宋" w:eastAsia="仿宋" w:cs="仿宋"/>
          <w:b/>
          <w:caps/>
          <w:color w:val="auto"/>
          <w:sz w:val="28"/>
          <w:szCs w:val="28"/>
        </w:rPr>
      </w:pPr>
      <w:r>
        <w:rPr>
          <w:rFonts w:hint="eastAsia" w:ascii="仿宋" w:hAnsi="仿宋" w:eastAsia="仿宋" w:cs="仿宋"/>
          <w:b/>
          <w:caps/>
          <w:color w:val="auto"/>
          <w:spacing w:val="176"/>
          <w:kern w:val="0"/>
          <w:sz w:val="28"/>
          <w:szCs w:val="28"/>
          <w:fitText w:val="2810" w:id="4"/>
        </w:rPr>
        <w:t>联系电话</w:t>
      </w:r>
      <w:r>
        <w:rPr>
          <w:rFonts w:hint="eastAsia" w:ascii="仿宋" w:hAnsi="仿宋" w:eastAsia="仿宋" w:cs="仿宋"/>
          <w:b/>
          <w:caps/>
          <w:color w:val="auto"/>
          <w:spacing w:val="1"/>
          <w:kern w:val="0"/>
          <w:sz w:val="28"/>
          <w:szCs w:val="28"/>
          <w:fitText w:val="2810" w:id="4"/>
        </w:rPr>
        <w:t>：</w:t>
      </w:r>
    </w:p>
    <w:p>
      <w:pPr>
        <w:adjustRightInd w:val="0"/>
        <w:snapToGrid w:val="0"/>
        <w:spacing w:line="360" w:lineRule="auto"/>
        <w:jc w:val="center"/>
        <w:rPr>
          <w:rFonts w:hint="eastAsia" w:ascii="仿宋" w:hAnsi="仿宋" w:eastAsia="仿宋" w:cs="仿宋"/>
          <w:b/>
          <w:caps/>
          <w:color w:val="auto"/>
          <w:sz w:val="28"/>
          <w:szCs w:val="28"/>
        </w:rPr>
      </w:pPr>
    </w:p>
    <w:p>
      <w:pPr>
        <w:adjustRightInd w:val="0"/>
        <w:snapToGrid w:val="0"/>
        <w:spacing w:line="360" w:lineRule="auto"/>
        <w:jc w:val="center"/>
        <w:rPr>
          <w:rFonts w:hint="eastAsia" w:ascii="仿宋" w:hAnsi="仿宋" w:eastAsia="仿宋" w:cs="仿宋"/>
          <w:b/>
          <w:color w:val="auto"/>
          <w:sz w:val="28"/>
          <w:szCs w:val="28"/>
        </w:rPr>
      </w:pPr>
      <w:r>
        <w:rPr>
          <w:rFonts w:hint="eastAsia" w:ascii="仿宋" w:hAnsi="仿宋" w:eastAsia="仿宋" w:cs="仿宋"/>
          <w:b/>
          <w:color w:val="auto"/>
          <w:sz w:val="28"/>
          <w:szCs w:val="28"/>
          <w:lang w:val="en-US" w:eastAsia="zh-CN"/>
        </w:rPr>
        <w:t xml:space="preserve"> </w:t>
      </w:r>
      <w:r>
        <w:rPr>
          <w:rFonts w:hint="eastAsia" w:ascii="仿宋" w:hAnsi="仿宋" w:eastAsia="仿宋" w:cs="仿宋"/>
          <w:b/>
          <w:color w:val="auto"/>
          <w:sz w:val="28"/>
          <w:szCs w:val="28"/>
          <w:u w:val="single"/>
          <w:lang w:val="en-US" w:eastAsia="zh-CN"/>
        </w:rPr>
        <w:t xml:space="preserve">         </w:t>
      </w:r>
      <w:r>
        <w:rPr>
          <w:rFonts w:hint="eastAsia" w:ascii="仿宋" w:hAnsi="仿宋" w:eastAsia="仿宋" w:cs="仿宋"/>
          <w:b/>
          <w:color w:val="auto"/>
          <w:sz w:val="28"/>
          <w:szCs w:val="28"/>
        </w:rPr>
        <w:t>年</w:t>
      </w:r>
      <w:r>
        <w:rPr>
          <w:rFonts w:hint="eastAsia" w:ascii="仿宋" w:hAnsi="仿宋" w:eastAsia="仿宋" w:cs="仿宋"/>
          <w:b/>
          <w:color w:val="auto"/>
          <w:sz w:val="28"/>
          <w:szCs w:val="28"/>
          <w:lang w:val="en-US" w:eastAsia="zh-CN"/>
        </w:rPr>
        <w:t xml:space="preserve"> </w:t>
      </w:r>
      <w:r>
        <w:rPr>
          <w:rFonts w:hint="eastAsia" w:ascii="仿宋" w:hAnsi="仿宋" w:eastAsia="仿宋" w:cs="仿宋"/>
          <w:b/>
          <w:color w:val="auto"/>
          <w:sz w:val="28"/>
          <w:szCs w:val="28"/>
          <w:u w:val="single"/>
          <w:lang w:val="en-US" w:eastAsia="zh-CN"/>
        </w:rPr>
        <w:t xml:space="preserve">         </w:t>
      </w:r>
      <w:r>
        <w:rPr>
          <w:rFonts w:hint="eastAsia" w:ascii="仿宋" w:hAnsi="仿宋" w:eastAsia="仿宋" w:cs="仿宋"/>
          <w:b/>
          <w:color w:val="auto"/>
          <w:sz w:val="28"/>
          <w:szCs w:val="28"/>
        </w:rPr>
        <w:t>月</w:t>
      </w:r>
      <w:r>
        <w:rPr>
          <w:rFonts w:hint="eastAsia" w:ascii="仿宋" w:hAnsi="仿宋" w:eastAsia="仿宋" w:cs="仿宋"/>
          <w:b/>
          <w:color w:val="auto"/>
          <w:sz w:val="28"/>
          <w:szCs w:val="28"/>
          <w:lang w:val="en-US" w:eastAsia="zh-CN"/>
        </w:rPr>
        <w:t xml:space="preserve"> </w:t>
      </w:r>
      <w:r>
        <w:rPr>
          <w:rFonts w:hint="eastAsia" w:ascii="仿宋" w:hAnsi="仿宋" w:eastAsia="仿宋" w:cs="仿宋"/>
          <w:b/>
          <w:color w:val="auto"/>
          <w:sz w:val="28"/>
          <w:szCs w:val="28"/>
          <w:u w:val="single"/>
          <w:lang w:val="en-US" w:eastAsia="zh-CN"/>
        </w:rPr>
        <w:t xml:space="preserve">         </w:t>
      </w:r>
      <w:r>
        <w:rPr>
          <w:rFonts w:hint="eastAsia" w:ascii="仿宋" w:hAnsi="仿宋" w:eastAsia="仿宋" w:cs="仿宋"/>
          <w:b/>
          <w:color w:val="auto"/>
          <w:sz w:val="28"/>
          <w:szCs w:val="28"/>
        </w:rPr>
        <w:t>日</w:t>
      </w:r>
    </w:p>
    <w:p>
      <w:pPr>
        <w:pStyle w:val="37"/>
        <w:keepNext w:val="0"/>
        <w:keepLines w:val="0"/>
        <w:widowControl w:val="0"/>
        <w:shd w:val="clear" w:color="auto" w:fill="auto"/>
        <w:bidi w:val="0"/>
        <w:spacing w:before="0" w:after="340" w:line="240" w:lineRule="auto"/>
        <w:ind w:left="0" w:right="0" w:firstLine="0"/>
        <w:jc w:val="left"/>
        <w:rPr>
          <w:rFonts w:hint="eastAsia" w:ascii="仿宋" w:hAnsi="仿宋" w:eastAsia="仿宋" w:cs="仿宋"/>
          <w:color w:val="auto"/>
          <w:spacing w:val="0"/>
          <w:w w:val="100"/>
          <w:position w:val="0"/>
        </w:rPr>
      </w:pPr>
    </w:p>
    <w:p>
      <w:pPr>
        <w:pStyle w:val="3"/>
        <w:numPr>
          <w:ilvl w:val="0"/>
          <w:numId w:val="0"/>
        </w:numPr>
        <w:shd w:val="clear" w:color="auto" w:fill="auto"/>
        <w:spacing w:before="0" w:line="240" w:lineRule="atLeast"/>
        <w:outlineLvl w:val="0"/>
        <w:rPr>
          <w:rFonts w:hint="eastAsia" w:ascii="仿宋" w:hAnsi="仿宋" w:eastAsia="仿宋" w:cs="仿宋"/>
          <w:color w:val="auto"/>
          <w:sz w:val="28"/>
          <w:szCs w:val="21"/>
          <w:highlight w:val="none"/>
        </w:rPr>
      </w:pPr>
      <w:bookmarkStart w:id="109" w:name="_Toc24662"/>
      <w:bookmarkStart w:id="110" w:name="_Toc3215"/>
      <w:r>
        <w:rPr>
          <w:rFonts w:hint="eastAsia" w:ascii="仿宋" w:hAnsi="仿宋" w:eastAsia="仿宋" w:cs="仿宋"/>
          <w:b/>
          <w:bCs/>
          <w:color w:val="auto"/>
          <w:sz w:val="28"/>
          <w:szCs w:val="21"/>
          <w:highlight w:val="none"/>
        </w:rPr>
        <w:t>第一部分 资格证明文件</w:t>
      </w:r>
      <w:bookmarkEnd w:id="109"/>
      <w:bookmarkEnd w:id="110"/>
    </w:p>
    <w:p>
      <w:pPr>
        <w:pStyle w:val="37"/>
        <w:keepNext w:val="0"/>
        <w:keepLines w:val="0"/>
        <w:widowControl w:val="0"/>
        <w:shd w:val="clear" w:color="auto" w:fill="auto"/>
        <w:bidi w:val="0"/>
        <w:spacing w:before="0" w:after="340" w:line="240" w:lineRule="auto"/>
        <w:ind w:left="0" w:right="0" w:firstLine="0"/>
        <w:jc w:val="left"/>
        <w:rPr>
          <w:rFonts w:hint="eastAsia" w:ascii="仿宋" w:hAnsi="仿宋" w:eastAsia="仿宋" w:cs="仿宋"/>
          <w:color w:val="auto"/>
          <w:spacing w:val="0"/>
          <w:w w:val="100"/>
          <w:position w:val="0"/>
        </w:rPr>
      </w:pPr>
    </w:p>
    <w:bookmarkEnd w:id="108"/>
    <w:p>
      <w:pPr>
        <w:pStyle w:val="3"/>
        <w:numPr>
          <w:ilvl w:val="0"/>
          <w:numId w:val="0"/>
        </w:numPr>
        <w:shd w:val="clear" w:color="auto" w:fill="auto"/>
        <w:spacing w:before="0" w:line="240" w:lineRule="atLeast"/>
        <w:outlineLvl w:val="9"/>
        <w:rPr>
          <w:rFonts w:hint="eastAsia" w:ascii="仿宋" w:hAnsi="仿宋" w:eastAsia="仿宋" w:cs="仿宋"/>
          <w:b/>
          <w:bCs/>
          <w:color w:val="auto"/>
          <w:sz w:val="24"/>
          <w:highlight w:val="none"/>
        </w:rPr>
      </w:pPr>
      <w:bookmarkStart w:id="111" w:name="_Toc18694"/>
      <w:bookmarkStart w:id="112" w:name="_Toc8919"/>
      <w:bookmarkStart w:id="113" w:name="_Toc515647803"/>
      <w:bookmarkStart w:id="114" w:name="_Toc18974"/>
    </w:p>
    <w:bookmarkEnd w:id="111"/>
    <w:bookmarkEnd w:id="112"/>
    <w:bookmarkEnd w:id="113"/>
    <w:bookmarkEnd w:id="114"/>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64" w:firstLineChars="235"/>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1</w:t>
      </w:r>
      <w:r>
        <w:rPr>
          <w:rFonts w:hint="eastAsia" w:ascii="仿宋" w:hAnsi="仿宋" w:eastAsia="仿宋" w:cs="仿宋"/>
          <w:color w:val="auto"/>
          <w:sz w:val="24"/>
          <w:highlight w:val="none"/>
        </w:rPr>
        <w:t>、法人或者非法人组织的营业执照等证明文件复印件（须加盖本单位章）或自然人的身份证明复印件;</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64" w:firstLineChars="235"/>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val="en-US" w:eastAsia="zh-CN"/>
        </w:rPr>
        <w:t>2</w:t>
      </w:r>
      <w:r>
        <w:rPr>
          <w:rFonts w:hint="eastAsia" w:ascii="仿宋" w:hAnsi="仿宋" w:eastAsia="仿宋" w:cs="仿宋"/>
          <w:color w:val="auto"/>
          <w:sz w:val="24"/>
          <w:highlight w:val="none"/>
        </w:rPr>
        <w:t>、法定代表人资格证明书</w:t>
      </w:r>
      <w:r>
        <w:rPr>
          <w:rFonts w:hint="eastAsia" w:ascii="仿宋" w:hAnsi="仿宋" w:eastAsia="仿宋" w:cs="仿宋"/>
          <w:color w:val="auto"/>
          <w:sz w:val="24"/>
          <w:highlight w:val="none"/>
          <w:lang w:eastAsia="zh-CN"/>
        </w:rPr>
        <w:t>；</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64" w:firstLineChars="235"/>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val="en-US" w:eastAsia="zh-CN"/>
        </w:rPr>
        <w:t>3、</w:t>
      </w:r>
      <w:r>
        <w:rPr>
          <w:rFonts w:hint="eastAsia" w:ascii="仿宋" w:hAnsi="仿宋" w:eastAsia="仿宋" w:cs="仿宋"/>
          <w:color w:val="auto"/>
          <w:sz w:val="24"/>
          <w:highlight w:val="none"/>
        </w:rPr>
        <w:t>法定代表人授权委托书</w:t>
      </w:r>
      <w:r>
        <w:rPr>
          <w:rFonts w:hint="eastAsia" w:ascii="仿宋" w:hAnsi="仿宋" w:eastAsia="仿宋" w:cs="仿宋"/>
          <w:color w:val="auto"/>
          <w:sz w:val="24"/>
          <w:highlight w:val="none"/>
          <w:lang w:eastAsia="zh-CN"/>
        </w:rPr>
        <w:t>；</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64" w:firstLineChars="235"/>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4、</w:t>
      </w:r>
      <w:r>
        <w:rPr>
          <w:rFonts w:hint="eastAsia" w:ascii="仿宋" w:hAnsi="仿宋" w:eastAsia="仿宋" w:cs="仿宋"/>
          <w:color w:val="auto"/>
          <w:sz w:val="24"/>
          <w:highlight w:val="none"/>
        </w:rPr>
        <w:t>参加政府采购活动前3年内在经营活动中没有重大违法记录的书面声明;</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64" w:firstLineChars="235"/>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5、投标保证金收据或保函；</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64" w:firstLineChars="235"/>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6</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eastAsia="zh-CN"/>
        </w:rPr>
        <w:t>投</w:t>
      </w:r>
      <w:r>
        <w:rPr>
          <w:rFonts w:hint="eastAsia" w:ascii="仿宋" w:hAnsi="仿宋" w:eastAsia="仿宋" w:cs="仿宋"/>
          <w:color w:val="auto"/>
          <w:sz w:val="24"/>
          <w:highlight w:val="none"/>
        </w:rPr>
        <w:t>标企业须提供近一年内任意三个月社保缴纳证明;</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64" w:firstLineChars="235"/>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7、提供税务机构出具的近一年内</w:t>
      </w:r>
      <w:r>
        <w:rPr>
          <w:rFonts w:hint="eastAsia" w:ascii="仿宋" w:hAnsi="仿宋" w:eastAsia="仿宋" w:cs="仿宋"/>
          <w:color w:val="auto"/>
          <w:sz w:val="24"/>
          <w:highlight w:val="none"/>
        </w:rPr>
        <w:t>任意</w:t>
      </w:r>
      <w:r>
        <w:rPr>
          <w:rFonts w:hint="eastAsia" w:ascii="仿宋" w:hAnsi="仿宋" w:eastAsia="仿宋" w:cs="仿宋"/>
          <w:color w:val="auto"/>
          <w:sz w:val="24"/>
          <w:highlight w:val="none"/>
          <w:lang w:val="en-US" w:eastAsia="zh-CN"/>
        </w:rPr>
        <w:t>三个月的依法缴纳税收等证明材料；</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64" w:firstLineChars="235"/>
        <w:textAlignment w:val="auto"/>
        <w:rPr>
          <w:rFonts w:hint="eastAsia" w:ascii="仿宋" w:hAnsi="仿宋" w:eastAsia="仿宋" w:cs="仿宋"/>
          <w:color w:val="auto"/>
          <w:spacing w:val="0"/>
          <w:w w:val="100"/>
          <w:kern w:val="0"/>
          <w:position w:val="0"/>
          <w:sz w:val="24"/>
          <w:szCs w:val="24"/>
          <w:highlight w:val="none"/>
          <w:shd w:val="clear" w:color="auto" w:fill="auto"/>
          <w:lang w:val="en-US" w:eastAsia="zh-CN" w:bidi="en-US"/>
        </w:rPr>
      </w:pPr>
      <w:r>
        <w:rPr>
          <w:rFonts w:hint="eastAsia" w:ascii="仿宋" w:hAnsi="仿宋" w:eastAsia="仿宋" w:cs="仿宋"/>
          <w:color w:val="auto"/>
          <w:spacing w:val="0"/>
          <w:w w:val="100"/>
          <w:kern w:val="0"/>
          <w:position w:val="0"/>
          <w:sz w:val="24"/>
          <w:szCs w:val="24"/>
          <w:highlight w:val="none"/>
          <w:shd w:val="clear" w:color="auto" w:fill="auto"/>
          <w:lang w:val="en-US" w:eastAsia="zh-CN" w:bidi="en-US"/>
        </w:rPr>
        <w:t>8、会计师事务所出具的2022年度财务审计报告原件（新成立公司除外）（或复印件加盖公章）或银行出具的资信证明；</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64" w:firstLineChars="235"/>
        <w:textAlignment w:val="auto"/>
        <w:rPr>
          <w:rFonts w:hint="eastAsia" w:ascii="仿宋" w:hAnsi="仿宋" w:eastAsia="仿宋" w:cs="仿宋"/>
          <w:color w:val="auto"/>
          <w:sz w:val="24"/>
          <w:highlight w:val="none"/>
        </w:rPr>
      </w:pPr>
      <w:r>
        <w:rPr>
          <w:rFonts w:hint="eastAsia" w:ascii="仿宋" w:hAnsi="仿宋" w:eastAsia="仿宋" w:cs="仿宋"/>
          <w:color w:val="auto"/>
          <w:spacing w:val="0"/>
          <w:w w:val="100"/>
          <w:kern w:val="0"/>
          <w:position w:val="0"/>
          <w:sz w:val="24"/>
          <w:szCs w:val="24"/>
          <w:highlight w:val="none"/>
          <w:shd w:val="clear" w:color="auto" w:fill="auto"/>
          <w:lang w:val="en-US" w:eastAsia="zh-CN" w:bidi="en-US"/>
        </w:rPr>
        <w:t>9、</w:t>
      </w:r>
      <w:r>
        <w:rPr>
          <w:rFonts w:hint="eastAsia" w:ascii="仿宋" w:hAnsi="仿宋" w:eastAsia="仿宋" w:cs="仿宋"/>
          <w:color w:val="auto"/>
          <w:sz w:val="24"/>
          <w:highlight w:val="none"/>
        </w:rPr>
        <w:t>要求提供的其他资格证明文件</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64" w:firstLineChars="235"/>
        <w:textAlignment w:val="auto"/>
        <w:rPr>
          <w:rFonts w:hint="eastAsia" w:ascii="仿宋" w:hAnsi="仿宋" w:eastAsia="仿宋" w:cs="仿宋"/>
          <w:color w:val="auto"/>
          <w:sz w:val="24"/>
          <w:highlight w:val="none"/>
        </w:rPr>
      </w:pPr>
    </w:p>
    <w:p>
      <w:pPr>
        <w:pStyle w:val="10"/>
        <w:numPr>
          <w:ilvl w:val="0"/>
          <w:numId w:val="0"/>
        </w:numPr>
        <w:kinsoku w:val="0"/>
        <w:overflowPunct w:val="0"/>
        <w:spacing w:before="130" w:line="355" w:lineRule="auto"/>
        <w:ind w:left="480" w:leftChars="0" w:right="7" w:rightChars="0"/>
        <w:jc w:val="center"/>
        <w:rPr>
          <w:rFonts w:hint="eastAsia" w:ascii="仿宋" w:hAnsi="仿宋" w:eastAsia="仿宋" w:cs="仿宋"/>
          <w:b/>
          <w:bCs/>
          <w:color w:val="auto"/>
          <w:sz w:val="36"/>
          <w:szCs w:val="36"/>
        </w:rPr>
      </w:pPr>
    </w:p>
    <w:p>
      <w:pPr>
        <w:pStyle w:val="10"/>
        <w:numPr>
          <w:ilvl w:val="0"/>
          <w:numId w:val="0"/>
        </w:numPr>
        <w:kinsoku w:val="0"/>
        <w:overflowPunct w:val="0"/>
        <w:spacing w:before="130" w:line="355" w:lineRule="auto"/>
        <w:ind w:left="480" w:leftChars="0" w:right="7" w:rightChars="0"/>
        <w:jc w:val="center"/>
        <w:rPr>
          <w:rFonts w:hint="eastAsia" w:ascii="仿宋" w:hAnsi="仿宋" w:eastAsia="仿宋" w:cs="仿宋"/>
          <w:b/>
          <w:bCs/>
          <w:color w:val="auto"/>
          <w:sz w:val="36"/>
          <w:szCs w:val="36"/>
        </w:rPr>
      </w:pPr>
    </w:p>
    <w:p>
      <w:pPr>
        <w:rPr>
          <w:rFonts w:hint="eastAsia" w:ascii="仿宋" w:hAnsi="仿宋" w:eastAsia="仿宋" w:cs="仿宋"/>
          <w:b/>
          <w:bCs/>
          <w:color w:val="auto"/>
          <w:sz w:val="36"/>
          <w:szCs w:val="36"/>
        </w:rPr>
      </w:pPr>
    </w:p>
    <w:p>
      <w:pPr>
        <w:pStyle w:val="32"/>
        <w:rPr>
          <w:rFonts w:hint="eastAsia" w:ascii="仿宋" w:hAnsi="仿宋" w:eastAsia="仿宋" w:cs="仿宋"/>
          <w:b/>
          <w:bCs/>
          <w:color w:val="auto"/>
          <w:sz w:val="36"/>
          <w:szCs w:val="36"/>
        </w:rPr>
      </w:pPr>
    </w:p>
    <w:p>
      <w:pPr>
        <w:pStyle w:val="32"/>
        <w:rPr>
          <w:rFonts w:hint="eastAsia" w:ascii="仿宋" w:hAnsi="仿宋" w:eastAsia="仿宋" w:cs="仿宋"/>
          <w:b/>
          <w:bCs/>
          <w:color w:val="auto"/>
          <w:sz w:val="36"/>
          <w:szCs w:val="36"/>
        </w:rPr>
      </w:pPr>
    </w:p>
    <w:p>
      <w:pPr>
        <w:pStyle w:val="32"/>
        <w:rPr>
          <w:rFonts w:hint="eastAsia" w:ascii="仿宋" w:hAnsi="仿宋" w:eastAsia="仿宋" w:cs="仿宋"/>
          <w:b/>
          <w:bCs/>
          <w:color w:val="auto"/>
          <w:sz w:val="36"/>
          <w:szCs w:val="36"/>
        </w:rPr>
      </w:pPr>
    </w:p>
    <w:p>
      <w:pPr>
        <w:pStyle w:val="32"/>
        <w:rPr>
          <w:rFonts w:hint="eastAsia" w:ascii="仿宋" w:hAnsi="仿宋" w:eastAsia="仿宋" w:cs="仿宋"/>
          <w:b/>
          <w:bCs/>
          <w:color w:val="auto"/>
          <w:sz w:val="36"/>
          <w:szCs w:val="36"/>
        </w:rPr>
      </w:pPr>
    </w:p>
    <w:p>
      <w:pPr>
        <w:pStyle w:val="32"/>
        <w:rPr>
          <w:rFonts w:hint="eastAsia" w:ascii="仿宋" w:hAnsi="仿宋" w:eastAsia="仿宋" w:cs="仿宋"/>
          <w:b/>
          <w:bCs/>
          <w:color w:val="auto"/>
          <w:sz w:val="36"/>
          <w:szCs w:val="36"/>
        </w:rPr>
      </w:pPr>
    </w:p>
    <w:p>
      <w:pPr>
        <w:pStyle w:val="32"/>
        <w:rPr>
          <w:rFonts w:hint="eastAsia" w:ascii="仿宋" w:hAnsi="仿宋" w:eastAsia="仿宋" w:cs="仿宋"/>
          <w:b/>
          <w:bCs/>
          <w:color w:val="auto"/>
          <w:sz w:val="36"/>
          <w:szCs w:val="36"/>
        </w:rPr>
      </w:pPr>
    </w:p>
    <w:p>
      <w:pPr>
        <w:pStyle w:val="32"/>
        <w:rPr>
          <w:rFonts w:hint="eastAsia" w:ascii="仿宋" w:hAnsi="仿宋" w:eastAsia="仿宋" w:cs="仿宋"/>
          <w:b/>
          <w:bCs/>
          <w:color w:val="auto"/>
          <w:sz w:val="36"/>
          <w:szCs w:val="36"/>
        </w:rPr>
      </w:pPr>
    </w:p>
    <w:p>
      <w:pPr>
        <w:pStyle w:val="32"/>
        <w:rPr>
          <w:rFonts w:hint="eastAsia" w:ascii="仿宋" w:hAnsi="仿宋" w:eastAsia="仿宋" w:cs="仿宋"/>
          <w:b/>
          <w:bCs/>
          <w:color w:val="auto"/>
          <w:sz w:val="36"/>
          <w:szCs w:val="36"/>
        </w:rPr>
      </w:pPr>
    </w:p>
    <w:p>
      <w:pPr>
        <w:pStyle w:val="32"/>
        <w:rPr>
          <w:rFonts w:hint="eastAsia" w:ascii="仿宋" w:hAnsi="仿宋" w:eastAsia="仿宋" w:cs="仿宋"/>
          <w:b/>
          <w:bCs/>
          <w:color w:val="auto"/>
          <w:sz w:val="36"/>
          <w:szCs w:val="36"/>
        </w:rPr>
      </w:pPr>
    </w:p>
    <w:p>
      <w:pPr>
        <w:pStyle w:val="10"/>
        <w:keepNext w:val="0"/>
        <w:keepLines w:val="0"/>
        <w:pageBreakBefore w:val="0"/>
        <w:widowControl w:val="0"/>
        <w:numPr>
          <w:ilvl w:val="0"/>
          <w:numId w:val="13"/>
        </w:numPr>
        <w:shd w:val="clear" w:color="auto" w:fill="auto"/>
        <w:kinsoku w:val="0"/>
        <w:overflowPunct w:val="0"/>
        <w:topLinePunct w:val="0"/>
        <w:autoSpaceDE/>
        <w:autoSpaceDN/>
        <w:bidi w:val="0"/>
        <w:adjustRightInd/>
        <w:snapToGrid/>
        <w:spacing w:before="34" w:line="440" w:lineRule="exact"/>
        <w:ind w:leftChars="0" w:right="126" w:rightChars="0"/>
        <w:jc w:val="center"/>
        <w:textAlignment w:val="auto"/>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法人或者非法人组织的营业执照等证明文件复印件（须加盖本单位章）或自然人的身份证明复印件;</w:t>
      </w:r>
    </w:p>
    <w:p>
      <w:pPr>
        <w:pStyle w:val="12"/>
        <w:pageBreakBefore w:val="0"/>
        <w:widowControl w:val="0"/>
        <w:shd w:val="clear" w:color="auto" w:fill="auto"/>
        <w:tabs>
          <w:tab w:val="left" w:pos="5580"/>
        </w:tabs>
        <w:kinsoku/>
        <w:wordWrap/>
        <w:overflowPunct/>
        <w:topLinePunct w:val="0"/>
        <w:autoSpaceDE/>
        <w:autoSpaceDN/>
        <w:bidi w:val="0"/>
        <w:snapToGrid/>
        <w:spacing w:line="400" w:lineRule="exact"/>
        <w:ind w:left="1157" w:leftChars="257" w:hanging="540"/>
        <w:jc w:val="center"/>
        <w:rPr>
          <w:rFonts w:hint="eastAsia" w:ascii="仿宋" w:hAnsi="仿宋" w:eastAsia="仿宋" w:cs="仿宋"/>
          <w:b/>
          <w:color w:val="auto"/>
          <w:sz w:val="24"/>
          <w:highlight w:val="none"/>
        </w:rPr>
      </w:pPr>
    </w:p>
    <w:p>
      <w:pPr>
        <w:pStyle w:val="12"/>
        <w:pageBreakBefore w:val="0"/>
        <w:widowControl w:val="0"/>
        <w:shd w:val="clear" w:color="auto" w:fill="auto"/>
        <w:tabs>
          <w:tab w:val="left" w:pos="5580"/>
        </w:tabs>
        <w:kinsoku/>
        <w:wordWrap/>
        <w:overflowPunct/>
        <w:topLinePunct w:val="0"/>
        <w:autoSpaceDE/>
        <w:autoSpaceDN/>
        <w:bidi w:val="0"/>
        <w:snapToGrid/>
        <w:spacing w:line="400" w:lineRule="exact"/>
        <w:ind w:left="1157" w:leftChars="257" w:hanging="540"/>
        <w:rPr>
          <w:rFonts w:hint="eastAsia" w:ascii="仿宋" w:hAnsi="仿宋" w:eastAsia="仿宋" w:cs="仿宋"/>
          <w:b/>
          <w:color w:val="auto"/>
          <w:sz w:val="24"/>
          <w:highlight w:val="none"/>
        </w:rPr>
      </w:pPr>
    </w:p>
    <w:p>
      <w:pPr>
        <w:pStyle w:val="12"/>
        <w:pageBreakBefore w:val="0"/>
        <w:widowControl w:val="0"/>
        <w:shd w:val="clear" w:color="auto" w:fill="auto"/>
        <w:tabs>
          <w:tab w:val="left" w:pos="5580"/>
        </w:tabs>
        <w:kinsoku/>
        <w:wordWrap/>
        <w:overflowPunct/>
        <w:topLinePunct w:val="0"/>
        <w:autoSpaceDE/>
        <w:autoSpaceDN/>
        <w:bidi w:val="0"/>
        <w:snapToGrid/>
        <w:spacing w:line="400" w:lineRule="exact"/>
        <w:ind w:left="1157" w:leftChars="257" w:hanging="540"/>
        <w:rPr>
          <w:rFonts w:hint="eastAsia" w:ascii="仿宋" w:hAnsi="仿宋" w:eastAsia="仿宋" w:cs="仿宋"/>
          <w:b/>
          <w:color w:val="auto"/>
          <w:sz w:val="24"/>
          <w:highlight w:val="none"/>
        </w:rPr>
      </w:pPr>
    </w:p>
    <w:p>
      <w:pPr>
        <w:pStyle w:val="12"/>
        <w:pageBreakBefore w:val="0"/>
        <w:widowControl w:val="0"/>
        <w:shd w:val="clear" w:color="auto" w:fill="auto"/>
        <w:tabs>
          <w:tab w:val="left" w:pos="5580"/>
        </w:tabs>
        <w:kinsoku/>
        <w:wordWrap/>
        <w:overflowPunct/>
        <w:topLinePunct w:val="0"/>
        <w:autoSpaceDE/>
        <w:autoSpaceDN/>
        <w:bidi w:val="0"/>
        <w:snapToGrid/>
        <w:spacing w:line="400" w:lineRule="exact"/>
        <w:ind w:left="1157" w:leftChars="257" w:hanging="540"/>
        <w:rPr>
          <w:rFonts w:hint="eastAsia" w:ascii="仿宋" w:hAnsi="仿宋" w:eastAsia="仿宋" w:cs="仿宋"/>
          <w:color w:val="auto"/>
          <w:sz w:val="24"/>
          <w:highlight w:val="none"/>
        </w:rPr>
      </w:pPr>
      <w:r>
        <w:rPr>
          <w:rFonts w:hint="eastAsia" w:ascii="仿宋" w:hAnsi="仿宋" w:eastAsia="仿宋" w:cs="仿宋"/>
          <w:color w:val="auto"/>
          <w:sz w:val="24"/>
          <w:highlight w:val="none"/>
        </w:rPr>
        <w:t>说明：1.提供有效的营业执照等证明文件复印件，复印件上应加盖本单位章。</w:t>
      </w:r>
    </w:p>
    <w:p>
      <w:pPr>
        <w:pStyle w:val="12"/>
        <w:pageBreakBefore w:val="0"/>
        <w:widowControl w:val="0"/>
        <w:shd w:val="clear" w:color="auto" w:fill="auto"/>
        <w:tabs>
          <w:tab w:val="left" w:pos="5580"/>
        </w:tabs>
        <w:kinsoku/>
        <w:wordWrap/>
        <w:overflowPunct/>
        <w:topLinePunct w:val="0"/>
        <w:autoSpaceDE/>
        <w:autoSpaceDN/>
        <w:bidi w:val="0"/>
        <w:snapToGrid/>
        <w:spacing w:line="400" w:lineRule="exact"/>
        <w:ind w:left="1157" w:leftChars="257" w:hanging="54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2.投标人为自然人的，应提供身份证明的复印件。</w:t>
      </w:r>
    </w:p>
    <w:p>
      <w:pPr>
        <w:pStyle w:val="10"/>
        <w:keepNext w:val="0"/>
        <w:keepLines w:val="0"/>
        <w:pageBreakBefore w:val="0"/>
        <w:widowControl w:val="0"/>
        <w:numPr>
          <w:ilvl w:val="0"/>
          <w:numId w:val="0"/>
        </w:numPr>
        <w:kinsoku w:val="0"/>
        <w:overflowPunct w:val="0"/>
        <w:topLinePunct w:val="0"/>
        <w:autoSpaceDE/>
        <w:autoSpaceDN/>
        <w:bidi w:val="0"/>
        <w:adjustRightInd/>
        <w:snapToGrid/>
        <w:spacing w:before="34" w:line="440" w:lineRule="exact"/>
        <w:ind w:left="480" w:leftChars="0" w:right="126" w:rightChars="0"/>
        <w:jc w:val="center"/>
        <w:textAlignment w:val="auto"/>
        <w:rPr>
          <w:rFonts w:hint="eastAsia" w:ascii="仿宋" w:hAnsi="仿宋" w:eastAsia="仿宋" w:cs="仿宋"/>
          <w:b/>
          <w:bCs/>
          <w:color w:val="auto"/>
          <w:sz w:val="36"/>
          <w:szCs w:val="36"/>
        </w:rPr>
      </w:pPr>
    </w:p>
    <w:p>
      <w:pPr>
        <w:pStyle w:val="10"/>
        <w:keepNext w:val="0"/>
        <w:keepLines w:val="0"/>
        <w:pageBreakBefore w:val="0"/>
        <w:widowControl w:val="0"/>
        <w:numPr>
          <w:ilvl w:val="0"/>
          <w:numId w:val="0"/>
        </w:numPr>
        <w:kinsoku w:val="0"/>
        <w:overflowPunct w:val="0"/>
        <w:topLinePunct w:val="0"/>
        <w:autoSpaceDE/>
        <w:autoSpaceDN/>
        <w:bidi w:val="0"/>
        <w:adjustRightInd/>
        <w:snapToGrid/>
        <w:spacing w:before="34" w:line="440" w:lineRule="exact"/>
        <w:ind w:left="480" w:leftChars="0" w:right="126" w:rightChars="0"/>
        <w:jc w:val="center"/>
        <w:textAlignment w:val="auto"/>
        <w:rPr>
          <w:rFonts w:hint="eastAsia" w:ascii="仿宋" w:hAnsi="仿宋" w:eastAsia="仿宋" w:cs="仿宋"/>
          <w:b/>
          <w:bCs/>
          <w:color w:val="auto"/>
          <w:sz w:val="36"/>
          <w:szCs w:val="36"/>
        </w:rPr>
      </w:pPr>
    </w:p>
    <w:p>
      <w:pPr>
        <w:pStyle w:val="10"/>
        <w:keepNext w:val="0"/>
        <w:keepLines w:val="0"/>
        <w:pageBreakBefore w:val="0"/>
        <w:widowControl w:val="0"/>
        <w:numPr>
          <w:ilvl w:val="0"/>
          <w:numId w:val="0"/>
        </w:numPr>
        <w:kinsoku w:val="0"/>
        <w:overflowPunct w:val="0"/>
        <w:topLinePunct w:val="0"/>
        <w:autoSpaceDE/>
        <w:autoSpaceDN/>
        <w:bidi w:val="0"/>
        <w:adjustRightInd/>
        <w:snapToGrid/>
        <w:spacing w:before="34" w:line="440" w:lineRule="exact"/>
        <w:ind w:left="480" w:leftChars="0" w:right="126" w:rightChars="0"/>
        <w:jc w:val="center"/>
        <w:textAlignment w:val="auto"/>
        <w:rPr>
          <w:rFonts w:hint="eastAsia" w:ascii="仿宋" w:hAnsi="仿宋" w:eastAsia="仿宋" w:cs="仿宋"/>
          <w:b/>
          <w:bCs/>
          <w:color w:val="auto"/>
          <w:sz w:val="36"/>
          <w:szCs w:val="36"/>
        </w:rPr>
      </w:pPr>
    </w:p>
    <w:p>
      <w:pPr>
        <w:pStyle w:val="10"/>
        <w:keepNext w:val="0"/>
        <w:keepLines w:val="0"/>
        <w:pageBreakBefore w:val="0"/>
        <w:widowControl w:val="0"/>
        <w:numPr>
          <w:ilvl w:val="0"/>
          <w:numId w:val="0"/>
        </w:numPr>
        <w:kinsoku w:val="0"/>
        <w:overflowPunct w:val="0"/>
        <w:topLinePunct w:val="0"/>
        <w:autoSpaceDE/>
        <w:autoSpaceDN/>
        <w:bidi w:val="0"/>
        <w:adjustRightInd/>
        <w:snapToGrid/>
        <w:spacing w:before="34" w:line="440" w:lineRule="exact"/>
        <w:ind w:left="480" w:leftChars="0" w:right="126" w:rightChars="0"/>
        <w:jc w:val="center"/>
        <w:textAlignment w:val="auto"/>
        <w:rPr>
          <w:rFonts w:hint="eastAsia" w:ascii="仿宋" w:hAnsi="仿宋" w:eastAsia="仿宋" w:cs="仿宋"/>
          <w:b/>
          <w:bCs/>
          <w:color w:val="auto"/>
          <w:sz w:val="36"/>
          <w:szCs w:val="36"/>
        </w:rPr>
      </w:pPr>
    </w:p>
    <w:p>
      <w:pPr>
        <w:pStyle w:val="10"/>
        <w:keepNext w:val="0"/>
        <w:keepLines w:val="0"/>
        <w:pageBreakBefore w:val="0"/>
        <w:widowControl w:val="0"/>
        <w:numPr>
          <w:ilvl w:val="0"/>
          <w:numId w:val="0"/>
        </w:numPr>
        <w:kinsoku w:val="0"/>
        <w:overflowPunct w:val="0"/>
        <w:topLinePunct w:val="0"/>
        <w:autoSpaceDE/>
        <w:autoSpaceDN/>
        <w:bidi w:val="0"/>
        <w:adjustRightInd/>
        <w:snapToGrid/>
        <w:spacing w:before="34" w:line="440" w:lineRule="exact"/>
        <w:ind w:left="480" w:leftChars="0" w:right="126" w:rightChars="0"/>
        <w:jc w:val="center"/>
        <w:textAlignment w:val="auto"/>
        <w:rPr>
          <w:rFonts w:hint="eastAsia" w:ascii="仿宋" w:hAnsi="仿宋" w:eastAsia="仿宋" w:cs="仿宋"/>
          <w:b/>
          <w:bCs/>
          <w:color w:val="auto"/>
          <w:sz w:val="36"/>
          <w:szCs w:val="36"/>
        </w:rPr>
      </w:pPr>
    </w:p>
    <w:p>
      <w:pPr>
        <w:pStyle w:val="10"/>
        <w:keepNext w:val="0"/>
        <w:keepLines w:val="0"/>
        <w:pageBreakBefore w:val="0"/>
        <w:widowControl w:val="0"/>
        <w:numPr>
          <w:ilvl w:val="0"/>
          <w:numId w:val="0"/>
        </w:numPr>
        <w:kinsoku w:val="0"/>
        <w:overflowPunct w:val="0"/>
        <w:topLinePunct w:val="0"/>
        <w:autoSpaceDE/>
        <w:autoSpaceDN/>
        <w:bidi w:val="0"/>
        <w:adjustRightInd/>
        <w:snapToGrid/>
        <w:spacing w:before="34" w:line="440" w:lineRule="exact"/>
        <w:ind w:right="126" w:rightChars="0"/>
        <w:jc w:val="both"/>
        <w:textAlignment w:val="auto"/>
        <w:rPr>
          <w:rFonts w:hint="eastAsia" w:ascii="仿宋" w:hAnsi="仿宋" w:eastAsia="仿宋" w:cs="仿宋"/>
          <w:b/>
          <w:bCs/>
          <w:color w:val="auto"/>
          <w:sz w:val="36"/>
          <w:szCs w:val="36"/>
        </w:rPr>
      </w:pPr>
    </w:p>
    <w:p>
      <w:pPr>
        <w:rPr>
          <w:rFonts w:hint="eastAsia" w:ascii="仿宋" w:hAnsi="仿宋" w:eastAsia="仿宋" w:cs="仿宋"/>
          <w:b/>
          <w:bCs/>
          <w:color w:val="auto"/>
          <w:sz w:val="36"/>
          <w:szCs w:val="36"/>
        </w:rPr>
      </w:pPr>
    </w:p>
    <w:p>
      <w:pPr>
        <w:pStyle w:val="32"/>
        <w:rPr>
          <w:rFonts w:hint="eastAsia" w:ascii="仿宋" w:hAnsi="仿宋" w:eastAsia="仿宋" w:cs="仿宋"/>
          <w:b/>
          <w:bCs/>
          <w:color w:val="auto"/>
          <w:sz w:val="36"/>
          <w:szCs w:val="36"/>
        </w:rPr>
      </w:pPr>
    </w:p>
    <w:p>
      <w:pPr>
        <w:pStyle w:val="32"/>
        <w:rPr>
          <w:rFonts w:hint="eastAsia" w:ascii="仿宋" w:hAnsi="仿宋" w:eastAsia="仿宋" w:cs="仿宋"/>
          <w:b/>
          <w:bCs/>
          <w:color w:val="auto"/>
          <w:sz w:val="36"/>
          <w:szCs w:val="36"/>
        </w:rPr>
      </w:pPr>
    </w:p>
    <w:p>
      <w:pPr>
        <w:pStyle w:val="32"/>
        <w:rPr>
          <w:rFonts w:hint="eastAsia" w:ascii="仿宋" w:hAnsi="仿宋" w:eastAsia="仿宋" w:cs="仿宋"/>
          <w:b/>
          <w:bCs/>
          <w:color w:val="auto"/>
          <w:sz w:val="36"/>
          <w:szCs w:val="36"/>
        </w:rPr>
      </w:pPr>
    </w:p>
    <w:p>
      <w:pPr>
        <w:pStyle w:val="32"/>
        <w:rPr>
          <w:rFonts w:hint="eastAsia" w:ascii="仿宋" w:hAnsi="仿宋" w:eastAsia="仿宋" w:cs="仿宋"/>
          <w:b/>
          <w:bCs/>
          <w:color w:val="auto"/>
          <w:sz w:val="36"/>
          <w:szCs w:val="36"/>
        </w:rPr>
      </w:pPr>
    </w:p>
    <w:p>
      <w:pPr>
        <w:pStyle w:val="32"/>
        <w:rPr>
          <w:rFonts w:hint="eastAsia" w:ascii="仿宋" w:hAnsi="仿宋" w:eastAsia="仿宋" w:cs="仿宋"/>
          <w:b/>
          <w:bCs/>
          <w:color w:val="auto"/>
          <w:sz w:val="36"/>
          <w:szCs w:val="36"/>
        </w:rPr>
      </w:pPr>
    </w:p>
    <w:p>
      <w:pPr>
        <w:pStyle w:val="32"/>
        <w:rPr>
          <w:rFonts w:hint="eastAsia" w:ascii="仿宋" w:hAnsi="仿宋" w:eastAsia="仿宋" w:cs="仿宋"/>
          <w:b/>
          <w:bCs/>
          <w:color w:val="auto"/>
          <w:sz w:val="36"/>
          <w:szCs w:val="36"/>
        </w:rPr>
      </w:pPr>
    </w:p>
    <w:p>
      <w:pPr>
        <w:pStyle w:val="32"/>
        <w:rPr>
          <w:rFonts w:hint="eastAsia" w:ascii="仿宋" w:hAnsi="仿宋" w:eastAsia="仿宋" w:cs="仿宋"/>
          <w:b/>
          <w:bCs/>
          <w:color w:val="auto"/>
          <w:sz w:val="36"/>
          <w:szCs w:val="36"/>
        </w:rPr>
      </w:pPr>
    </w:p>
    <w:p>
      <w:pPr>
        <w:pStyle w:val="32"/>
        <w:rPr>
          <w:rFonts w:hint="eastAsia" w:ascii="仿宋" w:hAnsi="仿宋" w:eastAsia="仿宋" w:cs="仿宋"/>
          <w:b/>
          <w:bCs/>
          <w:color w:val="auto"/>
          <w:sz w:val="36"/>
          <w:szCs w:val="36"/>
        </w:rPr>
      </w:pPr>
    </w:p>
    <w:p>
      <w:pPr>
        <w:pStyle w:val="32"/>
        <w:rPr>
          <w:rFonts w:hint="eastAsia" w:ascii="仿宋" w:hAnsi="仿宋" w:eastAsia="仿宋" w:cs="仿宋"/>
          <w:b/>
          <w:bCs/>
          <w:color w:val="auto"/>
          <w:sz w:val="36"/>
          <w:szCs w:val="36"/>
        </w:rPr>
      </w:pPr>
    </w:p>
    <w:p>
      <w:pPr>
        <w:pStyle w:val="32"/>
        <w:rPr>
          <w:rFonts w:hint="eastAsia" w:ascii="仿宋" w:hAnsi="仿宋" w:eastAsia="仿宋" w:cs="仿宋"/>
          <w:b/>
          <w:bCs/>
          <w:color w:val="auto"/>
          <w:sz w:val="36"/>
          <w:szCs w:val="36"/>
        </w:rPr>
      </w:pPr>
    </w:p>
    <w:p>
      <w:pPr>
        <w:pStyle w:val="32"/>
        <w:rPr>
          <w:rFonts w:hint="eastAsia" w:ascii="仿宋" w:hAnsi="仿宋" w:eastAsia="仿宋" w:cs="仿宋"/>
          <w:b/>
          <w:bCs/>
          <w:color w:val="auto"/>
          <w:sz w:val="36"/>
          <w:szCs w:val="36"/>
        </w:rPr>
      </w:pPr>
    </w:p>
    <w:p>
      <w:pPr>
        <w:pStyle w:val="32"/>
        <w:rPr>
          <w:rFonts w:hint="eastAsia" w:ascii="仿宋" w:hAnsi="仿宋" w:eastAsia="仿宋" w:cs="仿宋"/>
          <w:b/>
          <w:bCs/>
          <w:color w:val="auto"/>
          <w:sz w:val="36"/>
          <w:szCs w:val="36"/>
        </w:rPr>
      </w:pPr>
    </w:p>
    <w:p>
      <w:pPr>
        <w:pStyle w:val="32"/>
        <w:rPr>
          <w:rFonts w:hint="eastAsia" w:ascii="仿宋" w:hAnsi="仿宋" w:eastAsia="仿宋" w:cs="仿宋"/>
          <w:b/>
          <w:bCs/>
          <w:color w:val="auto"/>
          <w:sz w:val="36"/>
          <w:szCs w:val="36"/>
        </w:rPr>
      </w:pPr>
    </w:p>
    <w:p>
      <w:pPr>
        <w:pStyle w:val="32"/>
        <w:rPr>
          <w:rFonts w:hint="eastAsia" w:ascii="仿宋" w:hAnsi="仿宋" w:eastAsia="仿宋" w:cs="仿宋"/>
          <w:b/>
          <w:bCs/>
          <w:color w:val="auto"/>
          <w:sz w:val="36"/>
          <w:szCs w:val="36"/>
        </w:rPr>
      </w:pPr>
    </w:p>
    <w:p>
      <w:pPr>
        <w:pStyle w:val="32"/>
        <w:rPr>
          <w:rFonts w:hint="eastAsia" w:ascii="仿宋" w:hAnsi="仿宋" w:eastAsia="仿宋" w:cs="仿宋"/>
          <w:b/>
          <w:bCs/>
          <w:color w:val="auto"/>
          <w:sz w:val="36"/>
          <w:szCs w:val="36"/>
        </w:rPr>
      </w:pPr>
    </w:p>
    <w:p>
      <w:pPr>
        <w:pStyle w:val="10"/>
        <w:keepNext w:val="0"/>
        <w:keepLines w:val="0"/>
        <w:pageBreakBefore w:val="0"/>
        <w:widowControl w:val="0"/>
        <w:numPr>
          <w:ilvl w:val="0"/>
          <w:numId w:val="0"/>
        </w:numPr>
        <w:kinsoku w:val="0"/>
        <w:overflowPunct w:val="0"/>
        <w:topLinePunct w:val="0"/>
        <w:autoSpaceDE/>
        <w:autoSpaceDN/>
        <w:bidi w:val="0"/>
        <w:adjustRightInd/>
        <w:snapToGrid/>
        <w:spacing w:before="34" w:line="440" w:lineRule="exact"/>
        <w:ind w:left="480" w:leftChars="0" w:right="126" w:rightChars="0"/>
        <w:jc w:val="center"/>
        <w:textAlignment w:val="auto"/>
        <w:rPr>
          <w:rFonts w:hint="eastAsia" w:ascii="仿宋" w:hAnsi="仿宋" w:eastAsia="仿宋" w:cs="仿宋"/>
          <w:color w:val="auto"/>
          <w:sz w:val="28"/>
          <w:szCs w:val="28"/>
        </w:rPr>
      </w:pPr>
      <w:r>
        <w:rPr>
          <w:rFonts w:hint="eastAsia" w:ascii="仿宋" w:hAnsi="仿宋" w:eastAsia="仿宋" w:cs="仿宋"/>
          <w:b/>
          <w:bCs/>
          <w:color w:val="auto"/>
          <w:sz w:val="28"/>
          <w:szCs w:val="28"/>
          <w:lang w:val="en-US" w:eastAsia="zh-CN"/>
        </w:rPr>
        <w:t>2</w:t>
      </w:r>
      <w:r>
        <w:rPr>
          <w:rFonts w:hint="eastAsia" w:ascii="仿宋" w:hAnsi="仿宋" w:eastAsia="仿宋" w:cs="仿宋"/>
          <w:b/>
          <w:bCs/>
          <w:color w:val="auto"/>
          <w:sz w:val="28"/>
          <w:szCs w:val="28"/>
        </w:rPr>
        <w:t>、法定代表人资格证明书</w:t>
      </w:r>
    </w:p>
    <w:p>
      <w:pPr>
        <w:spacing w:line="420" w:lineRule="exact"/>
        <w:ind w:firstLine="480" w:firstLineChars="200"/>
        <w:rPr>
          <w:rFonts w:hint="eastAsia" w:ascii="仿宋" w:hAnsi="仿宋" w:eastAsia="仿宋" w:cs="仿宋"/>
          <w:color w:val="auto"/>
          <w:kern w:val="0"/>
          <w:sz w:val="24"/>
          <w:u w:val="single"/>
        </w:rPr>
      </w:pPr>
      <w:r>
        <w:rPr>
          <w:rFonts w:hint="eastAsia" w:ascii="仿宋" w:hAnsi="仿宋" w:eastAsia="仿宋" w:cs="仿宋"/>
          <w:color w:val="auto"/>
          <w:kern w:val="0"/>
          <w:sz w:val="24"/>
        </w:rPr>
        <w:t>投标单位名称：</w:t>
      </w:r>
      <w:r>
        <w:rPr>
          <w:rFonts w:hint="eastAsia" w:ascii="仿宋" w:hAnsi="仿宋" w:eastAsia="仿宋" w:cs="仿宋"/>
          <w:color w:val="auto"/>
          <w:kern w:val="0"/>
          <w:sz w:val="24"/>
          <w:u w:val="single"/>
        </w:rPr>
        <w:t xml:space="preserve">                       </w:t>
      </w:r>
    </w:p>
    <w:p>
      <w:pPr>
        <w:spacing w:line="420" w:lineRule="exact"/>
        <w:ind w:firstLine="480" w:firstLineChars="200"/>
        <w:rPr>
          <w:rFonts w:hint="eastAsia" w:ascii="仿宋" w:hAnsi="仿宋" w:eastAsia="仿宋" w:cs="仿宋"/>
          <w:color w:val="auto"/>
          <w:kern w:val="0"/>
          <w:sz w:val="24"/>
          <w:u w:val="single"/>
        </w:rPr>
      </w:pPr>
      <w:r>
        <w:rPr>
          <w:rFonts w:hint="eastAsia" w:ascii="仿宋" w:hAnsi="仿宋" w:eastAsia="仿宋" w:cs="仿宋"/>
          <w:color w:val="auto"/>
          <w:kern w:val="0"/>
          <w:sz w:val="24"/>
        </w:rPr>
        <w:t>单位性质：</w:t>
      </w:r>
      <w:r>
        <w:rPr>
          <w:rFonts w:hint="eastAsia" w:ascii="仿宋" w:hAnsi="仿宋" w:eastAsia="仿宋" w:cs="仿宋"/>
          <w:color w:val="auto"/>
          <w:kern w:val="0"/>
          <w:sz w:val="24"/>
          <w:u w:val="single"/>
        </w:rPr>
        <w:t xml:space="preserve">                           </w:t>
      </w:r>
    </w:p>
    <w:p>
      <w:pPr>
        <w:spacing w:line="420" w:lineRule="exact"/>
        <w:ind w:firstLine="480" w:firstLineChars="200"/>
        <w:rPr>
          <w:rFonts w:hint="eastAsia" w:ascii="仿宋" w:hAnsi="仿宋" w:eastAsia="仿宋" w:cs="仿宋"/>
          <w:color w:val="auto"/>
          <w:kern w:val="0"/>
          <w:sz w:val="24"/>
          <w:u w:val="single"/>
        </w:rPr>
      </w:pPr>
      <w:r>
        <w:rPr>
          <w:rFonts w:hint="eastAsia" w:ascii="仿宋" w:hAnsi="仿宋" w:eastAsia="仿宋" w:cs="仿宋"/>
          <w:color w:val="auto"/>
          <w:kern w:val="0"/>
          <w:sz w:val="24"/>
        </w:rPr>
        <w:t>地址：</w:t>
      </w:r>
      <w:r>
        <w:rPr>
          <w:rFonts w:hint="eastAsia" w:ascii="仿宋" w:hAnsi="仿宋" w:eastAsia="仿宋" w:cs="仿宋"/>
          <w:color w:val="auto"/>
          <w:kern w:val="0"/>
          <w:sz w:val="24"/>
          <w:u w:val="single"/>
        </w:rPr>
        <w:t xml:space="preserve">                               </w:t>
      </w:r>
    </w:p>
    <w:p>
      <w:pPr>
        <w:spacing w:line="420" w:lineRule="exact"/>
        <w:ind w:firstLine="480" w:firstLineChars="200"/>
        <w:rPr>
          <w:rFonts w:hint="eastAsia" w:ascii="仿宋" w:hAnsi="仿宋" w:eastAsia="仿宋" w:cs="仿宋"/>
          <w:color w:val="auto"/>
          <w:kern w:val="0"/>
          <w:sz w:val="24"/>
        </w:rPr>
      </w:pPr>
      <w:r>
        <w:rPr>
          <w:rFonts w:hint="eastAsia" w:ascii="仿宋" w:hAnsi="仿宋" w:eastAsia="仿宋" w:cs="仿宋"/>
          <w:color w:val="auto"/>
          <w:kern w:val="0"/>
          <w:sz w:val="24"/>
        </w:rPr>
        <w:t>成立时间：</w:t>
      </w:r>
      <w:r>
        <w:rPr>
          <w:rFonts w:hint="eastAsia" w:ascii="仿宋" w:hAnsi="仿宋" w:eastAsia="仿宋" w:cs="仿宋"/>
          <w:color w:val="auto"/>
          <w:kern w:val="0"/>
          <w:sz w:val="24"/>
          <w:u w:val="single"/>
        </w:rPr>
        <w:t xml:space="preserve">      </w:t>
      </w:r>
      <w:r>
        <w:rPr>
          <w:rFonts w:hint="eastAsia" w:ascii="仿宋" w:hAnsi="仿宋" w:eastAsia="仿宋" w:cs="仿宋"/>
          <w:color w:val="auto"/>
          <w:kern w:val="0"/>
          <w:sz w:val="24"/>
        </w:rPr>
        <w:t>年</w:t>
      </w:r>
      <w:r>
        <w:rPr>
          <w:rFonts w:hint="eastAsia" w:ascii="仿宋" w:hAnsi="仿宋" w:eastAsia="仿宋" w:cs="仿宋"/>
          <w:color w:val="auto"/>
          <w:kern w:val="0"/>
          <w:sz w:val="24"/>
          <w:u w:val="single"/>
        </w:rPr>
        <w:t xml:space="preserve">     </w:t>
      </w:r>
      <w:r>
        <w:rPr>
          <w:rFonts w:hint="eastAsia" w:ascii="仿宋" w:hAnsi="仿宋" w:eastAsia="仿宋" w:cs="仿宋"/>
          <w:color w:val="auto"/>
          <w:kern w:val="0"/>
          <w:sz w:val="24"/>
        </w:rPr>
        <w:t>月</w:t>
      </w:r>
      <w:r>
        <w:rPr>
          <w:rFonts w:hint="eastAsia" w:ascii="仿宋" w:hAnsi="仿宋" w:eastAsia="仿宋" w:cs="仿宋"/>
          <w:color w:val="auto"/>
          <w:kern w:val="0"/>
          <w:sz w:val="24"/>
          <w:u w:val="single"/>
        </w:rPr>
        <w:t xml:space="preserve">     </w:t>
      </w:r>
      <w:r>
        <w:rPr>
          <w:rFonts w:hint="eastAsia" w:ascii="仿宋" w:hAnsi="仿宋" w:eastAsia="仿宋" w:cs="仿宋"/>
          <w:color w:val="auto"/>
          <w:kern w:val="0"/>
          <w:sz w:val="24"/>
        </w:rPr>
        <w:t>日</w:t>
      </w:r>
    </w:p>
    <w:p>
      <w:pPr>
        <w:spacing w:line="420" w:lineRule="exact"/>
        <w:ind w:firstLine="480" w:firstLineChars="200"/>
        <w:rPr>
          <w:rFonts w:hint="eastAsia" w:ascii="仿宋" w:hAnsi="仿宋" w:eastAsia="仿宋" w:cs="仿宋"/>
          <w:color w:val="auto"/>
          <w:kern w:val="0"/>
          <w:sz w:val="24"/>
          <w:u w:val="single"/>
        </w:rPr>
      </w:pPr>
      <w:r>
        <w:rPr>
          <w:rFonts w:hint="eastAsia" w:ascii="仿宋" w:hAnsi="仿宋" w:eastAsia="仿宋" w:cs="仿宋"/>
          <w:color w:val="auto"/>
          <w:kern w:val="0"/>
          <w:sz w:val="24"/>
        </w:rPr>
        <w:t>经营期限：</w:t>
      </w:r>
      <w:r>
        <w:rPr>
          <w:rFonts w:hint="eastAsia" w:ascii="仿宋" w:hAnsi="仿宋" w:eastAsia="仿宋" w:cs="仿宋"/>
          <w:color w:val="auto"/>
          <w:kern w:val="0"/>
          <w:sz w:val="24"/>
          <w:u w:val="single"/>
        </w:rPr>
        <w:t xml:space="preserve">             </w:t>
      </w:r>
    </w:p>
    <w:p>
      <w:pPr>
        <w:spacing w:line="420" w:lineRule="exact"/>
        <w:ind w:firstLine="480" w:firstLineChars="200"/>
        <w:rPr>
          <w:rFonts w:hint="eastAsia" w:ascii="仿宋" w:hAnsi="仿宋" w:eastAsia="仿宋" w:cs="仿宋"/>
          <w:color w:val="auto"/>
          <w:kern w:val="0"/>
          <w:sz w:val="24"/>
          <w:u w:val="single"/>
        </w:rPr>
      </w:pPr>
      <w:r>
        <w:rPr>
          <w:rFonts w:hint="eastAsia" w:ascii="仿宋" w:hAnsi="仿宋" w:eastAsia="仿宋" w:cs="仿宋"/>
          <w:color w:val="auto"/>
          <w:kern w:val="0"/>
          <w:sz w:val="24"/>
        </w:rPr>
        <w:t>姓名：</w:t>
      </w:r>
      <w:r>
        <w:rPr>
          <w:rFonts w:hint="eastAsia" w:ascii="仿宋" w:hAnsi="仿宋" w:eastAsia="仿宋" w:cs="仿宋"/>
          <w:color w:val="auto"/>
          <w:kern w:val="0"/>
          <w:sz w:val="24"/>
          <w:u w:val="single"/>
        </w:rPr>
        <w:t xml:space="preserve">            </w:t>
      </w:r>
      <w:r>
        <w:rPr>
          <w:rFonts w:hint="eastAsia" w:ascii="仿宋" w:hAnsi="仿宋" w:eastAsia="仿宋" w:cs="仿宋"/>
          <w:color w:val="auto"/>
          <w:kern w:val="0"/>
          <w:sz w:val="24"/>
        </w:rPr>
        <w:t xml:space="preserve"> 性别：</w:t>
      </w:r>
      <w:r>
        <w:rPr>
          <w:rFonts w:hint="eastAsia" w:ascii="仿宋" w:hAnsi="仿宋" w:eastAsia="仿宋" w:cs="仿宋"/>
          <w:color w:val="auto"/>
          <w:kern w:val="0"/>
          <w:sz w:val="24"/>
          <w:u w:val="single"/>
        </w:rPr>
        <w:t xml:space="preserve">     </w:t>
      </w:r>
      <w:r>
        <w:rPr>
          <w:rFonts w:hint="eastAsia" w:ascii="仿宋" w:hAnsi="仿宋" w:eastAsia="仿宋" w:cs="仿宋"/>
          <w:color w:val="auto"/>
          <w:kern w:val="0"/>
          <w:sz w:val="24"/>
        </w:rPr>
        <w:t xml:space="preserve"> 年龄：</w:t>
      </w:r>
      <w:r>
        <w:rPr>
          <w:rFonts w:hint="eastAsia" w:ascii="仿宋" w:hAnsi="仿宋" w:eastAsia="仿宋" w:cs="仿宋"/>
          <w:color w:val="auto"/>
          <w:kern w:val="0"/>
          <w:sz w:val="24"/>
          <w:u w:val="single"/>
        </w:rPr>
        <w:t xml:space="preserve">          </w:t>
      </w:r>
      <w:r>
        <w:rPr>
          <w:rFonts w:hint="eastAsia" w:ascii="仿宋" w:hAnsi="仿宋" w:eastAsia="仿宋" w:cs="仿宋"/>
          <w:color w:val="auto"/>
          <w:kern w:val="0"/>
          <w:sz w:val="24"/>
        </w:rPr>
        <w:t xml:space="preserve"> 职务：</w:t>
      </w:r>
      <w:r>
        <w:rPr>
          <w:rFonts w:hint="eastAsia" w:ascii="仿宋" w:hAnsi="仿宋" w:eastAsia="仿宋" w:cs="仿宋"/>
          <w:color w:val="auto"/>
          <w:kern w:val="0"/>
          <w:sz w:val="24"/>
          <w:u w:val="single"/>
        </w:rPr>
        <w:t xml:space="preserve">           </w:t>
      </w:r>
    </w:p>
    <w:p>
      <w:pPr>
        <w:spacing w:line="420" w:lineRule="exact"/>
        <w:ind w:firstLine="480" w:firstLineChars="200"/>
        <w:rPr>
          <w:rFonts w:hint="eastAsia" w:ascii="仿宋" w:hAnsi="仿宋" w:eastAsia="仿宋" w:cs="仿宋"/>
          <w:color w:val="auto"/>
          <w:kern w:val="0"/>
          <w:sz w:val="24"/>
          <w:u w:val="single"/>
        </w:rPr>
      </w:pPr>
      <w:r>
        <w:rPr>
          <w:rFonts w:hint="eastAsia" w:ascii="仿宋" w:hAnsi="仿宋" w:eastAsia="仿宋" w:cs="仿宋"/>
          <w:color w:val="auto"/>
          <w:kern w:val="0"/>
          <w:sz w:val="24"/>
        </w:rPr>
        <w:t>身份证号码：</w:t>
      </w:r>
      <w:r>
        <w:rPr>
          <w:rFonts w:hint="eastAsia" w:ascii="仿宋" w:hAnsi="仿宋" w:eastAsia="仿宋" w:cs="仿宋"/>
          <w:color w:val="auto"/>
          <w:kern w:val="0"/>
          <w:sz w:val="24"/>
          <w:u w:val="single"/>
        </w:rPr>
        <w:t xml:space="preserve">                             </w:t>
      </w:r>
      <w:r>
        <w:rPr>
          <w:rFonts w:hint="eastAsia" w:ascii="仿宋" w:hAnsi="仿宋" w:eastAsia="仿宋" w:cs="仿宋"/>
          <w:color w:val="auto"/>
          <w:kern w:val="0"/>
          <w:sz w:val="24"/>
          <w:u w:val="single"/>
          <w:lang w:val="en-US" w:eastAsia="zh-CN"/>
        </w:rPr>
        <w:t xml:space="preserve">                   </w:t>
      </w:r>
      <w:r>
        <w:rPr>
          <w:rFonts w:hint="eastAsia" w:ascii="仿宋" w:hAnsi="仿宋" w:eastAsia="仿宋" w:cs="仿宋"/>
          <w:color w:val="auto"/>
          <w:kern w:val="0"/>
          <w:sz w:val="24"/>
          <w:u w:val="single"/>
        </w:rPr>
        <w:t xml:space="preserve">     </w:t>
      </w:r>
    </w:p>
    <w:p>
      <w:pPr>
        <w:spacing w:line="420" w:lineRule="exact"/>
        <w:ind w:firstLine="480" w:firstLineChars="200"/>
        <w:rPr>
          <w:rFonts w:hint="eastAsia" w:ascii="仿宋" w:hAnsi="仿宋" w:eastAsia="仿宋" w:cs="仿宋"/>
          <w:color w:val="auto"/>
          <w:kern w:val="0"/>
          <w:sz w:val="24"/>
        </w:rPr>
      </w:pPr>
      <w:r>
        <w:rPr>
          <w:rFonts w:hint="eastAsia" w:ascii="仿宋" w:hAnsi="仿宋" w:eastAsia="仿宋" w:cs="仿宋"/>
          <w:color w:val="auto"/>
          <w:kern w:val="0"/>
          <w:sz w:val="24"/>
        </w:rPr>
        <w:t>系</w:t>
      </w:r>
      <w:r>
        <w:rPr>
          <w:rFonts w:hint="eastAsia" w:ascii="仿宋" w:hAnsi="仿宋" w:eastAsia="仿宋" w:cs="仿宋"/>
          <w:color w:val="auto"/>
          <w:kern w:val="0"/>
          <w:sz w:val="24"/>
          <w:u w:val="single"/>
        </w:rPr>
        <w:t xml:space="preserve">                            </w:t>
      </w:r>
      <w:r>
        <w:rPr>
          <w:rFonts w:hint="eastAsia" w:ascii="仿宋" w:hAnsi="仿宋" w:eastAsia="仿宋" w:cs="仿宋"/>
          <w:color w:val="auto"/>
          <w:kern w:val="0"/>
          <w:sz w:val="24"/>
        </w:rPr>
        <w:t>（投标单位名称）的法定代表人。</w:t>
      </w:r>
    </w:p>
    <w:p>
      <w:pPr>
        <w:spacing w:line="420" w:lineRule="exact"/>
        <w:ind w:firstLine="960" w:firstLineChars="400"/>
        <w:rPr>
          <w:rFonts w:hint="eastAsia" w:ascii="仿宋" w:hAnsi="仿宋" w:eastAsia="仿宋" w:cs="仿宋"/>
          <w:color w:val="auto"/>
          <w:kern w:val="0"/>
          <w:sz w:val="24"/>
        </w:rPr>
      </w:pPr>
      <w:r>
        <w:rPr>
          <w:rFonts w:hint="eastAsia" w:ascii="仿宋" w:hAnsi="仿宋" w:eastAsia="仿宋" w:cs="仿宋"/>
          <w:color w:val="auto"/>
          <w:kern w:val="0"/>
          <w:sz w:val="24"/>
        </w:rPr>
        <w:t>特此证明。</w:t>
      </w:r>
    </w:p>
    <w:p>
      <w:pPr>
        <w:pStyle w:val="10"/>
        <w:numPr>
          <w:ilvl w:val="0"/>
          <w:numId w:val="0"/>
        </w:numPr>
        <w:kinsoku w:val="0"/>
        <w:overflowPunct w:val="0"/>
        <w:ind w:leftChars="0" w:right="0" w:rightChars="0"/>
        <w:rPr>
          <w:rFonts w:hint="eastAsia" w:ascii="仿宋" w:hAnsi="仿宋" w:eastAsia="仿宋" w:cs="仿宋"/>
          <w:color w:val="auto"/>
          <w:sz w:val="20"/>
          <w:szCs w:val="20"/>
        </w:rPr>
      </w:pPr>
    </w:p>
    <w:p>
      <w:pPr>
        <w:pStyle w:val="10"/>
        <w:numPr>
          <w:ilvl w:val="0"/>
          <w:numId w:val="0"/>
        </w:numPr>
        <w:kinsoku w:val="0"/>
        <w:overflowPunct w:val="0"/>
        <w:spacing w:before="7"/>
        <w:ind w:leftChars="0" w:right="0" w:rightChars="0"/>
        <w:rPr>
          <w:rFonts w:hint="eastAsia" w:ascii="仿宋" w:hAnsi="仿宋" w:eastAsia="仿宋" w:cs="仿宋"/>
          <w:color w:val="auto"/>
          <w:sz w:val="25"/>
          <w:szCs w:val="25"/>
        </w:rPr>
      </w:pPr>
    </w:p>
    <w:p>
      <w:pPr>
        <w:pStyle w:val="10"/>
        <w:numPr>
          <w:ilvl w:val="0"/>
          <w:numId w:val="0"/>
        </w:numPr>
        <w:kinsoku w:val="0"/>
        <w:overflowPunct w:val="0"/>
        <w:spacing w:line="200" w:lineRule="atLeast"/>
        <w:ind w:right="0" w:rightChars="0"/>
        <w:rPr>
          <w:rFonts w:hint="eastAsia" w:ascii="仿宋" w:hAnsi="仿宋" w:eastAsia="仿宋" w:cs="仿宋"/>
          <w:color w:val="auto"/>
          <w:sz w:val="20"/>
          <w:szCs w:val="20"/>
        </w:rPr>
      </w:pPr>
      <w:r>
        <w:rPr>
          <w:rFonts w:hint="eastAsia" w:ascii="仿宋" w:hAnsi="仿宋" w:eastAsia="仿宋" w:cs="仿宋"/>
          <w:color w:val="auto"/>
          <w:sz w:val="20"/>
          <w:szCs w:val="20"/>
        </w:rPr>
        <mc:AlternateContent>
          <mc:Choice Requires="wpg">
            <w:drawing>
              <wp:inline distT="0" distB="0" distL="114300" distR="114300">
                <wp:extent cx="5136515" cy="1458595"/>
                <wp:effectExtent l="0" t="0" r="8255" b="9525"/>
                <wp:docPr id="34" name="组合 34"/>
                <wp:cNvGraphicFramePr/>
                <a:graphic xmlns:a="http://schemas.openxmlformats.org/drawingml/2006/main">
                  <a:graphicData uri="http://schemas.microsoft.com/office/word/2010/wordprocessingGroup">
                    <wpg:wgp>
                      <wpg:cNvGrpSpPr>
                        <a:grpSpLocks noRot="1"/>
                      </wpg:cNvGrpSpPr>
                      <wpg:grpSpPr>
                        <a:xfrm>
                          <a:off x="0" y="0"/>
                          <a:ext cx="5136515" cy="1458595"/>
                          <a:chOff x="0" y="0"/>
                          <a:chExt cx="8089" cy="2297"/>
                        </a:xfrm>
                      </wpg:grpSpPr>
                      <wps:wsp>
                        <wps:cNvPr id="14" name="任意多边形 14"/>
                        <wps:cNvSpPr/>
                        <wps:spPr>
                          <a:xfrm>
                            <a:off x="4" y="9"/>
                            <a:ext cx="8079" cy="20"/>
                          </a:xfrm>
                          <a:custGeom>
                            <a:avLst/>
                            <a:gdLst/>
                            <a:ahLst/>
                            <a:cxnLst/>
                            <a:pathLst>
                              <a:path w="8079" h="20">
                                <a:moveTo>
                                  <a:pt x="0" y="0"/>
                                </a:moveTo>
                                <a:lnTo>
                                  <a:pt x="8078" y="0"/>
                                </a:lnTo>
                              </a:path>
                            </a:pathLst>
                          </a:custGeom>
                          <a:noFill/>
                          <a:ln w="6096" cap="flat" cmpd="sng">
                            <a:solidFill>
                              <a:srgbClr val="000000"/>
                            </a:solidFill>
                            <a:prstDash val="solid"/>
                            <a:headEnd type="none" w="med" len="med"/>
                            <a:tailEnd type="none" w="med" len="med"/>
                          </a:ln>
                        </wps:spPr>
                        <wps:bodyPr upright="1"/>
                      </wps:wsp>
                      <wps:wsp>
                        <wps:cNvPr id="15" name="任意多边形 15"/>
                        <wps:cNvSpPr/>
                        <wps:spPr>
                          <a:xfrm>
                            <a:off x="24" y="28"/>
                            <a:ext cx="8041" cy="20"/>
                          </a:xfrm>
                          <a:custGeom>
                            <a:avLst/>
                            <a:gdLst/>
                            <a:ahLst/>
                            <a:cxnLst/>
                            <a:pathLst>
                              <a:path w="8041" h="20">
                                <a:moveTo>
                                  <a:pt x="0" y="0"/>
                                </a:moveTo>
                                <a:lnTo>
                                  <a:pt x="8040" y="0"/>
                                </a:lnTo>
                              </a:path>
                            </a:pathLst>
                          </a:custGeom>
                          <a:noFill/>
                          <a:ln w="6096" cap="flat" cmpd="sng">
                            <a:solidFill>
                              <a:srgbClr val="000000"/>
                            </a:solidFill>
                            <a:prstDash val="solid"/>
                            <a:headEnd type="none" w="med" len="med"/>
                            <a:tailEnd type="none" w="med" len="med"/>
                          </a:ln>
                        </wps:spPr>
                        <wps:bodyPr upright="1"/>
                      </wps:wsp>
                      <wps:wsp>
                        <wps:cNvPr id="16" name="任意多边形 16"/>
                        <wps:cNvSpPr/>
                        <wps:spPr>
                          <a:xfrm>
                            <a:off x="24" y="2267"/>
                            <a:ext cx="8041" cy="20"/>
                          </a:xfrm>
                          <a:custGeom>
                            <a:avLst/>
                            <a:gdLst/>
                            <a:ahLst/>
                            <a:cxnLst/>
                            <a:pathLst>
                              <a:path w="8041" h="20">
                                <a:moveTo>
                                  <a:pt x="0" y="0"/>
                                </a:moveTo>
                                <a:lnTo>
                                  <a:pt x="8040" y="0"/>
                                </a:lnTo>
                              </a:path>
                            </a:pathLst>
                          </a:custGeom>
                          <a:noFill/>
                          <a:ln w="6096" cap="flat" cmpd="sng">
                            <a:solidFill>
                              <a:srgbClr val="000000"/>
                            </a:solidFill>
                            <a:prstDash val="solid"/>
                            <a:headEnd type="none" w="med" len="med"/>
                            <a:tailEnd type="none" w="med" len="med"/>
                          </a:ln>
                        </wps:spPr>
                        <wps:bodyPr upright="1"/>
                      </wps:wsp>
                      <wps:wsp>
                        <wps:cNvPr id="17" name="任意多边形 17"/>
                        <wps:cNvSpPr/>
                        <wps:spPr>
                          <a:xfrm>
                            <a:off x="4" y="2286"/>
                            <a:ext cx="8079" cy="20"/>
                          </a:xfrm>
                          <a:custGeom>
                            <a:avLst/>
                            <a:gdLst/>
                            <a:ahLst/>
                            <a:cxnLst/>
                            <a:pathLst>
                              <a:path w="8079" h="20">
                                <a:moveTo>
                                  <a:pt x="0" y="0"/>
                                </a:moveTo>
                                <a:lnTo>
                                  <a:pt x="8078" y="0"/>
                                </a:lnTo>
                              </a:path>
                            </a:pathLst>
                          </a:custGeom>
                          <a:noFill/>
                          <a:ln w="6096" cap="flat" cmpd="sng">
                            <a:solidFill>
                              <a:srgbClr val="000000"/>
                            </a:solidFill>
                            <a:prstDash val="solid"/>
                            <a:headEnd type="none" w="med" len="med"/>
                            <a:tailEnd type="none" w="med" len="med"/>
                          </a:ln>
                        </wps:spPr>
                        <wps:bodyPr upright="1"/>
                      </wps:wsp>
                      <wps:wsp>
                        <wps:cNvPr id="19" name="任意多边形 19"/>
                        <wps:cNvSpPr/>
                        <wps:spPr>
                          <a:xfrm>
                            <a:off x="9" y="4"/>
                            <a:ext cx="20" cy="2287"/>
                          </a:xfrm>
                          <a:custGeom>
                            <a:avLst/>
                            <a:gdLst/>
                            <a:ahLst/>
                            <a:cxnLst/>
                            <a:pathLst>
                              <a:path w="20" h="2287">
                                <a:moveTo>
                                  <a:pt x="0" y="0"/>
                                </a:moveTo>
                                <a:lnTo>
                                  <a:pt x="0" y="2286"/>
                                </a:lnTo>
                              </a:path>
                            </a:pathLst>
                          </a:custGeom>
                          <a:noFill/>
                          <a:ln w="6096" cap="flat" cmpd="sng">
                            <a:solidFill>
                              <a:srgbClr val="000000"/>
                            </a:solidFill>
                            <a:prstDash val="solid"/>
                            <a:headEnd type="none" w="med" len="med"/>
                            <a:tailEnd type="none" w="med" len="med"/>
                          </a:ln>
                        </wps:spPr>
                        <wps:bodyPr upright="1"/>
                      </wps:wsp>
                      <wps:wsp>
                        <wps:cNvPr id="20" name="任意多边形 20"/>
                        <wps:cNvSpPr/>
                        <wps:spPr>
                          <a:xfrm>
                            <a:off x="28" y="24"/>
                            <a:ext cx="20" cy="2249"/>
                          </a:xfrm>
                          <a:custGeom>
                            <a:avLst/>
                            <a:gdLst/>
                            <a:ahLst/>
                            <a:cxnLst/>
                            <a:pathLst>
                              <a:path w="20" h="2249">
                                <a:moveTo>
                                  <a:pt x="0" y="0"/>
                                </a:moveTo>
                                <a:lnTo>
                                  <a:pt x="0" y="2248"/>
                                </a:lnTo>
                              </a:path>
                            </a:pathLst>
                          </a:custGeom>
                          <a:noFill/>
                          <a:ln w="6096" cap="flat" cmpd="sng">
                            <a:solidFill>
                              <a:srgbClr val="000000"/>
                            </a:solidFill>
                            <a:prstDash val="solid"/>
                            <a:headEnd type="none" w="med" len="med"/>
                            <a:tailEnd type="none" w="med" len="med"/>
                          </a:ln>
                        </wps:spPr>
                        <wps:bodyPr upright="1"/>
                      </wps:wsp>
                      <wps:wsp>
                        <wps:cNvPr id="21" name="任意多边形 21"/>
                        <wps:cNvSpPr/>
                        <wps:spPr>
                          <a:xfrm>
                            <a:off x="4034" y="24"/>
                            <a:ext cx="20" cy="2239"/>
                          </a:xfrm>
                          <a:custGeom>
                            <a:avLst/>
                            <a:gdLst/>
                            <a:ahLst/>
                            <a:cxnLst/>
                            <a:pathLst>
                              <a:path w="20" h="2239">
                                <a:moveTo>
                                  <a:pt x="0" y="0"/>
                                </a:moveTo>
                                <a:lnTo>
                                  <a:pt x="0" y="2238"/>
                                </a:lnTo>
                              </a:path>
                            </a:pathLst>
                          </a:custGeom>
                          <a:noFill/>
                          <a:ln w="6096" cap="flat" cmpd="sng">
                            <a:solidFill>
                              <a:srgbClr val="000000"/>
                            </a:solidFill>
                            <a:prstDash val="solid"/>
                            <a:headEnd type="none" w="med" len="med"/>
                            <a:tailEnd type="none" w="med" len="med"/>
                          </a:ln>
                        </wps:spPr>
                        <wps:bodyPr upright="1"/>
                      </wps:wsp>
                      <wps:wsp>
                        <wps:cNvPr id="22" name="任意多边形 22"/>
                        <wps:cNvSpPr/>
                        <wps:spPr>
                          <a:xfrm>
                            <a:off x="4053" y="24"/>
                            <a:ext cx="20" cy="2239"/>
                          </a:xfrm>
                          <a:custGeom>
                            <a:avLst/>
                            <a:gdLst/>
                            <a:ahLst/>
                            <a:cxnLst/>
                            <a:pathLst>
                              <a:path w="20" h="2239">
                                <a:moveTo>
                                  <a:pt x="0" y="0"/>
                                </a:moveTo>
                                <a:lnTo>
                                  <a:pt x="0" y="2238"/>
                                </a:lnTo>
                              </a:path>
                            </a:pathLst>
                          </a:custGeom>
                          <a:noFill/>
                          <a:ln w="6096" cap="flat" cmpd="sng">
                            <a:solidFill>
                              <a:srgbClr val="000000"/>
                            </a:solidFill>
                            <a:prstDash val="solid"/>
                            <a:headEnd type="none" w="med" len="med"/>
                            <a:tailEnd type="none" w="med" len="med"/>
                          </a:ln>
                        </wps:spPr>
                        <wps:bodyPr upright="1"/>
                      </wps:wsp>
                      <wps:wsp>
                        <wps:cNvPr id="23" name="任意多边形 23"/>
                        <wps:cNvSpPr/>
                        <wps:spPr>
                          <a:xfrm>
                            <a:off x="8059" y="33"/>
                            <a:ext cx="20" cy="2239"/>
                          </a:xfrm>
                          <a:custGeom>
                            <a:avLst/>
                            <a:gdLst/>
                            <a:ahLst/>
                            <a:cxnLst/>
                            <a:pathLst>
                              <a:path w="20" h="2239">
                                <a:moveTo>
                                  <a:pt x="0" y="0"/>
                                </a:moveTo>
                                <a:lnTo>
                                  <a:pt x="0" y="2238"/>
                                </a:lnTo>
                              </a:path>
                            </a:pathLst>
                          </a:custGeom>
                          <a:noFill/>
                          <a:ln w="6096" cap="flat" cmpd="sng">
                            <a:solidFill>
                              <a:srgbClr val="000000"/>
                            </a:solidFill>
                            <a:prstDash val="solid"/>
                            <a:headEnd type="none" w="med" len="med"/>
                            <a:tailEnd type="none" w="med" len="med"/>
                          </a:ln>
                        </wps:spPr>
                        <wps:bodyPr upright="1"/>
                      </wps:wsp>
                      <wps:wsp>
                        <wps:cNvPr id="24" name="任意多边形 24"/>
                        <wps:cNvSpPr/>
                        <wps:spPr>
                          <a:xfrm>
                            <a:off x="8078" y="14"/>
                            <a:ext cx="20" cy="2278"/>
                          </a:xfrm>
                          <a:custGeom>
                            <a:avLst/>
                            <a:gdLst/>
                            <a:ahLst/>
                            <a:cxnLst/>
                            <a:pathLst>
                              <a:path w="20" h="2278">
                                <a:moveTo>
                                  <a:pt x="0" y="0"/>
                                </a:moveTo>
                                <a:lnTo>
                                  <a:pt x="0" y="2277"/>
                                </a:lnTo>
                              </a:path>
                            </a:pathLst>
                          </a:custGeom>
                          <a:noFill/>
                          <a:ln w="6096" cap="flat" cmpd="sng">
                            <a:solidFill>
                              <a:srgbClr val="000000"/>
                            </a:solidFill>
                            <a:prstDash val="solid"/>
                            <a:headEnd type="none" w="med" len="med"/>
                            <a:tailEnd type="none" w="med" len="med"/>
                          </a:ln>
                        </wps:spPr>
                        <wps:bodyPr upright="1"/>
                      </wps:wsp>
                      <wps:wsp>
                        <wps:cNvPr id="27" name="文本框 27"/>
                        <wps:cNvSpPr txBox="1"/>
                        <wps:spPr>
                          <a:xfrm>
                            <a:off x="19" y="19"/>
                            <a:ext cx="4025" cy="2258"/>
                          </a:xfrm>
                          <a:prstGeom prst="rect">
                            <a:avLst/>
                          </a:prstGeom>
                          <a:noFill/>
                          <a:ln>
                            <a:noFill/>
                          </a:ln>
                        </wps:spPr>
                        <wps:txbx>
                          <w:txbxContent>
                            <w:p>
                              <w:pPr>
                                <w:pStyle w:val="10"/>
                                <w:numPr>
                                  <w:ilvl w:val="0"/>
                                  <w:numId w:val="0"/>
                                </w:numPr>
                                <w:kinsoku w:val="0"/>
                                <w:overflowPunct w:val="0"/>
                                <w:spacing w:before="13"/>
                                <w:ind w:leftChars="0" w:right="0" w:rightChars="0"/>
                                <w:rPr>
                                  <w:rFonts w:hint="eastAsia"/>
                                  <w:sz w:val="28"/>
                                  <w:szCs w:val="28"/>
                                </w:rPr>
                              </w:pPr>
                            </w:p>
                            <w:p>
                              <w:pPr>
                                <w:pStyle w:val="10"/>
                                <w:numPr>
                                  <w:ilvl w:val="0"/>
                                  <w:numId w:val="0"/>
                                </w:numPr>
                                <w:kinsoku w:val="0"/>
                                <w:overflowPunct w:val="0"/>
                                <w:ind w:right="0" w:rightChars="0"/>
                                <w:jc w:val="center"/>
                              </w:pPr>
                              <w:r>
                                <w:rPr>
                                  <w:rFonts w:hint="eastAsia"/>
                                </w:rPr>
                                <w:t>法定代表人身份证复印件（正面）</w:t>
                              </w:r>
                            </w:p>
                          </w:txbxContent>
                        </wps:txbx>
                        <wps:bodyPr lIns="0" tIns="0" rIns="0" bIns="0" upright="1"/>
                      </wps:wsp>
                      <wps:wsp>
                        <wps:cNvPr id="32" name="文本框 32"/>
                        <wps:cNvSpPr txBox="1"/>
                        <wps:spPr>
                          <a:xfrm>
                            <a:off x="4044" y="19"/>
                            <a:ext cx="4025" cy="2258"/>
                          </a:xfrm>
                          <a:prstGeom prst="rect">
                            <a:avLst/>
                          </a:prstGeom>
                          <a:noFill/>
                          <a:ln>
                            <a:noFill/>
                          </a:ln>
                        </wps:spPr>
                        <wps:txbx>
                          <w:txbxContent>
                            <w:p>
                              <w:pPr>
                                <w:pStyle w:val="10"/>
                                <w:numPr>
                                  <w:ilvl w:val="0"/>
                                  <w:numId w:val="0"/>
                                </w:numPr>
                                <w:kinsoku w:val="0"/>
                                <w:overflowPunct w:val="0"/>
                                <w:spacing w:before="13"/>
                                <w:ind w:leftChars="0" w:right="0" w:rightChars="0"/>
                                <w:rPr>
                                  <w:rFonts w:hint="eastAsia"/>
                                  <w:sz w:val="28"/>
                                  <w:szCs w:val="28"/>
                                </w:rPr>
                              </w:pPr>
                            </w:p>
                            <w:p>
                              <w:pPr>
                                <w:pStyle w:val="10"/>
                                <w:numPr>
                                  <w:ilvl w:val="0"/>
                                  <w:numId w:val="0"/>
                                </w:numPr>
                                <w:kinsoku w:val="0"/>
                                <w:overflowPunct w:val="0"/>
                                <w:ind w:right="0" w:rightChars="0"/>
                              </w:pPr>
                              <w:r>
                                <w:rPr>
                                  <w:rFonts w:hint="eastAsia"/>
                                </w:rPr>
                                <w:t>法定代表人身份证复印件（反面）</w:t>
                              </w:r>
                            </w:p>
                          </w:txbxContent>
                        </wps:txbx>
                        <wps:bodyPr lIns="0" tIns="0" rIns="0" bIns="0" upright="1"/>
                      </wps:wsp>
                    </wpg:wgp>
                  </a:graphicData>
                </a:graphic>
              </wp:inline>
            </w:drawing>
          </mc:Choice>
          <mc:Fallback>
            <w:pict>
              <v:group id="_x0000_s1026" o:spid="_x0000_s1026" o:spt="203" style="height:114.85pt;width:404.45pt;" coordsize="8089,2297" o:gfxdata="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&#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">
                <o:lock v:ext="edit" rotation="t" aspectratio="f"/>
                <v:shape id="_x0000_s1026" o:spid="_x0000_s1026" o:spt="100" style="position:absolute;left:4;top:9;height:20;width:8079;" filled="f" stroked="t" coordsize="8079,20" o:gfxdata="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KniTFugAAANsA&#10;AAAPAAAAAAAAAAEAIAAAACIAAABkcnMvZG93bnJldi54bWxQSwECFAAUAAAACACHTuJAMy8FnjsA&#10;AAA5AAAAEAAAAAAAAAABACAAAAAJAQAAZHJzL3NoYXBleG1sLnhtbFBLBQYAAAAABgAGAFsBAACz&#10;AwAAAAA=&#10;" path="m0,0l8078,0e">
                  <v:fill on="f" focussize="0,0"/>
                  <v:stroke weight="0.48pt" color="#000000" joinstyle="round"/>
                  <v:imagedata o:title=""/>
                  <o:lock v:ext="edit" aspectratio="f"/>
                </v:shape>
                <v:shape id="_x0000_s1026" o:spid="_x0000_s1026" o:spt="100" style="position:absolute;left:24;top:28;height:20;width:8041;" filled="f" stroked="t" coordsize="8041,20" o:gfxdata="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D7PROugAAANsA&#10;AAAPAAAAAAAAAAEAIAAAACIAAABkcnMvZG93bnJldi54bWxQSwECFAAUAAAACACHTuJAMy8FnjsA&#10;AAA5AAAAEAAAAAAAAAABACAAAAAJAQAAZHJzL3NoYXBleG1sLnhtbFBLBQYAAAAABgAGAFsBAACz&#10;AwAAAAA=&#10;" path="m0,0l8040,0e">
                  <v:fill on="f" focussize="0,0"/>
                  <v:stroke weight="0.48pt" color="#000000" joinstyle="round"/>
                  <v:imagedata o:title=""/>
                  <o:lock v:ext="edit" aspectratio="f"/>
                </v:shape>
                <v:shape id="_x0000_s1026" o:spid="_x0000_s1026" o:spt="100" style="position:absolute;left:24;top:2267;height:20;width:8041;" filled="f" stroked="t" coordsize="8041,20" o:gfxdata="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zPmo5ugAAANsA&#10;AAAPAAAAAAAAAAEAIAAAACIAAABkcnMvZG93bnJldi54bWxQSwECFAAUAAAACACHTuJAMy8FnjsA&#10;AAA5AAAAEAAAAAAAAAABACAAAAAJAQAAZHJzL3NoYXBleG1sLnhtbFBLBQYAAAAABgAGAFsBAACz&#10;AwAAAAA=&#10;" path="m0,0l8040,0e">
                  <v:fill on="f" focussize="0,0"/>
                  <v:stroke weight="0.48pt" color="#000000" joinstyle="round"/>
                  <v:imagedata o:title=""/>
                  <o:lock v:ext="edit" aspectratio="f"/>
                </v:shape>
                <v:shape id="_x0000_s1026" o:spid="_x0000_s1026" o:spt="100" style="position:absolute;left:4;top:2286;height:20;width:8079;" filled="f" stroked="t" coordsize="8079,20" o:gfxdata="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6TLqyugAAANsA&#10;AAAPAAAAAAAAAAEAIAAAACIAAABkcnMvZG93bnJldi54bWxQSwECFAAUAAAACACHTuJAMy8FnjsA&#10;AAA5AAAAEAAAAAAAAAABACAAAAAJAQAAZHJzL3NoYXBleG1sLnhtbFBLBQYAAAAABgAGAFsBAACz&#10;AwAAAAA=&#10;" path="m0,0l8078,0e">
                  <v:fill on="f" focussize="0,0"/>
                  <v:stroke weight="0.48pt" color="#000000" joinstyle="round"/>
                  <v:imagedata o:title=""/>
                  <o:lock v:ext="edit" aspectratio="f"/>
                </v:shape>
                <v:shape id="_x0000_s1026" o:spid="_x0000_s1026" o:spt="100" style="position:absolute;left:9;top:4;height:2287;width:20;" filled="f" stroked="t" coordsize="20,2287" o:gfxdata="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SEV/JugAAANsA&#10;AAAPAAAAAAAAAAEAIAAAACIAAABkcnMvZG93bnJldi54bWxQSwECFAAUAAAACACHTuJAMy8FnjsA&#10;AAA5AAAAEAAAAAAAAAABACAAAAAJAQAAZHJzL3NoYXBleG1sLnhtbFBLBQYAAAAABgAGAFsBAACz&#10;AwAAAAA=&#10;" path="m0,0l0,2286e">
                  <v:fill on="f" focussize="0,0"/>
                  <v:stroke weight="0.48pt" color="#000000" joinstyle="round"/>
                  <v:imagedata o:title=""/>
                  <o:lock v:ext="edit" aspectratio="f"/>
                </v:shape>
                <v:shape id="_x0000_s1026" o:spid="_x0000_s1026" o:spt="100" style="position:absolute;left:28;top:24;height:2249;width:20;" filled="f" stroked="t" coordsize="20,2249" o:gfxdata="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o0FDO8AAAA&#10;2wAAAA8AAAAAAAAAAQAgAAAAIgAAAGRycy9kb3ducmV2LnhtbFBLAQIUABQAAAAIAIdO4kAzLwWe&#10;OwAAADkAAAAQAAAAAAAAAAEAIAAAAAsBAABkcnMvc2hhcGV4bWwueG1sUEsFBgAAAAAGAAYAWwEA&#10;ALUDAAAAAA==&#10;" path="m0,0l0,2248e">
                  <v:fill on="f" focussize="0,0"/>
                  <v:stroke weight="0.48pt" color="#000000" joinstyle="round"/>
                  <v:imagedata o:title=""/>
                  <o:lock v:ext="edit" aspectratio="f"/>
                </v:shape>
                <v:shape id="_x0000_s1026" o:spid="_x0000_s1026" o:spt="100" style="position:absolute;left:4034;top:24;height:2239;width:20;" filled="f" stroked="t" coordsize="20,2239" o:gfxdata="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NM7irbsAAADb&#10;AAAADwAAAAAAAAABACAAAAAiAAAAZHJzL2Rvd25yZXYueG1sUEsBAhQAFAAAAAgAh07iQDMvBZ47&#10;AAAAOQAAABAAAAAAAAAAAQAgAAAACgEAAGRycy9zaGFwZXhtbC54bWxQSwUGAAAAAAYABgBbAQAA&#10;tAMAAAAA&#10;" path="m0,0l0,2238e">
                  <v:fill on="f" focussize="0,0"/>
                  <v:stroke weight="0.48pt" color="#000000" joinstyle="round"/>
                  <v:imagedata o:title=""/>
                  <o:lock v:ext="edit" aspectratio="f"/>
                </v:shape>
                <v:shape id="_x0000_s1026" o:spid="_x0000_s1026" o:spt="100" style="position:absolute;left:4053;top:24;height:2239;width:20;" filled="f" stroked="t" coordsize="20,2239" o:gfxdata="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xBx82rsAAADb&#10;AAAADwAAAAAAAAABACAAAAAiAAAAZHJzL2Rvd25yZXYueG1sUEsBAhQAFAAAAAgAh07iQDMvBZ47&#10;AAAAOQAAABAAAAAAAAAAAQAgAAAACgEAAGRycy9zaGFwZXhtbC54bWxQSwUGAAAAAAYABgBbAQAA&#10;tAMAAAAA&#10;" path="m0,0l0,2238e">
                  <v:fill on="f" focussize="0,0"/>
                  <v:stroke weight="0.48pt" color="#000000" joinstyle="round"/>
                  <v:imagedata o:title=""/>
                  <o:lock v:ext="edit" aspectratio="f"/>
                </v:shape>
                <v:shape id="_x0000_s1026" o:spid="_x0000_s1026" o:spt="100" style="position:absolute;left:8059;top:33;height:2239;width:20;" filled="f" stroked="t" coordsize="20,2239" o:gfxdata="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KtQ2UG5AAAA2wAA&#10;AA8AAAAAAAAAAQAgAAAAIgAAAGRycy9kb3ducmV2LnhtbFBLAQIUABQAAAAIAIdO4kAzLwWeOwAA&#10;ADkAAAAQAAAAAAAAAAEAIAAAAAgBAABkcnMvc2hhcGV4bWwueG1sUEsFBgAAAAAGAAYAWwEAALID&#10;AAAAAA==&#10;" path="m0,0l0,2238e">
                  <v:fill on="f" focussize="0,0"/>
                  <v:stroke weight="0.48pt" color="#000000" joinstyle="round"/>
                  <v:imagedata o:title=""/>
                  <o:lock v:ext="edit" aspectratio="f"/>
                </v:shape>
                <v:shape id="_x0000_s1026" o:spid="_x0000_s1026" o:spt="100" style="position:absolute;left:8078;top:14;height:2278;width:20;" filled="f" stroked="t" coordsize="20,2278" o:gfxdata="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xB+w7vQAA&#10;ANsAAAAPAAAAAAAAAAEAIAAAACIAAABkcnMvZG93bnJldi54bWxQSwECFAAUAAAACACHTuJAMy8F&#10;njsAAAA5AAAAEAAAAAAAAAABACAAAAAMAQAAZHJzL3NoYXBleG1sLnhtbFBLBQYAAAAABgAGAFsB&#10;AAC2AwAAAAA=&#10;" path="m0,0l0,2277e">
                  <v:fill on="f" focussize="0,0"/>
                  <v:stroke weight="0.48pt" color="#000000" joinstyle="round"/>
                  <v:imagedata o:title=""/>
                  <o:lock v:ext="edit" aspectratio="f"/>
                </v:shape>
                <v:shape id="_x0000_s1026" o:spid="_x0000_s1026" o:spt="202" type="#_x0000_t202" style="position:absolute;left:19;top:19;height:2258;width:4025;" filled="f" stroked="f" coordsize="21600,21600" o:gfxdata="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Lj6NxvQAA&#10;ANs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pStyle w:val="10"/>
                          <w:numPr>
                            <w:ilvl w:val="0"/>
                            <w:numId w:val="0"/>
                          </w:numPr>
                          <w:kinsoku w:val="0"/>
                          <w:overflowPunct w:val="0"/>
                          <w:spacing w:before="13"/>
                          <w:ind w:leftChars="0" w:right="0" w:rightChars="0"/>
                          <w:rPr>
                            <w:rFonts w:hint="eastAsia"/>
                            <w:sz w:val="28"/>
                            <w:szCs w:val="28"/>
                          </w:rPr>
                        </w:pPr>
                      </w:p>
                      <w:p>
                        <w:pPr>
                          <w:pStyle w:val="10"/>
                          <w:numPr>
                            <w:ilvl w:val="0"/>
                            <w:numId w:val="0"/>
                          </w:numPr>
                          <w:kinsoku w:val="0"/>
                          <w:overflowPunct w:val="0"/>
                          <w:ind w:right="0" w:rightChars="0"/>
                          <w:jc w:val="center"/>
                        </w:pPr>
                        <w:r>
                          <w:rPr>
                            <w:rFonts w:hint="eastAsia"/>
                          </w:rPr>
                          <w:t>法定代表人身份证复印件（正面）</w:t>
                        </w:r>
                      </w:p>
                    </w:txbxContent>
                  </v:textbox>
                </v:shape>
                <v:shape id="_x0000_s1026" o:spid="_x0000_s1026" o:spt="202" type="#_x0000_t202" style="position:absolute;left:4044;top:19;height:2258;width:4025;" filled="f" stroked="f" coordsize="21600,21600" o:gfxdata="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3iGWNL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pStyle w:val="10"/>
                          <w:numPr>
                            <w:ilvl w:val="0"/>
                            <w:numId w:val="0"/>
                          </w:numPr>
                          <w:kinsoku w:val="0"/>
                          <w:overflowPunct w:val="0"/>
                          <w:spacing w:before="13"/>
                          <w:ind w:leftChars="0" w:right="0" w:rightChars="0"/>
                          <w:rPr>
                            <w:rFonts w:hint="eastAsia"/>
                            <w:sz w:val="28"/>
                            <w:szCs w:val="28"/>
                          </w:rPr>
                        </w:pPr>
                      </w:p>
                      <w:p>
                        <w:pPr>
                          <w:pStyle w:val="10"/>
                          <w:numPr>
                            <w:ilvl w:val="0"/>
                            <w:numId w:val="0"/>
                          </w:numPr>
                          <w:kinsoku w:val="0"/>
                          <w:overflowPunct w:val="0"/>
                          <w:ind w:right="0" w:rightChars="0"/>
                        </w:pPr>
                        <w:r>
                          <w:rPr>
                            <w:rFonts w:hint="eastAsia"/>
                          </w:rPr>
                          <w:t>法定代表人身份证复印件（反面）</w:t>
                        </w:r>
                      </w:p>
                    </w:txbxContent>
                  </v:textbox>
                </v:shape>
                <w10:wrap type="none"/>
                <w10:anchorlock/>
              </v:group>
            </w:pict>
          </mc:Fallback>
        </mc:AlternateContent>
      </w:r>
    </w:p>
    <w:p>
      <w:pPr>
        <w:wordWrap w:val="0"/>
        <w:spacing w:line="420" w:lineRule="exact"/>
        <w:ind w:firstLine="480" w:firstLineChars="200"/>
        <w:jc w:val="right"/>
        <w:rPr>
          <w:rFonts w:hint="eastAsia" w:ascii="仿宋" w:hAnsi="仿宋" w:eastAsia="仿宋" w:cs="仿宋"/>
          <w:color w:val="auto"/>
          <w:kern w:val="0"/>
          <w:sz w:val="24"/>
        </w:rPr>
      </w:pPr>
    </w:p>
    <w:p>
      <w:pPr>
        <w:spacing w:line="420" w:lineRule="exact"/>
        <w:ind w:firstLine="480" w:firstLineChars="200"/>
        <w:jc w:val="right"/>
        <w:rPr>
          <w:rFonts w:hint="eastAsia" w:ascii="仿宋" w:hAnsi="仿宋" w:eastAsia="仿宋" w:cs="仿宋"/>
          <w:color w:val="auto"/>
          <w:kern w:val="0"/>
          <w:sz w:val="24"/>
        </w:rPr>
      </w:pPr>
    </w:p>
    <w:p>
      <w:pPr>
        <w:spacing w:line="420" w:lineRule="exact"/>
        <w:ind w:firstLine="480" w:firstLineChars="200"/>
        <w:jc w:val="right"/>
        <w:rPr>
          <w:rFonts w:hint="eastAsia" w:ascii="仿宋" w:hAnsi="仿宋" w:eastAsia="仿宋" w:cs="仿宋"/>
          <w:color w:val="auto"/>
          <w:kern w:val="0"/>
          <w:sz w:val="24"/>
        </w:rPr>
      </w:pPr>
      <w:r>
        <w:rPr>
          <w:rFonts w:hint="eastAsia" w:ascii="仿宋" w:hAnsi="仿宋" w:eastAsia="仿宋" w:cs="仿宋"/>
          <w:color w:val="auto"/>
          <w:kern w:val="0"/>
          <w:sz w:val="24"/>
        </w:rPr>
        <w:t>投标人：</w:t>
      </w:r>
      <w:r>
        <w:rPr>
          <w:rFonts w:hint="eastAsia" w:ascii="仿宋" w:hAnsi="仿宋" w:eastAsia="仿宋" w:cs="仿宋"/>
          <w:color w:val="auto"/>
          <w:kern w:val="0"/>
          <w:sz w:val="24"/>
          <w:u w:val="single"/>
        </w:rPr>
        <w:t xml:space="preserve">                </w:t>
      </w:r>
      <w:r>
        <w:rPr>
          <w:rFonts w:hint="eastAsia" w:ascii="仿宋" w:hAnsi="仿宋" w:eastAsia="仿宋" w:cs="仿宋"/>
          <w:color w:val="auto"/>
          <w:kern w:val="0"/>
          <w:sz w:val="24"/>
        </w:rPr>
        <w:t>（公章）</w:t>
      </w:r>
    </w:p>
    <w:p>
      <w:pPr>
        <w:wordWrap w:val="0"/>
        <w:spacing w:line="420" w:lineRule="exact"/>
        <w:ind w:right="480" w:firstLine="480" w:firstLineChars="200"/>
        <w:jc w:val="center"/>
        <w:rPr>
          <w:rFonts w:hint="eastAsia" w:ascii="仿宋" w:hAnsi="仿宋" w:eastAsia="仿宋" w:cs="仿宋"/>
          <w:color w:val="auto"/>
          <w:kern w:val="0"/>
          <w:sz w:val="24"/>
        </w:rPr>
      </w:pPr>
      <w:r>
        <w:rPr>
          <w:rFonts w:hint="eastAsia" w:ascii="仿宋" w:hAnsi="仿宋" w:eastAsia="仿宋" w:cs="仿宋"/>
          <w:color w:val="auto"/>
          <w:kern w:val="0"/>
          <w:sz w:val="24"/>
        </w:rPr>
        <w:t xml:space="preserve">                                          </w:t>
      </w:r>
      <w:r>
        <w:rPr>
          <w:rFonts w:hint="eastAsia" w:ascii="仿宋" w:hAnsi="仿宋" w:eastAsia="仿宋" w:cs="仿宋"/>
          <w:color w:val="auto"/>
          <w:kern w:val="0"/>
          <w:sz w:val="24"/>
          <w:u w:val="single"/>
        </w:rPr>
        <w:t xml:space="preserve">      </w:t>
      </w:r>
      <w:r>
        <w:rPr>
          <w:rFonts w:hint="eastAsia" w:ascii="仿宋" w:hAnsi="仿宋" w:eastAsia="仿宋" w:cs="仿宋"/>
          <w:color w:val="auto"/>
          <w:kern w:val="0"/>
          <w:sz w:val="24"/>
        </w:rPr>
        <w:t>年</w:t>
      </w:r>
      <w:r>
        <w:rPr>
          <w:rFonts w:hint="eastAsia" w:ascii="仿宋" w:hAnsi="仿宋" w:eastAsia="仿宋" w:cs="仿宋"/>
          <w:color w:val="auto"/>
          <w:kern w:val="0"/>
          <w:sz w:val="24"/>
          <w:u w:val="single"/>
        </w:rPr>
        <w:t xml:space="preserve">   </w:t>
      </w:r>
      <w:r>
        <w:rPr>
          <w:rFonts w:hint="eastAsia" w:ascii="仿宋" w:hAnsi="仿宋" w:eastAsia="仿宋" w:cs="仿宋"/>
          <w:color w:val="auto"/>
          <w:kern w:val="0"/>
          <w:sz w:val="24"/>
        </w:rPr>
        <w:t>月</w:t>
      </w:r>
      <w:r>
        <w:rPr>
          <w:rFonts w:hint="eastAsia" w:ascii="仿宋" w:hAnsi="仿宋" w:eastAsia="仿宋" w:cs="仿宋"/>
          <w:color w:val="auto"/>
          <w:kern w:val="0"/>
          <w:sz w:val="24"/>
          <w:u w:val="single"/>
        </w:rPr>
        <w:t xml:space="preserve">   </w:t>
      </w:r>
      <w:r>
        <w:rPr>
          <w:rFonts w:hint="eastAsia" w:ascii="仿宋" w:hAnsi="仿宋" w:eastAsia="仿宋" w:cs="仿宋"/>
          <w:color w:val="auto"/>
          <w:kern w:val="0"/>
          <w:sz w:val="24"/>
        </w:rPr>
        <w:t xml:space="preserve">日 </w:t>
      </w:r>
    </w:p>
    <w:p>
      <w:pPr>
        <w:pStyle w:val="10"/>
        <w:numPr>
          <w:ilvl w:val="0"/>
          <w:numId w:val="0"/>
        </w:numPr>
        <w:kinsoku w:val="0"/>
        <w:overflowPunct w:val="0"/>
        <w:spacing w:before="34" w:line="357" w:lineRule="auto"/>
        <w:ind w:left="480" w:leftChars="0" w:right="126" w:rightChars="0"/>
        <w:jc w:val="center"/>
        <w:rPr>
          <w:rFonts w:hint="eastAsia" w:ascii="仿宋" w:hAnsi="仿宋" w:eastAsia="仿宋" w:cs="仿宋"/>
          <w:b/>
          <w:bCs/>
          <w:color w:val="auto"/>
          <w:szCs w:val="21"/>
        </w:rPr>
      </w:pPr>
      <w:r>
        <w:rPr>
          <w:rFonts w:hint="eastAsia" w:ascii="仿宋" w:hAnsi="仿宋" w:eastAsia="仿宋" w:cs="仿宋"/>
          <w:color w:val="auto"/>
        </w:rPr>
        <w:br w:type="page"/>
      </w:r>
      <w:r>
        <w:rPr>
          <w:rFonts w:hint="eastAsia" w:ascii="仿宋" w:hAnsi="仿宋" w:eastAsia="仿宋" w:cs="仿宋"/>
          <w:b/>
          <w:bCs/>
          <w:color w:val="auto"/>
          <w:sz w:val="28"/>
          <w:szCs w:val="28"/>
          <w:lang w:val="en-US" w:eastAsia="zh-CN"/>
        </w:rPr>
        <w:t>3</w:t>
      </w:r>
      <w:r>
        <w:rPr>
          <w:rFonts w:hint="eastAsia" w:ascii="仿宋" w:hAnsi="仿宋" w:eastAsia="仿宋" w:cs="仿宋"/>
          <w:b/>
          <w:bCs/>
          <w:color w:val="auto"/>
          <w:sz w:val="28"/>
          <w:szCs w:val="28"/>
        </w:rPr>
        <w:t>、法定代表人授权委托书</w:t>
      </w:r>
    </w:p>
    <w:p>
      <w:pPr>
        <w:spacing w:line="420" w:lineRule="exact"/>
        <w:rPr>
          <w:rFonts w:hint="eastAsia" w:ascii="仿宋" w:hAnsi="仿宋" w:eastAsia="仿宋" w:cs="仿宋"/>
          <w:color w:val="auto"/>
          <w:kern w:val="0"/>
          <w:sz w:val="24"/>
        </w:rPr>
      </w:pPr>
      <w:r>
        <w:rPr>
          <w:rFonts w:hint="eastAsia" w:ascii="仿宋" w:hAnsi="仿宋" w:eastAsia="仿宋" w:cs="仿宋"/>
          <w:color w:val="auto"/>
          <w:kern w:val="0"/>
          <w:sz w:val="24"/>
        </w:rPr>
        <w:t>致：</w:t>
      </w:r>
      <w:r>
        <w:rPr>
          <w:rFonts w:hint="eastAsia" w:ascii="仿宋" w:hAnsi="仿宋" w:eastAsia="仿宋" w:cs="仿宋"/>
          <w:color w:val="auto"/>
          <w:kern w:val="0"/>
          <w:sz w:val="24"/>
          <w:u w:val="single"/>
          <w:lang w:val="en-US" w:eastAsia="zh-CN"/>
        </w:rPr>
        <w:t xml:space="preserve">     （</w:t>
      </w:r>
      <w:r>
        <w:rPr>
          <w:rFonts w:hint="eastAsia" w:ascii="仿宋" w:hAnsi="仿宋" w:eastAsia="仿宋" w:cs="仿宋"/>
          <w:color w:val="auto"/>
          <w:kern w:val="0"/>
          <w:sz w:val="24"/>
          <w:u w:val="single"/>
        </w:rPr>
        <w:t>采购人名称</w:t>
      </w:r>
      <w:r>
        <w:rPr>
          <w:rFonts w:hint="eastAsia" w:ascii="仿宋" w:hAnsi="仿宋" w:eastAsia="仿宋" w:cs="仿宋"/>
          <w:color w:val="auto"/>
          <w:kern w:val="0"/>
          <w:sz w:val="24"/>
          <w:u w:val="single"/>
          <w:lang w:val="en-US" w:eastAsia="zh-CN"/>
        </w:rPr>
        <w:t>）</w:t>
      </w:r>
      <w:r>
        <w:rPr>
          <w:rFonts w:hint="eastAsia" w:ascii="仿宋" w:hAnsi="仿宋" w:eastAsia="仿宋" w:cs="仿宋"/>
          <w:color w:val="auto"/>
          <w:kern w:val="0"/>
          <w:sz w:val="24"/>
        </w:rPr>
        <w:t xml:space="preserve"> </w:t>
      </w:r>
    </w:p>
    <w:p>
      <w:pPr>
        <w:spacing w:line="420" w:lineRule="exact"/>
        <w:ind w:firstLine="480" w:firstLineChars="200"/>
        <w:rPr>
          <w:rFonts w:hint="eastAsia" w:ascii="仿宋" w:hAnsi="仿宋" w:eastAsia="仿宋" w:cs="仿宋"/>
          <w:color w:val="auto"/>
          <w:kern w:val="0"/>
          <w:sz w:val="24"/>
        </w:rPr>
      </w:pPr>
      <w:r>
        <w:rPr>
          <w:rFonts w:hint="eastAsia" w:ascii="仿宋" w:hAnsi="仿宋" w:eastAsia="仿宋" w:cs="仿宋"/>
          <w:color w:val="auto"/>
          <w:kern w:val="0"/>
          <w:sz w:val="24"/>
        </w:rPr>
        <w:t>本授权书声明：注册于</w:t>
      </w:r>
      <w:r>
        <w:rPr>
          <w:rFonts w:hint="eastAsia" w:ascii="仿宋" w:hAnsi="仿宋" w:eastAsia="仿宋" w:cs="仿宋"/>
          <w:color w:val="auto"/>
          <w:kern w:val="0"/>
          <w:sz w:val="24"/>
          <w:u w:val="single"/>
        </w:rPr>
        <w:t>（投标人地址）</w:t>
      </w:r>
      <w:r>
        <w:rPr>
          <w:rFonts w:hint="eastAsia" w:ascii="仿宋" w:hAnsi="仿宋" w:eastAsia="仿宋" w:cs="仿宋"/>
          <w:color w:val="auto"/>
          <w:kern w:val="0"/>
          <w:sz w:val="24"/>
        </w:rPr>
        <w:t>的</w:t>
      </w:r>
      <w:r>
        <w:rPr>
          <w:rFonts w:hint="eastAsia" w:ascii="仿宋" w:hAnsi="仿宋" w:eastAsia="仿宋" w:cs="仿宋"/>
          <w:color w:val="auto"/>
          <w:kern w:val="0"/>
          <w:sz w:val="24"/>
          <w:u w:val="single"/>
        </w:rPr>
        <w:t>（投标人名称）</w:t>
      </w:r>
      <w:r>
        <w:rPr>
          <w:rFonts w:hint="eastAsia" w:ascii="仿宋" w:hAnsi="仿宋" w:eastAsia="仿宋" w:cs="仿宋"/>
          <w:color w:val="auto"/>
          <w:kern w:val="0"/>
          <w:sz w:val="24"/>
        </w:rPr>
        <w:t>法定代表人（负责人）</w:t>
      </w:r>
      <w:r>
        <w:rPr>
          <w:rFonts w:hint="eastAsia" w:ascii="仿宋" w:hAnsi="仿宋" w:eastAsia="仿宋" w:cs="仿宋"/>
          <w:color w:val="auto"/>
          <w:kern w:val="0"/>
          <w:sz w:val="24"/>
          <w:u w:val="single"/>
        </w:rPr>
        <w:t>姓名、职务或职称）</w:t>
      </w:r>
      <w:r>
        <w:rPr>
          <w:rFonts w:hint="eastAsia" w:ascii="仿宋" w:hAnsi="仿宋" w:eastAsia="仿宋" w:cs="仿宋"/>
          <w:color w:val="auto"/>
          <w:kern w:val="0"/>
          <w:sz w:val="24"/>
        </w:rPr>
        <w:t>代表本公司授权</w:t>
      </w:r>
      <w:r>
        <w:rPr>
          <w:rFonts w:hint="eastAsia" w:ascii="仿宋" w:hAnsi="仿宋" w:eastAsia="仿宋" w:cs="仿宋"/>
          <w:color w:val="auto"/>
          <w:kern w:val="0"/>
          <w:sz w:val="24"/>
          <w:u w:val="single"/>
        </w:rPr>
        <w:t>（姓名）</w:t>
      </w:r>
      <w:r>
        <w:rPr>
          <w:rFonts w:hint="eastAsia" w:ascii="仿宋" w:hAnsi="仿宋" w:eastAsia="仿宋" w:cs="仿宋"/>
          <w:color w:val="auto"/>
          <w:kern w:val="0"/>
          <w:sz w:val="24"/>
        </w:rPr>
        <w:t>为本单位的合法代理人，参与贵方组织的</w:t>
      </w:r>
      <w:r>
        <w:rPr>
          <w:rFonts w:hint="eastAsia" w:ascii="仿宋" w:hAnsi="仿宋" w:eastAsia="仿宋" w:cs="仿宋"/>
          <w:color w:val="auto"/>
          <w:kern w:val="0"/>
          <w:sz w:val="24"/>
          <w:u w:val="single"/>
        </w:rPr>
        <w:t>（项目名称及项目编号）</w:t>
      </w:r>
      <w:r>
        <w:rPr>
          <w:rFonts w:hint="eastAsia" w:ascii="仿宋" w:hAnsi="仿宋" w:eastAsia="仿宋" w:cs="仿宋"/>
          <w:color w:val="auto"/>
          <w:kern w:val="0"/>
          <w:sz w:val="24"/>
        </w:rPr>
        <w:t xml:space="preserve"> 的投标、谈判、签约等具体工作，并签署全部有关文件、协议及合同。</w:t>
      </w:r>
    </w:p>
    <w:p>
      <w:pPr>
        <w:adjustRightInd w:val="0"/>
        <w:snapToGrid w:val="0"/>
        <w:spacing w:line="420" w:lineRule="exact"/>
        <w:ind w:firstLine="480" w:firstLineChars="200"/>
        <w:rPr>
          <w:rFonts w:hint="eastAsia" w:ascii="仿宋" w:hAnsi="仿宋" w:eastAsia="仿宋" w:cs="仿宋"/>
          <w:color w:val="auto"/>
          <w:kern w:val="0"/>
          <w:sz w:val="24"/>
        </w:rPr>
      </w:pPr>
      <w:r>
        <w:rPr>
          <w:rFonts w:hint="eastAsia" w:ascii="仿宋" w:hAnsi="仿宋" w:eastAsia="仿宋" w:cs="仿宋"/>
          <w:color w:val="auto"/>
          <w:kern w:val="0"/>
          <w:sz w:val="24"/>
        </w:rPr>
        <w:t>我单位对被授权人的上述经济活动负全部责任。在撤销授权的书面通知前，本授权书一直有效</w:t>
      </w:r>
      <w:r>
        <w:rPr>
          <w:rFonts w:hint="eastAsia" w:ascii="仿宋" w:hAnsi="仿宋" w:eastAsia="仿宋" w:cs="仿宋"/>
          <w:color w:val="auto"/>
          <w:kern w:val="0"/>
          <w:sz w:val="24"/>
          <w:lang w:eastAsia="zh-CN"/>
        </w:rPr>
        <w:t>，</w:t>
      </w:r>
      <w:r>
        <w:rPr>
          <w:rFonts w:hint="eastAsia" w:ascii="仿宋" w:hAnsi="仿宋" w:eastAsia="仿宋" w:cs="仿宋"/>
          <w:color w:val="auto"/>
          <w:kern w:val="0"/>
          <w:sz w:val="24"/>
        </w:rPr>
        <w:t>被授权人在授权书有效期内签署的所有文件不因授权的撤消而失效。</w:t>
      </w:r>
    </w:p>
    <w:p>
      <w:pPr>
        <w:pStyle w:val="10"/>
        <w:tabs>
          <w:tab w:val="left" w:pos="780"/>
        </w:tabs>
        <w:kinsoku w:val="0"/>
        <w:overflowPunct w:val="0"/>
        <w:adjustRightInd w:val="0"/>
        <w:snapToGrid w:val="0"/>
        <w:spacing w:before="12"/>
        <w:rPr>
          <w:rFonts w:hint="eastAsia" w:ascii="仿宋" w:hAnsi="仿宋" w:eastAsia="仿宋" w:cs="仿宋"/>
          <w:color w:val="auto"/>
          <w:sz w:val="4"/>
          <w:szCs w:val="4"/>
        </w:rPr>
      </w:pPr>
    </w:p>
    <w:p>
      <w:pPr>
        <w:pStyle w:val="10"/>
        <w:numPr>
          <w:ilvl w:val="0"/>
          <w:numId w:val="0"/>
        </w:numPr>
        <w:kinsoku w:val="0"/>
        <w:overflowPunct w:val="0"/>
        <w:adjustRightInd w:val="0"/>
        <w:snapToGrid w:val="0"/>
        <w:spacing w:line="200" w:lineRule="atLeast"/>
        <w:ind w:right="1908" w:rightChars="795"/>
        <w:jc w:val="center"/>
        <w:rPr>
          <w:rFonts w:hint="eastAsia" w:ascii="仿宋" w:hAnsi="仿宋" w:eastAsia="仿宋" w:cs="仿宋"/>
          <w:color w:val="auto"/>
          <w:sz w:val="18"/>
          <w:szCs w:val="20"/>
        </w:rPr>
      </w:pPr>
      <w:r>
        <w:rPr>
          <w:rFonts w:hint="eastAsia" w:ascii="仿宋" w:hAnsi="仿宋" w:eastAsia="仿宋" w:cs="仿宋"/>
          <w:color w:val="auto"/>
          <w:sz w:val="18"/>
          <w:szCs w:val="20"/>
        </w:rPr>
        <mc:AlternateContent>
          <mc:Choice Requires="wpg">
            <w:drawing>
              <wp:inline distT="0" distB="0" distL="114300" distR="114300">
                <wp:extent cx="5136515" cy="1458595"/>
                <wp:effectExtent l="0" t="0" r="8255" b="9525"/>
                <wp:docPr id="35" name="组合 35"/>
                <wp:cNvGraphicFramePr/>
                <a:graphic xmlns:a="http://schemas.openxmlformats.org/drawingml/2006/main">
                  <a:graphicData uri="http://schemas.microsoft.com/office/word/2010/wordprocessingGroup">
                    <wpg:wgp>
                      <wpg:cNvGrpSpPr>
                        <a:grpSpLocks noRot="1"/>
                      </wpg:cNvGrpSpPr>
                      <wpg:grpSpPr>
                        <a:xfrm>
                          <a:off x="0" y="0"/>
                          <a:ext cx="5136515" cy="1458595"/>
                          <a:chOff x="0" y="0"/>
                          <a:chExt cx="8089" cy="2297"/>
                        </a:xfrm>
                      </wpg:grpSpPr>
                      <wps:wsp>
                        <wps:cNvPr id="28" name="任意多边形 1"/>
                        <wps:cNvSpPr/>
                        <wps:spPr>
                          <a:xfrm>
                            <a:off x="4" y="9"/>
                            <a:ext cx="8079" cy="20"/>
                          </a:xfrm>
                          <a:custGeom>
                            <a:avLst/>
                            <a:gdLst/>
                            <a:ahLst/>
                            <a:cxnLst/>
                            <a:pathLst>
                              <a:path w="8079" h="20">
                                <a:moveTo>
                                  <a:pt x="0" y="0"/>
                                </a:moveTo>
                                <a:lnTo>
                                  <a:pt x="8078" y="0"/>
                                </a:lnTo>
                              </a:path>
                            </a:pathLst>
                          </a:custGeom>
                          <a:noFill/>
                          <a:ln w="6096" cap="flat" cmpd="sng">
                            <a:solidFill>
                              <a:srgbClr val="000000"/>
                            </a:solidFill>
                            <a:prstDash val="solid"/>
                            <a:headEnd type="none" w="med" len="med"/>
                            <a:tailEnd type="none" w="med" len="med"/>
                          </a:ln>
                        </wps:spPr>
                        <wps:bodyPr upright="1"/>
                      </wps:wsp>
                      <wps:wsp>
                        <wps:cNvPr id="2" name="任意多边形 2"/>
                        <wps:cNvSpPr/>
                        <wps:spPr>
                          <a:xfrm>
                            <a:off x="24" y="28"/>
                            <a:ext cx="8041" cy="20"/>
                          </a:xfrm>
                          <a:custGeom>
                            <a:avLst/>
                            <a:gdLst/>
                            <a:ahLst/>
                            <a:cxnLst/>
                            <a:pathLst>
                              <a:path w="8041" h="20">
                                <a:moveTo>
                                  <a:pt x="0" y="0"/>
                                </a:moveTo>
                                <a:lnTo>
                                  <a:pt x="8040" y="0"/>
                                </a:lnTo>
                              </a:path>
                            </a:pathLst>
                          </a:custGeom>
                          <a:noFill/>
                          <a:ln w="6096" cap="flat" cmpd="sng">
                            <a:solidFill>
                              <a:srgbClr val="000000"/>
                            </a:solidFill>
                            <a:prstDash val="solid"/>
                            <a:headEnd type="none" w="med" len="med"/>
                            <a:tailEnd type="none" w="med" len="med"/>
                          </a:ln>
                        </wps:spPr>
                        <wps:bodyPr upright="1"/>
                      </wps:wsp>
                      <wps:wsp>
                        <wps:cNvPr id="3" name="任意多边形 3"/>
                        <wps:cNvSpPr/>
                        <wps:spPr>
                          <a:xfrm>
                            <a:off x="24" y="2267"/>
                            <a:ext cx="8041" cy="20"/>
                          </a:xfrm>
                          <a:custGeom>
                            <a:avLst/>
                            <a:gdLst/>
                            <a:ahLst/>
                            <a:cxnLst/>
                            <a:pathLst>
                              <a:path w="8041" h="20">
                                <a:moveTo>
                                  <a:pt x="0" y="0"/>
                                </a:moveTo>
                                <a:lnTo>
                                  <a:pt x="8040" y="0"/>
                                </a:lnTo>
                              </a:path>
                            </a:pathLst>
                          </a:custGeom>
                          <a:noFill/>
                          <a:ln w="6096" cap="flat" cmpd="sng">
                            <a:solidFill>
                              <a:srgbClr val="000000"/>
                            </a:solidFill>
                            <a:prstDash val="solid"/>
                            <a:headEnd type="none" w="med" len="med"/>
                            <a:tailEnd type="none" w="med" len="med"/>
                          </a:ln>
                        </wps:spPr>
                        <wps:bodyPr upright="1"/>
                      </wps:wsp>
                      <wps:wsp>
                        <wps:cNvPr id="4" name="任意多边形 4"/>
                        <wps:cNvSpPr/>
                        <wps:spPr>
                          <a:xfrm>
                            <a:off x="4" y="2286"/>
                            <a:ext cx="8079" cy="20"/>
                          </a:xfrm>
                          <a:custGeom>
                            <a:avLst/>
                            <a:gdLst/>
                            <a:ahLst/>
                            <a:cxnLst/>
                            <a:pathLst>
                              <a:path w="8079" h="20">
                                <a:moveTo>
                                  <a:pt x="0" y="0"/>
                                </a:moveTo>
                                <a:lnTo>
                                  <a:pt x="8078" y="0"/>
                                </a:lnTo>
                              </a:path>
                            </a:pathLst>
                          </a:custGeom>
                          <a:noFill/>
                          <a:ln w="6096" cap="flat" cmpd="sng">
                            <a:solidFill>
                              <a:srgbClr val="000000"/>
                            </a:solidFill>
                            <a:prstDash val="solid"/>
                            <a:headEnd type="none" w="med" len="med"/>
                            <a:tailEnd type="none" w="med" len="med"/>
                          </a:ln>
                        </wps:spPr>
                        <wps:bodyPr upright="1"/>
                      </wps:wsp>
                      <wps:wsp>
                        <wps:cNvPr id="5" name="任意多边形 5"/>
                        <wps:cNvSpPr/>
                        <wps:spPr>
                          <a:xfrm>
                            <a:off x="9" y="4"/>
                            <a:ext cx="20" cy="2287"/>
                          </a:xfrm>
                          <a:custGeom>
                            <a:avLst/>
                            <a:gdLst/>
                            <a:ahLst/>
                            <a:cxnLst/>
                            <a:pathLst>
                              <a:path w="20" h="2287">
                                <a:moveTo>
                                  <a:pt x="0" y="0"/>
                                </a:moveTo>
                                <a:lnTo>
                                  <a:pt x="0" y="2286"/>
                                </a:lnTo>
                              </a:path>
                            </a:pathLst>
                          </a:custGeom>
                          <a:noFill/>
                          <a:ln w="6096" cap="flat" cmpd="sng">
                            <a:solidFill>
                              <a:srgbClr val="000000"/>
                            </a:solidFill>
                            <a:prstDash val="solid"/>
                            <a:headEnd type="none" w="med" len="med"/>
                            <a:tailEnd type="none" w="med" len="med"/>
                          </a:ln>
                        </wps:spPr>
                        <wps:bodyPr upright="1"/>
                      </wps:wsp>
                      <wps:wsp>
                        <wps:cNvPr id="6" name="任意多边形 6"/>
                        <wps:cNvSpPr/>
                        <wps:spPr>
                          <a:xfrm>
                            <a:off x="28" y="24"/>
                            <a:ext cx="20" cy="2249"/>
                          </a:xfrm>
                          <a:custGeom>
                            <a:avLst/>
                            <a:gdLst/>
                            <a:ahLst/>
                            <a:cxnLst/>
                            <a:pathLst>
                              <a:path w="20" h="2249">
                                <a:moveTo>
                                  <a:pt x="0" y="0"/>
                                </a:moveTo>
                                <a:lnTo>
                                  <a:pt x="0" y="2248"/>
                                </a:lnTo>
                              </a:path>
                            </a:pathLst>
                          </a:custGeom>
                          <a:noFill/>
                          <a:ln w="6096" cap="flat" cmpd="sng">
                            <a:solidFill>
                              <a:srgbClr val="000000"/>
                            </a:solidFill>
                            <a:prstDash val="solid"/>
                            <a:headEnd type="none" w="med" len="med"/>
                            <a:tailEnd type="none" w="med" len="med"/>
                          </a:ln>
                        </wps:spPr>
                        <wps:bodyPr upright="1"/>
                      </wps:wsp>
                      <wps:wsp>
                        <wps:cNvPr id="7" name="任意多边形 7"/>
                        <wps:cNvSpPr/>
                        <wps:spPr>
                          <a:xfrm>
                            <a:off x="4034" y="24"/>
                            <a:ext cx="20" cy="2239"/>
                          </a:xfrm>
                          <a:custGeom>
                            <a:avLst/>
                            <a:gdLst/>
                            <a:ahLst/>
                            <a:cxnLst/>
                            <a:pathLst>
                              <a:path w="20" h="2239">
                                <a:moveTo>
                                  <a:pt x="0" y="0"/>
                                </a:moveTo>
                                <a:lnTo>
                                  <a:pt x="0" y="2238"/>
                                </a:lnTo>
                              </a:path>
                            </a:pathLst>
                          </a:custGeom>
                          <a:noFill/>
                          <a:ln w="6096" cap="flat" cmpd="sng">
                            <a:solidFill>
                              <a:srgbClr val="000000"/>
                            </a:solidFill>
                            <a:prstDash val="solid"/>
                            <a:headEnd type="none" w="med" len="med"/>
                            <a:tailEnd type="none" w="med" len="med"/>
                          </a:ln>
                        </wps:spPr>
                        <wps:bodyPr upright="1"/>
                      </wps:wsp>
                      <wps:wsp>
                        <wps:cNvPr id="8" name="任意多边形 8"/>
                        <wps:cNvSpPr/>
                        <wps:spPr>
                          <a:xfrm>
                            <a:off x="4053" y="24"/>
                            <a:ext cx="20" cy="2239"/>
                          </a:xfrm>
                          <a:custGeom>
                            <a:avLst/>
                            <a:gdLst/>
                            <a:ahLst/>
                            <a:cxnLst/>
                            <a:pathLst>
                              <a:path w="20" h="2239">
                                <a:moveTo>
                                  <a:pt x="0" y="0"/>
                                </a:moveTo>
                                <a:lnTo>
                                  <a:pt x="0" y="2238"/>
                                </a:lnTo>
                              </a:path>
                            </a:pathLst>
                          </a:custGeom>
                          <a:noFill/>
                          <a:ln w="6096" cap="flat" cmpd="sng">
                            <a:solidFill>
                              <a:srgbClr val="000000"/>
                            </a:solidFill>
                            <a:prstDash val="solid"/>
                            <a:headEnd type="none" w="med" len="med"/>
                            <a:tailEnd type="none" w="med" len="med"/>
                          </a:ln>
                        </wps:spPr>
                        <wps:bodyPr upright="1"/>
                      </wps:wsp>
                      <wps:wsp>
                        <wps:cNvPr id="9" name="任意多边形 9"/>
                        <wps:cNvSpPr/>
                        <wps:spPr>
                          <a:xfrm>
                            <a:off x="8059" y="33"/>
                            <a:ext cx="20" cy="2239"/>
                          </a:xfrm>
                          <a:custGeom>
                            <a:avLst/>
                            <a:gdLst/>
                            <a:ahLst/>
                            <a:cxnLst/>
                            <a:pathLst>
                              <a:path w="20" h="2239">
                                <a:moveTo>
                                  <a:pt x="0" y="0"/>
                                </a:moveTo>
                                <a:lnTo>
                                  <a:pt x="0" y="2238"/>
                                </a:lnTo>
                              </a:path>
                            </a:pathLst>
                          </a:custGeom>
                          <a:noFill/>
                          <a:ln w="6096" cap="flat" cmpd="sng">
                            <a:solidFill>
                              <a:srgbClr val="000000"/>
                            </a:solidFill>
                            <a:prstDash val="solid"/>
                            <a:headEnd type="none" w="med" len="med"/>
                            <a:tailEnd type="none" w="med" len="med"/>
                          </a:ln>
                        </wps:spPr>
                        <wps:bodyPr upright="1"/>
                      </wps:wsp>
                      <wps:wsp>
                        <wps:cNvPr id="10" name="任意多边形 10"/>
                        <wps:cNvSpPr/>
                        <wps:spPr>
                          <a:xfrm>
                            <a:off x="8078" y="14"/>
                            <a:ext cx="20" cy="2278"/>
                          </a:xfrm>
                          <a:custGeom>
                            <a:avLst/>
                            <a:gdLst/>
                            <a:ahLst/>
                            <a:cxnLst/>
                            <a:pathLst>
                              <a:path w="20" h="2278">
                                <a:moveTo>
                                  <a:pt x="0" y="0"/>
                                </a:moveTo>
                                <a:lnTo>
                                  <a:pt x="0" y="2277"/>
                                </a:lnTo>
                              </a:path>
                            </a:pathLst>
                          </a:custGeom>
                          <a:noFill/>
                          <a:ln w="6096" cap="flat" cmpd="sng">
                            <a:solidFill>
                              <a:srgbClr val="000000"/>
                            </a:solidFill>
                            <a:prstDash val="solid"/>
                            <a:headEnd type="none" w="med" len="med"/>
                            <a:tailEnd type="none" w="med" len="med"/>
                          </a:ln>
                        </wps:spPr>
                        <wps:bodyPr upright="1"/>
                      </wps:wsp>
                      <wps:wsp>
                        <wps:cNvPr id="11" name="文本框 11"/>
                        <wps:cNvSpPr txBox="1"/>
                        <wps:spPr>
                          <a:xfrm>
                            <a:off x="19" y="19"/>
                            <a:ext cx="4025" cy="2258"/>
                          </a:xfrm>
                          <a:prstGeom prst="rect">
                            <a:avLst/>
                          </a:prstGeom>
                          <a:noFill/>
                          <a:ln>
                            <a:noFill/>
                          </a:ln>
                        </wps:spPr>
                        <wps:txbx>
                          <w:txbxContent>
                            <w:p>
                              <w:pPr>
                                <w:pStyle w:val="10"/>
                                <w:numPr>
                                  <w:ilvl w:val="0"/>
                                  <w:numId w:val="0"/>
                                </w:numPr>
                                <w:kinsoku w:val="0"/>
                                <w:overflowPunct w:val="0"/>
                                <w:spacing w:before="12"/>
                                <w:ind w:leftChars="0" w:right="0" w:rightChars="0"/>
                                <w:rPr>
                                  <w:rFonts w:hint="eastAsia"/>
                                  <w:sz w:val="28"/>
                                  <w:szCs w:val="28"/>
                                </w:rPr>
                              </w:pPr>
                            </w:p>
                            <w:p>
                              <w:pPr>
                                <w:pStyle w:val="10"/>
                                <w:numPr>
                                  <w:ilvl w:val="0"/>
                                  <w:numId w:val="0"/>
                                </w:numPr>
                                <w:kinsoku w:val="0"/>
                                <w:overflowPunct w:val="0"/>
                                <w:ind w:right="0" w:rightChars="0"/>
                                <w:jc w:val="center"/>
                                <w:rPr>
                                  <w:rFonts w:hint="eastAsia"/>
                                </w:rPr>
                              </w:pPr>
                            </w:p>
                            <w:p>
                              <w:pPr>
                                <w:pStyle w:val="10"/>
                                <w:numPr>
                                  <w:ilvl w:val="0"/>
                                  <w:numId w:val="0"/>
                                </w:numPr>
                                <w:kinsoku w:val="0"/>
                                <w:overflowPunct w:val="0"/>
                                <w:ind w:right="0" w:rightChars="0"/>
                                <w:jc w:val="center"/>
                              </w:pPr>
                              <w:r>
                                <w:rPr>
                                  <w:rFonts w:hint="eastAsia"/>
                                </w:rPr>
                                <w:t>授权人身份证复印件（正面）</w:t>
                              </w:r>
                            </w:p>
                          </w:txbxContent>
                        </wps:txbx>
                        <wps:bodyPr lIns="0" tIns="0" rIns="0" bIns="0" upright="1"/>
                      </wps:wsp>
                      <wps:wsp>
                        <wps:cNvPr id="12" name="文本框 12"/>
                        <wps:cNvSpPr txBox="1"/>
                        <wps:spPr>
                          <a:xfrm>
                            <a:off x="4044" y="19"/>
                            <a:ext cx="4025" cy="2258"/>
                          </a:xfrm>
                          <a:prstGeom prst="rect">
                            <a:avLst/>
                          </a:prstGeom>
                          <a:noFill/>
                          <a:ln>
                            <a:noFill/>
                          </a:ln>
                        </wps:spPr>
                        <wps:txbx>
                          <w:txbxContent>
                            <w:p>
                              <w:pPr>
                                <w:pStyle w:val="10"/>
                                <w:numPr>
                                  <w:ilvl w:val="0"/>
                                  <w:numId w:val="0"/>
                                </w:numPr>
                                <w:kinsoku w:val="0"/>
                                <w:overflowPunct w:val="0"/>
                                <w:ind w:right="0" w:rightChars="0"/>
                                <w:rPr>
                                  <w:rFonts w:hint="eastAsia"/>
                                </w:rPr>
                              </w:pPr>
                            </w:p>
                            <w:p>
                              <w:pPr>
                                <w:pStyle w:val="10"/>
                                <w:numPr>
                                  <w:ilvl w:val="0"/>
                                  <w:numId w:val="0"/>
                                </w:numPr>
                                <w:kinsoku w:val="0"/>
                                <w:overflowPunct w:val="0"/>
                                <w:ind w:right="0" w:rightChars="0"/>
                                <w:rPr>
                                  <w:rFonts w:hint="eastAsia"/>
                                </w:rPr>
                              </w:pPr>
                            </w:p>
                            <w:p>
                              <w:pPr>
                                <w:pStyle w:val="10"/>
                                <w:numPr>
                                  <w:ilvl w:val="0"/>
                                  <w:numId w:val="0"/>
                                </w:numPr>
                                <w:kinsoku w:val="0"/>
                                <w:overflowPunct w:val="0"/>
                                <w:ind w:right="0" w:rightChars="0"/>
                                <w:rPr>
                                  <w:rFonts w:hint="eastAsia"/>
                                </w:rPr>
                              </w:pPr>
                            </w:p>
                            <w:p>
                              <w:pPr>
                                <w:pStyle w:val="10"/>
                                <w:numPr>
                                  <w:ilvl w:val="0"/>
                                  <w:numId w:val="0"/>
                                </w:numPr>
                                <w:kinsoku w:val="0"/>
                                <w:overflowPunct w:val="0"/>
                                <w:ind w:right="0" w:rightChars="0"/>
                              </w:pPr>
                              <w:r>
                                <w:rPr>
                                  <w:rFonts w:hint="eastAsia"/>
                                </w:rPr>
                                <w:t>授权人身份证复印件（反面）</w:t>
                              </w:r>
                            </w:p>
                          </w:txbxContent>
                        </wps:txbx>
                        <wps:bodyPr lIns="0" tIns="0" rIns="0" bIns="0" upright="1"/>
                      </wps:wsp>
                    </wpg:wgp>
                  </a:graphicData>
                </a:graphic>
              </wp:inline>
            </w:drawing>
          </mc:Choice>
          <mc:Fallback>
            <w:pict>
              <v:group id="_x0000_s1026" o:spid="_x0000_s1026" o:spt="203" style="height:114.85pt;width:404.45pt;" coordsize="8089,2297" o:gfxdata="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">
                <o:lock v:ext="edit" rotation="t" aspectratio="f"/>
                <v:shape id="任意多边形 1" o:spid="_x0000_s1026" o:spt="100" style="position:absolute;left:4;top:9;height:20;width:8079;" filled="f" stroked="t" coordsize="8079,20" o:gfxdata="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MW/5H25AAAA2wAA&#10;AA8AAAAAAAAAAQAgAAAAIgAAAGRycy9kb3ducmV2LnhtbFBLAQIUABQAAAAIAIdO4kAzLwWeOwAA&#10;ADkAAAAQAAAAAAAAAAEAIAAAAAgBAABkcnMvc2hhcGV4bWwueG1sUEsFBgAAAAAGAAYAWwEAALID&#10;AAAAAA==&#10;" path="m0,0l8078,0e">
                  <v:fill on="f" focussize="0,0"/>
                  <v:stroke weight="0.48pt" color="#000000" joinstyle="round"/>
                  <v:imagedata o:title=""/>
                  <o:lock v:ext="edit" aspectratio="f"/>
                </v:shape>
                <v:shape id="_x0000_s1026" o:spid="_x0000_s1026" o:spt="100" style="position:absolute;left:24;top:28;height:20;width:8041;" filled="f" stroked="t" coordsize="8041,20" o:gfxdata="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BtvKxbsAAADa&#10;AAAADwAAAAAAAAABACAAAAAiAAAAZHJzL2Rvd25yZXYueG1sUEsBAhQAFAAAAAgAh07iQDMvBZ47&#10;AAAAOQAAABAAAAAAAAAAAQAgAAAACgEAAGRycy9zaGFwZXhtbC54bWxQSwUGAAAAAAYABgBbAQAA&#10;tAMAAAAA&#10;" path="m0,0l8040,0e">
                  <v:fill on="f" focussize="0,0"/>
                  <v:stroke weight="0.48pt" color="#000000" joinstyle="round"/>
                  <v:imagedata o:title=""/>
                  <o:lock v:ext="edit" aspectratio="f"/>
                </v:shape>
                <v:shape id="_x0000_s1026" o:spid="_x0000_s1026" o:spt="100" style="position:absolute;left:24;top:2267;height:20;width:8041;" filled="f" stroked="t" coordsize="8041,20" o:gfxdata="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mXb168AAAA&#10;2gAAAA8AAAAAAAAAAQAgAAAAIgAAAGRycy9kb3ducmV2LnhtbFBLAQIUABQAAAAIAIdO4kAzLwWe&#10;OwAAADkAAAAQAAAAAAAAAAEAIAAAAAsBAABkcnMvc2hhcGV4bWwueG1sUEsFBgAAAAAGAAYAWwEA&#10;ALUDAAAAAA==&#10;" path="m0,0l8040,0e">
                  <v:fill on="f" focussize="0,0"/>
                  <v:stroke weight="0.48pt" color="#000000" joinstyle="round"/>
                  <v:imagedata o:title=""/>
                  <o:lock v:ext="edit" aspectratio="f"/>
                </v:shape>
                <v:shape id="_x0000_s1026" o:spid="_x0000_s1026" o:spt="100" style="position:absolute;left:4;top:2286;height:20;width:8079;" filled="f" stroked="t" coordsize="8079,20" o:gfxdata="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xCs4W8AAAA&#10;2gAAAA8AAAAAAAAAAQAgAAAAIgAAAGRycy9kb3ducmV2LnhtbFBLAQIUABQAAAAIAIdO4kAzLwWe&#10;OwAAADkAAAAQAAAAAAAAAAEAIAAAAAsBAABkcnMvc2hhcGV4bWwueG1sUEsFBgAAAAAGAAYAWwEA&#10;ALUDAAAAAA==&#10;" path="m0,0l8078,0e">
                  <v:fill on="f" focussize="0,0"/>
                  <v:stroke weight="0.48pt" color="#000000" joinstyle="round"/>
                  <v:imagedata o:title=""/>
                  <o:lock v:ext="edit" aspectratio="f"/>
                </v:shape>
                <v:shape id="_x0000_s1026" o:spid="_x0000_s1026" o:spt="100" style="position:absolute;left:9;top:4;height:2287;width:20;" filled="f" stroked="t" coordsize="20,2287" o:gfxdata="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3+MWGLsAAADa&#10;AAAADwAAAAAAAAABACAAAAAiAAAAZHJzL2Rvd25yZXYueG1sUEsBAhQAFAAAAAgAh07iQDMvBZ47&#10;AAAAOQAAABAAAAAAAAAAAQAgAAAACgEAAGRycy9zaGFwZXhtbC54bWxQSwUGAAAAAAYABgBbAQAA&#10;tAMAAAAA&#10;" path="m0,0l0,2286e">
                  <v:fill on="f" focussize="0,0"/>
                  <v:stroke weight="0.48pt" color="#000000" joinstyle="round"/>
                  <v:imagedata o:title=""/>
                  <o:lock v:ext="edit" aspectratio="f"/>
                </v:shape>
                <v:shape id="_x0000_s1026" o:spid="_x0000_s1026" o:spt="100" style="position:absolute;left:28;top:24;height:2249;width:20;" filled="f" stroked="t" coordsize="20,2249" o:gfxdata="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RHZDJ74A&#10;AADaAAAADwAAAAAAAAABACAAAAAiAAAAZHJzL2Rvd25yZXYueG1sUEsBAhQAFAAAAAgAh07iQDMv&#10;BZ47AAAAOQAAABAAAAAAAAAAAQAgAAAADQEAAGRycy9zaGFwZXhtbC54bWxQSwUGAAAAAAYABgBb&#10;AQAAtwMAAAAA&#10;" path="m0,0l0,2248e">
                  <v:fill on="f" focussize="0,0"/>
                  <v:stroke weight="0.48pt" color="#000000" joinstyle="round"/>
                  <v:imagedata o:title=""/>
                  <o:lock v:ext="edit" aspectratio="f"/>
                </v:shape>
                <v:shape id="_x0000_s1026" o:spid="_x0000_s1026" o:spt="100" style="position:absolute;left:4034;top:24;height:2239;width:20;" filled="f" stroked="t" coordsize="20,2239" o:gfxdata="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sqAfvugAAANoA&#10;AAAPAAAAAAAAAAEAIAAAACIAAABkcnMvZG93bnJldi54bWxQSwECFAAUAAAACACHTuJAMy8FnjsA&#10;AAA5AAAAEAAAAAAAAAABACAAAAAJAQAAZHJzL3NoYXBleG1sLnhtbFBLBQYAAAAABgAGAFsBAACz&#10;AwAAAAA=&#10;" path="m0,0l0,2238e">
                  <v:fill on="f" focussize="0,0"/>
                  <v:stroke weight="0.48pt" color="#000000" joinstyle="round"/>
                  <v:imagedata o:title=""/>
                  <o:lock v:ext="edit" aspectratio="f"/>
                </v:shape>
                <v:shape id="_x0000_s1026" o:spid="_x0000_s1026" o:spt="100" style="position:absolute;left:4053;top:24;height:2239;width:20;" filled="f" stroked="t" coordsize="20,2239" o:gfxdata="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J03k522AAAA2gAAAA8A&#10;AAAAAAAAAQAgAAAAIgAAAGRycy9kb3ducmV2LnhtbFBLAQIUABQAAAAIAIdO4kAzLwWeOwAAADkA&#10;AAAQAAAAAAAAAAEAIAAAAAUBAABkcnMvc2hhcGV4bWwueG1sUEsFBgAAAAAGAAYAWwEAAK8DAAAA&#10;AA==&#10;" path="m0,0l0,2238e">
                  <v:fill on="f" focussize="0,0"/>
                  <v:stroke weight="0.48pt" color="#000000" joinstyle="round"/>
                  <v:imagedata o:title=""/>
                  <o:lock v:ext="edit" aspectratio="f"/>
                </v:shape>
                <v:shape id="_x0000_s1026" o:spid="_x0000_s1026" o:spt="100" style="position:absolute;left:8059;top:33;height:2239;width:20;" filled="f" stroked="t" coordsize="20,2239" o:gfxdata="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yezYGugAAANoA&#10;AAAPAAAAAAAAAAEAIAAAACIAAABkcnMvZG93bnJldi54bWxQSwECFAAUAAAACACHTuJAMy8FnjsA&#10;AAA5AAAAEAAAAAAAAAABACAAAAAJAQAAZHJzL3NoYXBleG1sLnhtbFBLBQYAAAAABgAGAFsBAACz&#10;AwAAAAA=&#10;" path="m0,0l0,2238e">
                  <v:fill on="f" focussize="0,0"/>
                  <v:stroke weight="0.48pt" color="#000000" joinstyle="round"/>
                  <v:imagedata o:title=""/>
                  <o:lock v:ext="edit" aspectratio="f"/>
                </v:shape>
                <v:shape id="_x0000_s1026" o:spid="_x0000_s1026" o:spt="100" style="position:absolute;left:8078;top:14;height:2278;width:20;" filled="f" stroked="t" coordsize="20,2278" o:gfxdata="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AFAghb4A&#10;AADbAAAADwAAAAAAAAABACAAAAAiAAAAZHJzL2Rvd25yZXYueG1sUEsBAhQAFAAAAAgAh07iQDMv&#10;BZ47AAAAOQAAABAAAAAAAAAAAQAgAAAADQEAAGRycy9zaGFwZXhtbC54bWxQSwUGAAAAAAYABgBb&#10;AQAAtwMAAAAA&#10;" path="m0,0l0,2277e">
                  <v:fill on="f" focussize="0,0"/>
                  <v:stroke weight="0.48pt" color="#000000" joinstyle="round"/>
                  <v:imagedata o:title=""/>
                  <o:lock v:ext="edit" aspectratio="f"/>
                </v:shape>
                <v:shape id="_x0000_s1026" o:spid="_x0000_s1026" o:spt="202" type="#_x0000_t202" style="position:absolute;left:19;top:19;height:2258;width:4025;" filled="f" stroked="f" coordsize="21600,21600" o:gfxdata="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ZUZUI7sAAADb&#10;AAAADwAAAAAAAAABACAAAAAiAAAAZHJzL2Rvd25yZXYueG1sUEsBAhQAFAAAAAgAh07iQDMvBZ47&#10;AAAAOQAAABAAAAAAAAAAAQAgAAAACgEAAGRycy9zaGFwZXhtbC54bWxQSwUGAAAAAAYABgBbAQAA&#10;tAMAAAAA&#10;">
                  <v:fill on="f" focussize="0,0"/>
                  <v:stroke on="f"/>
                  <v:imagedata o:title=""/>
                  <o:lock v:ext="edit" aspectratio="f"/>
                  <v:textbox inset="0mm,0mm,0mm,0mm">
                    <w:txbxContent>
                      <w:p>
                        <w:pPr>
                          <w:pStyle w:val="10"/>
                          <w:numPr>
                            <w:ilvl w:val="0"/>
                            <w:numId w:val="0"/>
                          </w:numPr>
                          <w:kinsoku w:val="0"/>
                          <w:overflowPunct w:val="0"/>
                          <w:spacing w:before="12"/>
                          <w:ind w:leftChars="0" w:right="0" w:rightChars="0"/>
                          <w:rPr>
                            <w:rFonts w:hint="eastAsia"/>
                            <w:sz w:val="28"/>
                            <w:szCs w:val="28"/>
                          </w:rPr>
                        </w:pPr>
                      </w:p>
                      <w:p>
                        <w:pPr>
                          <w:pStyle w:val="10"/>
                          <w:numPr>
                            <w:ilvl w:val="0"/>
                            <w:numId w:val="0"/>
                          </w:numPr>
                          <w:kinsoku w:val="0"/>
                          <w:overflowPunct w:val="0"/>
                          <w:ind w:right="0" w:rightChars="0"/>
                          <w:jc w:val="center"/>
                          <w:rPr>
                            <w:rFonts w:hint="eastAsia"/>
                          </w:rPr>
                        </w:pPr>
                      </w:p>
                      <w:p>
                        <w:pPr>
                          <w:pStyle w:val="10"/>
                          <w:numPr>
                            <w:ilvl w:val="0"/>
                            <w:numId w:val="0"/>
                          </w:numPr>
                          <w:kinsoku w:val="0"/>
                          <w:overflowPunct w:val="0"/>
                          <w:ind w:right="0" w:rightChars="0"/>
                          <w:jc w:val="center"/>
                        </w:pPr>
                        <w:r>
                          <w:rPr>
                            <w:rFonts w:hint="eastAsia"/>
                          </w:rPr>
                          <w:t>授权人身份证复印件（正面）</w:t>
                        </w:r>
                      </w:p>
                    </w:txbxContent>
                  </v:textbox>
                </v:shape>
                <v:shape id="_x0000_s1026" o:spid="_x0000_s1026" o:spt="202" type="#_x0000_t202" style="position:absolute;left:4044;top:19;height:2258;width:4025;" filled="f" stroked="f" coordsize="21600,21600" o:gfxdata="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WUylS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pPr>
                          <w:pStyle w:val="10"/>
                          <w:numPr>
                            <w:ilvl w:val="0"/>
                            <w:numId w:val="0"/>
                          </w:numPr>
                          <w:kinsoku w:val="0"/>
                          <w:overflowPunct w:val="0"/>
                          <w:ind w:right="0" w:rightChars="0"/>
                          <w:rPr>
                            <w:rFonts w:hint="eastAsia"/>
                          </w:rPr>
                        </w:pPr>
                      </w:p>
                      <w:p>
                        <w:pPr>
                          <w:pStyle w:val="10"/>
                          <w:numPr>
                            <w:ilvl w:val="0"/>
                            <w:numId w:val="0"/>
                          </w:numPr>
                          <w:kinsoku w:val="0"/>
                          <w:overflowPunct w:val="0"/>
                          <w:ind w:right="0" w:rightChars="0"/>
                          <w:rPr>
                            <w:rFonts w:hint="eastAsia"/>
                          </w:rPr>
                        </w:pPr>
                      </w:p>
                      <w:p>
                        <w:pPr>
                          <w:pStyle w:val="10"/>
                          <w:numPr>
                            <w:ilvl w:val="0"/>
                            <w:numId w:val="0"/>
                          </w:numPr>
                          <w:kinsoku w:val="0"/>
                          <w:overflowPunct w:val="0"/>
                          <w:ind w:right="0" w:rightChars="0"/>
                          <w:rPr>
                            <w:rFonts w:hint="eastAsia"/>
                          </w:rPr>
                        </w:pPr>
                      </w:p>
                      <w:p>
                        <w:pPr>
                          <w:pStyle w:val="10"/>
                          <w:numPr>
                            <w:ilvl w:val="0"/>
                            <w:numId w:val="0"/>
                          </w:numPr>
                          <w:kinsoku w:val="0"/>
                          <w:overflowPunct w:val="0"/>
                          <w:ind w:right="0" w:rightChars="0"/>
                        </w:pPr>
                        <w:r>
                          <w:rPr>
                            <w:rFonts w:hint="eastAsia"/>
                          </w:rPr>
                          <w:t>授权人身份证复印件（反面）</w:t>
                        </w:r>
                      </w:p>
                    </w:txbxContent>
                  </v:textbox>
                </v:shape>
                <w10:wrap type="none"/>
                <w10:anchorlock/>
              </v:group>
            </w:pict>
          </mc:Fallback>
        </mc:AlternateContent>
      </w:r>
    </w:p>
    <w:p>
      <w:pPr>
        <w:pStyle w:val="10"/>
        <w:numPr>
          <w:ilvl w:val="0"/>
          <w:numId w:val="0"/>
        </w:numPr>
        <w:kinsoku w:val="0"/>
        <w:overflowPunct w:val="0"/>
        <w:adjustRightInd w:val="0"/>
        <w:snapToGrid w:val="0"/>
        <w:spacing w:line="200" w:lineRule="atLeast"/>
        <w:ind w:right="0" w:rightChars="0"/>
        <w:rPr>
          <w:rFonts w:hint="eastAsia" w:ascii="仿宋" w:hAnsi="仿宋" w:eastAsia="仿宋" w:cs="仿宋"/>
          <w:color w:val="auto"/>
          <w:sz w:val="18"/>
          <w:szCs w:val="20"/>
        </w:rPr>
      </w:pPr>
      <w:r>
        <w:rPr>
          <w:rFonts w:hint="eastAsia" w:ascii="仿宋" w:hAnsi="仿宋" w:eastAsia="仿宋" w:cs="仿宋"/>
          <w:color w:val="auto"/>
          <w:sz w:val="18"/>
          <w:szCs w:val="20"/>
        </w:rPr>
        <mc:AlternateContent>
          <mc:Choice Requires="wpg">
            <w:drawing>
              <wp:inline distT="0" distB="0" distL="114300" distR="114300">
                <wp:extent cx="5136515" cy="1384935"/>
                <wp:effectExtent l="0" t="0" r="7620" b="6985"/>
                <wp:docPr id="36" name="组合 36"/>
                <wp:cNvGraphicFramePr/>
                <a:graphic xmlns:a="http://schemas.openxmlformats.org/drawingml/2006/main">
                  <a:graphicData uri="http://schemas.microsoft.com/office/word/2010/wordprocessingGroup">
                    <wpg:wgp>
                      <wpg:cNvGrpSpPr>
                        <a:grpSpLocks noRot="1"/>
                      </wpg:cNvGrpSpPr>
                      <wpg:grpSpPr>
                        <a:xfrm>
                          <a:off x="0" y="0"/>
                          <a:ext cx="5136515" cy="1384935"/>
                          <a:chOff x="0" y="0"/>
                          <a:chExt cx="8089" cy="2181"/>
                        </a:xfrm>
                      </wpg:grpSpPr>
                      <wps:wsp>
                        <wps:cNvPr id="37" name="任意多边形 34"/>
                        <wps:cNvSpPr/>
                        <wps:spPr>
                          <a:xfrm>
                            <a:off x="4" y="9"/>
                            <a:ext cx="8079" cy="20"/>
                          </a:xfrm>
                          <a:custGeom>
                            <a:avLst/>
                            <a:gdLst/>
                            <a:ahLst/>
                            <a:cxnLst/>
                            <a:pathLst>
                              <a:path w="8079" h="20">
                                <a:moveTo>
                                  <a:pt x="0" y="0"/>
                                </a:moveTo>
                                <a:lnTo>
                                  <a:pt x="8078" y="0"/>
                                </a:lnTo>
                              </a:path>
                            </a:pathLst>
                          </a:custGeom>
                          <a:noFill/>
                          <a:ln w="6096" cap="flat" cmpd="sng">
                            <a:solidFill>
                              <a:srgbClr val="000000"/>
                            </a:solidFill>
                            <a:prstDash val="solid"/>
                            <a:headEnd type="none" w="med" len="med"/>
                            <a:tailEnd type="none" w="med" len="med"/>
                          </a:ln>
                        </wps:spPr>
                        <wps:bodyPr upright="1"/>
                      </wps:wsp>
                      <wps:wsp>
                        <wps:cNvPr id="38" name="任意多边形 35"/>
                        <wps:cNvSpPr/>
                        <wps:spPr>
                          <a:xfrm>
                            <a:off x="24" y="28"/>
                            <a:ext cx="8041" cy="20"/>
                          </a:xfrm>
                          <a:custGeom>
                            <a:avLst/>
                            <a:gdLst/>
                            <a:ahLst/>
                            <a:cxnLst/>
                            <a:pathLst>
                              <a:path w="8041" h="20">
                                <a:moveTo>
                                  <a:pt x="0" y="0"/>
                                </a:moveTo>
                                <a:lnTo>
                                  <a:pt x="8040" y="0"/>
                                </a:lnTo>
                              </a:path>
                            </a:pathLst>
                          </a:custGeom>
                          <a:noFill/>
                          <a:ln w="6096" cap="flat" cmpd="sng">
                            <a:solidFill>
                              <a:srgbClr val="000000"/>
                            </a:solidFill>
                            <a:prstDash val="solid"/>
                            <a:headEnd type="none" w="med" len="med"/>
                            <a:tailEnd type="none" w="med" len="med"/>
                          </a:ln>
                        </wps:spPr>
                        <wps:bodyPr upright="1"/>
                      </wps:wsp>
                      <wps:wsp>
                        <wps:cNvPr id="39" name="任意多边形 36"/>
                        <wps:cNvSpPr/>
                        <wps:spPr>
                          <a:xfrm>
                            <a:off x="24" y="2151"/>
                            <a:ext cx="8041" cy="20"/>
                          </a:xfrm>
                          <a:custGeom>
                            <a:avLst/>
                            <a:gdLst/>
                            <a:ahLst/>
                            <a:cxnLst/>
                            <a:pathLst>
                              <a:path w="8041" h="20">
                                <a:moveTo>
                                  <a:pt x="0" y="0"/>
                                </a:moveTo>
                                <a:lnTo>
                                  <a:pt x="8040" y="0"/>
                                </a:lnTo>
                              </a:path>
                            </a:pathLst>
                          </a:custGeom>
                          <a:noFill/>
                          <a:ln w="6096" cap="flat" cmpd="sng">
                            <a:solidFill>
                              <a:srgbClr val="000000"/>
                            </a:solidFill>
                            <a:prstDash val="solid"/>
                            <a:headEnd type="none" w="med" len="med"/>
                            <a:tailEnd type="none" w="med" len="med"/>
                          </a:ln>
                        </wps:spPr>
                        <wps:bodyPr upright="1"/>
                      </wps:wsp>
                      <wps:wsp>
                        <wps:cNvPr id="40" name="任意多边形 37"/>
                        <wps:cNvSpPr/>
                        <wps:spPr>
                          <a:xfrm>
                            <a:off x="4" y="2170"/>
                            <a:ext cx="8079" cy="20"/>
                          </a:xfrm>
                          <a:custGeom>
                            <a:avLst/>
                            <a:gdLst/>
                            <a:ahLst/>
                            <a:cxnLst/>
                            <a:pathLst>
                              <a:path w="8079" h="20">
                                <a:moveTo>
                                  <a:pt x="0" y="0"/>
                                </a:moveTo>
                                <a:lnTo>
                                  <a:pt x="8078" y="0"/>
                                </a:lnTo>
                              </a:path>
                            </a:pathLst>
                          </a:custGeom>
                          <a:noFill/>
                          <a:ln w="6096" cap="flat" cmpd="sng">
                            <a:solidFill>
                              <a:srgbClr val="000000"/>
                            </a:solidFill>
                            <a:prstDash val="solid"/>
                            <a:headEnd type="none" w="med" len="med"/>
                            <a:tailEnd type="none" w="med" len="med"/>
                          </a:ln>
                        </wps:spPr>
                        <wps:bodyPr upright="1"/>
                      </wps:wsp>
                      <wps:wsp>
                        <wps:cNvPr id="41" name="任意多边形 38"/>
                        <wps:cNvSpPr/>
                        <wps:spPr>
                          <a:xfrm>
                            <a:off x="9" y="4"/>
                            <a:ext cx="20" cy="2171"/>
                          </a:xfrm>
                          <a:custGeom>
                            <a:avLst/>
                            <a:gdLst/>
                            <a:ahLst/>
                            <a:cxnLst/>
                            <a:pathLst>
                              <a:path w="20" h="2171">
                                <a:moveTo>
                                  <a:pt x="0" y="0"/>
                                </a:moveTo>
                                <a:lnTo>
                                  <a:pt x="0" y="2170"/>
                                </a:lnTo>
                              </a:path>
                            </a:pathLst>
                          </a:custGeom>
                          <a:noFill/>
                          <a:ln w="6096" cap="flat" cmpd="sng">
                            <a:solidFill>
                              <a:srgbClr val="000000"/>
                            </a:solidFill>
                            <a:prstDash val="solid"/>
                            <a:headEnd type="none" w="med" len="med"/>
                            <a:tailEnd type="none" w="med" len="med"/>
                          </a:ln>
                        </wps:spPr>
                        <wps:bodyPr upright="1"/>
                      </wps:wsp>
                      <wps:wsp>
                        <wps:cNvPr id="42" name="任意多边形 39"/>
                        <wps:cNvSpPr/>
                        <wps:spPr>
                          <a:xfrm>
                            <a:off x="28" y="24"/>
                            <a:ext cx="20" cy="2133"/>
                          </a:xfrm>
                          <a:custGeom>
                            <a:avLst/>
                            <a:gdLst/>
                            <a:ahLst/>
                            <a:cxnLst/>
                            <a:pathLst>
                              <a:path w="20" h="2133">
                                <a:moveTo>
                                  <a:pt x="0" y="0"/>
                                </a:moveTo>
                                <a:lnTo>
                                  <a:pt x="0" y="2132"/>
                                </a:lnTo>
                              </a:path>
                            </a:pathLst>
                          </a:custGeom>
                          <a:noFill/>
                          <a:ln w="6096" cap="flat" cmpd="sng">
                            <a:solidFill>
                              <a:srgbClr val="000000"/>
                            </a:solidFill>
                            <a:prstDash val="solid"/>
                            <a:headEnd type="none" w="med" len="med"/>
                            <a:tailEnd type="none" w="med" len="med"/>
                          </a:ln>
                        </wps:spPr>
                        <wps:bodyPr upright="1"/>
                      </wps:wsp>
                      <wps:wsp>
                        <wps:cNvPr id="43" name="任意多边形 40"/>
                        <wps:cNvSpPr/>
                        <wps:spPr>
                          <a:xfrm>
                            <a:off x="4034" y="24"/>
                            <a:ext cx="20" cy="2123"/>
                          </a:xfrm>
                          <a:custGeom>
                            <a:avLst/>
                            <a:gdLst/>
                            <a:ahLst/>
                            <a:cxnLst/>
                            <a:pathLst>
                              <a:path w="20" h="2123">
                                <a:moveTo>
                                  <a:pt x="0" y="0"/>
                                </a:moveTo>
                                <a:lnTo>
                                  <a:pt x="0" y="2122"/>
                                </a:lnTo>
                              </a:path>
                            </a:pathLst>
                          </a:custGeom>
                          <a:noFill/>
                          <a:ln w="6096" cap="flat" cmpd="sng">
                            <a:solidFill>
                              <a:srgbClr val="000000"/>
                            </a:solidFill>
                            <a:prstDash val="solid"/>
                            <a:headEnd type="none" w="med" len="med"/>
                            <a:tailEnd type="none" w="med" len="med"/>
                          </a:ln>
                        </wps:spPr>
                        <wps:bodyPr upright="1"/>
                      </wps:wsp>
                      <wps:wsp>
                        <wps:cNvPr id="44" name="任意多边形 41"/>
                        <wps:cNvSpPr/>
                        <wps:spPr>
                          <a:xfrm>
                            <a:off x="4053" y="24"/>
                            <a:ext cx="20" cy="2123"/>
                          </a:xfrm>
                          <a:custGeom>
                            <a:avLst/>
                            <a:gdLst/>
                            <a:ahLst/>
                            <a:cxnLst/>
                            <a:pathLst>
                              <a:path w="20" h="2123">
                                <a:moveTo>
                                  <a:pt x="0" y="0"/>
                                </a:moveTo>
                                <a:lnTo>
                                  <a:pt x="0" y="2122"/>
                                </a:lnTo>
                              </a:path>
                            </a:pathLst>
                          </a:custGeom>
                          <a:noFill/>
                          <a:ln w="6096" cap="flat" cmpd="sng">
                            <a:solidFill>
                              <a:srgbClr val="000000"/>
                            </a:solidFill>
                            <a:prstDash val="solid"/>
                            <a:headEnd type="none" w="med" len="med"/>
                            <a:tailEnd type="none" w="med" len="med"/>
                          </a:ln>
                        </wps:spPr>
                        <wps:bodyPr upright="1"/>
                      </wps:wsp>
                      <wps:wsp>
                        <wps:cNvPr id="45" name="任意多边形 42"/>
                        <wps:cNvSpPr/>
                        <wps:spPr>
                          <a:xfrm>
                            <a:off x="8059" y="33"/>
                            <a:ext cx="20" cy="2123"/>
                          </a:xfrm>
                          <a:custGeom>
                            <a:avLst/>
                            <a:gdLst/>
                            <a:ahLst/>
                            <a:cxnLst/>
                            <a:pathLst>
                              <a:path w="20" h="2123">
                                <a:moveTo>
                                  <a:pt x="0" y="0"/>
                                </a:moveTo>
                                <a:lnTo>
                                  <a:pt x="0" y="2122"/>
                                </a:lnTo>
                              </a:path>
                            </a:pathLst>
                          </a:custGeom>
                          <a:noFill/>
                          <a:ln w="6096" cap="flat" cmpd="sng">
                            <a:solidFill>
                              <a:srgbClr val="000000"/>
                            </a:solidFill>
                            <a:prstDash val="solid"/>
                            <a:headEnd type="none" w="med" len="med"/>
                            <a:tailEnd type="none" w="med" len="med"/>
                          </a:ln>
                        </wps:spPr>
                        <wps:bodyPr upright="1"/>
                      </wps:wsp>
                      <wps:wsp>
                        <wps:cNvPr id="46" name="任意多边形 43"/>
                        <wps:cNvSpPr/>
                        <wps:spPr>
                          <a:xfrm>
                            <a:off x="8078" y="14"/>
                            <a:ext cx="20" cy="2162"/>
                          </a:xfrm>
                          <a:custGeom>
                            <a:avLst/>
                            <a:gdLst/>
                            <a:ahLst/>
                            <a:cxnLst/>
                            <a:pathLst>
                              <a:path w="20" h="2162">
                                <a:moveTo>
                                  <a:pt x="0" y="0"/>
                                </a:moveTo>
                                <a:lnTo>
                                  <a:pt x="0" y="2161"/>
                                </a:lnTo>
                              </a:path>
                            </a:pathLst>
                          </a:custGeom>
                          <a:noFill/>
                          <a:ln w="6096" cap="flat" cmpd="sng">
                            <a:solidFill>
                              <a:srgbClr val="000000"/>
                            </a:solidFill>
                            <a:prstDash val="solid"/>
                            <a:headEnd type="none" w="med" len="med"/>
                            <a:tailEnd type="none" w="med" len="med"/>
                          </a:ln>
                        </wps:spPr>
                        <wps:bodyPr upright="1"/>
                      </wps:wsp>
                      <wps:wsp>
                        <wps:cNvPr id="47" name="文本框 44"/>
                        <wps:cNvSpPr txBox="1"/>
                        <wps:spPr>
                          <a:xfrm>
                            <a:off x="19" y="19"/>
                            <a:ext cx="4025" cy="2142"/>
                          </a:xfrm>
                          <a:prstGeom prst="rect">
                            <a:avLst/>
                          </a:prstGeom>
                          <a:noFill/>
                          <a:ln>
                            <a:noFill/>
                          </a:ln>
                        </wps:spPr>
                        <wps:txbx>
                          <w:txbxContent>
                            <w:p>
                              <w:pPr>
                                <w:pStyle w:val="10"/>
                                <w:numPr>
                                  <w:ilvl w:val="0"/>
                                  <w:numId w:val="0"/>
                                </w:numPr>
                                <w:kinsoku w:val="0"/>
                                <w:overflowPunct w:val="0"/>
                                <w:ind w:right="0" w:rightChars="0"/>
                                <w:rPr>
                                  <w:rFonts w:hint="eastAsia"/>
                                </w:rPr>
                              </w:pPr>
                            </w:p>
                            <w:p>
                              <w:pPr>
                                <w:pStyle w:val="10"/>
                                <w:numPr>
                                  <w:ilvl w:val="0"/>
                                  <w:numId w:val="0"/>
                                </w:numPr>
                                <w:kinsoku w:val="0"/>
                                <w:overflowPunct w:val="0"/>
                                <w:ind w:right="0" w:rightChars="0"/>
                                <w:rPr>
                                  <w:rFonts w:hint="eastAsia"/>
                                </w:rPr>
                              </w:pPr>
                            </w:p>
                            <w:p>
                              <w:pPr>
                                <w:pStyle w:val="10"/>
                                <w:numPr>
                                  <w:ilvl w:val="0"/>
                                  <w:numId w:val="0"/>
                                </w:numPr>
                                <w:kinsoku w:val="0"/>
                                <w:overflowPunct w:val="0"/>
                                <w:ind w:right="0" w:rightChars="0"/>
                                <w:jc w:val="center"/>
                              </w:pPr>
                              <w:r>
                                <w:rPr>
                                  <w:rFonts w:hint="eastAsia"/>
                                </w:rPr>
                                <w:t>被授权代表身份证复印件（正面）</w:t>
                              </w:r>
                            </w:p>
                          </w:txbxContent>
                        </wps:txbx>
                        <wps:bodyPr lIns="0" tIns="0" rIns="0" bIns="0" upright="1"/>
                      </wps:wsp>
                      <wps:wsp>
                        <wps:cNvPr id="48" name="文本框 45"/>
                        <wps:cNvSpPr txBox="1"/>
                        <wps:spPr>
                          <a:xfrm>
                            <a:off x="4044" y="19"/>
                            <a:ext cx="4025" cy="2142"/>
                          </a:xfrm>
                          <a:prstGeom prst="rect">
                            <a:avLst/>
                          </a:prstGeom>
                          <a:noFill/>
                          <a:ln>
                            <a:noFill/>
                          </a:ln>
                        </wps:spPr>
                        <wps:txbx>
                          <w:txbxContent>
                            <w:p>
                              <w:pPr>
                                <w:pStyle w:val="10"/>
                                <w:numPr>
                                  <w:ilvl w:val="0"/>
                                  <w:numId w:val="0"/>
                                </w:numPr>
                                <w:kinsoku w:val="0"/>
                                <w:overflowPunct w:val="0"/>
                                <w:ind w:right="0" w:rightChars="0"/>
                                <w:rPr>
                                  <w:rFonts w:hint="eastAsia"/>
                                </w:rPr>
                              </w:pPr>
                            </w:p>
                            <w:p>
                              <w:pPr>
                                <w:pStyle w:val="10"/>
                                <w:numPr>
                                  <w:ilvl w:val="0"/>
                                  <w:numId w:val="0"/>
                                </w:numPr>
                                <w:kinsoku w:val="0"/>
                                <w:overflowPunct w:val="0"/>
                                <w:ind w:right="0" w:rightChars="0"/>
                                <w:rPr>
                                  <w:rFonts w:hint="eastAsia"/>
                                </w:rPr>
                              </w:pPr>
                            </w:p>
                            <w:p>
                              <w:pPr>
                                <w:pStyle w:val="10"/>
                                <w:numPr>
                                  <w:ilvl w:val="0"/>
                                  <w:numId w:val="0"/>
                                </w:numPr>
                                <w:kinsoku w:val="0"/>
                                <w:overflowPunct w:val="0"/>
                                <w:ind w:right="0" w:rightChars="0"/>
                              </w:pPr>
                              <w:r>
                                <w:rPr>
                                  <w:rFonts w:hint="eastAsia"/>
                                </w:rPr>
                                <w:t>被授权代表身份证复印件（反面）</w:t>
                              </w:r>
                            </w:p>
                          </w:txbxContent>
                        </wps:txbx>
                        <wps:bodyPr lIns="0" tIns="0" rIns="0" bIns="0" upright="1"/>
                      </wps:wsp>
                    </wpg:wgp>
                  </a:graphicData>
                </a:graphic>
              </wp:inline>
            </w:drawing>
          </mc:Choice>
          <mc:Fallback>
            <w:pict>
              <v:group id="_x0000_s1026" o:spid="_x0000_s1026" o:spt="203" style="height:109.05pt;width:404.45pt;" coordsize="8089,2181" o:gfxdata="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">
                <o:lock v:ext="edit" rotation="t" aspectratio="f"/>
                <v:shape id="任意多边形 34" o:spid="_x0000_s1026" o:spt="100" style="position:absolute;left:4;top:9;height:20;width:8079;" filled="f" stroked="t" coordsize="8079,20" o:gfxdata="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x+ebSvQAA&#10;ANsAAAAPAAAAAAAAAAEAIAAAACIAAABkcnMvZG93bnJldi54bWxQSwECFAAUAAAACACHTuJAMy8F&#10;njsAAAA5AAAAEAAAAAAAAAABACAAAAAMAQAAZHJzL3NoYXBleG1sLnhtbFBLBQYAAAAABgAGAFsB&#10;AAC2AwAAAAA=&#10;" path="m0,0l8078,0e">
                  <v:fill on="f" focussize="0,0"/>
                  <v:stroke weight="0.48pt" color="#000000" joinstyle="round"/>
                  <v:imagedata o:title=""/>
                  <o:lock v:ext="edit" aspectratio="f"/>
                </v:shape>
                <v:shape id="任意多边形 35" o:spid="_x0000_s1026" o:spt="100" style="position:absolute;left:24;top:28;height:20;width:8041;" filled="f" stroked="t" coordsize="8041,20" o:gfxdata="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mWAewugAAANsA&#10;AAAPAAAAAAAAAAEAIAAAACIAAABkcnMvZG93bnJldi54bWxQSwECFAAUAAAACACHTuJAMy8FnjsA&#10;AAA5AAAAEAAAAAAAAAABACAAAAAJAQAAZHJzL3NoYXBleG1sLnhtbFBLBQYAAAAABgAGAFsBAACz&#10;AwAAAAA=&#10;" path="m0,0l8040,0e">
                  <v:fill on="f" focussize="0,0"/>
                  <v:stroke weight="0.48pt" color="#000000" joinstyle="round"/>
                  <v:imagedata o:title=""/>
                  <o:lock v:ext="edit" aspectratio="f"/>
                </v:shape>
                <v:shape id="任意多边形 36" o:spid="_x0000_s1026" o:spt="100" style="position:absolute;left:24;top:2151;height:20;width:8041;" filled="f" stroked="t" coordsize="8041,20" o:gfxdata="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JFKIrvQAA&#10;ANsAAAAPAAAAAAAAAAEAIAAAACIAAABkcnMvZG93bnJldi54bWxQSwECFAAUAAAACACHTuJAMy8F&#10;njsAAAA5AAAAEAAAAAAAAAABACAAAAAMAQAAZHJzL3NoYXBleG1sLnhtbFBLBQYAAAAABgAGAFsB&#10;AAC2AwAAAAA=&#10;" path="m0,0l8040,0e">
                  <v:fill on="f" focussize="0,0"/>
                  <v:stroke weight="0.48pt" color="#000000" joinstyle="round"/>
                  <v:imagedata o:title=""/>
                  <o:lock v:ext="edit" aspectratio="f"/>
                </v:shape>
                <v:shape id="任意多边形 37" o:spid="_x0000_s1026" o:spt="100" style="position:absolute;left:4;top:2170;height:20;width:8079;" filled="f" stroked="t" coordsize="8079,20" o:gfxdata="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OYWDdu5AAAA2wAA&#10;AA8AAAAAAAAAAQAgAAAAIgAAAGRycy9kb3ducmV2LnhtbFBLAQIUABQAAAAIAIdO4kAzLwWeOwAA&#10;ADkAAAAQAAAAAAAAAAEAIAAAAAgBAABkcnMvc2hhcGV4bWwueG1sUEsFBgAAAAAGAAYAWwEAALID&#10;AAAAAA==&#10;" path="m0,0l8078,0e">
                  <v:fill on="f" focussize="0,0"/>
                  <v:stroke weight="0.48pt" color="#000000" joinstyle="round"/>
                  <v:imagedata o:title=""/>
                  <o:lock v:ext="edit" aspectratio="f"/>
                </v:shape>
                <v:shape id="任意多边形 38" o:spid="_x0000_s1026" o:spt="100" style="position:absolute;left:9;top:4;height:2171;width:20;" filled="f" stroked="t" coordsize="20,2171" o:gfxdata="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QGrYT7sAAADb&#10;AAAADwAAAAAAAAABACAAAAAiAAAAZHJzL2Rvd25yZXYueG1sUEsBAhQAFAAAAAgAh07iQDMvBZ47&#10;AAAAOQAAABAAAAAAAAAAAQAgAAAACgEAAGRycy9zaGFwZXhtbC54bWxQSwUGAAAAAAYABgBbAQAA&#10;tAMAAAAA&#10;" path="m0,0l0,2170e">
                  <v:fill on="f" focussize="0,0"/>
                  <v:stroke weight="0.48pt" color="#000000" joinstyle="round"/>
                  <v:imagedata o:title=""/>
                  <o:lock v:ext="edit" aspectratio="f"/>
                </v:shape>
                <v:shape id="任意多边形 39" o:spid="_x0000_s1026" o:spt="100" style="position:absolute;left:28;top:24;height:2133;width:20;" filled="f" stroked="t" coordsize="20,2133" o:gfxdata="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3Uk7y/&#10;AAAA2wAAAA8AAAAAAAAAAQAgAAAAIgAAAGRycy9kb3ducmV2LnhtbFBLAQIUABQAAAAIAIdO4kAz&#10;LwWeOwAAADkAAAAQAAAAAAAAAAEAIAAAAA4BAABkcnMvc2hhcGV4bWwueG1sUEsFBgAAAAAGAAYA&#10;WwEAALgDAAAAAA==&#10;" path="m0,0l0,2132e">
                  <v:fill on="f" focussize="0,0"/>
                  <v:stroke weight="0.48pt" color="#000000" joinstyle="round"/>
                  <v:imagedata o:title=""/>
                  <o:lock v:ext="edit" aspectratio="f"/>
                </v:shape>
                <v:shape id="任意多边形 40" o:spid="_x0000_s1026" o:spt="100" style="position:absolute;left:4034;top:24;height:2123;width:20;" filled="f" stroked="t" coordsize="20,2123" o:gfxdata="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Y1HbS8AAAA&#10;2wAAAA8AAAAAAAAAAQAgAAAAIgAAAGRycy9kb3ducmV2LnhtbFBLAQIUABQAAAAIAIdO4kAzLwWe&#10;OwAAADkAAAAQAAAAAAAAAAEAIAAAAAsBAABkcnMvc2hhcGV4bWwueG1sUEsFBgAAAAAGAAYAWwEA&#10;ALUDAAAAAA==&#10;" path="m0,0l0,2122e">
                  <v:fill on="f" focussize="0,0"/>
                  <v:stroke weight="0.48pt" color="#000000" joinstyle="round"/>
                  <v:imagedata o:title=""/>
                  <o:lock v:ext="edit" aspectratio="f"/>
                </v:shape>
                <v:shape id="任意多边形 41" o:spid="_x0000_s1026" o:spt="100" style="position:absolute;left:4053;top:24;height:2123;width:20;" filled="f" stroked="t" coordsize="20,2123" o:gfxdata="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nchcC8AAAA&#10;2wAAAA8AAAAAAAAAAQAgAAAAIgAAAGRycy9kb3ducmV2LnhtbFBLAQIUABQAAAAIAIdO4kAzLwWe&#10;OwAAADkAAAAQAAAAAAAAAAEAIAAAAAsBAABkcnMvc2hhcGV4bWwueG1sUEsFBgAAAAAGAAYAWwEA&#10;ALUDAAAAAA==&#10;" path="m0,0l0,2122e">
                  <v:fill on="f" focussize="0,0"/>
                  <v:stroke weight="0.48pt" color="#000000" joinstyle="round"/>
                  <v:imagedata o:title=""/>
                  <o:lock v:ext="edit" aspectratio="f"/>
                </v:shape>
                <v:shape id="任意多边形 42" o:spid="_x0000_s1026" o:spt="100" style="position:absolute;left:8059;top:33;height:2123;width:20;" filled="f" stroked="t" coordsize="20,2123" o:gfxdata="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aQIFu8AAAA&#10;2wAAAA8AAAAAAAAAAQAgAAAAIgAAAGRycy9kb3ducmV2LnhtbFBLAQIUABQAAAAIAIdO4kAzLwWe&#10;OwAAADkAAAAQAAAAAAAAAAEAIAAAAAsBAABkcnMvc2hhcGV4bWwueG1sUEsFBgAAAAAGAAYAWwEA&#10;ALUDAAAAAA==&#10;" path="m0,0l0,2122e">
                  <v:fill on="f" focussize="0,0"/>
                  <v:stroke weight="0.48pt" color="#000000" joinstyle="round"/>
                  <v:imagedata o:title=""/>
                  <o:lock v:ext="edit" aspectratio="f"/>
                </v:shape>
                <v:shape id="任意多边形 43" o:spid="_x0000_s1026" o:spt="100" style="position:absolute;left:8078;top:14;height:2162;width:20;" filled="f" stroked="t" coordsize="20,2162" o:gfxdata="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C2cm0ztwAAANsAAAAP&#10;AAAAAAAAAAEAIAAAACIAAABkcnMvZG93bnJldi54bWxQSwECFAAUAAAACACHTuJAMy8FnjsAAAA5&#10;AAAAEAAAAAAAAAABACAAAAAGAQAAZHJzL3NoYXBleG1sLnhtbFBLBQYAAAAABgAGAFsBAACwAwAA&#10;AAA=&#10;" path="m0,0l0,2161e">
                  <v:fill on="f" focussize="0,0"/>
                  <v:stroke weight="0.48pt" color="#000000" joinstyle="round"/>
                  <v:imagedata o:title=""/>
                  <o:lock v:ext="edit" aspectratio="f"/>
                </v:shape>
                <v:shape id="文本框 44" o:spid="_x0000_s1026" o:spt="202" type="#_x0000_t202" style="position:absolute;left:19;top:19;height:2142;width:4025;" filled="f" stroked="f" coordsize="21600,21600" o:gfxdata="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llBG0b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pStyle w:val="10"/>
                          <w:numPr>
                            <w:ilvl w:val="0"/>
                            <w:numId w:val="0"/>
                          </w:numPr>
                          <w:kinsoku w:val="0"/>
                          <w:overflowPunct w:val="0"/>
                          <w:ind w:right="0" w:rightChars="0"/>
                          <w:rPr>
                            <w:rFonts w:hint="eastAsia"/>
                          </w:rPr>
                        </w:pPr>
                      </w:p>
                      <w:p>
                        <w:pPr>
                          <w:pStyle w:val="10"/>
                          <w:numPr>
                            <w:ilvl w:val="0"/>
                            <w:numId w:val="0"/>
                          </w:numPr>
                          <w:kinsoku w:val="0"/>
                          <w:overflowPunct w:val="0"/>
                          <w:ind w:right="0" w:rightChars="0"/>
                          <w:rPr>
                            <w:rFonts w:hint="eastAsia"/>
                          </w:rPr>
                        </w:pPr>
                      </w:p>
                      <w:p>
                        <w:pPr>
                          <w:pStyle w:val="10"/>
                          <w:numPr>
                            <w:ilvl w:val="0"/>
                            <w:numId w:val="0"/>
                          </w:numPr>
                          <w:kinsoku w:val="0"/>
                          <w:overflowPunct w:val="0"/>
                          <w:ind w:right="0" w:rightChars="0"/>
                          <w:jc w:val="center"/>
                        </w:pPr>
                        <w:r>
                          <w:rPr>
                            <w:rFonts w:hint="eastAsia"/>
                          </w:rPr>
                          <w:t>被授权代表身份证复印件（正面）</w:t>
                        </w:r>
                      </w:p>
                    </w:txbxContent>
                  </v:textbox>
                </v:shape>
                <v:shape id="文本框 45" o:spid="_x0000_s1026" o:spt="202" type="#_x0000_t202" style="position:absolute;left:4044;top:19;height:2142;width:4025;" filled="f" stroked="f" coordsize="21600,21600" o:gfxdata="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nz9KjugAAANsA&#10;AAAPAAAAAAAAAAEAIAAAACIAAABkcnMvZG93bnJldi54bWxQSwECFAAUAAAACACHTuJAMy8FnjsA&#10;AAA5AAAAEAAAAAAAAAABACAAAAAJAQAAZHJzL3NoYXBleG1sLnhtbFBLBQYAAAAABgAGAFsBAACz&#10;AwAAAAA=&#10;">
                  <v:fill on="f" focussize="0,0"/>
                  <v:stroke on="f"/>
                  <v:imagedata o:title=""/>
                  <o:lock v:ext="edit" aspectratio="f"/>
                  <v:textbox inset="0mm,0mm,0mm,0mm">
                    <w:txbxContent>
                      <w:p>
                        <w:pPr>
                          <w:pStyle w:val="10"/>
                          <w:numPr>
                            <w:ilvl w:val="0"/>
                            <w:numId w:val="0"/>
                          </w:numPr>
                          <w:kinsoku w:val="0"/>
                          <w:overflowPunct w:val="0"/>
                          <w:ind w:right="0" w:rightChars="0"/>
                          <w:rPr>
                            <w:rFonts w:hint="eastAsia"/>
                          </w:rPr>
                        </w:pPr>
                      </w:p>
                      <w:p>
                        <w:pPr>
                          <w:pStyle w:val="10"/>
                          <w:numPr>
                            <w:ilvl w:val="0"/>
                            <w:numId w:val="0"/>
                          </w:numPr>
                          <w:kinsoku w:val="0"/>
                          <w:overflowPunct w:val="0"/>
                          <w:ind w:right="0" w:rightChars="0"/>
                          <w:rPr>
                            <w:rFonts w:hint="eastAsia"/>
                          </w:rPr>
                        </w:pPr>
                      </w:p>
                      <w:p>
                        <w:pPr>
                          <w:pStyle w:val="10"/>
                          <w:numPr>
                            <w:ilvl w:val="0"/>
                            <w:numId w:val="0"/>
                          </w:numPr>
                          <w:kinsoku w:val="0"/>
                          <w:overflowPunct w:val="0"/>
                          <w:ind w:right="0" w:rightChars="0"/>
                        </w:pPr>
                        <w:r>
                          <w:rPr>
                            <w:rFonts w:hint="eastAsia"/>
                          </w:rPr>
                          <w:t>被授权代表身份证复印件（反面）</w:t>
                        </w:r>
                      </w:p>
                    </w:txbxContent>
                  </v:textbox>
                </v:shape>
                <w10:wrap type="none"/>
                <w10:anchorlock/>
              </v:group>
            </w:pict>
          </mc:Fallback>
        </mc:AlternateContent>
      </w:r>
    </w:p>
    <w:p>
      <w:pPr>
        <w:pStyle w:val="10"/>
        <w:numPr>
          <w:ilvl w:val="0"/>
          <w:numId w:val="0"/>
        </w:numPr>
        <w:tabs>
          <w:tab w:val="left" w:pos="5145"/>
          <w:tab w:val="left" w:pos="6591"/>
          <w:tab w:val="left" w:pos="7191"/>
          <w:tab w:val="left" w:pos="7791"/>
          <w:tab w:val="left" w:pos="8247"/>
        </w:tabs>
        <w:kinsoku w:val="0"/>
        <w:overflowPunct w:val="0"/>
        <w:adjustRightInd w:val="0"/>
        <w:snapToGrid w:val="0"/>
        <w:spacing w:line="360" w:lineRule="auto"/>
        <w:ind w:leftChars="50" w:right="238" w:rightChars="0" w:firstLine="2400" w:firstLineChars="1200"/>
        <w:jc w:val="both"/>
        <w:rPr>
          <w:rFonts w:hint="eastAsia" w:ascii="仿宋" w:hAnsi="仿宋" w:eastAsia="仿宋" w:cs="仿宋"/>
          <w:color w:val="auto"/>
          <w:sz w:val="20"/>
        </w:rPr>
      </w:pPr>
    </w:p>
    <w:p>
      <w:pPr>
        <w:pStyle w:val="10"/>
        <w:numPr>
          <w:ilvl w:val="0"/>
          <w:numId w:val="0"/>
        </w:numPr>
        <w:tabs>
          <w:tab w:val="left" w:pos="5145"/>
          <w:tab w:val="left" w:pos="6591"/>
          <w:tab w:val="left" w:pos="7191"/>
          <w:tab w:val="left" w:pos="7791"/>
          <w:tab w:val="left" w:pos="8247"/>
        </w:tabs>
        <w:kinsoku w:val="0"/>
        <w:overflowPunct w:val="0"/>
        <w:adjustRightInd w:val="0"/>
        <w:snapToGrid w:val="0"/>
        <w:spacing w:line="360" w:lineRule="auto"/>
        <w:ind w:leftChars="50" w:right="238" w:rightChars="0" w:firstLine="2400" w:firstLineChars="1200"/>
        <w:jc w:val="both"/>
        <w:rPr>
          <w:rFonts w:hint="eastAsia" w:ascii="仿宋" w:hAnsi="仿宋" w:eastAsia="仿宋" w:cs="仿宋"/>
          <w:color w:val="auto"/>
          <w:sz w:val="20"/>
        </w:rPr>
      </w:pPr>
    </w:p>
    <w:p>
      <w:pPr>
        <w:pStyle w:val="10"/>
        <w:numPr>
          <w:ilvl w:val="0"/>
          <w:numId w:val="0"/>
        </w:numPr>
        <w:tabs>
          <w:tab w:val="left" w:pos="5145"/>
          <w:tab w:val="left" w:pos="6591"/>
          <w:tab w:val="left" w:pos="7191"/>
          <w:tab w:val="left" w:pos="7791"/>
          <w:tab w:val="left" w:pos="8247"/>
        </w:tabs>
        <w:kinsoku w:val="0"/>
        <w:overflowPunct w:val="0"/>
        <w:adjustRightInd w:val="0"/>
        <w:snapToGrid w:val="0"/>
        <w:spacing w:line="360" w:lineRule="auto"/>
        <w:ind w:leftChars="50" w:right="238" w:rightChars="0" w:firstLine="2400" w:firstLineChars="1200"/>
        <w:jc w:val="both"/>
        <w:rPr>
          <w:rFonts w:hint="eastAsia" w:ascii="仿宋" w:hAnsi="仿宋" w:eastAsia="仿宋" w:cs="仿宋"/>
          <w:color w:val="auto"/>
          <w:sz w:val="20"/>
        </w:rPr>
      </w:pPr>
    </w:p>
    <w:p>
      <w:pPr>
        <w:pStyle w:val="10"/>
        <w:numPr>
          <w:ilvl w:val="0"/>
          <w:numId w:val="0"/>
        </w:numPr>
        <w:tabs>
          <w:tab w:val="left" w:pos="5145"/>
          <w:tab w:val="left" w:pos="6591"/>
          <w:tab w:val="left" w:pos="7191"/>
          <w:tab w:val="left" w:pos="7791"/>
          <w:tab w:val="left" w:pos="8247"/>
        </w:tabs>
        <w:kinsoku w:val="0"/>
        <w:overflowPunct w:val="0"/>
        <w:adjustRightInd w:val="0"/>
        <w:snapToGrid w:val="0"/>
        <w:spacing w:line="360" w:lineRule="auto"/>
        <w:ind w:leftChars="50" w:right="238" w:rightChars="0" w:firstLine="2880" w:firstLineChars="1200"/>
        <w:jc w:val="both"/>
        <w:rPr>
          <w:rFonts w:hint="default" w:ascii="仿宋" w:hAnsi="仿宋" w:eastAsia="仿宋" w:cs="仿宋"/>
          <w:color w:val="auto"/>
          <w:spacing w:val="0"/>
          <w:w w:val="100"/>
          <w:kern w:val="0"/>
          <w:position w:val="0"/>
          <w:sz w:val="24"/>
          <w:szCs w:val="24"/>
          <w:shd w:val="clear" w:color="auto" w:fill="auto"/>
          <w:lang w:val="en-US" w:eastAsia="zh-CN" w:bidi="en-US"/>
        </w:rPr>
      </w:pPr>
      <w:r>
        <w:rPr>
          <w:rFonts w:hint="eastAsia" w:ascii="仿宋" w:hAnsi="仿宋" w:eastAsia="仿宋" w:cs="仿宋"/>
          <w:color w:val="auto"/>
          <w:spacing w:val="0"/>
          <w:w w:val="100"/>
          <w:kern w:val="0"/>
          <w:position w:val="0"/>
          <w:sz w:val="24"/>
          <w:szCs w:val="24"/>
          <w:shd w:val="clear" w:color="auto" w:fill="auto"/>
          <w:lang w:val="en-US" w:eastAsia="en-US" w:bidi="en-US"/>
        </w:rPr>
        <w:t>供应商名称（盖单位章）：</w:t>
      </w:r>
      <w:r>
        <w:rPr>
          <w:rFonts w:hint="eastAsia" w:ascii="仿宋" w:hAnsi="仿宋" w:eastAsia="仿宋" w:cs="仿宋"/>
          <w:color w:val="auto"/>
          <w:spacing w:val="0"/>
          <w:w w:val="100"/>
          <w:kern w:val="0"/>
          <w:position w:val="0"/>
          <w:sz w:val="24"/>
          <w:szCs w:val="24"/>
          <w:u w:val="single"/>
          <w:shd w:val="clear" w:color="auto" w:fill="auto"/>
          <w:lang w:val="en-US" w:eastAsia="zh-CN" w:bidi="en-US"/>
        </w:rPr>
        <w:t xml:space="preserve">                 </w:t>
      </w:r>
      <w:r>
        <w:rPr>
          <w:rFonts w:hint="eastAsia" w:ascii="仿宋" w:hAnsi="仿宋" w:eastAsia="仿宋" w:cs="仿宋"/>
          <w:color w:val="auto"/>
          <w:spacing w:val="0"/>
          <w:w w:val="100"/>
          <w:kern w:val="0"/>
          <w:position w:val="0"/>
          <w:sz w:val="24"/>
          <w:szCs w:val="24"/>
          <w:shd w:val="clear" w:color="auto" w:fill="auto"/>
          <w:lang w:val="en-US" w:eastAsia="zh-CN" w:bidi="en-US"/>
        </w:rPr>
        <w:t xml:space="preserve">               </w:t>
      </w:r>
    </w:p>
    <w:p>
      <w:pPr>
        <w:pStyle w:val="10"/>
        <w:numPr>
          <w:ilvl w:val="0"/>
          <w:numId w:val="0"/>
        </w:numPr>
        <w:tabs>
          <w:tab w:val="left" w:pos="5145"/>
          <w:tab w:val="left" w:pos="6591"/>
          <w:tab w:val="left" w:pos="7191"/>
          <w:tab w:val="left" w:pos="7791"/>
          <w:tab w:val="left" w:pos="8247"/>
        </w:tabs>
        <w:kinsoku w:val="0"/>
        <w:overflowPunct w:val="0"/>
        <w:adjustRightInd w:val="0"/>
        <w:snapToGrid w:val="0"/>
        <w:spacing w:line="360" w:lineRule="auto"/>
        <w:ind w:leftChars="50" w:right="238" w:rightChars="0" w:firstLine="2880" w:firstLineChars="1200"/>
        <w:jc w:val="both"/>
        <w:rPr>
          <w:rFonts w:hint="eastAsia" w:ascii="仿宋" w:hAnsi="仿宋" w:eastAsia="仿宋" w:cs="仿宋"/>
          <w:color w:val="auto"/>
          <w:spacing w:val="0"/>
          <w:w w:val="100"/>
          <w:kern w:val="0"/>
          <w:position w:val="0"/>
          <w:sz w:val="24"/>
          <w:szCs w:val="24"/>
          <w:shd w:val="clear" w:color="auto" w:fill="auto"/>
          <w:lang w:val="en-US" w:eastAsia="en-US" w:bidi="en-US"/>
        </w:rPr>
      </w:pPr>
      <w:r>
        <w:rPr>
          <w:rFonts w:hint="eastAsia" w:ascii="仿宋" w:hAnsi="仿宋" w:eastAsia="仿宋" w:cs="仿宋"/>
          <w:color w:val="auto"/>
          <w:spacing w:val="0"/>
          <w:w w:val="100"/>
          <w:kern w:val="0"/>
          <w:position w:val="0"/>
          <w:sz w:val="24"/>
          <w:szCs w:val="24"/>
          <w:shd w:val="clear" w:color="auto" w:fill="auto"/>
          <w:lang w:val="en-US" w:eastAsia="en-US" w:bidi="en-US"/>
        </w:rPr>
        <w:t>法定代表人（签字</w:t>
      </w:r>
      <w:r>
        <w:rPr>
          <w:rFonts w:hint="eastAsia" w:ascii="仿宋" w:hAnsi="仿宋" w:eastAsia="仿宋" w:cs="仿宋"/>
          <w:color w:val="auto"/>
          <w:spacing w:val="0"/>
          <w:w w:val="100"/>
          <w:kern w:val="0"/>
          <w:position w:val="0"/>
          <w:sz w:val="24"/>
          <w:szCs w:val="24"/>
          <w:shd w:val="clear" w:color="auto" w:fill="auto"/>
          <w:lang w:val="en-US" w:eastAsia="zh-CN" w:bidi="en-US"/>
        </w:rPr>
        <w:t>或盖章</w:t>
      </w:r>
      <w:r>
        <w:rPr>
          <w:rFonts w:hint="eastAsia" w:ascii="仿宋" w:hAnsi="仿宋" w:eastAsia="仿宋" w:cs="仿宋"/>
          <w:color w:val="auto"/>
          <w:spacing w:val="0"/>
          <w:w w:val="100"/>
          <w:kern w:val="0"/>
          <w:position w:val="0"/>
          <w:sz w:val="24"/>
          <w:szCs w:val="24"/>
          <w:shd w:val="clear" w:color="auto" w:fill="auto"/>
          <w:lang w:val="en-US" w:eastAsia="en-US" w:bidi="en-US"/>
        </w:rPr>
        <w:t>）：</w:t>
      </w:r>
      <w:r>
        <w:rPr>
          <w:rFonts w:hint="eastAsia" w:ascii="仿宋" w:hAnsi="仿宋" w:eastAsia="仿宋" w:cs="仿宋"/>
          <w:color w:val="auto"/>
          <w:spacing w:val="0"/>
          <w:w w:val="100"/>
          <w:kern w:val="0"/>
          <w:position w:val="0"/>
          <w:sz w:val="24"/>
          <w:szCs w:val="24"/>
          <w:shd w:val="clear" w:color="auto" w:fill="auto"/>
          <w:lang w:val="en-US" w:eastAsia="zh-CN" w:bidi="en-US"/>
        </w:rPr>
        <w:t xml:space="preserve"> </w:t>
      </w:r>
      <w:r>
        <w:rPr>
          <w:rFonts w:hint="eastAsia" w:ascii="仿宋" w:hAnsi="仿宋" w:eastAsia="仿宋" w:cs="仿宋"/>
          <w:color w:val="auto"/>
          <w:spacing w:val="0"/>
          <w:w w:val="100"/>
          <w:kern w:val="0"/>
          <w:position w:val="0"/>
          <w:sz w:val="24"/>
          <w:szCs w:val="24"/>
          <w:u w:val="single"/>
          <w:shd w:val="clear" w:color="auto" w:fill="auto"/>
          <w:lang w:val="en-US" w:eastAsia="zh-CN" w:bidi="en-US"/>
        </w:rPr>
        <w:t xml:space="preserve">              </w:t>
      </w:r>
      <w:r>
        <w:rPr>
          <w:rFonts w:hint="eastAsia" w:ascii="仿宋" w:hAnsi="仿宋" w:eastAsia="仿宋" w:cs="仿宋"/>
          <w:color w:val="auto"/>
          <w:spacing w:val="0"/>
          <w:w w:val="100"/>
          <w:kern w:val="0"/>
          <w:position w:val="0"/>
          <w:sz w:val="24"/>
          <w:szCs w:val="24"/>
          <w:shd w:val="clear" w:color="auto" w:fill="auto"/>
          <w:lang w:val="en-US" w:eastAsia="en-US" w:bidi="en-US"/>
        </w:rPr>
        <w:t xml:space="preserve">      </w:t>
      </w:r>
    </w:p>
    <w:p>
      <w:pPr>
        <w:pStyle w:val="10"/>
        <w:numPr>
          <w:ilvl w:val="0"/>
          <w:numId w:val="0"/>
        </w:numPr>
        <w:tabs>
          <w:tab w:val="left" w:pos="5145"/>
          <w:tab w:val="left" w:pos="6591"/>
          <w:tab w:val="left" w:pos="7191"/>
          <w:tab w:val="left" w:pos="7791"/>
          <w:tab w:val="left" w:pos="8247"/>
        </w:tabs>
        <w:kinsoku w:val="0"/>
        <w:overflowPunct w:val="0"/>
        <w:adjustRightInd w:val="0"/>
        <w:snapToGrid w:val="0"/>
        <w:spacing w:line="360" w:lineRule="auto"/>
        <w:ind w:leftChars="50" w:right="238" w:rightChars="0" w:firstLine="2880" w:firstLineChars="1200"/>
        <w:jc w:val="both"/>
        <w:rPr>
          <w:rFonts w:hint="eastAsia" w:ascii="仿宋" w:hAnsi="仿宋" w:eastAsia="仿宋" w:cs="仿宋"/>
          <w:color w:val="auto"/>
          <w:spacing w:val="0"/>
          <w:w w:val="100"/>
          <w:kern w:val="0"/>
          <w:position w:val="0"/>
          <w:sz w:val="24"/>
          <w:szCs w:val="24"/>
          <w:shd w:val="clear" w:color="auto" w:fill="auto"/>
          <w:lang w:val="en-US" w:eastAsia="en-US" w:bidi="en-US"/>
        </w:rPr>
      </w:pPr>
      <w:r>
        <w:rPr>
          <w:rFonts w:hint="eastAsia" w:ascii="仿宋" w:hAnsi="仿宋" w:eastAsia="仿宋" w:cs="仿宋"/>
          <w:color w:val="auto"/>
          <w:spacing w:val="0"/>
          <w:w w:val="100"/>
          <w:kern w:val="0"/>
          <w:position w:val="0"/>
          <w:sz w:val="24"/>
          <w:szCs w:val="24"/>
          <w:shd w:val="clear" w:color="auto" w:fill="auto"/>
          <w:lang w:val="en-US" w:eastAsia="en-US" w:bidi="en-US"/>
        </w:rPr>
        <w:t>委托代理人（签字</w:t>
      </w:r>
      <w:r>
        <w:rPr>
          <w:rFonts w:hint="eastAsia" w:ascii="仿宋" w:hAnsi="仿宋" w:eastAsia="仿宋" w:cs="仿宋"/>
          <w:color w:val="auto"/>
          <w:spacing w:val="0"/>
          <w:w w:val="100"/>
          <w:kern w:val="0"/>
          <w:position w:val="0"/>
          <w:sz w:val="24"/>
          <w:szCs w:val="24"/>
          <w:shd w:val="clear" w:color="auto" w:fill="auto"/>
          <w:lang w:val="en-US" w:eastAsia="zh-CN" w:bidi="en-US"/>
        </w:rPr>
        <w:t>或盖章</w:t>
      </w:r>
      <w:r>
        <w:rPr>
          <w:rFonts w:hint="eastAsia" w:ascii="仿宋" w:hAnsi="仿宋" w:eastAsia="仿宋" w:cs="仿宋"/>
          <w:color w:val="auto"/>
          <w:spacing w:val="0"/>
          <w:w w:val="100"/>
          <w:kern w:val="0"/>
          <w:position w:val="0"/>
          <w:sz w:val="24"/>
          <w:szCs w:val="24"/>
          <w:shd w:val="clear" w:color="auto" w:fill="auto"/>
          <w:lang w:val="en-US" w:eastAsia="en-US" w:bidi="en-US"/>
        </w:rPr>
        <w:t>）：</w:t>
      </w:r>
      <w:r>
        <w:rPr>
          <w:rFonts w:hint="eastAsia" w:ascii="仿宋" w:hAnsi="仿宋" w:eastAsia="仿宋" w:cs="仿宋"/>
          <w:color w:val="auto"/>
          <w:spacing w:val="0"/>
          <w:w w:val="100"/>
          <w:kern w:val="0"/>
          <w:position w:val="0"/>
          <w:sz w:val="24"/>
          <w:szCs w:val="24"/>
          <w:u w:val="single"/>
          <w:shd w:val="clear" w:color="auto" w:fill="auto"/>
          <w:lang w:val="en-US" w:eastAsia="zh-CN" w:bidi="en-US"/>
        </w:rPr>
        <w:t xml:space="preserve">               </w:t>
      </w:r>
      <w:r>
        <w:rPr>
          <w:rFonts w:hint="eastAsia" w:ascii="仿宋" w:hAnsi="仿宋" w:eastAsia="仿宋" w:cs="仿宋"/>
          <w:color w:val="auto"/>
          <w:spacing w:val="0"/>
          <w:w w:val="100"/>
          <w:kern w:val="0"/>
          <w:position w:val="0"/>
          <w:sz w:val="24"/>
          <w:szCs w:val="24"/>
          <w:shd w:val="clear" w:color="auto" w:fill="auto"/>
          <w:lang w:val="en-US" w:eastAsia="en-US" w:bidi="en-US"/>
        </w:rPr>
        <w:t xml:space="preserve">      </w:t>
      </w:r>
    </w:p>
    <w:p>
      <w:pPr>
        <w:pStyle w:val="10"/>
        <w:numPr>
          <w:ilvl w:val="0"/>
          <w:numId w:val="0"/>
        </w:numPr>
        <w:tabs>
          <w:tab w:val="left" w:pos="5145"/>
          <w:tab w:val="left" w:pos="6591"/>
          <w:tab w:val="left" w:pos="7191"/>
          <w:tab w:val="left" w:pos="7791"/>
          <w:tab w:val="left" w:pos="8247"/>
        </w:tabs>
        <w:kinsoku w:val="0"/>
        <w:overflowPunct w:val="0"/>
        <w:adjustRightInd w:val="0"/>
        <w:snapToGrid w:val="0"/>
        <w:spacing w:line="360" w:lineRule="auto"/>
        <w:ind w:leftChars="50" w:right="238" w:rightChars="0" w:firstLine="2880" w:firstLineChars="1200"/>
        <w:jc w:val="both"/>
        <w:rPr>
          <w:rFonts w:hint="eastAsia" w:ascii="仿宋" w:hAnsi="仿宋" w:eastAsia="仿宋" w:cs="仿宋"/>
          <w:color w:val="auto"/>
          <w:sz w:val="20"/>
        </w:rPr>
      </w:pPr>
      <w:r>
        <w:rPr>
          <w:rFonts w:hint="eastAsia" w:ascii="仿宋" w:hAnsi="仿宋" w:eastAsia="仿宋" w:cs="仿宋"/>
          <w:color w:val="auto"/>
          <w:spacing w:val="0"/>
          <w:w w:val="100"/>
          <w:kern w:val="0"/>
          <w:position w:val="0"/>
          <w:sz w:val="24"/>
          <w:szCs w:val="24"/>
          <w:shd w:val="clear" w:color="auto" w:fill="auto"/>
          <w:lang w:val="en-US" w:eastAsia="en-US" w:bidi="en-US"/>
        </w:rPr>
        <w:t>日期：</w:t>
      </w:r>
      <w:r>
        <w:rPr>
          <w:rFonts w:hint="eastAsia" w:ascii="仿宋" w:hAnsi="仿宋" w:eastAsia="仿宋" w:cs="仿宋"/>
          <w:color w:val="auto"/>
          <w:spacing w:val="0"/>
          <w:w w:val="100"/>
          <w:kern w:val="0"/>
          <w:position w:val="0"/>
          <w:sz w:val="24"/>
          <w:szCs w:val="24"/>
          <w:u w:val="single"/>
          <w:shd w:val="clear" w:color="auto" w:fill="auto"/>
          <w:lang w:val="en-US" w:eastAsia="en-US" w:bidi="en-US"/>
        </w:rPr>
        <w:t xml:space="preserve">         </w:t>
      </w:r>
      <w:r>
        <w:rPr>
          <w:rFonts w:hint="eastAsia" w:ascii="仿宋" w:hAnsi="仿宋" w:eastAsia="仿宋" w:cs="仿宋"/>
          <w:color w:val="auto"/>
          <w:spacing w:val="0"/>
          <w:w w:val="100"/>
          <w:kern w:val="0"/>
          <w:position w:val="0"/>
          <w:sz w:val="24"/>
          <w:szCs w:val="24"/>
          <w:shd w:val="clear" w:color="auto" w:fill="auto"/>
          <w:lang w:val="en-US" w:eastAsia="en-US" w:bidi="en-US"/>
        </w:rPr>
        <w:t>年</w:t>
      </w:r>
      <w:r>
        <w:rPr>
          <w:rFonts w:hint="eastAsia" w:ascii="仿宋" w:hAnsi="仿宋" w:eastAsia="仿宋" w:cs="仿宋"/>
          <w:color w:val="auto"/>
          <w:spacing w:val="0"/>
          <w:w w:val="100"/>
          <w:kern w:val="0"/>
          <w:position w:val="0"/>
          <w:sz w:val="24"/>
          <w:szCs w:val="24"/>
          <w:u w:val="single"/>
          <w:shd w:val="clear" w:color="auto" w:fill="auto"/>
          <w:lang w:val="en-US" w:eastAsia="en-US" w:bidi="en-US"/>
        </w:rPr>
        <w:t xml:space="preserve">      </w:t>
      </w:r>
      <w:r>
        <w:rPr>
          <w:rFonts w:hint="eastAsia" w:ascii="仿宋" w:hAnsi="仿宋" w:eastAsia="仿宋" w:cs="仿宋"/>
          <w:color w:val="auto"/>
          <w:spacing w:val="0"/>
          <w:w w:val="100"/>
          <w:kern w:val="0"/>
          <w:position w:val="0"/>
          <w:sz w:val="24"/>
          <w:szCs w:val="24"/>
          <w:shd w:val="clear" w:color="auto" w:fill="auto"/>
          <w:lang w:val="en-US" w:eastAsia="en-US" w:bidi="en-US"/>
        </w:rPr>
        <w:t>月</w:t>
      </w:r>
      <w:r>
        <w:rPr>
          <w:rFonts w:hint="eastAsia" w:ascii="仿宋" w:hAnsi="仿宋" w:eastAsia="仿宋" w:cs="仿宋"/>
          <w:color w:val="auto"/>
          <w:spacing w:val="0"/>
          <w:w w:val="100"/>
          <w:kern w:val="0"/>
          <w:position w:val="0"/>
          <w:sz w:val="24"/>
          <w:szCs w:val="24"/>
          <w:u w:val="single"/>
          <w:shd w:val="clear" w:color="auto" w:fill="auto"/>
          <w:lang w:val="en-US" w:eastAsia="en-US" w:bidi="en-US"/>
        </w:rPr>
        <w:t xml:space="preserve">       </w:t>
      </w:r>
      <w:r>
        <w:rPr>
          <w:rFonts w:hint="eastAsia" w:ascii="仿宋" w:hAnsi="仿宋" w:eastAsia="仿宋" w:cs="仿宋"/>
          <w:color w:val="auto"/>
          <w:spacing w:val="0"/>
          <w:w w:val="100"/>
          <w:kern w:val="0"/>
          <w:position w:val="0"/>
          <w:sz w:val="24"/>
          <w:szCs w:val="24"/>
          <w:shd w:val="clear" w:color="auto" w:fill="auto"/>
          <w:lang w:val="en-US" w:eastAsia="en-US" w:bidi="en-US"/>
        </w:rPr>
        <w:t xml:space="preserve">日    </w:t>
      </w:r>
      <w:r>
        <w:rPr>
          <w:rFonts w:hint="eastAsia" w:ascii="仿宋" w:hAnsi="仿宋" w:eastAsia="仿宋" w:cs="仿宋"/>
          <w:color w:val="auto"/>
          <w:sz w:val="20"/>
        </w:rPr>
        <w:t xml:space="preserve">    </w:t>
      </w:r>
    </w:p>
    <w:p>
      <w:pPr>
        <w:pStyle w:val="32"/>
        <w:rPr>
          <w:rFonts w:hint="eastAsia" w:ascii="仿宋" w:hAnsi="仿宋" w:eastAsia="仿宋" w:cs="仿宋"/>
          <w:b/>
          <w:bCs/>
          <w:color w:val="auto"/>
          <w:sz w:val="36"/>
          <w:szCs w:val="36"/>
        </w:rPr>
      </w:pPr>
      <w:r>
        <w:rPr>
          <w:rFonts w:hint="eastAsia" w:ascii="仿宋" w:hAnsi="仿宋" w:eastAsia="仿宋" w:cs="仿宋"/>
          <w:color w:val="auto"/>
        </w:rPr>
        <w:br w:type="page"/>
      </w:r>
    </w:p>
    <w:p>
      <w:pPr>
        <w:pStyle w:val="3"/>
        <w:numPr>
          <w:ilvl w:val="0"/>
          <w:numId w:val="14"/>
        </w:numPr>
        <w:shd w:val="clear" w:color="auto" w:fill="auto"/>
        <w:spacing w:before="0" w:line="240" w:lineRule="atLeast"/>
        <w:jc w:val="center"/>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参加政府采购活动前3年内在经营活动中</w:t>
      </w:r>
    </w:p>
    <w:p>
      <w:pPr>
        <w:pStyle w:val="3"/>
        <w:numPr>
          <w:ilvl w:val="0"/>
          <w:numId w:val="0"/>
        </w:numPr>
        <w:shd w:val="clear" w:color="auto" w:fill="auto"/>
        <w:spacing w:before="0" w:line="240" w:lineRule="atLeast"/>
        <w:ind w:leftChars="0" w:right="0" w:rightChars="0"/>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没有重大违法记录的书面声明</w:t>
      </w:r>
    </w:p>
    <w:p>
      <w:pPr>
        <w:pStyle w:val="12"/>
        <w:shd w:val="clear" w:color="auto" w:fill="auto"/>
        <w:tabs>
          <w:tab w:val="left" w:pos="5580"/>
        </w:tabs>
        <w:spacing w:line="240" w:lineRule="atLeast"/>
        <w:ind w:left="1157" w:leftChars="257" w:hanging="540"/>
        <w:jc w:val="center"/>
        <w:rPr>
          <w:rFonts w:hint="eastAsia" w:ascii="仿宋" w:hAnsi="仿宋" w:eastAsia="仿宋" w:cs="仿宋"/>
          <w:b/>
          <w:color w:val="auto"/>
          <w:sz w:val="24"/>
          <w:highlight w:val="none"/>
        </w:rPr>
      </w:pPr>
    </w:p>
    <w:p>
      <w:pPr>
        <w:pStyle w:val="12"/>
        <w:shd w:val="clear" w:color="auto" w:fill="auto"/>
        <w:tabs>
          <w:tab w:val="left" w:pos="5580"/>
        </w:tabs>
        <w:spacing w:line="240" w:lineRule="atLeast"/>
        <w:ind w:left="1157" w:leftChars="257" w:hanging="540"/>
        <w:rPr>
          <w:rFonts w:hint="eastAsia" w:ascii="仿宋" w:hAnsi="仿宋" w:eastAsia="仿宋" w:cs="仿宋"/>
          <w:color w:val="auto"/>
          <w:sz w:val="24"/>
          <w:highlight w:val="none"/>
        </w:rPr>
      </w:pPr>
    </w:p>
    <w:p>
      <w:pPr>
        <w:pStyle w:val="12"/>
        <w:shd w:val="clear" w:color="auto" w:fill="auto"/>
        <w:tabs>
          <w:tab w:val="left" w:pos="5580"/>
        </w:tabs>
        <w:spacing w:line="240" w:lineRule="atLeast"/>
        <w:ind w:left="1157" w:leftChars="257" w:hanging="540"/>
        <w:rPr>
          <w:rFonts w:hint="eastAsia" w:ascii="仿宋" w:hAnsi="仿宋" w:eastAsia="仿宋" w:cs="仿宋"/>
          <w:color w:val="auto"/>
          <w:sz w:val="24"/>
          <w:highlight w:val="none"/>
        </w:rPr>
      </w:pPr>
    </w:p>
    <w:p>
      <w:pPr>
        <w:pStyle w:val="12"/>
        <w:shd w:val="clear" w:color="auto" w:fill="auto"/>
        <w:tabs>
          <w:tab w:val="left" w:pos="5580"/>
        </w:tabs>
        <w:spacing w:line="240" w:lineRule="atLeast"/>
        <w:ind w:left="1157" w:leftChars="257" w:hanging="540"/>
        <w:rPr>
          <w:rFonts w:hint="eastAsia" w:ascii="仿宋" w:hAnsi="仿宋" w:eastAsia="仿宋" w:cs="仿宋"/>
          <w:color w:val="auto"/>
          <w:sz w:val="24"/>
          <w:highlight w:val="none"/>
        </w:rPr>
      </w:pPr>
      <w:r>
        <w:rPr>
          <w:rFonts w:hint="eastAsia" w:ascii="仿宋" w:hAnsi="仿宋" w:eastAsia="仿宋" w:cs="仿宋"/>
          <w:color w:val="auto"/>
          <w:sz w:val="24"/>
          <w:highlight w:val="none"/>
        </w:rPr>
        <w:t>说明：1.投标人应按照相关法规规定如实作出说明</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格式自拟</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w:t>
      </w:r>
    </w:p>
    <w:p>
      <w:pPr>
        <w:pStyle w:val="12"/>
        <w:shd w:val="clear" w:color="auto" w:fill="auto"/>
        <w:tabs>
          <w:tab w:val="left" w:pos="5580"/>
        </w:tabs>
        <w:spacing w:line="240" w:lineRule="atLeast"/>
        <w:ind w:left="737" w:leftChars="307" w:firstLine="600" w:firstLineChars="250"/>
        <w:rPr>
          <w:rFonts w:hint="eastAsia" w:ascii="仿宋" w:hAnsi="仿宋" w:eastAsia="仿宋" w:cs="仿宋"/>
          <w:color w:val="auto"/>
          <w:sz w:val="24"/>
          <w:highlight w:val="none"/>
        </w:rPr>
      </w:pPr>
      <w:r>
        <w:rPr>
          <w:rFonts w:hint="eastAsia" w:ascii="仿宋" w:hAnsi="仿宋" w:eastAsia="仿宋" w:cs="仿宋"/>
          <w:color w:val="auto"/>
          <w:sz w:val="24"/>
          <w:highlight w:val="none"/>
        </w:rPr>
        <w:t>2．按照招标文件的规定加盖单位章（自然人投标的无需盖章，需要签字）。</w:t>
      </w:r>
    </w:p>
    <w:p>
      <w:pPr>
        <w:pStyle w:val="12"/>
        <w:shd w:val="clear" w:color="auto" w:fill="auto"/>
        <w:tabs>
          <w:tab w:val="left" w:pos="5580"/>
        </w:tabs>
        <w:spacing w:line="240" w:lineRule="atLeast"/>
        <w:ind w:left="1157" w:leftChars="257" w:hanging="54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w:t>
      </w:r>
    </w:p>
    <w:p>
      <w:pPr>
        <w:pStyle w:val="4"/>
        <w:outlineLvl w:val="9"/>
        <w:rPr>
          <w:rFonts w:hint="eastAsia" w:ascii="仿宋" w:hAnsi="仿宋" w:eastAsia="仿宋" w:cs="仿宋"/>
          <w:b/>
          <w:bCs/>
          <w:color w:val="auto"/>
          <w:sz w:val="36"/>
          <w:szCs w:val="36"/>
        </w:rPr>
      </w:pPr>
    </w:p>
    <w:p>
      <w:pPr>
        <w:rPr>
          <w:rFonts w:hint="eastAsia" w:ascii="仿宋" w:hAnsi="仿宋" w:eastAsia="仿宋" w:cs="仿宋"/>
          <w:b/>
          <w:bCs/>
          <w:color w:val="auto"/>
          <w:sz w:val="36"/>
          <w:szCs w:val="36"/>
        </w:rPr>
      </w:pPr>
    </w:p>
    <w:p>
      <w:pPr>
        <w:pStyle w:val="4"/>
        <w:outlineLvl w:val="9"/>
        <w:rPr>
          <w:rFonts w:hint="eastAsia" w:ascii="仿宋" w:hAnsi="仿宋" w:eastAsia="仿宋" w:cs="仿宋"/>
          <w:b/>
          <w:bCs/>
          <w:color w:val="auto"/>
          <w:sz w:val="36"/>
          <w:szCs w:val="36"/>
        </w:rPr>
      </w:pPr>
    </w:p>
    <w:p>
      <w:pPr>
        <w:rPr>
          <w:rFonts w:hint="eastAsia" w:ascii="仿宋" w:hAnsi="仿宋" w:eastAsia="仿宋" w:cs="仿宋"/>
          <w:b/>
          <w:bCs/>
          <w:color w:val="auto"/>
          <w:sz w:val="36"/>
          <w:szCs w:val="36"/>
        </w:rPr>
      </w:pPr>
    </w:p>
    <w:p>
      <w:pPr>
        <w:pStyle w:val="4"/>
        <w:outlineLvl w:val="9"/>
        <w:rPr>
          <w:rFonts w:hint="eastAsia" w:ascii="仿宋" w:hAnsi="仿宋" w:eastAsia="仿宋" w:cs="仿宋"/>
          <w:b/>
          <w:bCs/>
          <w:color w:val="auto"/>
          <w:sz w:val="36"/>
          <w:szCs w:val="36"/>
        </w:rPr>
      </w:pPr>
    </w:p>
    <w:p>
      <w:pPr>
        <w:rPr>
          <w:rFonts w:hint="eastAsia" w:ascii="仿宋" w:hAnsi="仿宋" w:eastAsia="仿宋" w:cs="仿宋"/>
          <w:b/>
          <w:bCs/>
          <w:color w:val="auto"/>
          <w:sz w:val="36"/>
          <w:szCs w:val="36"/>
        </w:rPr>
      </w:pPr>
    </w:p>
    <w:p>
      <w:pPr>
        <w:pStyle w:val="4"/>
        <w:outlineLvl w:val="9"/>
        <w:rPr>
          <w:rFonts w:hint="eastAsia" w:ascii="仿宋" w:hAnsi="仿宋" w:eastAsia="仿宋" w:cs="仿宋"/>
          <w:b/>
          <w:bCs/>
          <w:color w:val="auto"/>
          <w:sz w:val="36"/>
          <w:szCs w:val="36"/>
        </w:rPr>
      </w:pPr>
    </w:p>
    <w:p>
      <w:pPr>
        <w:rPr>
          <w:rFonts w:hint="eastAsia" w:ascii="仿宋" w:hAnsi="仿宋" w:eastAsia="仿宋" w:cs="仿宋"/>
          <w:b/>
          <w:bCs/>
          <w:color w:val="auto"/>
          <w:sz w:val="36"/>
          <w:szCs w:val="36"/>
        </w:rPr>
      </w:pPr>
    </w:p>
    <w:p>
      <w:pPr>
        <w:pStyle w:val="4"/>
        <w:outlineLvl w:val="9"/>
        <w:rPr>
          <w:rFonts w:hint="eastAsia" w:ascii="仿宋" w:hAnsi="仿宋" w:eastAsia="仿宋" w:cs="仿宋"/>
          <w:b/>
          <w:bCs/>
          <w:color w:val="auto"/>
          <w:sz w:val="36"/>
          <w:szCs w:val="36"/>
        </w:rPr>
      </w:pPr>
    </w:p>
    <w:p>
      <w:pPr>
        <w:rPr>
          <w:rFonts w:hint="eastAsia" w:ascii="仿宋" w:hAnsi="仿宋" w:eastAsia="仿宋" w:cs="仿宋"/>
          <w:b/>
          <w:bCs/>
          <w:color w:val="auto"/>
          <w:sz w:val="36"/>
          <w:szCs w:val="36"/>
        </w:rPr>
      </w:pPr>
    </w:p>
    <w:p>
      <w:pPr>
        <w:pStyle w:val="4"/>
        <w:outlineLvl w:val="9"/>
        <w:rPr>
          <w:rFonts w:hint="eastAsia" w:ascii="仿宋" w:hAnsi="仿宋" w:eastAsia="仿宋" w:cs="仿宋"/>
          <w:b/>
          <w:bCs/>
          <w:color w:val="auto"/>
          <w:sz w:val="36"/>
          <w:szCs w:val="36"/>
        </w:rPr>
      </w:pPr>
    </w:p>
    <w:p>
      <w:pPr>
        <w:rPr>
          <w:rFonts w:hint="eastAsia" w:ascii="仿宋" w:hAnsi="仿宋" w:eastAsia="仿宋" w:cs="仿宋"/>
          <w:b/>
          <w:bCs/>
          <w:color w:val="auto"/>
          <w:sz w:val="36"/>
          <w:szCs w:val="36"/>
        </w:rPr>
      </w:pPr>
    </w:p>
    <w:p>
      <w:pPr>
        <w:pStyle w:val="3"/>
        <w:numPr>
          <w:ilvl w:val="0"/>
          <w:numId w:val="0"/>
        </w:numPr>
        <w:shd w:val="clear" w:color="auto" w:fill="auto"/>
        <w:spacing w:before="0" w:line="240" w:lineRule="atLeast"/>
        <w:rPr>
          <w:rFonts w:hint="eastAsia" w:ascii="仿宋" w:hAnsi="仿宋" w:eastAsia="仿宋" w:cs="仿宋"/>
          <w:b/>
          <w:bCs/>
          <w:color w:val="auto"/>
          <w:spacing w:val="0"/>
          <w:w w:val="100"/>
          <w:position w:val="0"/>
          <w:sz w:val="28"/>
          <w:szCs w:val="28"/>
          <w:shd w:val="clear" w:color="auto" w:fill="auto"/>
          <w:lang w:val="en-US" w:eastAsia="zh-CN" w:bidi="en-US"/>
        </w:rPr>
      </w:pPr>
    </w:p>
    <w:p>
      <w:pPr>
        <w:pStyle w:val="3"/>
        <w:numPr>
          <w:ilvl w:val="0"/>
          <w:numId w:val="0"/>
        </w:numPr>
        <w:shd w:val="clear" w:color="auto" w:fill="auto"/>
        <w:spacing w:before="0" w:line="240" w:lineRule="atLeast"/>
        <w:rPr>
          <w:rFonts w:hint="eastAsia" w:ascii="仿宋" w:hAnsi="仿宋" w:eastAsia="仿宋" w:cs="仿宋"/>
          <w:b/>
          <w:bCs/>
          <w:color w:val="auto"/>
          <w:spacing w:val="0"/>
          <w:w w:val="100"/>
          <w:position w:val="0"/>
          <w:sz w:val="28"/>
          <w:szCs w:val="28"/>
          <w:shd w:val="clear" w:color="auto" w:fill="auto"/>
          <w:lang w:val="en-US" w:eastAsia="en-US" w:bidi="en-US"/>
        </w:rPr>
      </w:pPr>
      <w:r>
        <w:rPr>
          <w:rFonts w:hint="eastAsia" w:ascii="仿宋" w:hAnsi="仿宋" w:eastAsia="仿宋" w:cs="仿宋"/>
          <w:b/>
          <w:bCs/>
          <w:color w:val="auto"/>
          <w:spacing w:val="0"/>
          <w:w w:val="100"/>
          <w:position w:val="0"/>
          <w:sz w:val="28"/>
          <w:szCs w:val="28"/>
          <w:shd w:val="clear" w:color="auto" w:fill="auto"/>
          <w:lang w:val="en-US" w:eastAsia="zh-CN" w:bidi="en-US"/>
        </w:rPr>
        <w:t>5、投标保证金收据或保函</w:t>
      </w:r>
    </w:p>
    <w:p>
      <w:pPr>
        <w:shd w:val="clear" w:color="auto" w:fill="auto"/>
        <w:ind w:firstLine="480" w:firstLineChars="200"/>
        <w:rPr>
          <w:rFonts w:hint="eastAsia" w:ascii="仿宋" w:hAnsi="仿宋" w:eastAsia="仿宋" w:cs="仿宋"/>
          <w:color w:val="auto"/>
          <w:sz w:val="24"/>
          <w:highlight w:val="none"/>
        </w:rPr>
      </w:pPr>
      <w:bookmarkStart w:id="115" w:name="_Toc494296665"/>
      <w:bookmarkStart w:id="116" w:name="_Toc494296991"/>
    </w:p>
    <w:bookmarkEnd w:id="115"/>
    <w:bookmarkEnd w:id="116"/>
    <w:p>
      <w:pPr>
        <w:pStyle w:val="7"/>
        <w:shd w:val="clear" w:color="auto" w:fill="auto"/>
        <w:rPr>
          <w:rFonts w:hint="eastAsia" w:ascii="仿宋" w:hAnsi="仿宋" w:eastAsia="仿宋" w:cs="仿宋"/>
          <w:color w:val="auto"/>
          <w:highlight w:val="none"/>
        </w:rPr>
      </w:pPr>
    </w:p>
    <w:p>
      <w:pPr>
        <w:shd w:val="clear" w:color="auto" w:fill="auto"/>
        <w:rPr>
          <w:rFonts w:hint="eastAsia" w:ascii="仿宋" w:hAnsi="仿宋" w:eastAsia="仿宋" w:cs="仿宋"/>
          <w:color w:val="auto"/>
          <w:sz w:val="28"/>
          <w:szCs w:val="28"/>
          <w:highlight w:val="none"/>
        </w:rPr>
      </w:pPr>
    </w:p>
    <w:p>
      <w:pPr>
        <w:spacing w:line="360" w:lineRule="auto"/>
        <w:rPr>
          <w:rFonts w:hint="eastAsia" w:ascii="宋体" w:hAnsi="宋体"/>
          <w:b/>
          <w:bCs/>
          <w:sz w:val="24"/>
          <w:szCs w:val="21"/>
        </w:rPr>
      </w:pPr>
      <w:r>
        <w:rPr>
          <w:rFonts w:hint="eastAsia" w:ascii="宋体" w:hAnsi="宋体"/>
          <w:b/>
          <w:bCs/>
          <w:sz w:val="24"/>
          <w:szCs w:val="21"/>
        </w:rPr>
        <w:t>（投标保证金缴纳凭证加盖公章或合法真实有效的保函原件扫描件加盖公章）</w:t>
      </w:r>
    </w:p>
    <w:p>
      <w:pPr>
        <w:pStyle w:val="7"/>
        <w:shd w:val="clear" w:color="auto" w:fill="auto"/>
        <w:rPr>
          <w:rFonts w:hint="eastAsia" w:ascii="仿宋" w:hAnsi="仿宋" w:eastAsia="仿宋" w:cs="仿宋"/>
          <w:color w:val="auto"/>
          <w:highlight w:val="none"/>
        </w:rPr>
      </w:pPr>
    </w:p>
    <w:p>
      <w:pPr>
        <w:pStyle w:val="7"/>
        <w:shd w:val="clear" w:color="auto" w:fill="auto"/>
        <w:rPr>
          <w:rFonts w:hint="eastAsia" w:ascii="仿宋" w:hAnsi="仿宋" w:eastAsia="仿宋" w:cs="仿宋"/>
          <w:color w:val="auto"/>
          <w:highlight w:val="none"/>
        </w:rPr>
      </w:pPr>
    </w:p>
    <w:p>
      <w:pPr>
        <w:pStyle w:val="7"/>
        <w:shd w:val="clear" w:color="auto" w:fill="auto"/>
        <w:rPr>
          <w:rFonts w:hint="eastAsia" w:ascii="仿宋" w:hAnsi="仿宋" w:eastAsia="仿宋" w:cs="仿宋"/>
          <w:color w:val="auto"/>
          <w:highlight w:val="none"/>
        </w:rPr>
      </w:pPr>
    </w:p>
    <w:p>
      <w:pPr>
        <w:pStyle w:val="7"/>
        <w:shd w:val="clear" w:color="auto" w:fill="auto"/>
        <w:rPr>
          <w:rFonts w:hint="eastAsia" w:ascii="仿宋" w:hAnsi="仿宋" w:eastAsia="仿宋" w:cs="仿宋"/>
          <w:color w:val="auto"/>
          <w:highlight w:val="none"/>
        </w:rPr>
      </w:pP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00" w:lineRule="exact"/>
        <w:jc w:val="left"/>
        <w:textAlignment w:val="auto"/>
        <w:rPr>
          <w:rFonts w:hint="eastAsia" w:ascii="仿宋" w:hAnsi="仿宋" w:eastAsia="仿宋" w:cs="仿宋"/>
          <w:b/>
          <w:bCs/>
          <w:color w:val="auto"/>
          <w:sz w:val="28"/>
          <w:szCs w:val="28"/>
          <w:lang w:val="en-US" w:eastAsia="zh-CN"/>
        </w:rPr>
      </w:pP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00" w:lineRule="exact"/>
        <w:ind w:firstLine="281" w:firstLineChars="100"/>
        <w:jc w:val="left"/>
        <w:textAlignment w:val="auto"/>
        <w:rPr>
          <w:rFonts w:hint="eastAsia" w:ascii="仿宋" w:hAnsi="仿宋" w:eastAsia="仿宋" w:cs="仿宋"/>
          <w:color w:val="auto"/>
          <w:sz w:val="28"/>
          <w:szCs w:val="28"/>
          <w:lang w:val="en-US" w:eastAsia="zh-CN"/>
        </w:rPr>
      </w:pPr>
      <w:r>
        <w:rPr>
          <w:rFonts w:hint="eastAsia" w:ascii="仿宋" w:hAnsi="仿宋" w:eastAsia="仿宋" w:cs="仿宋"/>
          <w:b/>
          <w:bCs/>
          <w:color w:val="auto"/>
          <w:sz w:val="28"/>
          <w:szCs w:val="28"/>
          <w:lang w:val="en-US" w:eastAsia="zh-CN"/>
        </w:rPr>
        <w:t>6、投标企业须提供近一年内任意三个月社保缴纳证明</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说明：复印件上应加盖本单位章</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auto"/>
          <w:sz w:val="24"/>
          <w:szCs w:val="24"/>
          <w:lang w:val="en-US" w:eastAsia="zh-CN"/>
        </w:rPr>
      </w:pP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00" w:lineRule="exact"/>
        <w:ind w:firstLine="281" w:firstLineChars="100"/>
        <w:jc w:val="left"/>
        <w:textAlignment w:val="auto"/>
        <w:rPr>
          <w:rFonts w:hint="eastAsia" w:ascii="仿宋" w:hAnsi="仿宋" w:eastAsia="仿宋" w:cs="仿宋"/>
          <w:b/>
          <w:bCs/>
          <w:color w:val="auto"/>
          <w:spacing w:val="0"/>
          <w:w w:val="100"/>
          <w:kern w:val="0"/>
          <w:position w:val="0"/>
          <w:sz w:val="28"/>
          <w:szCs w:val="28"/>
          <w:shd w:val="clear" w:color="auto" w:fill="auto"/>
          <w:lang w:val="en-US" w:eastAsia="zh-CN" w:bidi="en-US"/>
        </w:rPr>
      </w:pPr>
      <w:r>
        <w:rPr>
          <w:rFonts w:hint="eastAsia" w:ascii="仿宋" w:hAnsi="仿宋" w:eastAsia="仿宋" w:cs="仿宋"/>
          <w:b/>
          <w:bCs/>
          <w:color w:val="auto"/>
          <w:spacing w:val="0"/>
          <w:w w:val="100"/>
          <w:kern w:val="0"/>
          <w:position w:val="0"/>
          <w:sz w:val="28"/>
          <w:szCs w:val="28"/>
          <w:shd w:val="clear" w:color="auto" w:fill="auto"/>
          <w:lang w:val="en-US" w:eastAsia="zh-CN" w:bidi="en-US"/>
        </w:rPr>
        <w:t>7、提供税务机构出具的近一年内任三个月的依法缴纳税收等证明材料</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说明：复印件上应加盖本单位章</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00" w:lineRule="exact"/>
        <w:ind w:firstLine="240" w:firstLineChars="100"/>
        <w:jc w:val="left"/>
        <w:textAlignment w:val="auto"/>
        <w:rPr>
          <w:rFonts w:hint="eastAsia" w:ascii="仿宋" w:hAnsi="仿宋" w:eastAsia="仿宋" w:cs="仿宋"/>
          <w:color w:val="auto"/>
          <w:sz w:val="24"/>
          <w:szCs w:val="24"/>
          <w:lang w:val="en-US" w:eastAsia="zh-CN"/>
        </w:rPr>
      </w:pPr>
    </w:p>
    <w:p>
      <w:pPr>
        <w:keepNext w:val="0"/>
        <w:keepLines w:val="0"/>
        <w:pageBreakBefore w:val="0"/>
        <w:widowControl w:val="0"/>
        <w:numPr>
          <w:ilvl w:val="0"/>
          <w:numId w:val="15"/>
        </w:numPr>
        <w:shd w:val="clear" w:color="auto" w:fill="auto"/>
        <w:kinsoku/>
        <w:wordWrap/>
        <w:overflowPunct/>
        <w:topLinePunct w:val="0"/>
        <w:autoSpaceDE/>
        <w:autoSpaceDN/>
        <w:bidi w:val="0"/>
        <w:adjustRightInd/>
        <w:snapToGrid/>
        <w:spacing w:line="400" w:lineRule="exact"/>
        <w:ind w:firstLine="281" w:firstLineChars="100"/>
        <w:jc w:val="left"/>
        <w:textAlignment w:val="auto"/>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会计师事务所出具的2022年度财务审计报告原件（新成立公司除外）（或复印件加盖公章）或银行出具的资信证明；</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说明：复印件上应加盖本单位章</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00" w:lineRule="exact"/>
        <w:ind w:leftChars="100" w:right="0" w:rightChars="0"/>
        <w:jc w:val="left"/>
        <w:textAlignment w:val="auto"/>
        <w:rPr>
          <w:rFonts w:hint="eastAsia" w:ascii="仿宋" w:hAnsi="仿宋" w:eastAsia="仿宋" w:cs="仿宋"/>
          <w:b/>
          <w:bCs/>
          <w:color w:val="auto"/>
          <w:sz w:val="28"/>
          <w:szCs w:val="28"/>
        </w:rPr>
      </w:pP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00" w:lineRule="exact"/>
        <w:ind w:leftChars="100" w:right="0" w:rightChars="0"/>
        <w:jc w:val="left"/>
        <w:textAlignment w:val="auto"/>
        <w:rPr>
          <w:rFonts w:hint="eastAsia" w:ascii="仿宋" w:hAnsi="仿宋" w:eastAsia="仿宋" w:cs="仿宋"/>
          <w:b/>
          <w:bCs/>
          <w:color w:val="auto"/>
          <w:sz w:val="28"/>
          <w:szCs w:val="28"/>
        </w:rPr>
      </w:pP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00" w:lineRule="exact"/>
        <w:ind w:right="0" w:rightChars="0" w:firstLine="562" w:firstLineChars="200"/>
        <w:jc w:val="left"/>
        <w:textAlignment w:val="auto"/>
        <w:rPr>
          <w:rFonts w:hint="eastAsia" w:ascii="仿宋" w:hAnsi="仿宋" w:eastAsia="仿宋" w:cs="仿宋"/>
          <w:b/>
          <w:bCs/>
          <w:color w:val="auto"/>
          <w:sz w:val="28"/>
          <w:szCs w:val="28"/>
        </w:rPr>
      </w:pPr>
      <w:r>
        <w:rPr>
          <w:rFonts w:hint="eastAsia" w:ascii="仿宋" w:hAnsi="仿宋" w:eastAsia="仿宋" w:cs="仿宋"/>
          <w:b/>
          <w:bCs/>
          <w:color w:val="auto"/>
          <w:sz w:val="28"/>
          <w:szCs w:val="28"/>
          <w:lang w:val="en-US" w:eastAsia="zh-CN"/>
        </w:rPr>
        <w:t>9、要求提供的</w:t>
      </w:r>
      <w:r>
        <w:rPr>
          <w:rFonts w:hint="eastAsia" w:ascii="仿宋" w:hAnsi="仿宋" w:eastAsia="仿宋" w:cs="仿宋"/>
          <w:b/>
          <w:bCs/>
          <w:color w:val="auto"/>
          <w:sz w:val="28"/>
          <w:szCs w:val="28"/>
        </w:rPr>
        <w:t>其他资格证明文件</w:t>
      </w:r>
    </w:p>
    <w:p>
      <w:pPr>
        <w:pStyle w:val="32"/>
        <w:ind w:left="0" w:leftChars="0" w:firstLine="0" w:firstLineChars="0"/>
        <w:rPr>
          <w:rFonts w:hint="eastAsia" w:ascii="仿宋" w:hAnsi="仿宋" w:eastAsia="仿宋" w:cs="仿宋"/>
          <w:b/>
          <w:bCs/>
          <w:color w:val="auto"/>
          <w:sz w:val="30"/>
          <w:szCs w:val="30"/>
        </w:rPr>
      </w:pPr>
    </w:p>
    <w:p>
      <w:pPr>
        <w:pStyle w:val="32"/>
        <w:rPr>
          <w:rFonts w:hint="eastAsia" w:ascii="仿宋" w:hAnsi="仿宋" w:eastAsia="仿宋" w:cs="仿宋"/>
          <w:b/>
          <w:bCs/>
          <w:color w:val="auto"/>
        </w:rPr>
      </w:pPr>
    </w:p>
    <w:p>
      <w:pPr>
        <w:rPr>
          <w:rFonts w:hint="eastAsia" w:ascii="仿宋" w:hAnsi="仿宋" w:eastAsia="仿宋" w:cs="仿宋"/>
          <w:color w:val="auto"/>
        </w:rPr>
      </w:pPr>
    </w:p>
    <w:p>
      <w:pPr>
        <w:rPr>
          <w:rFonts w:hint="eastAsia" w:ascii="仿宋" w:hAnsi="仿宋" w:eastAsia="仿宋" w:cs="仿宋"/>
          <w:b/>
          <w:bCs/>
          <w:color w:val="auto"/>
        </w:rPr>
      </w:pPr>
    </w:p>
    <w:p>
      <w:pPr>
        <w:rPr>
          <w:rFonts w:hint="eastAsia" w:ascii="仿宋" w:hAnsi="仿宋" w:eastAsia="仿宋" w:cs="仿宋"/>
          <w:b/>
          <w:bCs/>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pStyle w:val="3"/>
        <w:keepNext/>
        <w:keepLines/>
        <w:pageBreakBefore w:val="0"/>
        <w:widowControl w:val="0"/>
        <w:shd w:val="clear" w:color="auto" w:fill="auto"/>
        <w:kinsoku/>
        <w:wordWrap/>
        <w:overflowPunct/>
        <w:topLinePunct w:val="0"/>
        <w:autoSpaceDE/>
        <w:autoSpaceDN/>
        <w:bidi w:val="0"/>
        <w:adjustRightInd/>
        <w:snapToGrid/>
        <w:spacing w:before="40" w:after="40" w:line="579" w:lineRule="auto"/>
        <w:textAlignment w:val="auto"/>
        <w:outlineLvl w:val="0"/>
        <w:rPr>
          <w:rFonts w:hint="eastAsia" w:ascii="仿宋" w:hAnsi="仿宋" w:eastAsia="仿宋" w:cs="仿宋"/>
          <w:color w:val="auto"/>
          <w:sz w:val="32"/>
          <w:szCs w:val="32"/>
          <w:highlight w:val="none"/>
        </w:rPr>
      </w:pPr>
      <w:bookmarkStart w:id="117" w:name="_Toc5695"/>
      <w:bookmarkStart w:id="118" w:name="_Toc22731"/>
      <w:bookmarkStart w:id="119" w:name="_Toc515647816"/>
      <w:bookmarkStart w:id="120" w:name="_Toc22967"/>
      <w:bookmarkStart w:id="121" w:name="_Toc1027"/>
      <w:bookmarkStart w:id="122" w:name="_Toc11180"/>
      <w:r>
        <w:rPr>
          <w:rFonts w:hint="eastAsia" w:ascii="仿宋" w:hAnsi="仿宋" w:eastAsia="仿宋" w:cs="仿宋"/>
          <w:color w:val="auto"/>
          <w:sz w:val="32"/>
          <w:szCs w:val="32"/>
          <w:highlight w:val="none"/>
        </w:rPr>
        <w:t>第二部分  商务及技术文件</w:t>
      </w:r>
      <w:bookmarkEnd w:id="117"/>
      <w:bookmarkEnd w:id="118"/>
      <w:bookmarkEnd w:id="119"/>
      <w:bookmarkEnd w:id="120"/>
      <w:bookmarkEnd w:id="121"/>
      <w:bookmarkEnd w:id="122"/>
    </w:p>
    <w:p>
      <w:pPr>
        <w:pStyle w:val="12"/>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360" w:lineRule="auto"/>
        <w:ind w:left="641" w:leftChars="267"/>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1、投标函</w:t>
      </w:r>
    </w:p>
    <w:p>
      <w:pPr>
        <w:pStyle w:val="12"/>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360" w:lineRule="auto"/>
        <w:ind w:left="641" w:leftChars="267"/>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2、开标一览表</w:t>
      </w:r>
    </w:p>
    <w:p>
      <w:pPr>
        <w:pStyle w:val="12"/>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360" w:lineRule="auto"/>
        <w:ind w:left="641" w:leftChars="267"/>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3、投标报价明细表</w:t>
      </w:r>
    </w:p>
    <w:p>
      <w:pPr>
        <w:pStyle w:val="12"/>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360" w:lineRule="auto"/>
        <w:ind w:left="641" w:leftChars="267"/>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4、商务条款偏离表</w:t>
      </w:r>
    </w:p>
    <w:p>
      <w:pPr>
        <w:pStyle w:val="12"/>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360" w:lineRule="auto"/>
        <w:ind w:left="641" w:leftChars="267"/>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5、技术条款偏离表</w:t>
      </w:r>
    </w:p>
    <w:p>
      <w:pPr>
        <w:pStyle w:val="12"/>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360" w:lineRule="auto"/>
        <w:ind w:left="641" w:leftChars="267"/>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6、投标人基本情况表</w:t>
      </w:r>
    </w:p>
    <w:p>
      <w:pPr>
        <w:pStyle w:val="12"/>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360" w:lineRule="auto"/>
        <w:ind w:left="641" w:leftChars="267"/>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7、近三年（2020年1月1日至今）类似项目业绩表</w:t>
      </w:r>
    </w:p>
    <w:p>
      <w:pPr>
        <w:pStyle w:val="12"/>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360" w:lineRule="auto"/>
        <w:ind w:left="641" w:leftChars="267"/>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8、中小企业声明函格式（可选）</w:t>
      </w:r>
    </w:p>
    <w:p>
      <w:pPr>
        <w:pStyle w:val="12"/>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360" w:lineRule="auto"/>
        <w:ind w:left="641" w:leftChars="267"/>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9、评分标准和细则中商务技术部分证明材料（格式自拟）</w:t>
      </w:r>
    </w:p>
    <w:p>
      <w:pPr>
        <w:pStyle w:val="12"/>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360" w:lineRule="auto"/>
        <w:ind w:left="641" w:leftChars="267"/>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8"/>
          <w:szCs w:val="28"/>
          <w:highlight w:val="none"/>
        </w:rPr>
        <w:t>10、投标人认为有必要提供的其他证明材料</w:t>
      </w:r>
      <w:r>
        <w:rPr>
          <w:rFonts w:hint="eastAsia" w:ascii="仿宋" w:hAnsi="仿宋" w:eastAsia="仿宋" w:cs="仿宋"/>
          <w:color w:val="auto"/>
          <w:sz w:val="28"/>
          <w:szCs w:val="28"/>
          <w:highlight w:val="none"/>
        </w:rPr>
        <w:br w:type="page"/>
      </w:r>
    </w:p>
    <w:p>
      <w:pPr>
        <w:pStyle w:val="10"/>
        <w:numPr>
          <w:ilvl w:val="0"/>
          <w:numId w:val="0"/>
        </w:numPr>
        <w:kinsoku w:val="0"/>
        <w:overflowPunct w:val="0"/>
        <w:spacing w:before="130" w:line="355" w:lineRule="auto"/>
        <w:ind w:left="480" w:leftChars="0" w:right="7" w:rightChars="0"/>
        <w:jc w:val="center"/>
        <w:rPr>
          <w:rFonts w:hint="eastAsia" w:ascii="仿宋" w:hAnsi="仿宋" w:eastAsia="仿宋" w:cs="仿宋"/>
          <w:b/>
          <w:bCs/>
          <w:color w:val="auto"/>
          <w:sz w:val="36"/>
          <w:szCs w:val="36"/>
        </w:rPr>
      </w:pPr>
      <w:r>
        <w:rPr>
          <w:rFonts w:hint="eastAsia" w:ascii="仿宋" w:hAnsi="仿宋" w:eastAsia="仿宋" w:cs="仿宋"/>
          <w:b/>
          <w:bCs/>
          <w:color w:val="auto"/>
          <w:sz w:val="36"/>
          <w:szCs w:val="36"/>
          <w:lang w:val="en-US" w:eastAsia="zh-CN"/>
        </w:rPr>
        <w:t>1</w:t>
      </w:r>
      <w:r>
        <w:rPr>
          <w:rFonts w:hint="eastAsia" w:ascii="仿宋" w:hAnsi="仿宋" w:eastAsia="仿宋" w:cs="仿宋"/>
          <w:b/>
          <w:bCs/>
          <w:color w:val="auto"/>
          <w:sz w:val="36"/>
          <w:szCs w:val="36"/>
        </w:rPr>
        <w:t>、投标函</w:t>
      </w:r>
    </w:p>
    <w:p>
      <w:pPr>
        <w:keepNext w:val="0"/>
        <w:keepLines w:val="0"/>
        <w:pageBreakBefore w:val="0"/>
        <w:widowControl w:val="0"/>
        <w:topLinePunct w:val="0"/>
        <w:autoSpaceDE/>
        <w:autoSpaceDN/>
        <w:bidi w:val="0"/>
        <w:adjustRightInd/>
        <w:snapToGrid/>
        <w:spacing w:line="440" w:lineRule="exact"/>
        <w:ind w:firstLine="480" w:firstLineChars="200"/>
        <w:textAlignment w:val="auto"/>
        <w:rPr>
          <w:rFonts w:hint="eastAsia" w:ascii="仿宋" w:hAnsi="仿宋" w:eastAsia="仿宋" w:cs="仿宋"/>
          <w:color w:val="auto"/>
          <w:kern w:val="0"/>
          <w:sz w:val="24"/>
          <w:u w:val="single"/>
        </w:rPr>
      </w:pPr>
      <w:r>
        <w:rPr>
          <w:rFonts w:hint="eastAsia" w:ascii="仿宋" w:hAnsi="仿宋" w:eastAsia="仿宋" w:cs="仿宋"/>
          <w:color w:val="auto"/>
          <w:kern w:val="0"/>
          <w:sz w:val="24"/>
        </w:rPr>
        <w:t>致：</w:t>
      </w:r>
      <w:r>
        <w:rPr>
          <w:rFonts w:hint="eastAsia" w:ascii="仿宋" w:hAnsi="仿宋" w:eastAsia="仿宋" w:cs="仿宋"/>
          <w:color w:val="auto"/>
          <w:kern w:val="0"/>
          <w:sz w:val="24"/>
          <w:u w:val="single"/>
        </w:rPr>
        <w:t xml:space="preserve">                     </w:t>
      </w:r>
    </w:p>
    <w:p>
      <w:pPr>
        <w:keepNext w:val="0"/>
        <w:keepLines w:val="0"/>
        <w:pageBreakBefore w:val="0"/>
        <w:widowControl w:val="0"/>
        <w:topLinePunct w:val="0"/>
        <w:autoSpaceDE/>
        <w:autoSpaceDN/>
        <w:bidi w:val="0"/>
        <w:adjustRightInd/>
        <w:snapToGrid/>
        <w:spacing w:line="440" w:lineRule="exact"/>
        <w:ind w:firstLine="480" w:firstLineChars="200"/>
        <w:textAlignment w:val="auto"/>
        <w:rPr>
          <w:rFonts w:hint="eastAsia" w:ascii="仿宋" w:hAnsi="仿宋" w:eastAsia="仿宋" w:cs="仿宋"/>
          <w:color w:val="auto"/>
          <w:kern w:val="0"/>
          <w:sz w:val="24"/>
        </w:rPr>
      </w:pPr>
      <w:r>
        <w:rPr>
          <w:rFonts w:hint="eastAsia" w:ascii="仿宋" w:hAnsi="仿宋" w:eastAsia="仿宋" w:cs="仿宋"/>
          <w:color w:val="auto"/>
          <w:kern w:val="0"/>
          <w:sz w:val="24"/>
        </w:rPr>
        <w:t>为响应你方组织的</w:t>
      </w:r>
      <w:r>
        <w:rPr>
          <w:rFonts w:hint="eastAsia" w:ascii="仿宋" w:hAnsi="仿宋" w:eastAsia="仿宋" w:cs="仿宋"/>
          <w:color w:val="auto"/>
          <w:kern w:val="0"/>
          <w:sz w:val="24"/>
          <w:u w:val="single"/>
        </w:rPr>
        <w:t xml:space="preserve">                   </w:t>
      </w:r>
      <w:r>
        <w:rPr>
          <w:rFonts w:hint="eastAsia" w:ascii="仿宋" w:hAnsi="仿宋" w:eastAsia="仿宋" w:cs="仿宋"/>
          <w:color w:val="auto"/>
          <w:kern w:val="0"/>
          <w:sz w:val="24"/>
        </w:rPr>
        <w:t>项目的招标[项目编号为：</w:t>
      </w:r>
      <w:r>
        <w:rPr>
          <w:rFonts w:hint="eastAsia" w:ascii="仿宋" w:hAnsi="仿宋" w:eastAsia="仿宋" w:cs="仿宋"/>
          <w:color w:val="auto"/>
          <w:kern w:val="0"/>
          <w:sz w:val="24"/>
          <w:u w:val="single"/>
        </w:rPr>
        <w:t xml:space="preserve">                      </w:t>
      </w:r>
      <w:r>
        <w:rPr>
          <w:rFonts w:hint="eastAsia" w:ascii="仿宋" w:hAnsi="仿宋" w:eastAsia="仿宋" w:cs="仿宋"/>
          <w:color w:val="auto"/>
          <w:kern w:val="0"/>
          <w:sz w:val="24"/>
        </w:rPr>
        <w:t>]，我方愿参与投标。</w:t>
      </w:r>
    </w:p>
    <w:p>
      <w:pPr>
        <w:keepNext w:val="0"/>
        <w:keepLines w:val="0"/>
        <w:pageBreakBefore w:val="0"/>
        <w:widowControl w:val="0"/>
        <w:topLinePunct w:val="0"/>
        <w:autoSpaceDE/>
        <w:autoSpaceDN/>
        <w:bidi w:val="0"/>
        <w:adjustRightInd/>
        <w:snapToGrid/>
        <w:spacing w:line="440" w:lineRule="exact"/>
        <w:ind w:firstLine="480" w:firstLineChars="200"/>
        <w:textAlignment w:val="auto"/>
        <w:rPr>
          <w:rFonts w:hint="eastAsia" w:ascii="仿宋" w:hAnsi="仿宋" w:eastAsia="仿宋" w:cs="仿宋"/>
          <w:color w:val="auto"/>
          <w:kern w:val="0"/>
          <w:sz w:val="24"/>
        </w:rPr>
      </w:pPr>
      <w:r>
        <w:rPr>
          <w:rFonts w:hint="eastAsia" w:ascii="仿宋" w:hAnsi="仿宋" w:eastAsia="仿宋" w:cs="仿宋"/>
          <w:color w:val="auto"/>
          <w:kern w:val="0"/>
          <w:sz w:val="24"/>
        </w:rPr>
        <w:t>我方确认收到贵方提供的</w:t>
      </w:r>
      <w:r>
        <w:rPr>
          <w:rFonts w:hint="eastAsia" w:ascii="仿宋" w:hAnsi="仿宋" w:eastAsia="仿宋" w:cs="仿宋"/>
          <w:color w:val="auto"/>
          <w:kern w:val="0"/>
          <w:sz w:val="24"/>
          <w:u w:val="single"/>
        </w:rPr>
        <w:t xml:space="preserve">                                     </w:t>
      </w:r>
      <w:r>
        <w:rPr>
          <w:rFonts w:hint="eastAsia" w:ascii="仿宋" w:hAnsi="仿宋" w:eastAsia="仿宋" w:cs="仿宋"/>
          <w:color w:val="auto"/>
          <w:kern w:val="0"/>
          <w:sz w:val="24"/>
          <w:u w:val="none"/>
        </w:rPr>
        <w:t>招标</w:t>
      </w:r>
      <w:r>
        <w:rPr>
          <w:rFonts w:hint="eastAsia" w:ascii="仿宋" w:hAnsi="仿宋" w:eastAsia="仿宋" w:cs="仿宋"/>
          <w:color w:val="auto"/>
          <w:kern w:val="0"/>
          <w:sz w:val="24"/>
        </w:rPr>
        <w:t>文件的全部内容。</w:t>
      </w:r>
    </w:p>
    <w:p>
      <w:pPr>
        <w:keepNext w:val="0"/>
        <w:keepLines w:val="0"/>
        <w:pageBreakBefore w:val="0"/>
        <w:widowControl w:val="0"/>
        <w:topLinePunct w:val="0"/>
        <w:autoSpaceDE/>
        <w:autoSpaceDN/>
        <w:bidi w:val="0"/>
        <w:adjustRightInd/>
        <w:snapToGrid/>
        <w:spacing w:line="440" w:lineRule="exact"/>
        <w:ind w:firstLine="480" w:firstLineChars="200"/>
        <w:textAlignment w:val="auto"/>
        <w:rPr>
          <w:rFonts w:hint="eastAsia" w:ascii="仿宋" w:hAnsi="仿宋" w:eastAsia="仿宋" w:cs="仿宋"/>
          <w:color w:val="auto"/>
          <w:kern w:val="0"/>
          <w:sz w:val="24"/>
        </w:rPr>
      </w:pPr>
      <w:r>
        <w:rPr>
          <w:rFonts w:hint="eastAsia" w:ascii="仿宋" w:hAnsi="仿宋" w:eastAsia="仿宋" w:cs="仿宋"/>
          <w:color w:val="auto"/>
          <w:kern w:val="0"/>
          <w:sz w:val="24"/>
        </w:rPr>
        <w:t>我方在参与投标前已详细研究了招标文件的所有内容，包括澄清、修改文件（如果有）和所有已提供的参考资料以及有关附件，我方完全明白并认为此招标文件没有倾向性，也不存在排斥潜在报价投标人的内容，我方同意招标文件的相关条款，放弃对招标文件提出误解和质疑的一切权力。</w:t>
      </w:r>
    </w:p>
    <w:p>
      <w:pPr>
        <w:keepNext w:val="0"/>
        <w:keepLines w:val="0"/>
        <w:pageBreakBefore w:val="0"/>
        <w:widowControl w:val="0"/>
        <w:topLinePunct w:val="0"/>
        <w:autoSpaceDE/>
        <w:autoSpaceDN/>
        <w:bidi w:val="0"/>
        <w:adjustRightInd/>
        <w:snapToGrid/>
        <w:spacing w:line="440" w:lineRule="exact"/>
        <w:ind w:firstLine="480" w:firstLineChars="200"/>
        <w:textAlignment w:val="auto"/>
        <w:rPr>
          <w:rFonts w:hint="eastAsia" w:ascii="仿宋" w:hAnsi="仿宋" w:eastAsia="仿宋" w:cs="仿宋"/>
          <w:color w:val="auto"/>
          <w:kern w:val="0"/>
          <w:sz w:val="24"/>
        </w:rPr>
      </w:pPr>
      <w:r>
        <w:rPr>
          <w:rFonts w:hint="eastAsia" w:ascii="仿宋" w:hAnsi="仿宋" w:eastAsia="仿宋" w:cs="仿宋"/>
          <w:color w:val="auto"/>
          <w:kern w:val="0"/>
          <w:sz w:val="24"/>
          <w:u w:val="single"/>
        </w:rPr>
        <w:t xml:space="preserve">      (投标人名称)      </w:t>
      </w:r>
      <w:r>
        <w:rPr>
          <w:rFonts w:hint="eastAsia" w:ascii="仿宋" w:hAnsi="仿宋" w:eastAsia="仿宋" w:cs="仿宋"/>
          <w:color w:val="auto"/>
          <w:kern w:val="0"/>
          <w:sz w:val="24"/>
        </w:rPr>
        <w:t>作为投标人正式授权</w:t>
      </w:r>
      <w:r>
        <w:rPr>
          <w:rFonts w:hint="eastAsia" w:ascii="仿宋" w:hAnsi="仿宋" w:eastAsia="仿宋" w:cs="仿宋"/>
          <w:color w:val="auto"/>
          <w:kern w:val="0"/>
          <w:sz w:val="24"/>
          <w:u w:val="single"/>
        </w:rPr>
        <w:t xml:space="preserve">  (授权代表全名, 职务)  </w:t>
      </w:r>
      <w:r>
        <w:rPr>
          <w:rFonts w:hint="eastAsia" w:ascii="仿宋" w:hAnsi="仿宋" w:eastAsia="仿宋" w:cs="仿宋"/>
          <w:color w:val="auto"/>
          <w:kern w:val="0"/>
          <w:sz w:val="24"/>
        </w:rPr>
        <w:t>代表我方全权处理有关本报价的一切事宜。</w:t>
      </w:r>
    </w:p>
    <w:p>
      <w:pPr>
        <w:keepNext w:val="0"/>
        <w:keepLines w:val="0"/>
        <w:pageBreakBefore w:val="0"/>
        <w:widowControl w:val="0"/>
        <w:topLinePunct w:val="0"/>
        <w:autoSpaceDE/>
        <w:autoSpaceDN/>
        <w:bidi w:val="0"/>
        <w:adjustRightInd/>
        <w:snapToGrid/>
        <w:spacing w:line="440" w:lineRule="exact"/>
        <w:ind w:firstLine="480" w:firstLineChars="200"/>
        <w:textAlignment w:val="auto"/>
        <w:rPr>
          <w:rFonts w:hint="eastAsia" w:ascii="仿宋" w:hAnsi="仿宋" w:eastAsia="仿宋" w:cs="仿宋"/>
          <w:color w:val="auto"/>
          <w:kern w:val="0"/>
          <w:sz w:val="24"/>
        </w:rPr>
      </w:pPr>
      <w:r>
        <w:rPr>
          <w:rFonts w:hint="eastAsia" w:ascii="仿宋" w:hAnsi="仿宋" w:eastAsia="仿宋" w:cs="仿宋"/>
          <w:color w:val="auto"/>
          <w:kern w:val="0"/>
          <w:sz w:val="24"/>
        </w:rPr>
        <w:t>我方已完全明白招标文件的所有条款要求，并申明如下：</w:t>
      </w:r>
    </w:p>
    <w:p>
      <w:pPr>
        <w:spacing w:line="480" w:lineRule="exact"/>
        <w:ind w:firstLine="480" w:firstLineChars="200"/>
        <w:rPr>
          <w:rFonts w:hint="eastAsia" w:ascii="仿宋" w:hAnsi="仿宋" w:eastAsia="仿宋" w:cs="仿宋"/>
          <w:color w:val="auto"/>
          <w:kern w:val="0"/>
          <w:sz w:val="24"/>
        </w:rPr>
      </w:pPr>
      <w:r>
        <w:rPr>
          <w:rFonts w:hint="eastAsia" w:ascii="仿宋" w:hAnsi="仿宋" w:eastAsia="仿宋" w:cs="仿宋"/>
          <w:color w:val="auto"/>
          <w:kern w:val="0"/>
          <w:sz w:val="24"/>
        </w:rPr>
        <w:t>（一）按招标文件提供的全部货物与相关服务的投标总价详见《报价一览表》。</w:t>
      </w:r>
    </w:p>
    <w:p>
      <w:pPr>
        <w:spacing w:line="480" w:lineRule="exact"/>
        <w:ind w:firstLine="480" w:firstLineChars="200"/>
        <w:rPr>
          <w:rFonts w:hint="eastAsia" w:ascii="仿宋" w:hAnsi="仿宋" w:eastAsia="仿宋" w:cs="仿宋"/>
          <w:color w:val="auto"/>
          <w:kern w:val="0"/>
          <w:sz w:val="24"/>
        </w:rPr>
      </w:pPr>
      <w:r>
        <w:rPr>
          <w:rFonts w:hint="eastAsia" w:ascii="仿宋" w:hAnsi="仿宋" w:eastAsia="仿宋" w:cs="仿宋"/>
          <w:color w:val="auto"/>
          <w:kern w:val="0"/>
          <w:sz w:val="24"/>
        </w:rPr>
        <w:t>（二）本投标文件的有效期为投标截止时间起</w:t>
      </w:r>
      <w:r>
        <w:rPr>
          <w:rFonts w:hint="eastAsia" w:ascii="仿宋" w:hAnsi="仿宋" w:eastAsia="仿宋" w:cs="仿宋"/>
          <w:color w:val="auto"/>
          <w:kern w:val="0"/>
          <w:sz w:val="24"/>
          <w:u w:val="single"/>
          <w:lang w:val="en-US" w:eastAsia="zh-CN"/>
        </w:rPr>
        <w:t>60</w:t>
      </w:r>
      <w:r>
        <w:rPr>
          <w:rFonts w:hint="eastAsia" w:ascii="仿宋" w:hAnsi="仿宋" w:eastAsia="仿宋" w:cs="仿宋"/>
          <w:color w:val="auto"/>
          <w:kern w:val="0"/>
          <w:sz w:val="24"/>
        </w:rPr>
        <w:t>天。如中标，有效期将延至合同终止日为止。在此提交的资格证明文件均至投标截止日有效，如有在投标有效期内失效的，我方承诺在中标后补齐一切手续，保证所有资格证明文件能在签订采购合同时直至采购合同终止日有效。</w:t>
      </w:r>
    </w:p>
    <w:p>
      <w:pPr>
        <w:spacing w:line="480" w:lineRule="exact"/>
        <w:ind w:firstLine="480" w:firstLineChars="200"/>
        <w:rPr>
          <w:rFonts w:hint="eastAsia" w:ascii="仿宋" w:hAnsi="仿宋" w:eastAsia="仿宋" w:cs="仿宋"/>
          <w:color w:val="auto"/>
          <w:kern w:val="0"/>
          <w:sz w:val="24"/>
        </w:rPr>
      </w:pPr>
      <w:r>
        <w:rPr>
          <w:rFonts w:hint="eastAsia" w:ascii="仿宋" w:hAnsi="仿宋" w:eastAsia="仿宋" w:cs="仿宋"/>
          <w:color w:val="auto"/>
          <w:kern w:val="0"/>
          <w:sz w:val="24"/>
        </w:rPr>
        <w:t>（三）我方同意按照贵方可能提出的要求而提供与投标有关的任何其它数据、信息或资料。</w:t>
      </w:r>
    </w:p>
    <w:p>
      <w:pPr>
        <w:spacing w:line="480" w:lineRule="exact"/>
        <w:ind w:firstLine="480" w:firstLineChars="200"/>
        <w:rPr>
          <w:rFonts w:hint="eastAsia" w:ascii="仿宋" w:hAnsi="仿宋" w:eastAsia="仿宋" w:cs="仿宋"/>
          <w:color w:val="auto"/>
          <w:kern w:val="0"/>
          <w:sz w:val="24"/>
        </w:rPr>
      </w:pPr>
      <w:r>
        <w:rPr>
          <w:rFonts w:hint="eastAsia" w:ascii="仿宋" w:hAnsi="仿宋" w:eastAsia="仿宋" w:cs="仿宋"/>
          <w:color w:val="auto"/>
          <w:kern w:val="0"/>
          <w:sz w:val="24"/>
        </w:rPr>
        <w:t>（</w:t>
      </w:r>
      <w:r>
        <w:rPr>
          <w:rFonts w:hint="eastAsia" w:ascii="仿宋" w:hAnsi="仿宋" w:eastAsia="仿宋" w:cs="仿宋"/>
          <w:color w:val="auto"/>
          <w:kern w:val="0"/>
          <w:sz w:val="24"/>
          <w:lang w:eastAsia="zh-CN"/>
        </w:rPr>
        <w:t>四</w:t>
      </w:r>
      <w:r>
        <w:rPr>
          <w:rFonts w:hint="eastAsia" w:ascii="仿宋" w:hAnsi="仿宋" w:eastAsia="仿宋" w:cs="仿宋"/>
          <w:color w:val="auto"/>
          <w:kern w:val="0"/>
          <w:sz w:val="24"/>
        </w:rPr>
        <w:t>）我方理解贵方不一定接受最低投标价或任何贵方可能收到的投标。</w:t>
      </w:r>
    </w:p>
    <w:p>
      <w:pPr>
        <w:spacing w:line="480" w:lineRule="exact"/>
        <w:ind w:firstLine="480" w:firstLineChars="200"/>
        <w:rPr>
          <w:rFonts w:hint="eastAsia" w:ascii="仿宋" w:hAnsi="仿宋" w:eastAsia="仿宋" w:cs="仿宋"/>
          <w:color w:val="auto"/>
          <w:kern w:val="0"/>
          <w:sz w:val="24"/>
        </w:rPr>
      </w:pPr>
      <w:r>
        <w:rPr>
          <w:rFonts w:hint="eastAsia" w:ascii="仿宋" w:hAnsi="仿宋" w:eastAsia="仿宋" w:cs="仿宋"/>
          <w:color w:val="auto"/>
          <w:kern w:val="0"/>
          <w:sz w:val="24"/>
        </w:rPr>
        <w:t>（</w:t>
      </w:r>
      <w:r>
        <w:rPr>
          <w:rFonts w:hint="eastAsia" w:ascii="仿宋" w:hAnsi="仿宋" w:eastAsia="仿宋" w:cs="仿宋"/>
          <w:color w:val="auto"/>
          <w:kern w:val="0"/>
          <w:sz w:val="24"/>
          <w:lang w:eastAsia="zh-CN"/>
        </w:rPr>
        <w:t>五</w:t>
      </w:r>
      <w:r>
        <w:rPr>
          <w:rFonts w:hint="eastAsia" w:ascii="仿宋" w:hAnsi="仿宋" w:eastAsia="仿宋" w:cs="仿宋"/>
          <w:color w:val="auto"/>
          <w:kern w:val="0"/>
          <w:sz w:val="24"/>
        </w:rPr>
        <w:t>）我方如果中标，将保证履行招标文件及其澄清、修改文件（如果有）中的全部责任和义务，按质、按量、按期完成《招标内容》及《合同书》中的全部任务。</w:t>
      </w:r>
    </w:p>
    <w:p>
      <w:pPr>
        <w:spacing w:line="480" w:lineRule="exact"/>
        <w:ind w:firstLine="480" w:firstLineChars="200"/>
        <w:rPr>
          <w:rFonts w:hint="eastAsia" w:ascii="仿宋" w:hAnsi="仿宋" w:eastAsia="仿宋" w:cs="仿宋"/>
          <w:color w:val="auto"/>
          <w:kern w:val="0"/>
          <w:sz w:val="24"/>
        </w:rPr>
      </w:pPr>
      <w:r>
        <w:rPr>
          <w:rFonts w:hint="eastAsia" w:ascii="仿宋" w:hAnsi="仿宋" w:eastAsia="仿宋" w:cs="仿宋"/>
          <w:color w:val="auto"/>
          <w:kern w:val="0"/>
          <w:sz w:val="24"/>
        </w:rPr>
        <w:t>（</w:t>
      </w:r>
      <w:r>
        <w:rPr>
          <w:rFonts w:hint="eastAsia" w:ascii="仿宋" w:hAnsi="仿宋" w:eastAsia="仿宋" w:cs="仿宋"/>
          <w:color w:val="auto"/>
          <w:kern w:val="0"/>
          <w:sz w:val="24"/>
          <w:lang w:eastAsia="zh-CN"/>
        </w:rPr>
        <w:t>六</w:t>
      </w:r>
      <w:r>
        <w:rPr>
          <w:rFonts w:hint="eastAsia" w:ascii="仿宋" w:hAnsi="仿宋" w:eastAsia="仿宋" w:cs="仿宋"/>
          <w:color w:val="auto"/>
          <w:kern w:val="0"/>
          <w:sz w:val="24"/>
        </w:rPr>
        <w:t>）如我方被授予合同，我方承诺支付就本次招标应支付或将支付的中标服务费（详见按招标文件要求格式填写的《中标服务费支付承诺书》）。</w:t>
      </w:r>
    </w:p>
    <w:p>
      <w:pPr>
        <w:spacing w:line="480" w:lineRule="exact"/>
        <w:ind w:firstLine="480" w:firstLineChars="200"/>
        <w:rPr>
          <w:rFonts w:hint="eastAsia" w:ascii="仿宋" w:hAnsi="仿宋" w:eastAsia="仿宋" w:cs="仿宋"/>
          <w:color w:val="auto"/>
          <w:kern w:val="0"/>
          <w:sz w:val="24"/>
        </w:rPr>
      </w:pPr>
      <w:r>
        <w:rPr>
          <w:rFonts w:hint="eastAsia" w:ascii="仿宋" w:hAnsi="仿宋" w:eastAsia="仿宋" w:cs="仿宋"/>
          <w:color w:val="auto"/>
          <w:kern w:val="0"/>
          <w:sz w:val="24"/>
        </w:rPr>
        <w:t>（</w:t>
      </w:r>
      <w:r>
        <w:rPr>
          <w:rFonts w:hint="eastAsia" w:ascii="仿宋" w:hAnsi="仿宋" w:eastAsia="仿宋" w:cs="仿宋"/>
          <w:color w:val="auto"/>
          <w:kern w:val="0"/>
          <w:sz w:val="24"/>
          <w:lang w:eastAsia="zh-CN"/>
        </w:rPr>
        <w:t>七</w:t>
      </w:r>
      <w:r>
        <w:rPr>
          <w:rFonts w:hint="eastAsia" w:ascii="仿宋" w:hAnsi="仿宋" w:eastAsia="仿宋" w:cs="仿宋"/>
          <w:color w:val="auto"/>
          <w:kern w:val="0"/>
          <w:sz w:val="24"/>
        </w:rPr>
        <w:t>）我方作为在法律、财务和运作上独立于采购人、招标代理机构的投标人，在此保证所提交的所有文件和全部说明是真实的和正确的。</w:t>
      </w:r>
    </w:p>
    <w:p>
      <w:pPr>
        <w:spacing w:line="480" w:lineRule="exact"/>
        <w:ind w:firstLine="480" w:firstLineChars="200"/>
        <w:rPr>
          <w:rFonts w:hint="eastAsia" w:ascii="仿宋" w:hAnsi="仿宋" w:eastAsia="仿宋" w:cs="仿宋"/>
          <w:color w:val="auto"/>
          <w:kern w:val="0"/>
          <w:sz w:val="24"/>
        </w:rPr>
      </w:pPr>
      <w:r>
        <w:rPr>
          <w:rFonts w:hint="eastAsia" w:ascii="仿宋" w:hAnsi="仿宋" w:eastAsia="仿宋" w:cs="仿宋"/>
          <w:color w:val="auto"/>
          <w:kern w:val="0"/>
          <w:sz w:val="24"/>
        </w:rPr>
        <w:t>（</w:t>
      </w:r>
      <w:r>
        <w:rPr>
          <w:rFonts w:hint="eastAsia" w:ascii="仿宋" w:hAnsi="仿宋" w:eastAsia="仿宋" w:cs="仿宋"/>
          <w:color w:val="auto"/>
          <w:kern w:val="0"/>
          <w:sz w:val="24"/>
          <w:lang w:eastAsia="zh-CN"/>
        </w:rPr>
        <w:t>八</w:t>
      </w:r>
      <w:r>
        <w:rPr>
          <w:rFonts w:hint="eastAsia" w:ascii="仿宋" w:hAnsi="仿宋" w:eastAsia="仿宋" w:cs="仿宋"/>
          <w:color w:val="auto"/>
          <w:kern w:val="0"/>
          <w:sz w:val="24"/>
        </w:rPr>
        <w:t>）我方投标报价已包含应向知识产权所有权人支付的所有相关税费，并保证采购人在中国使用我方提供的货物时，如有第三方提出侵犯其知识产权主张的，责任由我方承担。</w:t>
      </w:r>
    </w:p>
    <w:p>
      <w:pPr>
        <w:spacing w:line="480" w:lineRule="exact"/>
        <w:ind w:firstLine="480" w:firstLineChars="200"/>
        <w:rPr>
          <w:rFonts w:hint="eastAsia" w:ascii="仿宋" w:hAnsi="仿宋" w:eastAsia="仿宋" w:cs="仿宋"/>
          <w:color w:val="auto"/>
          <w:kern w:val="0"/>
          <w:sz w:val="24"/>
        </w:rPr>
      </w:pPr>
      <w:r>
        <w:rPr>
          <w:rFonts w:hint="eastAsia" w:ascii="仿宋" w:hAnsi="仿宋" w:eastAsia="仿宋" w:cs="仿宋"/>
          <w:color w:val="auto"/>
          <w:kern w:val="0"/>
          <w:sz w:val="24"/>
        </w:rPr>
        <w:t>（</w:t>
      </w:r>
      <w:r>
        <w:rPr>
          <w:rFonts w:hint="eastAsia" w:ascii="仿宋" w:hAnsi="仿宋" w:eastAsia="仿宋" w:cs="仿宋"/>
          <w:color w:val="auto"/>
          <w:kern w:val="0"/>
          <w:sz w:val="24"/>
          <w:lang w:eastAsia="zh-CN"/>
        </w:rPr>
        <w:t>九</w:t>
      </w:r>
      <w:r>
        <w:rPr>
          <w:rFonts w:hint="eastAsia" w:ascii="仿宋" w:hAnsi="仿宋" w:eastAsia="仿宋" w:cs="仿宋"/>
          <w:color w:val="auto"/>
          <w:kern w:val="0"/>
          <w:sz w:val="24"/>
        </w:rPr>
        <w:t>）我方与其他投标人不存在单位负责人为同一人或者存在直接控股、管理关系。</w:t>
      </w:r>
    </w:p>
    <w:p>
      <w:pPr>
        <w:spacing w:line="480" w:lineRule="exact"/>
        <w:ind w:firstLine="480" w:firstLineChars="200"/>
        <w:rPr>
          <w:rFonts w:hint="eastAsia" w:ascii="仿宋" w:hAnsi="仿宋" w:eastAsia="仿宋" w:cs="仿宋"/>
          <w:color w:val="auto"/>
          <w:kern w:val="0"/>
          <w:sz w:val="24"/>
        </w:rPr>
      </w:pPr>
      <w:r>
        <w:rPr>
          <w:rFonts w:hint="eastAsia" w:ascii="仿宋" w:hAnsi="仿宋" w:eastAsia="仿宋" w:cs="仿宋"/>
          <w:color w:val="auto"/>
          <w:kern w:val="0"/>
          <w:sz w:val="24"/>
        </w:rPr>
        <w:t>（十）我方承诺未为本项目提供整体设计、规范编制或者项目管理、监理、检测等服务。</w:t>
      </w:r>
    </w:p>
    <w:p>
      <w:pPr>
        <w:spacing w:line="480" w:lineRule="exact"/>
        <w:ind w:firstLine="480" w:firstLineChars="200"/>
        <w:rPr>
          <w:rFonts w:hint="eastAsia" w:ascii="仿宋" w:hAnsi="仿宋" w:eastAsia="仿宋" w:cs="仿宋"/>
          <w:color w:val="auto"/>
          <w:kern w:val="0"/>
          <w:sz w:val="24"/>
        </w:rPr>
      </w:pPr>
      <w:r>
        <w:rPr>
          <w:rFonts w:hint="eastAsia" w:ascii="仿宋" w:hAnsi="仿宋" w:eastAsia="仿宋" w:cs="仿宋"/>
          <w:color w:val="auto"/>
          <w:kern w:val="0"/>
          <w:sz w:val="24"/>
        </w:rPr>
        <w:t>（十</w:t>
      </w:r>
      <w:r>
        <w:rPr>
          <w:rFonts w:hint="eastAsia" w:ascii="仿宋" w:hAnsi="仿宋" w:eastAsia="仿宋" w:cs="仿宋"/>
          <w:color w:val="auto"/>
          <w:kern w:val="0"/>
          <w:sz w:val="24"/>
          <w:lang w:eastAsia="zh-CN"/>
        </w:rPr>
        <w:t>一</w:t>
      </w:r>
      <w:r>
        <w:rPr>
          <w:rFonts w:hint="eastAsia" w:ascii="仿宋" w:hAnsi="仿宋" w:eastAsia="仿宋" w:cs="仿宋"/>
          <w:color w:val="auto"/>
          <w:kern w:val="0"/>
          <w:sz w:val="24"/>
        </w:rPr>
        <w:t>）我方具备《政府采购法》第二十二条规定的条件，承诺如下：</w:t>
      </w:r>
    </w:p>
    <w:p>
      <w:pPr>
        <w:keepNext w:val="0"/>
        <w:keepLines w:val="0"/>
        <w:pageBreakBefore w:val="0"/>
        <w:widowControl w:val="0"/>
        <w:topLinePunct w:val="0"/>
        <w:autoSpaceDE/>
        <w:autoSpaceDN/>
        <w:bidi w:val="0"/>
        <w:adjustRightInd/>
        <w:snapToGrid/>
        <w:spacing w:line="440" w:lineRule="exact"/>
        <w:ind w:firstLine="480" w:firstLineChars="200"/>
        <w:textAlignment w:val="auto"/>
        <w:rPr>
          <w:rFonts w:hint="eastAsia" w:ascii="仿宋" w:hAnsi="仿宋" w:eastAsia="仿宋" w:cs="仿宋"/>
          <w:color w:val="auto"/>
          <w:kern w:val="0"/>
          <w:sz w:val="24"/>
        </w:rPr>
      </w:pPr>
      <w:r>
        <w:rPr>
          <w:rFonts w:hint="eastAsia" w:ascii="仿宋" w:hAnsi="仿宋" w:eastAsia="仿宋" w:cs="仿宋"/>
          <w:color w:val="auto"/>
          <w:kern w:val="0"/>
          <w:sz w:val="24"/>
        </w:rPr>
        <w:t>（1）我方已依法缴纳了各项税费及社会保险费用，如有需要，可随时向采购人提供近三个月内的相关缴费证明，以便核查。</w:t>
      </w:r>
    </w:p>
    <w:p>
      <w:pPr>
        <w:keepNext w:val="0"/>
        <w:keepLines w:val="0"/>
        <w:pageBreakBefore w:val="0"/>
        <w:widowControl w:val="0"/>
        <w:topLinePunct w:val="0"/>
        <w:autoSpaceDE/>
        <w:autoSpaceDN/>
        <w:bidi w:val="0"/>
        <w:adjustRightInd/>
        <w:snapToGrid/>
        <w:spacing w:line="440" w:lineRule="exact"/>
        <w:ind w:firstLine="480" w:firstLineChars="200"/>
        <w:textAlignment w:val="auto"/>
        <w:rPr>
          <w:rFonts w:hint="eastAsia" w:ascii="仿宋" w:hAnsi="仿宋" w:eastAsia="仿宋" w:cs="仿宋"/>
          <w:color w:val="auto"/>
          <w:kern w:val="0"/>
          <w:sz w:val="24"/>
        </w:rPr>
      </w:pPr>
      <w:r>
        <w:rPr>
          <w:rFonts w:hint="eastAsia" w:ascii="仿宋" w:hAnsi="仿宋" w:eastAsia="仿宋" w:cs="仿宋"/>
          <w:color w:val="auto"/>
          <w:kern w:val="0"/>
          <w:sz w:val="24"/>
        </w:rPr>
        <w:t>（2）我方已依法建立健全的财务会计制度，如有需要，可随时向采购人提供相关的证明材料，以便核查。</w:t>
      </w:r>
    </w:p>
    <w:p>
      <w:pPr>
        <w:keepNext w:val="0"/>
        <w:keepLines w:val="0"/>
        <w:pageBreakBefore w:val="0"/>
        <w:widowControl w:val="0"/>
        <w:topLinePunct w:val="0"/>
        <w:autoSpaceDE/>
        <w:autoSpaceDN/>
        <w:bidi w:val="0"/>
        <w:adjustRightInd/>
        <w:snapToGrid/>
        <w:spacing w:line="440" w:lineRule="exact"/>
        <w:ind w:firstLine="480" w:firstLineChars="200"/>
        <w:textAlignment w:val="auto"/>
        <w:rPr>
          <w:rFonts w:hint="eastAsia" w:ascii="仿宋" w:hAnsi="仿宋" w:eastAsia="仿宋" w:cs="仿宋"/>
          <w:color w:val="auto"/>
          <w:kern w:val="0"/>
          <w:sz w:val="24"/>
        </w:rPr>
      </w:pPr>
      <w:r>
        <w:rPr>
          <w:rFonts w:hint="eastAsia" w:ascii="仿宋" w:hAnsi="仿宋" w:eastAsia="仿宋" w:cs="仿宋"/>
          <w:color w:val="auto"/>
          <w:kern w:val="0"/>
          <w:sz w:val="24"/>
        </w:rPr>
        <w:t>（3）我方参加本项目政府采购活动前3年内在经营活动中没有重大违法记录。</w:t>
      </w:r>
    </w:p>
    <w:p>
      <w:pPr>
        <w:keepNext w:val="0"/>
        <w:keepLines w:val="0"/>
        <w:pageBreakBefore w:val="0"/>
        <w:widowControl w:val="0"/>
        <w:topLinePunct w:val="0"/>
        <w:autoSpaceDE/>
        <w:autoSpaceDN/>
        <w:bidi w:val="0"/>
        <w:adjustRightInd/>
        <w:snapToGrid/>
        <w:spacing w:line="440" w:lineRule="exact"/>
        <w:ind w:firstLine="480" w:firstLineChars="200"/>
        <w:textAlignment w:val="auto"/>
        <w:rPr>
          <w:rFonts w:hint="eastAsia" w:ascii="仿宋" w:hAnsi="仿宋" w:eastAsia="仿宋" w:cs="仿宋"/>
          <w:color w:val="auto"/>
          <w:kern w:val="0"/>
          <w:sz w:val="24"/>
        </w:rPr>
      </w:pPr>
      <w:r>
        <w:rPr>
          <w:rFonts w:hint="eastAsia" w:ascii="仿宋" w:hAnsi="仿宋" w:eastAsia="仿宋" w:cs="仿宋"/>
          <w:color w:val="auto"/>
          <w:kern w:val="0"/>
          <w:sz w:val="24"/>
        </w:rPr>
        <w:t>（4）我方具备履行合同所必需的设备和专业技术能力。</w:t>
      </w:r>
    </w:p>
    <w:p>
      <w:pPr>
        <w:keepNext w:val="0"/>
        <w:keepLines w:val="0"/>
        <w:pageBreakBefore w:val="0"/>
        <w:widowControl w:val="0"/>
        <w:topLinePunct w:val="0"/>
        <w:autoSpaceDE/>
        <w:autoSpaceDN/>
        <w:bidi w:val="0"/>
        <w:adjustRightInd/>
        <w:snapToGrid/>
        <w:spacing w:line="440" w:lineRule="exact"/>
        <w:ind w:firstLine="480" w:firstLineChars="200"/>
        <w:textAlignment w:val="auto"/>
        <w:rPr>
          <w:rFonts w:hint="eastAsia" w:ascii="仿宋" w:hAnsi="仿宋" w:eastAsia="仿宋" w:cs="仿宋"/>
          <w:color w:val="auto"/>
          <w:kern w:val="0"/>
          <w:sz w:val="24"/>
        </w:rPr>
      </w:pPr>
      <w:r>
        <w:rPr>
          <w:rFonts w:hint="eastAsia" w:ascii="仿宋" w:hAnsi="仿宋" w:eastAsia="仿宋" w:cs="仿宋"/>
          <w:color w:val="auto"/>
          <w:kern w:val="0"/>
          <w:sz w:val="24"/>
        </w:rPr>
        <w:t>（5）我方符合法律、行政法规规定的其他条件。</w:t>
      </w:r>
    </w:p>
    <w:p>
      <w:pPr>
        <w:keepNext w:val="0"/>
        <w:keepLines w:val="0"/>
        <w:pageBreakBefore w:val="0"/>
        <w:widowControl w:val="0"/>
        <w:topLinePunct w:val="0"/>
        <w:autoSpaceDE/>
        <w:autoSpaceDN/>
        <w:bidi w:val="0"/>
        <w:adjustRightInd/>
        <w:snapToGrid/>
        <w:spacing w:line="440" w:lineRule="exact"/>
        <w:ind w:firstLine="480" w:firstLineChars="200"/>
        <w:textAlignment w:val="auto"/>
        <w:rPr>
          <w:rFonts w:hint="eastAsia" w:ascii="仿宋" w:hAnsi="仿宋" w:eastAsia="仿宋" w:cs="仿宋"/>
          <w:color w:val="auto"/>
          <w:kern w:val="0"/>
          <w:sz w:val="24"/>
        </w:rPr>
      </w:pPr>
      <w:r>
        <w:rPr>
          <w:rFonts w:hint="eastAsia" w:ascii="仿宋" w:hAnsi="仿宋" w:eastAsia="仿宋" w:cs="仿宋"/>
          <w:color w:val="auto"/>
          <w:kern w:val="0"/>
          <w:sz w:val="24"/>
        </w:rPr>
        <w:t>以上内容如有虚假或与事实不符的，评审委员会可将我方做无效投标处理，我方愿意承担相应的法律责任。</w:t>
      </w:r>
    </w:p>
    <w:p>
      <w:pPr>
        <w:keepNext w:val="0"/>
        <w:keepLines w:val="0"/>
        <w:pageBreakBefore w:val="0"/>
        <w:widowControl w:val="0"/>
        <w:topLinePunct w:val="0"/>
        <w:autoSpaceDE/>
        <w:autoSpaceDN/>
        <w:bidi w:val="0"/>
        <w:adjustRightInd/>
        <w:snapToGrid/>
        <w:spacing w:line="440" w:lineRule="exact"/>
        <w:ind w:firstLine="480" w:firstLineChars="200"/>
        <w:textAlignment w:val="auto"/>
        <w:rPr>
          <w:rFonts w:hint="eastAsia" w:ascii="仿宋" w:hAnsi="仿宋" w:eastAsia="仿宋" w:cs="仿宋"/>
          <w:color w:val="auto"/>
          <w:kern w:val="0"/>
          <w:sz w:val="24"/>
        </w:rPr>
      </w:pPr>
      <w:r>
        <w:rPr>
          <w:rFonts w:hint="eastAsia" w:ascii="仿宋" w:hAnsi="仿宋" w:eastAsia="仿宋" w:cs="仿宋"/>
          <w:color w:val="auto"/>
          <w:kern w:val="0"/>
          <w:sz w:val="24"/>
        </w:rPr>
        <w:t>（十三）我方对在本函及投标文件中所作的所有承诺承担法律责任。</w:t>
      </w:r>
    </w:p>
    <w:p>
      <w:pPr>
        <w:keepNext w:val="0"/>
        <w:keepLines w:val="0"/>
        <w:pageBreakBefore w:val="0"/>
        <w:widowControl w:val="0"/>
        <w:topLinePunct w:val="0"/>
        <w:autoSpaceDE/>
        <w:autoSpaceDN/>
        <w:bidi w:val="0"/>
        <w:adjustRightInd/>
        <w:snapToGrid/>
        <w:spacing w:line="440" w:lineRule="exact"/>
        <w:ind w:firstLine="480" w:firstLineChars="200"/>
        <w:textAlignment w:val="auto"/>
        <w:rPr>
          <w:rFonts w:hint="eastAsia" w:ascii="仿宋" w:hAnsi="仿宋" w:eastAsia="仿宋" w:cs="仿宋"/>
          <w:color w:val="auto"/>
          <w:kern w:val="0"/>
          <w:sz w:val="24"/>
        </w:rPr>
      </w:pPr>
      <w:r>
        <w:rPr>
          <w:rFonts w:hint="eastAsia" w:ascii="仿宋" w:hAnsi="仿宋" w:eastAsia="仿宋" w:cs="仿宋"/>
          <w:color w:val="auto"/>
          <w:kern w:val="0"/>
          <w:sz w:val="24"/>
        </w:rPr>
        <w:t>（十四）所有与本招标有关的函件请发往下列地址：</w:t>
      </w:r>
    </w:p>
    <w:p>
      <w:pPr>
        <w:keepNext w:val="0"/>
        <w:keepLines w:val="0"/>
        <w:pageBreakBefore w:val="0"/>
        <w:widowControl w:val="0"/>
        <w:topLinePunct w:val="0"/>
        <w:autoSpaceDE/>
        <w:autoSpaceDN/>
        <w:bidi w:val="0"/>
        <w:adjustRightInd/>
        <w:snapToGrid/>
        <w:spacing w:line="440" w:lineRule="exact"/>
        <w:textAlignment w:val="auto"/>
        <w:rPr>
          <w:rFonts w:hint="eastAsia" w:ascii="仿宋" w:hAnsi="仿宋" w:eastAsia="仿宋" w:cs="仿宋"/>
          <w:color w:val="auto"/>
          <w:kern w:val="0"/>
          <w:sz w:val="24"/>
        </w:rPr>
      </w:pPr>
      <w:r>
        <w:rPr>
          <w:rFonts w:hint="eastAsia" w:ascii="仿宋" w:hAnsi="仿宋" w:eastAsia="仿宋" w:cs="仿宋"/>
          <w:color w:val="auto"/>
          <w:kern w:val="0"/>
          <w:sz w:val="24"/>
        </w:rPr>
        <w:t>地    址：</w:t>
      </w:r>
      <w:r>
        <w:rPr>
          <w:rFonts w:hint="eastAsia" w:ascii="仿宋" w:hAnsi="仿宋" w:eastAsia="仿宋" w:cs="仿宋"/>
          <w:color w:val="auto"/>
          <w:kern w:val="0"/>
          <w:sz w:val="24"/>
          <w:u w:val="single"/>
        </w:rPr>
        <w:t xml:space="preserve">                             </w:t>
      </w:r>
      <w:r>
        <w:rPr>
          <w:rFonts w:hint="eastAsia" w:ascii="仿宋" w:hAnsi="仿宋" w:eastAsia="仿宋" w:cs="仿宋"/>
          <w:color w:val="auto"/>
          <w:kern w:val="0"/>
          <w:sz w:val="24"/>
        </w:rPr>
        <w:t>.邮政编码：</w:t>
      </w:r>
      <w:r>
        <w:rPr>
          <w:rFonts w:hint="eastAsia" w:ascii="仿宋" w:hAnsi="仿宋" w:eastAsia="仿宋" w:cs="仿宋"/>
          <w:color w:val="auto"/>
          <w:kern w:val="0"/>
          <w:sz w:val="24"/>
          <w:u w:val="single"/>
        </w:rPr>
        <w:t xml:space="preserve">                  </w:t>
      </w:r>
      <w:r>
        <w:rPr>
          <w:rFonts w:hint="eastAsia" w:ascii="仿宋" w:hAnsi="仿宋" w:eastAsia="仿宋" w:cs="仿宋"/>
          <w:color w:val="auto"/>
          <w:kern w:val="0"/>
          <w:sz w:val="24"/>
        </w:rPr>
        <w:t>.</w:t>
      </w:r>
    </w:p>
    <w:p>
      <w:pPr>
        <w:keepNext w:val="0"/>
        <w:keepLines w:val="0"/>
        <w:pageBreakBefore w:val="0"/>
        <w:widowControl w:val="0"/>
        <w:topLinePunct w:val="0"/>
        <w:autoSpaceDE/>
        <w:autoSpaceDN/>
        <w:bidi w:val="0"/>
        <w:adjustRightInd/>
        <w:snapToGrid/>
        <w:spacing w:line="440" w:lineRule="exact"/>
        <w:textAlignment w:val="auto"/>
        <w:rPr>
          <w:rFonts w:hint="eastAsia" w:ascii="仿宋" w:hAnsi="仿宋" w:eastAsia="仿宋" w:cs="仿宋"/>
          <w:color w:val="auto"/>
          <w:kern w:val="0"/>
          <w:sz w:val="24"/>
        </w:rPr>
      </w:pPr>
      <w:r>
        <w:rPr>
          <w:rFonts w:hint="eastAsia" w:ascii="仿宋" w:hAnsi="仿宋" w:eastAsia="仿宋" w:cs="仿宋"/>
          <w:color w:val="auto"/>
          <w:kern w:val="0"/>
          <w:sz w:val="24"/>
        </w:rPr>
        <w:t>电    话：</w:t>
      </w:r>
      <w:r>
        <w:rPr>
          <w:rFonts w:hint="eastAsia" w:ascii="仿宋" w:hAnsi="仿宋" w:eastAsia="仿宋" w:cs="仿宋"/>
          <w:color w:val="auto"/>
          <w:kern w:val="0"/>
          <w:sz w:val="24"/>
          <w:u w:val="single"/>
        </w:rPr>
        <w:t xml:space="preserve">                             </w:t>
      </w:r>
      <w:r>
        <w:rPr>
          <w:rFonts w:hint="eastAsia" w:ascii="仿宋" w:hAnsi="仿宋" w:eastAsia="仿宋" w:cs="仿宋"/>
          <w:color w:val="auto"/>
          <w:kern w:val="0"/>
          <w:sz w:val="24"/>
        </w:rPr>
        <w:t>.</w:t>
      </w:r>
    </w:p>
    <w:p>
      <w:pPr>
        <w:keepNext w:val="0"/>
        <w:keepLines w:val="0"/>
        <w:pageBreakBefore w:val="0"/>
        <w:widowControl w:val="0"/>
        <w:topLinePunct w:val="0"/>
        <w:autoSpaceDE/>
        <w:autoSpaceDN/>
        <w:bidi w:val="0"/>
        <w:adjustRightInd/>
        <w:snapToGrid/>
        <w:spacing w:line="440" w:lineRule="exact"/>
        <w:textAlignment w:val="auto"/>
        <w:rPr>
          <w:rFonts w:hint="eastAsia" w:ascii="仿宋" w:hAnsi="仿宋" w:eastAsia="仿宋" w:cs="仿宋"/>
          <w:color w:val="auto"/>
          <w:kern w:val="0"/>
          <w:sz w:val="24"/>
        </w:rPr>
      </w:pPr>
      <w:r>
        <w:rPr>
          <w:rFonts w:hint="eastAsia" w:ascii="仿宋" w:hAnsi="仿宋" w:eastAsia="仿宋" w:cs="仿宋"/>
          <w:color w:val="auto"/>
          <w:kern w:val="0"/>
          <w:sz w:val="24"/>
        </w:rPr>
        <w:t>传    真：</w:t>
      </w:r>
      <w:r>
        <w:rPr>
          <w:rFonts w:hint="eastAsia" w:ascii="仿宋" w:hAnsi="仿宋" w:eastAsia="仿宋" w:cs="仿宋"/>
          <w:color w:val="auto"/>
          <w:kern w:val="0"/>
          <w:sz w:val="24"/>
          <w:u w:val="single"/>
        </w:rPr>
        <w:t xml:space="preserve">                             </w:t>
      </w:r>
      <w:r>
        <w:rPr>
          <w:rFonts w:hint="eastAsia" w:ascii="仿宋" w:hAnsi="仿宋" w:eastAsia="仿宋" w:cs="仿宋"/>
          <w:color w:val="auto"/>
          <w:kern w:val="0"/>
          <w:sz w:val="24"/>
        </w:rPr>
        <w:t>.</w:t>
      </w:r>
    </w:p>
    <w:p>
      <w:pPr>
        <w:keepNext w:val="0"/>
        <w:keepLines w:val="0"/>
        <w:pageBreakBefore w:val="0"/>
        <w:widowControl w:val="0"/>
        <w:topLinePunct w:val="0"/>
        <w:autoSpaceDE/>
        <w:autoSpaceDN/>
        <w:bidi w:val="0"/>
        <w:adjustRightInd/>
        <w:snapToGrid/>
        <w:spacing w:line="440" w:lineRule="exact"/>
        <w:textAlignment w:val="auto"/>
        <w:rPr>
          <w:rFonts w:hint="eastAsia" w:ascii="仿宋" w:hAnsi="仿宋" w:eastAsia="仿宋" w:cs="仿宋"/>
          <w:color w:val="auto"/>
          <w:kern w:val="0"/>
          <w:sz w:val="24"/>
        </w:rPr>
      </w:pPr>
      <w:r>
        <w:rPr>
          <w:rFonts w:hint="eastAsia" w:ascii="仿宋" w:hAnsi="仿宋" w:eastAsia="仿宋" w:cs="仿宋"/>
          <w:color w:val="auto"/>
          <w:kern w:val="0"/>
          <w:sz w:val="24"/>
        </w:rPr>
        <w:t>代表姓名：</w:t>
      </w:r>
      <w:r>
        <w:rPr>
          <w:rFonts w:hint="eastAsia" w:ascii="仿宋" w:hAnsi="仿宋" w:eastAsia="仿宋" w:cs="仿宋"/>
          <w:color w:val="auto"/>
          <w:kern w:val="0"/>
          <w:sz w:val="24"/>
          <w:u w:val="single"/>
        </w:rPr>
        <w:t xml:space="preserve">                             </w:t>
      </w:r>
      <w:r>
        <w:rPr>
          <w:rFonts w:hint="eastAsia" w:ascii="仿宋" w:hAnsi="仿宋" w:eastAsia="仿宋" w:cs="仿宋"/>
          <w:color w:val="auto"/>
          <w:kern w:val="0"/>
          <w:sz w:val="24"/>
        </w:rPr>
        <w:t>.职    务：</w:t>
      </w:r>
      <w:r>
        <w:rPr>
          <w:rFonts w:hint="eastAsia" w:ascii="仿宋" w:hAnsi="仿宋" w:eastAsia="仿宋" w:cs="仿宋"/>
          <w:color w:val="auto"/>
          <w:kern w:val="0"/>
          <w:sz w:val="24"/>
          <w:u w:val="single"/>
        </w:rPr>
        <w:t xml:space="preserve">                 </w:t>
      </w:r>
      <w:r>
        <w:rPr>
          <w:rFonts w:hint="eastAsia" w:ascii="仿宋" w:hAnsi="仿宋" w:eastAsia="仿宋" w:cs="仿宋"/>
          <w:color w:val="auto"/>
          <w:kern w:val="0"/>
          <w:sz w:val="24"/>
        </w:rPr>
        <w:t>.</w:t>
      </w:r>
    </w:p>
    <w:p>
      <w:pPr>
        <w:keepNext w:val="0"/>
        <w:keepLines w:val="0"/>
        <w:pageBreakBefore w:val="0"/>
        <w:widowControl w:val="0"/>
        <w:topLinePunct w:val="0"/>
        <w:autoSpaceDE/>
        <w:autoSpaceDN/>
        <w:bidi w:val="0"/>
        <w:adjustRightInd/>
        <w:snapToGrid/>
        <w:spacing w:line="440" w:lineRule="exact"/>
        <w:ind w:right="480"/>
        <w:jc w:val="right"/>
        <w:textAlignment w:val="auto"/>
        <w:rPr>
          <w:rFonts w:hint="eastAsia" w:ascii="仿宋" w:hAnsi="仿宋" w:eastAsia="仿宋" w:cs="仿宋"/>
          <w:color w:val="auto"/>
          <w:kern w:val="0"/>
          <w:sz w:val="24"/>
        </w:rPr>
      </w:pPr>
    </w:p>
    <w:p>
      <w:pPr>
        <w:pStyle w:val="39"/>
        <w:keepNext w:val="0"/>
        <w:keepLines w:val="0"/>
        <w:widowControl w:val="0"/>
        <w:shd w:val="clear" w:color="auto" w:fill="auto"/>
        <w:bidi w:val="0"/>
        <w:spacing w:before="0" w:after="0" w:line="317" w:lineRule="exact"/>
        <w:ind w:left="176" w:right="0" w:firstLine="0"/>
        <w:jc w:val="left"/>
        <w:rPr>
          <w:rFonts w:hint="eastAsia" w:ascii="仿宋" w:hAnsi="仿宋" w:eastAsia="仿宋" w:cs="仿宋"/>
          <w:color w:val="auto"/>
          <w:spacing w:val="0"/>
          <w:w w:val="100"/>
          <w:position w:val="0"/>
          <w:sz w:val="24"/>
          <w:szCs w:val="24"/>
          <w:u w:val="single"/>
        </w:rPr>
      </w:pPr>
      <w:r>
        <w:rPr>
          <w:rFonts w:hint="eastAsia" w:ascii="仿宋" w:hAnsi="仿宋" w:eastAsia="仿宋" w:cs="仿宋"/>
          <w:color w:val="auto"/>
          <w:kern w:val="0"/>
          <w:sz w:val="24"/>
          <w:lang w:val="en-US" w:eastAsia="zh-CN"/>
        </w:rPr>
        <w:t xml:space="preserve">                         </w:t>
      </w:r>
      <w:r>
        <w:rPr>
          <w:rFonts w:hint="eastAsia" w:ascii="仿宋" w:hAnsi="仿宋" w:eastAsia="仿宋" w:cs="仿宋"/>
          <w:color w:val="auto"/>
          <w:spacing w:val="0"/>
          <w:w w:val="100"/>
          <w:position w:val="0"/>
          <w:sz w:val="24"/>
          <w:szCs w:val="24"/>
          <w:lang w:val="en-US" w:eastAsia="zh-CN"/>
        </w:rPr>
        <w:t xml:space="preserve"> </w:t>
      </w:r>
      <w:r>
        <w:rPr>
          <w:rFonts w:hint="eastAsia" w:ascii="仿宋" w:hAnsi="仿宋" w:eastAsia="仿宋" w:cs="仿宋"/>
          <w:color w:val="auto"/>
          <w:spacing w:val="0"/>
          <w:w w:val="100"/>
          <w:position w:val="0"/>
          <w:sz w:val="24"/>
          <w:szCs w:val="24"/>
          <w:lang w:eastAsia="zh-CN"/>
        </w:rPr>
        <w:t>供应商</w:t>
      </w:r>
      <w:r>
        <w:rPr>
          <w:rFonts w:hint="eastAsia" w:ascii="仿宋" w:hAnsi="仿宋" w:eastAsia="仿宋" w:cs="仿宋"/>
          <w:color w:val="auto"/>
          <w:spacing w:val="0"/>
          <w:w w:val="100"/>
          <w:position w:val="0"/>
          <w:sz w:val="24"/>
          <w:szCs w:val="24"/>
        </w:rPr>
        <w:t>（盖单位章）：</w:t>
      </w:r>
      <w:r>
        <w:rPr>
          <w:rFonts w:hint="eastAsia" w:ascii="仿宋" w:hAnsi="仿宋" w:eastAsia="仿宋" w:cs="仿宋"/>
          <w:color w:val="auto"/>
          <w:spacing w:val="0"/>
          <w:w w:val="100"/>
          <w:position w:val="0"/>
          <w:sz w:val="24"/>
          <w:szCs w:val="24"/>
          <w:u w:val="single"/>
        </w:rPr>
        <w:t xml:space="preserve">       </w:t>
      </w:r>
    </w:p>
    <w:p>
      <w:pPr>
        <w:pStyle w:val="39"/>
        <w:keepNext w:val="0"/>
        <w:keepLines w:val="0"/>
        <w:widowControl w:val="0"/>
        <w:shd w:val="clear" w:color="auto" w:fill="auto"/>
        <w:bidi w:val="0"/>
        <w:spacing w:before="0" w:after="0" w:line="317" w:lineRule="exact"/>
        <w:ind w:left="176" w:right="0" w:firstLine="0"/>
        <w:jc w:val="left"/>
        <w:rPr>
          <w:rFonts w:hint="eastAsia" w:ascii="仿宋" w:hAnsi="仿宋" w:eastAsia="仿宋" w:cs="仿宋"/>
          <w:color w:val="auto"/>
          <w:spacing w:val="0"/>
          <w:w w:val="100"/>
          <w:position w:val="0"/>
          <w:sz w:val="24"/>
          <w:szCs w:val="24"/>
        </w:rPr>
      </w:pPr>
      <w:r>
        <w:rPr>
          <w:rFonts w:hint="eastAsia" w:ascii="仿宋" w:hAnsi="仿宋" w:eastAsia="仿宋" w:cs="仿宋"/>
          <w:color w:val="auto"/>
          <w:spacing w:val="0"/>
          <w:w w:val="100"/>
          <w:position w:val="0"/>
          <w:sz w:val="24"/>
          <w:szCs w:val="24"/>
          <w:lang w:val="en-US" w:eastAsia="zh-CN"/>
        </w:rPr>
        <w:t xml:space="preserve">                          </w:t>
      </w:r>
      <w:r>
        <w:rPr>
          <w:rFonts w:hint="eastAsia" w:ascii="仿宋" w:hAnsi="仿宋" w:eastAsia="仿宋" w:cs="仿宋"/>
          <w:color w:val="auto"/>
          <w:spacing w:val="0"/>
          <w:w w:val="100"/>
          <w:position w:val="0"/>
          <w:sz w:val="24"/>
          <w:szCs w:val="24"/>
        </w:rPr>
        <w:t>法定代表人或其委托代理人</w:t>
      </w:r>
      <w:r>
        <w:rPr>
          <w:rFonts w:hint="eastAsia" w:ascii="仿宋" w:hAnsi="仿宋" w:eastAsia="仿宋" w:cs="仿宋"/>
          <w:color w:val="auto"/>
          <w:spacing w:val="0"/>
          <w:w w:val="100"/>
          <w:position w:val="0"/>
          <w:sz w:val="24"/>
          <w:szCs w:val="24"/>
          <w:lang w:eastAsia="zh-CN"/>
        </w:rPr>
        <w:t>（</w:t>
      </w:r>
      <w:r>
        <w:rPr>
          <w:rFonts w:hint="eastAsia" w:ascii="仿宋" w:hAnsi="仿宋" w:eastAsia="仿宋" w:cs="仿宋"/>
          <w:color w:val="auto"/>
          <w:spacing w:val="0"/>
          <w:w w:val="100"/>
          <w:position w:val="0"/>
          <w:sz w:val="24"/>
          <w:szCs w:val="24"/>
          <w:lang w:val="en-US" w:eastAsia="zh-CN"/>
        </w:rPr>
        <w:t>签字或盖章）：</w:t>
      </w:r>
      <w:r>
        <w:rPr>
          <w:rFonts w:hint="eastAsia" w:ascii="仿宋" w:hAnsi="仿宋" w:eastAsia="仿宋" w:cs="仿宋"/>
          <w:color w:val="auto"/>
          <w:spacing w:val="0"/>
          <w:w w:val="100"/>
          <w:position w:val="0"/>
          <w:sz w:val="24"/>
          <w:szCs w:val="24"/>
          <w:u w:val="single"/>
        </w:rPr>
        <w:t xml:space="preserve">       </w:t>
      </w:r>
      <w:r>
        <w:rPr>
          <w:rFonts w:hint="eastAsia" w:ascii="仿宋" w:hAnsi="仿宋" w:eastAsia="仿宋" w:cs="仿宋"/>
          <w:color w:val="auto"/>
          <w:spacing w:val="0"/>
          <w:w w:val="100"/>
          <w:position w:val="0"/>
          <w:sz w:val="24"/>
          <w:szCs w:val="24"/>
          <w:u w:val="single"/>
          <w:lang w:val="en-US" w:eastAsia="zh-CN"/>
        </w:rPr>
        <w:t xml:space="preserve">  </w:t>
      </w:r>
      <w:r>
        <w:rPr>
          <w:rFonts w:hint="eastAsia" w:ascii="仿宋" w:hAnsi="仿宋" w:eastAsia="仿宋" w:cs="仿宋"/>
          <w:color w:val="auto"/>
          <w:spacing w:val="0"/>
          <w:w w:val="100"/>
          <w:position w:val="0"/>
          <w:sz w:val="24"/>
          <w:szCs w:val="24"/>
          <w:u w:val="none"/>
          <w:lang w:val="en-US" w:eastAsia="zh-CN"/>
        </w:rPr>
        <w:t xml:space="preserve"> </w:t>
      </w:r>
      <w:r>
        <w:rPr>
          <w:rFonts w:hint="eastAsia" w:ascii="仿宋" w:hAnsi="仿宋" w:eastAsia="仿宋" w:cs="仿宋"/>
          <w:color w:val="auto"/>
          <w:spacing w:val="0"/>
          <w:w w:val="100"/>
          <w:position w:val="0"/>
          <w:sz w:val="24"/>
          <w:szCs w:val="24"/>
          <w:u w:val="single"/>
        </w:rPr>
        <w:t xml:space="preserve">       </w:t>
      </w:r>
      <w:r>
        <w:rPr>
          <w:rFonts w:hint="eastAsia" w:ascii="仿宋" w:hAnsi="仿宋" w:eastAsia="仿宋" w:cs="仿宋"/>
          <w:color w:val="auto"/>
          <w:spacing w:val="0"/>
          <w:w w:val="100"/>
          <w:position w:val="0"/>
          <w:sz w:val="24"/>
          <w:szCs w:val="24"/>
        </w:rPr>
        <w:t xml:space="preserve">      </w:t>
      </w:r>
    </w:p>
    <w:p>
      <w:pPr>
        <w:pStyle w:val="39"/>
        <w:keepNext w:val="0"/>
        <w:keepLines w:val="0"/>
        <w:widowControl w:val="0"/>
        <w:shd w:val="clear" w:color="auto" w:fill="auto"/>
        <w:bidi w:val="0"/>
        <w:spacing w:before="0" w:after="0" w:line="317" w:lineRule="exact"/>
        <w:ind w:left="176" w:right="0" w:firstLine="0"/>
        <w:jc w:val="left"/>
        <w:rPr>
          <w:rFonts w:hint="eastAsia" w:ascii="仿宋" w:hAnsi="仿宋" w:eastAsia="仿宋" w:cs="仿宋"/>
          <w:color w:val="auto"/>
          <w:spacing w:val="0"/>
          <w:w w:val="100"/>
          <w:position w:val="0"/>
          <w:sz w:val="24"/>
          <w:szCs w:val="24"/>
        </w:rPr>
      </w:pPr>
      <w:r>
        <w:rPr>
          <w:rFonts w:hint="eastAsia" w:ascii="仿宋" w:hAnsi="仿宋" w:eastAsia="仿宋" w:cs="仿宋"/>
          <w:color w:val="auto"/>
          <w:spacing w:val="0"/>
          <w:w w:val="100"/>
          <w:position w:val="0"/>
          <w:sz w:val="24"/>
          <w:szCs w:val="24"/>
          <w:lang w:val="en-US" w:eastAsia="zh-CN"/>
        </w:rPr>
        <w:t xml:space="preserve">                          </w:t>
      </w:r>
      <w:r>
        <w:rPr>
          <w:rFonts w:hint="eastAsia" w:ascii="仿宋" w:hAnsi="仿宋" w:eastAsia="仿宋" w:cs="仿宋"/>
          <w:color w:val="auto"/>
          <w:spacing w:val="0"/>
          <w:w w:val="100"/>
          <w:position w:val="0"/>
          <w:sz w:val="24"/>
          <w:szCs w:val="24"/>
        </w:rPr>
        <w:t>日期：</w:t>
      </w:r>
      <w:r>
        <w:rPr>
          <w:rFonts w:hint="eastAsia" w:ascii="仿宋" w:hAnsi="仿宋" w:eastAsia="仿宋" w:cs="仿宋"/>
          <w:color w:val="auto"/>
          <w:spacing w:val="0"/>
          <w:w w:val="100"/>
          <w:position w:val="0"/>
          <w:sz w:val="24"/>
          <w:szCs w:val="24"/>
          <w:u w:val="single"/>
        </w:rPr>
        <w:t xml:space="preserve">      </w:t>
      </w:r>
      <w:r>
        <w:rPr>
          <w:rFonts w:hint="eastAsia" w:ascii="仿宋" w:hAnsi="仿宋" w:eastAsia="仿宋" w:cs="仿宋"/>
          <w:color w:val="auto"/>
          <w:spacing w:val="0"/>
          <w:w w:val="100"/>
          <w:position w:val="0"/>
          <w:sz w:val="24"/>
          <w:szCs w:val="24"/>
        </w:rPr>
        <w:t>年</w:t>
      </w:r>
      <w:r>
        <w:rPr>
          <w:rFonts w:hint="eastAsia" w:ascii="仿宋" w:hAnsi="仿宋" w:eastAsia="仿宋" w:cs="仿宋"/>
          <w:color w:val="auto"/>
          <w:spacing w:val="0"/>
          <w:w w:val="100"/>
          <w:position w:val="0"/>
          <w:sz w:val="24"/>
          <w:szCs w:val="24"/>
          <w:u w:val="single"/>
        </w:rPr>
        <w:t xml:space="preserve">    </w:t>
      </w:r>
      <w:r>
        <w:rPr>
          <w:rFonts w:hint="eastAsia" w:ascii="仿宋" w:hAnsi="仿宋" w:eastAsia="仿宋" w:cs="仿宋"/>
          <w:color w:val="auto"/>
          <w:spacing w:val="0"/>
          <w:w w:val="100"/>
          <w:position w:val="0"/>
          <w:sz w:val="24"/>
          <w:szCs w:val="24"/>
        </w:rPr>
        <w:t>月</w:t>
      </w:r>
      <w:r>
        <w:rPr>
          <w:rFonts w:hint="eastAsia" w:ascii="仿宋" w:hAnsi="仿宋" w:eastAsia="仿宋" w:cs="仿宋"/>
          <w:color w:val="auto"/>
          <w:spacing w:val="0"/>
          <w:w w:val="100"/>
          <w:position w:val="0"/>
          <w:sz w:val="24"/>
          <w:szCs w:val="24"/>
          <w:u w:val="single"/>
        </w:rPr>
        <w:t xml:space="preserve">   </w:t>
      </w:r>
      <w:r>
        <w:rPr>
          <w:rFonts w:hint="eastAsia" w:ascii="仿宋" w:hAnsi="仿宋" w:eastAsia="仿宋" w:cs="仿宋"/>
          <w:color w:val="auto"/>
          <w:spacing w:val="0"/>
          <w:w w:val="100"/>
          <w:position w:val="0"/>
          <w:sz w:val="24"/>
          <w:szCs w:val="24"/>
        </w:rPr>
        <w:t xml:space="preserve">日 </w:t>
      </w:r>
    </w:p>
    <w:p>
      <w:pPr>
        <w:keepNext w:val="0"/>
        <w:keepLines w:val="0"/>
        <w:pageBreakBefore w:val="0"/>
        <w:widowControl w:val="0"/>
        <w:wordWrap w:val="0"/>
        <w:topLinePunct w:val="0"/>
        <w:autoSpaceDE/>
        <w:autoSpaceDN/>
        <w:bidi w:val="0"/>
        <w:adjustRightInd/>
        <w:snapToGrid/>
        <w:spacing w:line="440" w:lineRule="exact"/>
        <w:ind w:firstLine="480" w:firstLineChars="200"/>
        <w:jc w:val="center"/>
        <w:textAlignment w:val="auto"/>
        <w:rPr>
          <w:rFonts w:hint="eastAsia" w:ascii="仿宋" w:hAnsi="仿宋" w:eastAsia="仿宋" w:cs="仿宋"/>
          <w:color w:val="auto"/>
          <w:kern w:val="0"/>
          <w:sz w:val="24"/>
        </w:rPr>
      </w:pPr>
    </w:p>
    <w:p>
      <w:pPr>
        <w:pStyle w:val="32"/>
        <w:rPr>
          <w:rFonts w:hint="eastAsia" w:ascii="仿宋" w:hAnsi="仿宋" w:eastAsia="仿宋" w:cs="仿宋"/>
          <w:color w:val="auto"/>
          <w:sz w:val="24"/>
          <w:highlight w:val="none"/>
        </w:rPr>
      </w:pPr>
      <w:r>
        <w:rPr>
          <w:rFonts w:hint="eastAsia" w:ascii="仿宋" w:hAnsi="仿宋" w:eastAsia="仿宋" w:cs="仿宋"/>
          <w:color w:val="auto"/>
        </w:rPr>
        <w:br w:type="page"/>
      </w:r>
    </w:p>
    <w:p>
      <w:pPr>
        <w:pStyle w:val="7"/>
        <w:shd w:val="clear" w:color="auto" w:fill="auto"/>
        <w:tabs>
          <w:tab w:val="left" w:pos="5580"/>
        </w:tabs>
        <w:spacing w:line="240" w:lineRule="atLeast"/>
        <w:ind w:firstLine="3350" w:firstLineChars="927"/>
        <w:jc w:val="both"/>
        <w:rPr>
          <w:rFonts w:hint="eastAsia" w:ascii="仿宋" w:hAnsi="仿宋" w:eastAsia="仿宋" w:cs="仿宋"/>
          <w:color w:val="auto"/>
          <w:highlight w:val="none"/>
        </w:rPr>
      </w:pPr>
      <w:r>
        <w:rPr>
          <w:rFonts w:hint="eastAsia" w:ascii="仿宋" w:hAnsi="仿宋" w:eastAsia="仿宋" w:cs="仿宋"/>
          <w:b/>
          <w:color w:val="auto"/>
          <w:sz w:val="36"/>
          <w:szCs w:val="24"/>
          <w:highlight w:val="none"/>
          <w:lang w:val="en-US" w:eastAsia="zh-CN"/>
        </w:rPr>
        <w:t>2</w:t>
      </w:r>
      <w:r>
        <w:rPr>
          <w:rFonts w:hint="eastAsia" w:ascii="仿宋" w:hAnsi="仿宋" w:eastAsia="仿宋" w:cs="仿宋"/>
          <w:b/>
          <w:color w:val="auto"/>
          <w:sz w:val="36"/>
          <w:szCs w:val="24"/>
          <w:highlight w:val="none"/>
          <w:lang w:eastAsia="zh-CN"/>
        </w:rPr>
        <w:t>、</w:t>
      </w:r>
      <w:r>
        <w:rPr>
          <w:rFonts w:hint="eastAsia" w:ascii="仿宋" w:hAnsi="仿宋" w:eastAsia="仿宋" w:cs="仿宋"/>
          <w:b/>
          <w:color w:val="auto"/>
          <w:sz w:val="36"/>
          <w:szCs w:val="24"/>
          <w:highlight w:val="none"/>
        </w:rPr>
        <w:t>开标一览表</w:t>
      </w:r>
      <w:r>
        <w:rPr>
          <w:rFonts w:hint="eastAsia" w:ascii="仿宋" w:hAnsi="仿宋" w:eastAsia="仿宋" w:cs="仿宋"/>
          <w:b/>
          <w:color w:val="auto"/>
          <w:sz w:val="36"/>
          <w:szCs w:val="24"/>
          <w:highlight w:val="none"/>
        </w:rPr>
        <w:cr/>
      </w:r>
    </w:p>
    <w:p>
      <w:pPr>
        <w:adjustRightInd w:val="0"/>
        <w:snapToGrid w:val="0"/>
        <w:spacing w:line="360" w:lineRule="auto"/>
        <w:jc w:val="left"/>
        <w:rPr>
          <w:rFonts w:hint="eastAsia" w:ascii="仿宋" w:hAnsi="仿宋" w:eastAsia="仿宋" w:cs="仿宋"/>
          <w:b/>
          <w:color w:val="auto"/>
          <w:sz w:val="24"/>
          <w:szCs w:val="24"/>
        </w:rPr>
      </w:pPr>
      <w:r>
        <w:rPr>
          <w:rFonts w:hint="eastAsia" w:ascii="仿宋" w:hAnsi="仿宋" w:eastAsia="仿宋" w:cs="仿宋"/>
          <w:b/>
          <w:color w:val="auto"/>
          <w:sz w:val="24"/>
          <w:szCs w:val="24"/>
        </w:rPr>
        <w:t>项目名称：</w:t>
      </w:r>
    </w:p>
    <w:p>
      <w:pPr>
        <w:adjustRightInd w:val="0"/>
        <w:snapToGrid w:val="0"/>
        <w:spacing w:line="360" w:lineRule="auto"/>
        <w:rPr>
          <w:rFonts w:hint="eastAsia" w:ascii="仿宋" w:hAnsi="仿宋" w:eastAsia="仿宋" w:cs="仿宋"/>
          <w:b/>
          <w:color w:val="auto"/>
          <w:sz w:val="24"/>
          <w:szCs w:val="24"/>
        </w:rPr>
      </w:pPr>
      <w:r>
        <w:rPr>
          <w:rFonts w:hint="eastAsia" w:ascii="仿宋" w:hAnsi="仿宋" w:eastAsia="仿宋" w:cs="仿宋"/>
          <w:b/>
          <w:color w:val="auto"/>
          <w:sz w:val="24"/>
          <w:szCs w:val="24"/>
        </w:rPr>
        <w:t>项目编号：</w:t>
      </w:r>
    </w:p>
    <w:tbl>
      <w:tblPr>
        <w:tblStyle w:val="23"/>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09"/>
        <w:gridCol w:w="1827"/>
        <w:gridCol w:w="4668"/>
        <w:gridCol w:w="129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909" w:type="dxa"/>
            <w:tcBorders>
              <w:top w:val="single" w:color="auto" w:sz="4" w:space="0"/>
              <w:left w:val="single" w:color="auto" w:sz="4" w:space="0"/>
              <w:right w:val="single" w:color="auto" w:sz="4" w:space="0"/>
            </w:tcBorders>
            <w:noWrap w:val="0"/>
            <w:vAlign w:val="center"/>
          </w:tcPr>
          <w:p>
            <w:pPr>
              <w:snapToGrid w:val="0"/>
              <w:spacing w:line="400" w:lineRule="exact"/>
              <w:jc w:val="center"/>
              <w:rPr>
                <w:rFonts w:hint="eastAsia" w:ascii="仿宋" w:hAnsi="仿宋" w:eastAsia="仿宋" w:cs="仿宋"/>
                <w:b/>
                <w:color w:val="auto"/>
                <w:sz w:val="24"/>
                <w:szCs w:val="24"/>
              </w:rPr>
            </w:pPr>
            <w:r>
              <w:rPr>
                <w:rFonts w:hint="eastAsia" w:ascii="仿宋" w:hAnsi="仿宋" w:eastAsia="仿宋" w:cs="仿宋"/>
                <w:b/>
                <w:color w:val="auto"/>
                <w:sz w:val="24"/>
                <w:szCs w:val="24"/>
              </w:rPr>
              <w:t>序号</w:t>
            </w:r>
          </w:p>
        </w:tc>
        <w:tc>
          <w:tcPr>
            <w:tcW w:w="6495" w:type="dxa"/>
            <w:gridSpan w:val="2"/>
            <w:tcBorders>
              <w:top w:val="single" w:color="auto" w:sz="4" w:space="0"/>
              <w:left w:val="single" w:color="auto" w:sz="4" w:space="0"/>
              <w:right w:val="single" w:color="auto" w:sz="4" w:space="0"/>
            </w:tcBorders>
            <w:noWrap w:val="0"/>
            <w:vAlign w:val="center"/>
          </w:tcPr>
          <w:p>
            <w:pPr>
              <w:snapToGrid w:val="0"/>
              <w:spacing w:line="400" w:lineRule="exact"/>
              <w:jc w:val="center"/>
              <w:rPr>
                <w:rFonts w:hint="eastAsia" w:ascii="仿宋" w:hAnsi="仿宋" w:eastAsia="仿宋" w:cs="仿宋"/>
                <w:b/>
                <w:color w:val="auto"/>
                <w:sz w:val="24"/>
                <w:szCs w:val="24"/>
              </w:rPr>
            </w:pPr>
            <w:r>
              <w:rPr>
                <w:rFonts w:hint="eastAsia" w:ascii="仿宋" w:hAnsi="仿宋" w:eastAsia="仿宋" w:cs="仿宋"/>
                <w:b/>
                <w:color w:val="auto"/>
                <w:sz w:val="24"/>
                <w:szCs w:val="24"/>
              </w:rPr>
              <w:t>内容</w:t>
            </w:r>
          </w:p>
        </w:tc>
        <w:tc>
          <w:tcPr>
            <w:tcW w:w="1299" w:type="dxa"/>
            <w:tcBorders>
              <w:top w:val="single" w:color="auto" w:sz="4" w:space="0"/>
              <w:left w:val="single" w:color="auto" w:sz="4" w:space="0"/>
              <w:right w:val="single" w:color="auto" w:sz="4" w:space="0"/>
            </w:tcBorders>
            <w:noWrap w:val="0"/>
            <w:vAlign w:val="center"/>
          </w:tcPr>
          <w:p>
            <w:pPr>
              <w:snapToGrid w:val="0"/>
              <w:spacing w:line="400" w:lineRule="exact"/>
              <w:jc w:val="center"/>
              <w:rPr>
                <w:rFonts w:hint="eastAsia" w:ascii="仿宋" w:hAnsi="仿宋" w:eastAsia="仿宋" w:cs="仿宋"/>
                <w:b/>
                <w:color w:val="auto"/>
                <w:sz w:val="24"/>
                <w:szCs w:val="24"/>
              </w:rPr>
            </w:pPr>
            <w:r>
              <w:rPr>
                <w:rFonts w:hint="eastAsia" w:ascii="仿宋" w:hAnsi="仿宋" w:eastAsia="仿宋" w:cs="仿宋"/>
                <w:b/>
                <w:color w:val="auto"/>
                <w:sz w:val="24"/>
                <w:szCs w:val="24"/>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909" w:type="dxa"/>
            <w:tcBorders>
              <w:top w:val="single" w:color="auto" w:sz="4" w:space="0"/>
              <w:left w:val="single" w:color="auto" w:sz="4" w:space="0"/>
              <w:right w:val="single" w:color="auto" w:sz="4" w:space="0"/>
            </w:tcBorders>
            <w:noWrap w:val="0"/>
            <w:vAlign w:val="center"/>
          </w:tcPr>
          <w:p>
            <w:pPr>
              <w:snapToGrid w:val="0"/>
              <w:spacing w:line="40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1</w:t>
            </w:r>
          </w:p>
        </w:tc>
        <w:tc>
          <w:tcPr>
            <w:tcW w:w="1827" w:type="dxa"/>
            <w:tcBorders>
              <w:top w:val="single" w:color="auto" w:sz="4" w:space="0"/>
              <w:left w:val="single" w:color="auto" w:sz="4" w:space="0"/>
              <w:right w:val="single" w:color="auto" w:sz="4" w:space="0"/>
            </w:tcBorders>
            <w:noWrap w:val="0"/>
            <w:vAlign w:val="center"/>
          </w:tcPr>
          <w:p>
            <w:pPr>
              <w:snapToGrid w:val="0"/>
              <w:spacing w:line="400" w:lineRule="exact"/>
              <w:rPr>
                <w:rFonts w:hint="eastAsia" w:ascii="仿宋" w:hAnsi="仿宋" w:eastAsia="仿宋" w:cs="仿宋"/>
                <w:color w:val="auto"/>
                <w:sz w:val="24"/>
                <w:szCs w:val="24"/>
              </w:rPr>
            </w:pPr>
            <w:r>
              <w:rPr>
                <w:rFonts w:hint="eastAsia" w:ascii="仿宋" w:hAnsi="仿宋" w:eastAsia="仿宋" w:cs="仿宋"/>
                <w:color w:val="auto"/>
                <w:sz w:val="24"/>
                <w:szCs w:val="24"/>
                <w:lang w:eastAsia="zh-CN"/>
              </w:rPr>
              <w:t>供应商</w:t>
            </w:r>
            <w:r>
              <w:rPr>
                <w:rFonts w:hint="eastAsia" w:ascii="仿宋" w:hAnsi="仿宋" w:eastAsia="仿宋" w:cs="仿宋"/>
                <w:color w:val="auto"/>
                <w:sz w:val="24"/>
                <w:szCs w:val="24"/>
              </w:rPr>
              <w:t>名称</w:t>
            </w:r>
          </w:p>
        </w:tc>
        <w:tc>
          <w:tcPr>
            <w:tcW w:w="4668" w:type="dxa"/>
            <w:tcBorders>
              <w:top w:val="single" w:color="auto" w:sz="4" w:space="0"/>
              <w:left w:val="single" w:color="auto" w:sz="4" w:space="0"/>
              <w:right w:val="single" w:color="auto" w:sz="4" w:space="0"/>
            </w:tcBorders>
            <w:noWrap w:val="0"/>
            <w:vAlign w:val="center"/>
          </w:tcPr>
          <w:p>
            <w:pPr>
              <w:snapToGrid w:val="0"/>
              <w:spacing w:line="400" w:lineRule="exact"/>
              <w:rPr>
                <w:rFonts w:hint="eastAsia" w:ascii="仿宋" w:hAnsi="仿宋" w:eastAsia="仿宋" w:cs="仿宋"/>
                <w:color w:val="auto"/>
                <w:sz w:val="24"/>
                <w:szCs w:val="24"/>
              </w:rPr>
            </w:pPr>
          </w:p>
        </w:tc>
        <w:tc>
          <w:tcPr>
            <w:tcW w:w="1299" w:type="dxa"/>
            <w:tcBorders>
              <w:top w:val="single" w:color="auto" w:sz="4" w:space="0"/>
              <w:left w:val="single" w:color="auto" w:sz="4" w:space="0"/>
              <w:right w:val="single" w:color="auto" w:sz="4" w:space="0"/>
            </w:tcBorders>
            <w:noWrap w:val="0"/>
            <w:vAlign w:val="center"/>
          </w:tcPr>
          <w:p>
            <w:pPr>
              <w:snapToGrid w:val="0"/>
              <w:spacing w:line="400" w:lineRule="exact"/>
              <w:jc w:val="center"/>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80" w:hRule="atLeast"/>
          <w:jc w:val="center"/>
        </w:trPr>
        <w:tc>
          <w:tcPr>
            <w:tcW w:w="909" w:type="dxa"/>
            <w:tcBorders>
              <w:top w:val="single" w:color="auto" w:sz="4" w:space="0"/>
              <w:left w:val="single" w:color="auto" w:sz="4" w:space="0"/>
              <w:right w:val="single" w:color="auto" w:sz="4" w:space="0"/>
            </w:tcBorders>
            <w:noWrap w:val="0"/>
            <w:vAlign w:val="center"/>
          </w:tcPr>
          <w:p>
            <w:pPr>
              <w:snapToGrid w:val="0"/>
              <w:spacing w:line="40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2</w:t>
            </w:r>
          </w:p>
        </w:tc>
        <w:tc>
          <w:tcPr>
            <w:tcW w:w="1827"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rPr>
                <w:rFonts w:hint="eastAsia" w:ascii="仿宋" w:hAnsi="仿宋" w:eastAsia="仿宋" w:cs="仿宋"/>
                <w:color w:val="auto"/>
                <w:sz w:val="24"/>
                <w:szCs w:val="24"/>
              </w:rPr>
            </w:pPr>
            <w:r>
              <w:rPr>
                <w:rFonts w:hint="eastAsia" w:ascii="仿宋" w:hAnsi="仿宋" w:eastAsia="仿宋" w:cs="仿宋"/>
                <w:color w:val="auto"/>
                <w:sz w:val="24"/>
                <w:szCs w:val="24"/>
              </w:rPr>
              <w:t>投标总报价</w:t>
            </w:r>
          </w:p>
        </w:tc>
        <w:tc>
          <w:tcPr>
            <w:tcW w:w="4668" w:type="dxa"/>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仿宋" w:hAnsi="仿宋" w:eastAsia="仿宋" w:cs="仿宋"/>
                <w:color w:val="auto"/>
                <w:sz w:val="24"/>
                <w:szCs w:val="24"/>
              </w:rPr>
            </w:pPr>
            <w:r>
              <w:rPr>
                <w:rFonts w:hint="eastAsia" w:ascii="仿宋" w:hAnsi="仿宋" w:eastAsia="仿宋" w:cs="仿宋"/>
                <w:color w:val="auto"/>
                <w:sz w:val="24"/>
                <w:szCs w:val="24"/>
              </w:rPr>
              <w:t>大写：           元</w:t>
            </w:r>
          </w:p>
          <w:p>
            <w:pPr>
              <w:snapToGrid w:val="0"/>
              <w:spacing w:line="400" w:lineRule="exact"/>
              <w:rPr>
                <w:rFonts w:hint="eastAsia" w:ascii="仿宋" w:hAnsi="仿宋" w:eastAsia="仿宋" w:cs="仿宋"/>
                <w:color w:val="auto"/>
                <w:sz w:val="24"/>
                <w:szCs w:val="24"/>
              </w:rPr>
            </w:pPr>
            <w:r>
              <w:rPr>
                <w:rFonts w:hint="eastAsia" w:ascii="仿宋" w:hAnsi="仿宋" w:eastAsia="仿宋" w:cs="仿宋"/>
                <w:color w:val="auto"/>
                <w:sz w:val="24"/>
                <w:szCs w:val="24"/>
              </w:rPr>
              <w:t xml:space="preserve">小写：           </w:t>
            </w:r>
          </w:p>
        </w:tc>
        <w:tc>
          <w:tcPr>
            <w:tcW w:w="1299"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5" w:hRule="atLeast"/>
          <w:jc w:val="center"/>
        </w:trPr>
        <w:tc>
          <w:tcPr>
            <w:tcW w:w="909"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3</w:t>
            </w:r>
          </w:p>
        </w:tc>
        <w:tc>
          <w:tcPr>
            <w:tcW w:w="1827"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rPr>
                <w:rFonts w:hint="eastAsia" w:ascii="仿宋" w:hAnsi="仿宋" w:eastAsia="仿宋" w:cs="仿宋"/>
                <w:color w:val="auto"/>
                <w:sz w:val="24"/>
                <w:szCs w:val="24"/>
                <w:u w:val="single"/>
              </w:rPr>
            </w:pPr>
            <w:r>
              <w:rPr>
                <w:rFonts w:hint="eastAsia" w:ascii="仿宋" w:hAnsi="仿宋" w:eastAsia="仿宋" w:cs="仿宋"/>
                <w:color w:val="auto"/>
                <w:sz w:val="24"/>
                <w:szCs w:val="24"/>
              </w:rPr>
              <w:t>合同履约期限</w:t>
            </w:r>
          </w:p>
        </w:tc>
        <w:tc>
          <w:tcPr>
            <w:tcW w:w="4668"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ind w:firstLine="1440" w:firstLineChars="600"/>
              <w:rPr>
                <w:rFonts w:hint="eastAsia" w:ascii="仿宋" w:hAnsi="仿宋" w:eastAsia="仿宋" w:cs="仿宋"/>
                <w:color w:val="auto"/>
                <w:sz w:val="24"/>
                <w:szCs w:val="24"/>
                <w:u w:val="single"/>
              </w:rPr>
            </w:pPr>
          </w:p>
        </w:tc>
        <w:tc>
          <w:tcPr>
            <w:tcW w:w="1299"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rPr>
                <w:rFonts w:hint="eastAsia" w:ascii="仿宋" w:hAnsi="仿宋" w:eastAsia="仿宋" w:cs="仿宋"/>
                <w:color w:val="auto"/>
                <w:sz w:val="24"/>
                <w:szCs w:val="24"/>
                <w:u w:val="singl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3" w:hRule="atLeast"/>
          <w:jc w:val="center"/>
        </w:trPr>
        <w:tc>
          <w:tcPr>
            <w:tcW w:w="909"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napToGrid w:val="0"/>
              <w:spacing w:line="400" w:lineRule="exact"/>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w:t>
            </w:r>
          </w:p>
        </w:tc>
        <w:tc>
          <w:tcPr>
            <w:tcW w:w="1827"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napToGrid w:val="0"/>
              <w:spacing w:line="400" w:lineRule="exact"/>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质保期</w:t>
            </w:r>
          </w:p>
        </w:tc>
        <w:tc>
          <w:tcPr>
            <w:tcW w:w="4668"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napToGrid w:val="0"/>
              <w:spacing w:line="400" w:lineRule="exact"/>
              <w:jc w:val="center"/>
              <w:rPr>
                <w:rFonts w:hint="eastAsia" w:ascii="仿宋" w:hAnsi="仿宋" w:eastAsia="仿宋" w:cs="仿宋"/>
                <w:color w:val="auto"/>
                <w:sz w:val="24"/>
                <w:szCs w:val="24"/>
              </w:rPr>
            </w:pPr>
          </w:p>
        </w:tc>
        <w:tc>
          <w:tcPr>
            <w:tcW w:w="1299"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napToGrid w:val="0"/>
              <w:spacing w:line="400" w:lineRule="exact"/>
              <w:jc w:val="center"/>
              <w:rPr>
                <w:rFonts w:hint="eastAsia" w:ascii="仿宋" w:hAnsi="仿宋" w:eastAsia="仿宋" w:cs="仿宋"/>
                <w:color w:val="auto"/>
                <w:sz w:val="24"/>
                <w:szCs w:val="24"/>
              </w:rPr>
            </w:pPr>
          </w:p>
        </w:tc>
      </w:tr>
    </w:tbl>
    <w:p>
      <w:pPr>
        <w:shd w:val="clear" w:color="auto" w:fill="auto"/>
        <w:snapToGrid w:val="0"/>
        <w:spacing w:line="400" w:lineRule="exact"/>
        <w:jc w:val="both"/>
        <w:rPr>
          <w:rFonts w:hint="eastAsia" w:ascii="仿宋" w:hAnsi="仿宋" w:eastAsia="仿宋" w:cs="仿宋"/>
          <w:color w:val="auto"/>
          <w:szCs w:val="21"/>
          <w:highlight w:val="none"/>
        </w:rPr>
      </w:pPr>
      <w:r>
        <w:rPr>
          <w:rFonts w:hint="eastAsia" w:ascii="仿宋" w:hAnsi="仿宋" w:eastAsia="仿宋" w:cs="仿宋"/>
          <w:color w:val="auto"/>
          <w:sz w:val="24"/>
          <w:szCs w:val="24"/>
        </w:rPr>
        <w:t>填</w:t>
      </w:r>
      <w:r>
        <w:rPr>
          <w:rFonts w:hint="eastAsia" w:ascii="仿宋" w:hAnsi="仿宋" w:eastAsia="仿宋" w:cs="仿宋"/>
          <w:color w:val="auto"/>
          <w:szCs w:val="21"/>
          <w:highlight w:val="none"/>
        </w:rPr>
        <w:t>写说明：</w:t>
      </w:r>
    </w:p>
    <w:p>
      <w:pPr>
        <w:shd w:val="clear" w:color="auto" w:fill="auto"/>
        <w:spacing w:line="500" w:lineRule="exact"/>
        <w:ind w:firstLine="470" w:firstLineChars="196"/>
        <w:rPr>
          <w:rFonts w:hint="eastAsia" w:ascii="仿宋" w:hAnsi="仿宋" w:eastAsia="仿宋" w:cs="仿宋"/>
          <w:b/>
          <w:bCs/>
          <w:color w:val="auto"/>
          <w:szCs w:val="21"/>
          <w:highlight w:val="none"/>
          <w:lang w:val="en-US" w:eastAsia="zh-CN"/>
        </w:rPr>
      </w:pPr>
      <w:r>
        <w:rPr>
          <w:rFonts w:hint="eastAsia" w:ascii="仿宋" w:hAnsi="仿宋" w:eastAsia="仿宋" w:cs="仿宋"/>
          <w:color w:val="auto"/>
          <w:szCs w:val="21"/>
          <w:highlight w:val="none"/>
        </w:rPr>
        <w:t>1.为方便开标唱标，投标人应将开标一览表单独密封，并在信封上标明“开标一览表”字样，然后在递交投标文件时单独递交</w:t>
      </w:r>
      <w:r>
        <w:rPr>
          <w:rFonts w:hint="eastAsia" w:ascii="仿宋" w:hAnsi="仿宋" w:eastAsia="仿宋" w:cs="仿宋"/>
          <w:b/>
          <w:bCs/>
          <w:color w:val="auto"/>
          <w:sz w:val="24"/>
          <w:highlight w:val="none"/>
        </w:rPr>
        <w:t>。</w:t>
      </w:r>
      <w:r>
        <w:rPr>
          <w:rFonts w:hint="eastAsia" w:ascii="仿宋" w:hAnsi="仿宋" w:eastAsia="仿宋" w:cs="仿宋"/>
          <w:b/>
          <w:bCs/>
          <w:color w:val="auto"/>
          <w:szCs w:val="21"/>
          <w:highlight w:val="none"/>
          <w:lang w:eastAsia="zh-CN"/>
        </w:rPr>
        <w:t>（不见面开标无需提供）</w:t>
      </w:r>
    </w:p>
    <w:p>
      <w:pPr>
        <w:shd w:val="clear" w:color="auto" w:fill="auto"/>
        <w:spacing w:line="500" w:lineRule="exact"/>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2.开标时，本表中的内容与投标文件中的投标函、货物价格明细表及分项价格表的内容不一致的，以本表为准；大写金额与小写金额不一致的，以大写金额为准；总价金额与按单价汇总金额不一致的，以单价金额计算结果为准；单价金额小数点有明显错位的，应以总价为准，并修改单价。</w:t>
      </w:r>
    </w:p>
    <w:p>
      <w:pPr>
        <w:shd w:val="clear" w:color="auto" w:fill="auto"/>
        <w:spacing w:line="500" w:lineRule="exact"/>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3.投标总价为招标范围所列全部招标项目的报价总和，并应与投标报价明细表及分项价格表保持一致。</w:t>
      </w:r>
    </w:p>
    <w:p>
      <w:pPr>
        <w:shd w:val="clear" w:color="auto" w:fill="auto"/>
        <w:spacing w:line="500" w:lineRule="exact"/>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4.必须在投标文件中装订。</w:t>
      </w:r>
    </w:p>
    <w:p>
      <w:pPr>
        <w:shd w:val="clear" w:color="auto" w:fill="auto"/>
        <w:spacing w:line="500" w:lineRule="exact"/>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5.投标报价不得填报选择性报价。</w:t>
      </w:r>
    </w:p>
    <w:p>
      <w:pPr>
        <w:pStyle w:val="39"/>
        <w:keepNext w:val="0"/>
        <w:keepLines w:val="0"/>
        <w:widowControl w:val="0"/>
        <w:shd w:val="clear" w:color="auto" w:fill="auto"/>
        <w:bidi w:val="0"/>
        <w:spacing w:before="0" w:after="0" w:line="317" w:lineRule="exact"/>
        <w:ind w:left="176" w:right="0" w:firstLine="0"/>
        <w:jc w:val="left"/>
        <w:rPr>
          <w:rFonts w:hint="eastAsia" w:ascii="仿宋" w:hAnsi="仿宋" w:eastAsia="仿宋" w:cs="仿宋"/>
          <w:color w:val="auto"/>
          <w:spacing w:val="0"/>
          <w:w w:val="100"/>
          <w:position w:val="0"/>
          <w:sz w:val="24"/>
          <w:szCs w:val="24"/>
          <w:lang w:val="en-US" w:eastAsia="zh-CN"/>
        </w:rPr>
      </w:pPr>
      <w:r>
        <w:rPr>
          <w:rFonts w:hint="eastAsia" w:ascii="仿宋" w:hAnsi="仿宋" w:eastAsia="仿宋" w:cs="仿宋"/>
          <w:color w:val="auto"/>
          <w:kern w:val="0"/>
          <w:sz w:val="24"/>
          <w:lang w:val="en-US" w:eastAsia="zh-CN"/>
        </w:rPr>
        <w:t xml:space="preserve">                             </w:t>
      </w:r>
      <w:r>
        <w:rPr>
          <w:rFonts w:hint="eastAsia" w:ascii="仿宋" w:hAnsi="仿宋" w:eastAsia="仿宋" w:cs="仿宋"/>
          <w:color w:val="auto"/>
          <w:spacing w:val="0"/>
          <w:w w:val="100"/>
          <w:position w:val="0"/>
          <w:sz w:val="24"/>
          <w:szCs w:val="24"/>
          <w:lang w:val="en-US" w:eastAsia="zh-CN"/>
        </w:rPr>
        <w:t xml:space="preserve"> </w:t>
      </w:r>
    </w:p>
    <w:p>
      <w:pPr>
        <w:pStyle w:val="39"/>
        <w:keepNext w:val="0"/>
        <w:keepLines w:val="0"/>
        <w:widowControl w:val="0"/>
        <w:shd w:val="clear" w:color="auto" w:fill="auto"/>
        <w:bidi w:val="0"/>
        <w:spacing w:before="0" w:after="0" w:line="317" w:lineRule="exact"/>
        <w:ind w:right="0" w:firstLine="3600" w:firstLineChars="1500"/>
        <w:jc w:val="left"/>
        <w:rPr>
          <w:rFonts w:hint="eastAsia" w:ascii="仿宋" w:hAnsi="仿宋" w:eastAsia="仿宋" w:cs="仿宋"/>
          <w:color w:val="auto"/>
          <w:spacing w:val="0"/>
          <w:w w:val="100"/>
          <w:position w:val="0"/>
          <w:sz w:val="24"/>
          <w:szCs w:val="24"/>
          <w:u w:val="single"/>
        </w:rPr>
      </w:pPr>
      <w:r>
        <w:rPr>
          <w:rFonts w:hint="eastAsia" w:ascii="仿宋" w:hAnsi="仿宋" w:eastAsia="仿宋" w:cs="仿宋"/>
          <w:color w:val="auto"/>
          <w:spacing w:val="0"/>
          <w:w w:val="100"/>
          <w:position w:val="0"/>
          <w:sz w:val="24"/>
          <w:szCs w:val="24"/>
          <w:lang w:eastAsia="zh-CN"/>
        </w:rPr>
        <w:t>供应商</w:t>
      </w:r>
      <w:r>
        <w:rPr>
          <w:rFonts w:hint="eastAsia" w:ascii="仿宋" w:hAnsi="仿宋" w:eastAsia="仿宋" w:cs="仿宋"/>
          <w:color w:val="auto"/>
          <w:spacing w:val="0"/>
          <w:w w:val="100"/>
          <w:position w:val="0"/>
          <w:sz w:val="24"/>
          <w:szCs w:val="24"/>
        </w:rPr>
        <w:t>（盖单位章）：</w:t>
      </w:r>
      <w:r>
        <w:rPr>
          <w:rFonts w:hint="eastAsia" w:ascii="仿宋" w:hAnsi="仿宋" w:eastAsia="仿宋" w:cs="仿宋"/>
          <w:color w:val="auto"/>
          <w:spacing w:val="0"/>
          <w:w w:val="100"/>
          <w:position w:val="0"/>
          <w:sz w:val="24"/>
          <w:szCs w:val="24"/>
          <w:u w:val="single"/>
        </w:rPr>
        <w:t xml:space="preserve">       </w:t>
      </w:r>
    </w:p>
    <w:p>
      <w:pPr>
        <w:pStyle w:val="39"/>
        <w:keepNext w:val="0"/>
        <w:keepLines w:val="0"/>
        <w:widowControl w:val="0"/>
        <w:shd w:val="clear" w:color="auto" w:fill="auto"/>
        <w:bidi w:val="0"/>
        <w:spacing w:before="0" w:after="0" w:line="317" w:lineRule="exact"/>
        <w:ind w:left="176" w:right="0" w:firstLine="0"/>
        <w:jc w:val="left"/>
        <w:rPr>
          <w:rFonts w:hint="eastAsia" w:ascii="仿宋" w:hAnsi="仿宋" w:eastAsia="仿宋" w:cs="仿宋"/>
          <w:color w:val="auto"/>
          <w:spacing w:val="0"/>
          <w:w w:val="100"/>
          <w:position w:val="0"/>
          <w:sz w:val="24"/>
          <w:szCs w:val="24"/>
        </w:rPr>
      </w:pPr>
      <w:r>
        <w:rPr>
          <w:rFonts w:hint="eastAsia" w:ascii="仿宋" w:hAnsi="仿宋" w:eastAsia="仿宋" w:cs="仿宋"/>
          <w:color w:val="auto"/>
          <w:spacing w:val="0"/>
          <w:w w:val="100"/>
          <w:position w:val="0"/>
          <w:sz w:val="24"/>
          <w:szCs w:val="24"/>
          <w:lang w:val="en-US" w:eastAsia="zh-CN"/>
        </w:rPr>
        <w:t xml:space="preserve">                </w:t>
      </w:r>
      <w:r>
        <w:rPr>
          <w:rFonts w:hint="eastAsia" w:ascii="仿宋" w:hAnsi="仿宋" w:eastAsia="仿宋" w:cs="仿宋"/>
          <w:color w:val="auto"/>
          <w:spacing w:val="0"/>
          <w:w w:val="100"/>
          <w:position w:val="0"/>
          <w:sz w:val="24"/>
          <w:szCs w:val="24"/>
        </w:rPr>
        <w:t>法定代表人或其委托代理人</w:t>
      </w:r>
      <w:r>
        <w:rPr>
          <w:rFonts w:hint="eastAsia" w:ascii="仿宋" w:hAnsi="仿宋" w:eastAsia="仿宋" w:cs="仿宋"/>
          <w:color w:val="auto"/>
          <w:spacing w:val="0"/>
          <w:w w:val="100"/>
          <w:position w:val="0"/>
          <w:sz w:val="24"/>
          <w:szCs w:val="24"/>
          <w:lang w:eastAsia="zh-CN"/>
        </w:rPr>
        <w:t>（</w:t>
      </w:r>
      <w:r>
        <w:rPr>
          <w:rFonts w:hint="eastAsia" w:ascii="仿宋" w:hAnsi="仿宋" w:eastAsia="仿宋" w:cs="仿宋"/>
          <w:color w:val="auto"/>
          <w:spacing w:val="0"/>
          <w:w w:val="100"/>
          <w:position w:val="0"/>
          <w:sz w:val="24"/>
          <w:szCs w:val="24"/>
          <w:lang w:val="en-US" w:eastAsia="zh-CN"/>
        </w:rPr>
        <w:t>签字或盖章）：</w:t>
      </w:r>
      <w:r>
        <w:rPr>
          <w:rFonts w:hint="eastAsia" w:ascii="仿宋" w:hAnsi="仿宋" w:eastAsia="仿宋" w:cs="仿宋"/>
          <w:color w:val="auto"/>
          <w:spacing w:val="0"/>
          <w:w w:val="100"/>
          <w:position w:val="0"/>
          <w:sz w:val="24"/>
          <w:szCs w:val="24"/>
        </w:rPr>
        <w:t xml:space="preserve"> </w:t>
      </w:r>
      <w:r>
        <w:rPr>
          <w:rFonts w:hint="eastAsia" w:ascii="仿宋" w:hAnsi="仿宋" w:eastAsia="仿宋" w:cs="仿宋"/>
          <w:color w:val="auto"/>
          <w:spacing w:val="0"/>
          <w:w w:val="100"/>
          <w:position w:val="0"/>
          <w:sz w:val="24"/>
          <w:szCs w:val="24"/>
          <w:u w:val="single"/>
        </w:rPr>
        <w:t xml:space="preserve">       </w:t>
      </w:r>
      <w:r>
        <w:rPr>
          <w:rFonts w:hint="eastAsia" w:ascii="仿宋" w:hAnsi="仿宋" w:eastAsia="仿宋" w:cs="仿宋"/>
          <w:color w:val="auto"/>
          <w:spacing w:val="0"/>
          <w:w w:val="100"/>
          <w:position w:val="0"/>
          <w:sz w:val="24"/>
          <w:szCs w:val="24"/>
        </w:rPr>
        <w:t xml:space="preserve">      </w:t>
      </w:r>
    </w:p>
    <w:p>
      <w:pPr>
        <w:pStyle w:val="39"/>
        <w:keepNext w:val="0"/>
        <w:keepLines w:val="0"/>
        <w:widowControl w:val="0"/>
        <w:shd w:val="clear" w:color="auto" w:fill="auto"/>
        <w:bidi w:val="0"/>
        <w:spacing w:before="0" w:after="0" w:line="317" w:lineRule="exact"/>
        <w:ind w:left="176" w:right="0" w:firstLine="0"/>
        <w:jc w:val="left"/>
        <w:rPr>
          <w:rFonts w:hint="eastAsia" w:ascii="仿宋" w:hAnsi="仿宋" w:eastAsia="仿宋" w:cs="仿宋"/>
          <w:color w:val="auto"/>
          <w:spacing w:val="0"/>
          <w:w w:val="100"/>
          <w:position w:val="0"/>
          <w:sz w:val="24"/>
          <w:szCs w:val="24"/>
        </w:rPr>
      </w:pPr>
      <w:r>
        <w:rPr>
          <w:rFonts w:hint="eastAsia" w:ascii="仿宋" w:hAnsi="仿宋" w:eastAsia="仿宋" w:cs="仿宋"/>
          <w:color w:val="auto"/>
          <w:spacing w:val="0"/>
          <w:w w:val="100"/>
          <w:position w:val="0"/>
          <w:sz w:val="24"/>
          <w:szCs w:val="24"/>
          <w:lang w:val="en-US" w:eastAsia="zh-CN"/>
        </w:rPr>
        <w:t xml:space="preserve">                            </w:t>
      </w:r>
      <w:r>
        <w:rPr>
          <w:rFonts w:hint="eastAsia" w:ascii="仿宋" w:hAnsi="仿宋" w:eastAsia="仿宋" w:cs="仿宋"/>
          <w:color w:val="auto"/>
          <w:spacing w:val="0"/>
          <w:w w:val="100"/>
          <w:position w:val="0"/>
          <w:sz w:val="24"/>
          <w:szCs w:val="24"/>
        </w:rPr>
        <w:t>日期：</w:t>
      </w:r>
      <w:r>
        <w:rPr>
          <w:rFonts w:hint="eastAsia" w:ascii="仿宋" w:hAnsi="仿宋" w:eastAsia="仿宋" w:cs="仿宋"/>
          <w:color w:val="auto"/>
          <w:spacing w:val="0"/>
          <w:w w:val="100"/>
          <w:position w:val="0"/>
          <w:sz w:val="24"/>
          <w:szCs w:val="24"/>
          <w:u w:val="single"/>
        </w:rPr>
        <w:t xml:space="preserve">      </w:t>
      </w:r>
      <w:r>
        <w:rPr>
          <w:rFonts w:hint="eastAsia" w:ascii="仿宋" w:hAnsi="仿宋" w:eastAsia="仿宋" w:cs="仿宋"/>
          <w:color w:val="auto"/>
          <w:spacing w:val="0"/>
          <w:w w:val="100"/>
          <w:position w:val="0"/>
          <w:sz w:val="24"/>
          <w:szCs w:val="24"/>
        </w:rPr>
        <w:t>年</w:t>
      </w:r>
      <w:r>
        <w:rPr>
          <w:rFonts w:hint="eastAsia" w:ascii="仿宋" w:hAnsi="仿宋" w:eastAsia="仿宋" w:cs="仿宋"/>
          <w:color w:val="auto"/>
          <w:spacing w:val="0"/>
          <w:w w:val="100"/>
          <w:position w:val="0"/>
          <w:sz w:val="24"/>
          <w:szCs w:val="24"/>
          <w:u w:val="single"/>
        </w:rPr>
        <w:t xml:space="preserve">    </w:t>
      </w:r>
      <w:r>
        <w:rPr>
          <w:rFonts w:hint="eastAsia" w:ascii="仿宋" w:hAnsi="仿宋" w:eastAsia="仿宋" w:cs="仿宋"/>
          <w:color w:val="auto"/>
          <w:spacing w:val="0"/>
          <w:w w:val="100"/>
          <w:position w:val="0"/>
          <w:sz w:val="24"/>
          <w:szCs w:val="24"/>
        </w:rPr>
        <w:t>月</w:t>
      </w:r>
      <w:r>
        <w:rPr>
          <w:rFonts w:hint="eastAsia" w:ascii="仿宋" w:hAnsi="仿宋" w:eastAsia="仿宋" w:cs="仿宋"/>
          <w:color w:val="auto"/>
          <w:spacing w:val="0"/>
          <w:w w:val="100"/>
          <w:position w:val="0"/>
          <w:sz w:val="24"/>
          <w:szCs w:val="24"/>
          <w:u w:val="single"/>
        </w:rPr>
        <w:t xml:space="preserve">   </w:t>
      </w:r>
      <w:r>
        <w:rPr>
          <w:rFonts w:hint="eastAsia" w:ascii="仿宋" w:hAnsi="仿宋" w:eastAsia="仿宋" w:cs="仿宋"/>
          <w:color w:val="auto"/>
          <w:spacing w:val="0"/>
          <w:w w:val="100"/>
          <w:position w:val="0"/>
          <w:sz w:val="24"/>
          <w:szCs w:val="24"/>
        </w:rPr>
        <w:t xml:space="preserve">日 </w:t>
      </w:r>
    </w:p>
    <w:p>
      <w:pPr>
        <w:keepNext w:val="0"/>
        <w:keepLines w:val="0"/>
        <w:pageBreakBefore w:val="0"/>
        <w:widowControl w:val="0"/>
        <w:wordWrap w:val="0"/>
        <w:topLinePunct w:val="0"/>
        <w:autoSpaceDE/>
        <w:autoSpaceDN/>
        <w:bidi w:val="0"/>
        <w:adjustRightInd/>
        <w:snapToGrid/>
        <w:spacing w:line="440" w:lineRule="exact"/>
        <w:ind w:firstLine="480" w:firstLineChars="200"/>
        <w:jc w:val="center"/>
        <w:textAlignment w:val="auto"/>
        <w:rPr>
          <w:rFonts w:hint="eastAsia" w:ascii="仿宋" w:hAnsi="仿宋" w:eastAsia="仿宋" w:cs="仿宋"/>
          <w:color w:val="auto"/>
          <w:kern w:val="0"/>
          <w:sz w:val="24"/>
        </w:rPr>
      </w:pPr>
    </w:p>
    <w:p>
      <w:pPr>
        <w:pStyle w:val="32"/>
        <w:rPr>
          <w:rFonts w:hint="eastAsia" w:ascii="仿宋" w:hAnsi="仿宋" w:eastAsia="仿宋" w:cs="仿宋"/>
          <w:color w:val="auto"/>
          <w:sz w:val="24"/>
          <w:highlight w:val="none"/>
        </w:rPr>
      </w:pPr>
      <w:r>
        <w:rPr>
          <w:rFonts w:hint="eastAsia" w:ascii="仿宋" w:hAnsi="仿宋" w:eastAsia="仿宋" w:cs="仿宋"/>
          <w:color w:val="auto"/>
        </w:rPr>
        <w:br w:type="page"/>
      </w:r>
    </w:p>
    <w:p>
      <w:pPr>
        <w:pStyle w:val="35"/>
        <w:keepNext/>
        <w:keepLines/>
        <w:widowControl w:val="0"/>
        <w:numPr>
          <w:ilvl w:val="0"/>
          <w:numId w:val="0"/>
        </w:numPr>
        <w:shd w:val="clear" w:color="auto" w:fill="auto"/>
        <w:bidi w:val="0"/>
        <w:spacing w:before="0" w:after="220" w:line="240" w:lineRule="auto"/>
        <w:ind w:right="0" w:rightChars="0"/>
        <w:jc w:val="center"/>
        <w:outlineLvl w:val="9"/>
        <w:rPr>
          <w:rFonts w:hint="eastAsia" w:ascii="仿宋" w:hAnsi="仿宋" w:eastAsia="仿宋" w:cs="仿宋"/>
          <w:b/>
          <w:bCs/>
          <w:color w:val="auto"/>
          <w:spacing w:val="0"/>
          <w:w w:val="100"/>
          <w:position w:val="0"/>
        </w:rPr>
      </w:pPr>
      <w:r>
        <w:rPr>
          <w:rFonts w:hint="eastAsia" w:ascii="仿宋" w:hAnsi="仿宋" w:eastAsia="仿宋" w:cs="仿宋"/>
          <w:b/>
          <w:color w:val="auto"/>
          <w:sz w:val="36"/>
          <w:szCs w:val="24"/>
          <w:highlight w:val="none"/>
          <w:lang w:val="en-US" w:eastAsia="zh-CN"/>
        </w:rPr>
        <w:t>3、</w:t>
      </w:r>
      <w:r>
        <w:rPr>
          <w:rFonts w:hint="eastAsia" w:ascii="仿宋" w:hAnsi="仿宋" w:eastAsia="仿宋" w:cs="仿宋"/>
          <w:b/>
          <w:bCs/>
          <w:color w:val="auto"/>
          <w:spacing w:val="0"/>
          <w:w w:val="100"/>
          <w:position w:val="0"/>
        </w:rPr>
        <w:t>投标报价明细表</w:t>
      </w:r>
    </w:p>
    <w:p>
      <w:pPr>
        <w:pStyle w:val="35"/>
        <w:keepNext/>
        <w:keepLines/>
        <w:widowControl w:val="0"/>
        <w:numPr>
          <w:ilvl w:val="0"/>
          <w:numId w:val="0"/>
        </w:numPr>
        <w:shd w:val="clear" w:color="auto" w:fill="auto"/>
        <w:bidi w:val="0"/>
        <w:spacing w:before="0" w:after="220" w:line="240" w:lineRule="auto"/>
        <w:ind w:right="0" w:rightChars="0"/>
        <w:jc w:val="both"/>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项目名称:                      </w:t>
      </w:r>
    </w:p>
    <w:p>
      <w:pPr>
        <w:pStyle w:val="35"/>
        <w:keepNext/>
        <w:keepLines/>
        <w:widowControl w:val="0"/>
        <w:numPr>
          <w:ilvl w:val="0"/>
          <w:numId w:val="0"/>
        </w:numPr>
        <w:shd w:val="clear" w:color="auto" w:fill="auto"/>
        <w:bidi w:val="0"/>
        <w:spacing w:before="0" w:after="220" w:line="240" w:lineRule="auto"/>
        <w:ind w:right="0" w:rightChars="0"/>
        <w:jc w:val="both"/>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招标编号:                </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 xml:space="preserve">包号: 　 </w:t>
      </w:r>
    </w:p>
    <w:p>
      <w:pPr>
        <w:pStyle w:val="12"/>
        <w:shd w:val="clear" w:color="auto" w:fill="auto"/>
        <w:spacing w:line="240" w:lineRule="atLeast"/>
        <w:ind w:left="1157" w:leftChars="257" w:hanging="54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　</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单位：</w:t>
      </w:r>
      <w:r>
        <w:rPr>
          <w:rFonts w:hint="eastAsia" w:ascii="仿宋" w:hAnsi="仿宋" w:eastAsia="仿宋" w:cs="仿宋"/>
          <w:color w:val="auto"/>
          <w:szCs w:val="21"/>
        </w:rPr>
        <w:t>元（人民币）</w:t>
      </w:r>
    </w:p>
    <w:tbl>
      <w:tblPr>
        <w:tblStyle w:val="23"/>
        <w:tblW w:w="853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95"/>
        <w:gridCol w:w="872"/>
        <w:gridCol w:w="986"/>
        <w:gridCol w:w="1267"/>
        <w:gridCol w:w="751"/>
        <w:gridCol w:w="1135"/>
        <w:gridCol w:w="1067"/>
        <w:gridCol w:w="953"/>
        <w:gridCol w:w="81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center"/>
        </w:trPr>
        <w:tc>
          <w:tcPr>
            <w:tcW w:w="695" w:type="dxa"/>
            <w:tcBorders>
              <w:top w:val="single" w:color="auto" w:sz="12" w:space="0"/>
              <w:left w:val="single" w:color="auto" w:sz="12"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r>
              <w:rPr>
                <w:rFonts w:hint="eastAsia" w:ascii="仿宋" w:hAnsi="仿宋" w:eastAsia="仿宋" w:cs="仿宋"/>
                <w:color w:val="auto"/>
                <w:szCs w:val="21"/>
              </w:rPr>
              <w:t>序号</w:t>
            </w:r>
          </w:p>
        </w:tc>
        <w:tc>
          <w:tcPr>
            <w:tcW w:w="872" w:type="dxa"/>
            <w:tcBorders>
              <w:top w:val="single" w:color="auto" w:sz="12"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r>
              <w:rPr>
                <w:rFonts w:hint="eastAsia" w:ascii="仿宋" w:hAnsi="仿宋" w:eastAsia="仿宋" w:cs="仿宋"/>
                <w:color w:val="auto"/>
                <w:szCs w:val="21"/>
              </w:rPr>
              <w:t>标的名称</w:t>
            </w:r>
          </w:p>
        </w:tc>
        <w:tc>
          <w:tcPr>
            <w:tcW w:w="986" w:type="dxa"/>
            <w:tcBorders>
              <w:top w:val="single" w:color="auto" w:sz="12"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lang w:val="en-US" w:eastAsia="zh-CN"/>
              </w:rPr>
            </w:pPr>
            <w:r>
              <w:rPr>
                <w:rFonts w:hint="eastAsia" w:ascii="仿宋" w:hAnsi="仿宋" w:eastAsia="仿宋" w:cs="仿宋"/>
                <w:color w:val="auto"/>
                <w:szCs w:val="21"/>
                <w:lang w:val="en-US" w:eastAsia="zh-CN"/>
              </w:rPr>
              <w:t>品牌</w:t>
            </w:r>
          </w:p>
        </w:tc>
        <w:tc>
          <w:tcPr>
            <w:tcW w:w="1267" w:type="dxa"/>
            <w:tcBorders>
              <w:top w:val="single" w:color="auto" w:sz="12" w:space="0"/>
              <w:left w:val="single" w:color="auto" w:sz="6" w:space="0"/>
              <w:bottom w:val="single" w:color="auto" w:sz="6" w:space="0"/>
              <w:right w:val="single" w:color="auto" w:sz="4" w:space="0"/>
            </w:tcBorders>
            <w:noWrap w:val="0"/>
            <w:vAlign w:val="center"/>
          </w:tcPr>
          <w:p>
            <w:pPr>
              <w:spacing w:line="500" w:lineRule="exact"/>
              <w:jc w:val="center"/>
              <w:rPr>
                <w:rFonts w:hint="eastAsia" w:ascii="仿宋" w:hAnsi="仿宋" w:eastAsia="仿宋" w:cs="仿宋"/>
                <w:color w:val="auto"/>
                <w:szCs w:val="21"/>
              </w:rPr>
            </w:pPr>
            <w:r>
              <w:rPr>
                <w:rFonts w:hint="eastAsia" w:ascii="仿宋" w:hAnsi="仿宋" w:eastAsia="仿宋" w:cs="仿宋"/>
                <w:color w:val="auto"/>
                <w:szCs w:val="21"/>
              </w:rPr>
              <w:t>规格</w:t>
            </w:r>
          </w:p>
          <w:p>
            <w:pPr>
              <w:spacing w:line="500" w:lineRule="exact"/>
              <w:ind w:firstLine="240" w:firstLineChars="100"/>
              <w:rPr>
                <w:rFonts w:hint="eastAsia" w:ascii="仿宋" w:hAnsi="仿宋" w:eastAsia="仿宋" w:cs="仿宋"/>
                <w:color w:val="auto"/>
                <w:szCs w:val="21"/>
                <w:lang w:val="en-US" w:eastAsia="zh-CN"/>
              </w:rPr>
            </w:pPr>
            <w:r>
              <w:rPr>
                <w:rFonts w:hint="eastAsia" w:ascii="仿宋" w:hAnsi="仿宋" w:eastAsia="仿宋" w:cs="仿宋"/>
                <w:color w:val="auto"/>
                <w:szCs w:val="21"/>
                <w:lang w:val="en-US" w:eastAsia="zh-CN"/>
              </w:rPr>
              <w:t>型号</w:t>
            </w:r>
          </w:p>
        </w:tc>
        <w:tc>
          <w:tcPr>
            <w:tcW w:w="751" w:type="dxa"/>
            <w:tcBorders>
              <w:top w:val="single" w:color="auto" w:sz="12"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r>
              <w:rPr>
                <w:rFonts w:hint="eastAsia" w:ascii="仿宋" w:hAnsi="仿宋" w:eastAsia="仿宋" w:cs="仿宋"/>
                <w:color w:val="auto"/>
                <w:szCs w:val="21"/>
              </w:rPr>
              <w:t>数量</w:t>
            </w:r>
          </w:p>
        </w:tc>
        <w:tc>
          <w:tcPr>
            <w:tcW w:w="1135" w:type="dxa"/>
            <w:tcBorders>
              <w:top w:val="single" w:color="auto" w:sz="12"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lang w:eastAsia="zh-CN"/>
              </w:rPr>
            </w:pPr>
            <w:r>
              <w:rPr>
                <w:rFonts w:hint="eastAsia" w:ascii="仿宋" w:hAnsi="仿宋" w:eastAsia="仿宋" w:cs="仿宋"/>
                <w:color w:val="auto"/>
                <w:szCs w:val="21"/>
                <w:lang w:val="en-US" w:eastAsia="zh-CN"/>
              </w:rPr>
              <w:t>单价</w:t>
            </w:r>
          </w:p>
        </w:tc>
        <w:tc>
          <w:tcPr>
            <w:tcW w:w="1067" w:type="dxa"/>
            <w:tcBorders>
              <w:top w:val="single" w:color="auto" w:sz="12" w:space="0"/>
              <w:left w:val="single" w:color="auto" w:sz="6" w:space="0"/>
              <w:bottom w:val="single" w:color="auto" w:sz="6" w:space="0"/>
              <w:right w:val="single" w:color="auto" w:sz="12" w:space="0"/>
            </w:tcBorders>
            <w:noWrap w:val="0"/>
            <w:vAlign w:val="center"/>
          </w:tcPr>
          <w:p>
            <w:pPr>
              <w:spacing w:line="500" w:lineRule="exact"/>
              <w:jc w:val="center"/>
              <w:rPr>
                <w:rFonts w:hint="eastAsia" w:ascii="仿宋" w:hAnsi="仿宋" w:eastAsia="仿宋" w:cs="仿宋"/>
                <w:color w:val="auto"/>
                <w:szCs w:val="21"/>
              </w:rPr>
            </w:pPr>
            <w:r>
              <w:rPr>
                <w:rFonts w:hint="eastAsia" w:ascii="仿宋" w:hAnsi="仿宋" w:eastAsia="仿宋" w:cs="仿宋"/>
                <w:color w:val="auto"/>
                <w:szCs w:val="21"/>
              </w:rPr>
              <w:t>总价</w:t>
            </w:r>
          </w:p>
        </w:tc>
        <w:tc>
          <w:tcPr>
            <w:tcW w:w="953" w:type="dxa"/>
            <w:tcBorders>
              <w:top w:val="single" w:color="auto" w:sz="12" w:space="0"/>
              <w:left w:val="single" w:color="auto" w:sz="6" w:space="0"/>
              <w:bottom w:val="single" w:color="auto" w:sz="6" w:space="0"/>
              <w:right w:val="single" w:color="auto" w:sz="12" w:space="0"/>
            </w:tcBorders>
            <w:noWrap w:val="0"/>
            <w:vAlign w:val="center"/>
          </w:tcPr>
          <w:p>
            <w:pPr>
              <w:spacing w:line="500" w:lineRule="exact"/>
              <w:jc w:val="center"/>
              <w:rPr>
                <w:rFonts w:hint="eastAsia" w:ascii="仿宋" w:hAnsi="仿宋" w:eastAsia="仿宋" w:cs="仿宋"/>
                <w:color w:val="auto"/>
                <w:szCs w:val="21"/>
                <w:lang w:val="en-US" w:eastAsia="zh-CN"/>
              </w:rPr>
            </w:pPr>
            <w:r>
              <w:rPr>
                <w:rFonts w:hint="eastAsia" w:ascii="仿宋" w:hAnsi="仿宋" w:eastAsia="仿宋" w:cs="仿宋"/>
                <w:color w:val="auto"/>
                <w:szCs w:val="21"/>
                <w:lang w:val="en-US" w:eastAsia="zh-CN"/>
              </w:rPr>
              <w:t>质保期</w:t>
            </w:r>
          </w:p>
        </w:tc>
        <w:tc>
          <w:tcPr>
            <w:tcW w:w="810" w:type="dxa"/>
            <w:tcBorders>
              <w:top w:val="single" w:color="auto" w:sz="12" w:space="0"/>
              <w:left w:val="single" w:color="auto" w:sz="6" w:space="0"/>
              <w:bottom w:val="single" w:color="auto" w:sz="6" w:space="0"/>
              <w:right w:val="single" w:color="auto" w:sz="12" w:space="0"/>
            </w:tcBorders>
            <w:noWrap w:val="0"/>
            <w:vAlign w:val="center"/>
          </w:tcPr>
          <w:p>
            <w:pPr>
              <w:spacing w:line="500" w:lineRule="exact"/>
              <w:jc w:val="center"/>
              <w:rPr>
                <w:rFonts w:hint="eastAsia" w:ascii="仿宋" w:hAnsi="仿宋" w:eastAsia="仿宋" w:cs="仿宋"/>
                <w:color w:val="auto"/>
                <w:szCs w:val="21"/>
                <w:lang w:val="en-US" w:eastAsia="zh-CN"/>
              </w:rPr>
            </w:pPr>
            <w:r>
              <w:rPr>
                <w:rFonts w:hint="eastAsia" w:ascii="仿宋" w:hAnsi="仿宋" w:eastAsia="仿宋" w:cs="仿宋"/>
                <w:color w:val="auto"/>
                <w:szCs w:val="21"/>
                <w:lang w:val="en-US" w:eastAsia="zh-CN"/>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center"/>
        </w:trPr>
        <w:tc>
          <w:tcPr>
            <w:tcW w:w="695" w:type="dxa"/>
            <w:tcBorders>
              <w:top w:val="single" w:color="auto" w:sz="6" w:space="0"/>
              <w:left w:val="single" w:color="auto" w:sz="12"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872"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986"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1267" w:type="dxa"/>
            <w:tcBorders>
              <w:top w:val="single" w:color="auto" w:sz="6" w:space="0"/>
              <w:left w:val="single" w:color="auto" w:sz="6" w:space="0"/>
              <w:bottom w:val="single" w:color="auto" w:sz="6" w:space="0"/>
              <w:right w:val="single" w:color="auto" w:sz="4" w:space="0"/>
            </w:tcBorders>
            <w:noWrap w:val="0"/>
            <w:vAlign w:val="center"/>
          </w:tcPr>
          <w:p>
            <w:pPr>
              <w:spacing w:line="500" w:lineRule="exact"/>
              <w:jc w:val="center"/>
              <w:rPr>
                <w:rFonts w:hint="eastAsia" w:ascii="仿宋" w:hAnsi="仿宋" w:eastAsia="仿宋" w:cs="仿宋"/>
                <w:color w:val="auto"/>
                <w:szCs w:val="21"/>
              </w:rPr>
            </w:pPr>
          </w:p>
        </w:tc>
        <w:tc>
          <w:tcPr>
            <w:tcW w:w="751"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1135"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1067" w:type="dxa"/>
            <w:tcBorders>
              <w:top w:val="single" w:color="auto" w:sz="6" w:space="0"/>
              <w:left w:val="single" w:color="auto" w:sz="6" w:space="0"/>
              <w:bottom w:val="single" w:color="auto" w:sz="6" w:space="0"/>
              <w:right w:val="single" w:color="auto" w:sz="12" w:space="0"/>
            </w:tcBorders>
            <w:noWrap w:val="0"/>
            <w:vAlign w:val="center"/>
          </w:tcPr>
          <w:p>
            <w:pPr>
              <w:spacing w:line="500" w:lineRule="exact"/>
              <w:jc w:val="center"/>
              <w:rPr>
                <w:rFonts w:hint="eastAsia" w:ascii="仿宋" w:hAnsi="仿宋" w:eastAsia="仿宋" w:cs="仿宋"/>
                <w:color w:val="auto"/>
                <w:szCs w:val="21"/>
              </w:rPr>
            </w:pPr>
          </w:p>
        </w:tc>
        <w:tc>
          <w:tcPr>
            <w:tcW w:w="953" w:type="dxa"/>
            <w:tcBorders>
              <w:top w:val="single" w:color="auto" w:sz="6" w:space="0"/>
              <w:left w:val="single" w:color="auto" w:sz="6" w:space="0"/>
              <w:bottom w:val="single" w:color="auto" w:sz="6" w:space="0"/>
              <w:right w:val="single" w:color="auto" w:sz="12" w:space="0"/>
            </w:tcBorders>
            <w:noWrap w:val="0"/>
            <w:vAlign w:val="center"/>
          </w:tcPr>
          <w:p>
            <w:pPr>
              <w:spacing w:line="500" w:lineRule="exact"/>
              <w:jc w:val="center"/>
              <w:rPr>
                <w:rFonts w:hint="eastAsia" w:ascii="仿宋" w:hAnsi="仿宋" w:eastAsia="仿宋" w:cs="仿宋"/>
                <w:color w:val="auto"/>
                <w:szCs w:val="21"/>
              </w:rPr>
            </w:pPr>
          </w:p>
        </w:tc>
        <w:tc>
          <w:tcPr>
            <w:tcW w:w="810" w:type="dxa"/>
            <w:tcBorders>
              <w:top w:val="single" w:color="auto" w:sz="6" w:space="0"/>
              <w:left w:val="single" w:color="auto" w:sz="6" w:space="0"/>
              <w:bottom w:val="single" w:color="auto" w:sz="6" w:space="0"/>
              <w:right w:val="single" w:color="auto" w:sz="12" w:space="0"/>
            </w:tcBorders>
            <w:noWrap w:val="0"/>
            <w:vAlign w:val="center"/>
          </w:tcPr>
          <w:p>
            <w:pPr>
              <w:spacing w:line="500" w:lineRule="exact"/>
              <w:jc w:val="center"/>
              <w:rPr>
                <w:rFonts w:hint="eastAsia" w:ascii="仿宋" w:hAnsi="仿宋" w:eastAsia="仿宋" w:cs="仿宋"/>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center"/>
        </w:trPr>
        <w:tc>
          <w:tcPr>
            <w:tcW w:w="695" w:type="dxa"/>
            <w:tcBorders>
              <w:top w:val="single" w:color="auto" w:sz="6" w:space="0"/>
              <w:left w:val="single" w:color="auto" w:sz="12"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872"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986"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1267" w:type="dxa"/>
            <w:tcBorders>
              <w:top w:val="single" w:color="auto" w:sz="6" w:space="0"/>
              <w:left w:val="single" w:color="auto" w:sz="6" w:space="0"/>
              <w:bottom w:val="single" w:color="auto" w:sz="6" w:space="0"/>
              <w:right w:val="single" w:color="auto" w:sz="4" w:space="0"/>
            </w:tcBorders>
            <w:noWrap w:val="0"/>
            <w:vAlign w:val="center"/>
          </w:tcPr>
          <w:p>
            <w:pPr>
              <w:spacing w:line="500" w:lineRule="exact"/>
              <w:jc w:val="center"/>
              <w:rPr>
                <w:rFonts w:hint="eastAsia" w:ascii="仿宋" w:hAnsi="仿宋" w:eastAsia="仿宋" w:cs="仿宋"/>
                <w:color w:val="auto"/>
                <w:szCs w:val="21"/>
              </w:rPr>
            </w:pPr>
          </w:p>
        </w:tc>
        <w:tc>
          <w:tcPr>
            <w:tcW w:w="751"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1135"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1067" w:type="dxa"/>
            <w:tcBorders>
              <w:top w:val="single" w:color="auto" w:sz="6" w:space="0"/>
              <w:left w:val="single" w:color="auto" w:sz="6" w:space="0"/>
              <w:bottom w:val="single" w:color="auto" w:sz="6" w:space="0"/>
              <w:right w:val="single" w:color="auto" w:sz="12" w:space="0"/>
            </w:tcBorders>
            <w:noWrap w:val="0"/>
            <w:vAlign w:val="center"/>
          </w:tcPr>
          <w:p>
            <w:pPr>
              <w:spacing w:line="500" w:lineRule="exact"/>
              <w:jc w:val="center"/>
              <w:rPr>
                <w:rFonts w:hint="eastAsia" w:ascii="仿宋" w:hAnsi="仿宋" w:eastAsia="仿宋" w:cs="仿宋"/>
                <w:color w:val="auto"/>
                <w:szCs w:val="21"/>
              </w:rPr>
            </w:pPr>
          </w:p>
        </w:tc>
        <w:tc>
          <w:tcPr>
            <w:tcW w:w="953" w:type="dxa"/>
            <w:tcBorders>
              <w:top w:val="single" w:color="auto" w:sz="6" w:space="0"/>
              <w:left w:val="single" w:color="auto" w:sz="6" w:space="0"/>
              <w:bottom w:val="single" w:color="auto" w:sz="6" w:space="0"/>
              <w:right w:val="single" w:color="auto" w:sz="12" w:space="0"/>
            </w:tcBorders>
            <w:noWrap w:val="0"/>
            <w:vAlign w:val="center"/>
          </w:tcPr>
          <w:p>
            <w:pPr>
              <w:spacing w:line="500" w:lineRule="exact"/>
              <w:jc w:val="center"/>
              <w:rPr>
                <w:rFonts w:hint="eastAsia" w:ascii="仿宋" w:hAnsi="仿宋" w:eastAsia="仿宋" w:cs="仿宋"/>
                <w:color w:val="auto"/>
                <w:szCs w:val="21"/>
              </w:rPr>
            </w:pPr>
          </w:p>
        </w:tc>
        <w:tc>
          <w:tcPr>
            <w:tcW w:w="810" w:type="dxa"/>
            <w:tcBorders>
              <w:top w:val="single" w:color="auto" w:sz="6" w:space="0"/>
              <w:left w:val="single" w:color="auto" w:sz="6" w:space="0"/>
              <w:bottom w:val="single" w:color="auto" w:sz="6" w:space="0"/>
              <w:right w:val="single" w:color="auto" w:sz="12" w:space="0"/>
            </w:tcBorders>
            <w:noWrap w:val="0"/>
            <w:vAlign w:val="center"/>
          </w:tcPr>
          <w:p>
            <w:pPr>
              <w:spacing w:line="500" w:lineRule="exact"/>
              <w:jc w:val="center"/>
              <w:rPr>
                <w:rFonts w:hint="eastAsia" w:ascii="仿宋" w:hAnsi="仿宋" w:eastAsia="仿宋" w:cs="仿宋"/>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center"/>
        </w:trPr>
        <w:tc>
          <w:tcPr>
            <w:tcW w:w="695" w:type="dxa"/>
            <w:tcBorders>
              <w:top w:val="single" w:color="auto" w:sz="6" w:space="0"/>
              <w:left w:val="single" w:color="auto" w:sz="12"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872"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986"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1267" w:type="dxa"/>
            <w:tcBorders>
              <w:top w:val="single" w:color="auto" w:sz="6" w:space="0"/>
              <w:left w:val="single" w:color="auto" w:sz="6" w:space="0"/>
              <w:bottom w:val="single" w:color="auto" w:sz="6" w:space="0"/>
              <w:right w:val="single" w:color="auto" w:sz="4" w:space="0"/>
            </w:tcBorders>
            <w:noWrap w:val="0"/>
            <w:vAlign w:val="center"/>
          </w:tcPr>
          <w:p>
            <w:pPr>
              <w:spacing w:line="500" w:lineRule="exact"/>
              <w:jc w:val="center"/>
              <w:rPr>
                <w:rFonts w:hint="eastAsia" w:ascii="仿宋" w:hAnsi="仿宋" w:eastAsia="仿宋" w:cs="仿宋"/>
                <w:color w:val="auto"/>
                <w:szCs w:val="21"/>
              </w:rPr>
            </w:pPr>
          </w:p>
        </w:tc>
        <w:tc>
          <w:tcPr>
            <w:tcW w:w="751"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1135"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1067" w:type="dxa"/>
            <w:tcBorders>
              <w:top w:val="single" w:color="auto" w:sz="6" w:space="0"/>
              <w:left w:val="single" w:color="auto" w:sz="6" w:space="0"/>
              <w:bottom w:val="single" w:color="auto" w:sz="6" w:space="0"/>
              <w:right w:val="single" w:color="auto" w:sz="12" w:space="0"/>
            </w:tcBorders>
            <w:noWrap w:val="0"/>
            <w:vAlign w:val="center"/>
          </w:tcPr>
          <w:p>
            <w:pPr>
              <w:spacing w:line="500" w:lineRule="exact"/>
              <w:jc w:val="center"/>
              <w:rPr>
                <w:rFonts w:hint="eastAsia" w:ascii="仿宋" w:hAnsi="仿宋" w:eastAsia="仿宋" w:cs="仿宋"/>
                <w:color w:val="auto"/>
                <w:szCs w:val="21"/>
              </w:rPr>
            </w:pPr>
          </w:p>
        </w:tc>
        <w:tc>
          <w:tcPr>
            <w:tcW w:w="953" w:type="dxa"/>
            <w:tcBorders>
              <w:top w:val="single" w:color="auto" w:sz="6" w:space="0"/>
              <w:left w:val="single" w:color="auto" w:sz="6" w:space="0"/>
              <w:bottom w:val="single" w:color="auto" w:sz="6" w:space="0"/>
              <w:right w:val="single" w:color="auto" w:sz="12" w:space="0"/>
            </w:tcBorders>
            <w:noWrap w:val="0"/>
            <w:vAlign w:val="center"/>
          </w:tcPr>
          <w:p>
            <w:pPr>
              <w:spacing w:line="500" w:lineRule="exact"/>
              <w:jc w:val="center"/>
              <w:rPr>
                <w:rFonts w:hint="eastAsia" w:ascii="仿宋" w:hAnsi="仿宋" w:eastAsia="仿宋" w:cs="仿宋"/>
                <w:color w:val="auto"/>
                <w:szCs w:val="21"/>
              </w:rPr>
            </w:pPr>
          </w:p>
        </w:tc>
        <w:tc>
          <w:tcPr>
            <w:tcW w:w="810" w:type="dxa"/>
            <w:tcBorders>
              <w:top w:val="single" w:color="auto" w:sz="6" w:space="0"/>
              <w:left w:val="single" w:color="auto" w:sz="6" w:space="0"/>
              <w:bottom w:val="single" w:color="auto" w:sz="6" w:space="0"/>
              <w:right w:val="single" w:color="auto" w:sz="12" w:space="0"/>
            </w:tcBorders>
            <w:noWrap w:val="0"/>
            <w:vAlign w:val="center"/>
          </w:tcPr>
          <w:p>
            <w:pPr>
              <w:spacing w:line="500" w:lineRule="exact"/>
              <w:jc w:val="center"/>
              <w:rPr>
                <w:rFonts w:hint="eastAsia" w:ascii="仿宋" w:hAnsi="仿宋" w:eastAsia="仿宋" w:cs="仿宋"/>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center"/>
        </w:trPr>
        <w:tc>
          <w:tcPr>
            <w:tcW w:w="695" w:type="dxa"/>
            <w:tcBorders>
              <w:top w:val="single" w:color="auto" w:sz="6" w:space="0"/>
              <w:left w:val="single" w:color="auto" w:sz="12"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872"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986"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1267" w:type="dxa"/>
            <w:tcBorders>
              <w:top w:val="single" w:color="auto" w:sz="6" w:space="0"/>
              <w:left w:val="single" w:color="auto" w:sz="6" w:space="0"/>
              <w:bottom w:val="single" w:color="auto" w:sz="6" w:space="0"/>
              <w:right w:val="single" w:color="auto" w:sz="4" w:space="0"/>
            </w:tcBorders>
            <w:noWrap w:val="0"/>
            <w:vAlign w:val="center"/>
          </w:tcPr>
          <w:p>
            <w:pPr>
              <w:spacing w:line="500" w:lineRule="exact"/>
              <w:jc w:val="center"/>
              <w:rPr>
                <w:rFonts w:hint="eastAsia" w:ascii="仿宋" w:hAnsi="仿宋" w:eastAsia="仿宋" w:cs="仿宋"/>
                <w:color w:val="auto"/>
                <w:szCs w:val="21"/>
              </w:rPr>
            </w:pPr>
          </w:p>
        </w:tc>
        <w:tc>
          <w:tcPr>
            <w:tcW w:w="751"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1135"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1067" w:type="dxa"/>
            <w:tcBorders>
              <w:top w:val="single" w:color="auto" w:sz="6" w:space="0"/>
              <w:left w:val="single" w:color="auto" w:sz="6" w:space="0"/>
              <w:bottom w:val="single" w:color="auto" w:sz="6" w:space="0"/>
              <w:right w:val="single" w:color="auto" w:sz="12" w:space="0"/>
            </w:tcBorders>
            <w:noWrap w:val="0"/>
            <w:vAlign w:val="center"/>
          </w:tcPr>
          <w:p>
            <w:pPr>
              <w:spacing w:line="500" w:lineRule="exact"/>
              <w:jc w:val="center"/>
              <w:rPr>
                <w:rFonts w:hint="eastAsia" w:ascii="仿宋" w:hAnsi="仿宋" w:eastAsia="仿宋" w:cs="仿宋"/>
                <w:color w:val="auto"/>
                <w:szCs w:val="21"/>
              </w:rPr>
            </w:pPr>
          </w:p>
        </w:tc>
        <w:tc>
          <w:tcPr>
            <w:tcW w:w="953" w:type="dxa"/>
            <w:tcBorders>
              <w:top w:val="single" w:color="auto" w:sz="6" w:space="0"/>
              <w:left w:val="single" w:color="auto" w:sz="6" w:space="0"/>
              <w:bottom w:val="single" w:color="auto" w:sz="6" w:space="0"/>
              <w:right w:val="single" w:color="auto" w:sz="12" w:space="0"/>
            </w:tcBorders>
            <w:noWrap w:val="0"/>
            <w:vAlign w:val="center"/>
          </w:tcPr>
          <w:p>
            <w:pPr>
              <w:spacing w:line="500" w:lineRule="exact"/>
              <w:jc w:val="center"/>
              <w:rPr>
                <w:rFonts w:hint="eastAsia" w:ascii="仿宋" w:hAnsi="仿宋" w:eastAsia="仿宋" w:cs="仿宋"/>
                <w:color w:val="auto"/>
                <w:szCs w:val="21"/>
              </w:rPr>
            </w:pPr>
          </w:p>
        </w:tc>
        <w:tc>
          <w:tcPr>
            <w:tcW w:w="810" w:type="dxa"/>
            <w:tcBorders>
              <w:top w:val="single" w:color="auto" w:sz="6" w:space="0"/>
              <w:left w:val="single" w:color="auto" w:sz="6" w:space="0"/>
              <w:bottom w:val="single" w:color="auto" w:sz="6" w:space="0"/>
              <w:right w:val="single" w:color="auto" w:sz="12" w:space="0"/>
            </w:tcBorders>
            <w:noWrap w:val="0"/>
            <w:vAlign w:val="center"/>
          </w:tcPr>
          <w:p>
            <w:pPr>
              <w:spacing w:line="500" w:lineRule="exact"/>
              <w:jc w:val="center"/>
              <w:rPr>
                <w:rFonts w:hint="eastAsia" w:ascii="仿宋" w:hAnsi="仿宋" w:eastAsia="仿宋" w:cs="仿宋"/>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center"/>
        </w:trPr>
        <w:tc>
          <w:tcPr>
            <w:tcW w:w="695" w:type="dxa"/>
            <w:tcBorders>
              <w:top w:val="single" w:color="auto" w:sz="6" w:space="0"/>
              <w:left w:val="single" w:color="auto" w:sz="12"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872"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986"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1267" w:type="dxa"/>
            <w:tcBorders>
              <w:top w:val="single" w:color="auto" w:sz="6" w:space="0"/>
              <w:left w:val="single" w:color="auto" w:sz="6" w:space="0"/>
              <w:bottom w:val="single" w:color="auto" w:sz="6" w:space="0"/>
              <w:right w:val="single" w:color="auto" w:sz="4" w:space="0"/>
            </w:tcBorders>
            <w:noWrap w:val="0"/>
            <w:vAlign w:val="center"/>
          </w:tcPr>
          <w:p>
            <w:pPr>
              <w:spacing w:line="500" w:lineRule="exact"/>
              <w:jc w:val="center"/>
              <w:rPr>
                <w:rFonts w:hint="eastAsia" w:ascii="仿宋" w:hAnsi="仿宋" w:eastAsia="仿宋" w:cs="仿宋"/>
                <w:color w:val="auto"/>
                <w:szCs w:val="21"/>
              </w:rPr>
            </w:pPr>
          </w:p>
        </w:tc>
        <w:tc>
          <w:tcPr>
            <w:tcW w:w="751"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1135"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1067" w:type="dxa"/>
            <w:tcBorders>
              <w:top w:val="single" w:color="auto" w:sz="6" w:space="0"/>
              <w:left w:val="single" w:color="auto" w:sz="6" w:space="0"/>
              <w:bottom w:val="single" w:color="auto" w:sz="6" w:space="0"/>
              <w:right w:val="single" w:color="auto" w:sz="12" w:space="0"/>
            </w:tcBorders>
            <w:noWrap w:val="0"/>
            <w:vAlign w:val="center"/>
          </w:tcPr>
          <w:p>
            <w:pPr>
              <w:spacing w:line="500" w:lineRule="exact"/>
              <w:jc w:val="center"/>
              <w:rPr>
                <w:rFonts w:hint="eastAsia" w:ascii="仿宋" w:hAnsi="仿宋" w:eastAsia="仿宋" w:cs="仿宋"/>
                <w:color w:val="auto"/>
                <w:szCs w:val="21"/>
              </w:rPr>
            </w:pPr>
          </w:p>
        </w:tc>
        <w:tc>
          <w:tcPr>
            <w:tcW w:w="953" w:type="dxa"/>
            <w:tcBorders>
              <w:top w:val="single" w:color="auto" w:sz="6" w:space="0"/>
              <w:left w:val="single" w:color="auto" w:sz="6" w:space="0"/>
              <w:bottom w:val="single" w:color="auto" w:sz="6" w:space="0"/>
              <w:right w:val="single" w:color="auto" w:sz="12" w:space="0"/>
            </w:tcBorders>
            <w:noWrap w:val="0"/>
            <w:vAlign w:val="center"/>
          </w:tcPr>
          <w:p>
            <w:pPr>
              <w:spacing w:line="500" w:lineRule="exact"/>
              <w:jc w:val="center"/>
              <w:rPr>
                <w:rFonts w:hint="eastAsia" w:ascii="仿宋" w:hAnsi="仿宋" w:eastAsia="仿宋" w:cs="仿宋"/>
                <w:color w:val="auto"/>
                <w:szCs w:val="21"/>
              </w:rPr>
            </w:pPr>
          </w:p>
        </w:tc>
        <w:tc>
          <w:tcPr>
            <w:tcW w:w="810" w:type="dxa"/>
            <w:tcBorders>
              <w:top w:val="single" w:color="auto" w:sz="6" w:space="0"/>
              <w:left w:val="single" w:color="auto" w:sz="6" w:space="0"/>
              <w:bottom w:val="single" w:color="auto" w:sz="6" w:space="0"/>
              <w:right w:val="single" w:color="auto" w:sz="12" w:space="0"/>
            </w:tcBorders>
            <w:noWrap w:val="0"/>
            <w:vAlign w:val="center"/>
          </w:tcPr>
          <w:p>
            <w:pPr>
              <w:spacing w:line="500" w:lineRule="exact"/>
              <w:jc w:val="center"/>
              <w:rPr>
                <w:rFonts w:hint="eastAsia" w:ascii="仿宋" w:hAnsi="仿宋" w:eastAsia="仿宋" w:cs="仿宋"/>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center"/>
        </w:trPr>
        <w:tc>
          <w:tcPr>
            <w:tcW w:w="695" w:type="dxa"/>
            <w:tcBorders>
              <w:top w:val="single" w:color="auto" w:sz="6" w:space="0"/>
              <w:left w:val="single" w:color="auto" w:sz="12"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872"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986"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1267" w:type="dxa"/>
            <w:tcBorders>
              <w:top w:val="single" w:color="auto" w:sz="6" w:space="0"/>
              <w:left w:val="single" w:color="auto" w:sz="6" w:space="0"/>
              <w:bottom w:val="single" w:color="auto" w:sz="6" w:space="0"/>
              <w:right w:val="single" w:color="auto" w:sz="4" w:space="0"/>
            </w:tcBorders>
            <w:noWrap w:val="0"/>
            <w:vAlign w:val="center"/>
          </w:tcPr>
          <w:p>
            <w:pPr>
              <w:spacing w:line="500" w:lineRule="exact"/>
              <w:jc w:val="center"/>
              <w:rPr>
                <w:rFonts w:hint="eastAsia" w:ascii="仿宋" w:hAnsi="仿宋" w:eastAsia="仿宋" w:cs="仿宋"/>
                <w:color w:val="auto"/>
                <w:szCs w:val="21"/>
              </w:rPr>
            </w:pPr>
          </w:p>
        </w:tc>
        <w:tc>
          <w:tcPr>
            <w:tcW w:w="751"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1135"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1067" w:type="dxa"/>
            <w:tcBorders>
              <w:top w:val="single" w:color="auto" w:sz="6" w:space="0"/>
              <w:left w:val="single" w:color="auto" w:sz="6" w:space="0"/>
              <w:bottom w:val="single" w:color="auto" w:sz="6" w:space="0"/>
              <w:right w:val="single" w:color="auto" w:sz="12" w:space="0"/>
            </w:tcBorders>
            <w:noWrap w:val="0"/>
            <w:vAlign w:val="center"/>
          </w:tcPr>
          <w:p>
            <w:pPr>
              <w:spacing w:line="500" w:lineRule="exact"/>
              <w:jc w:val="center"/>
              <w:rPr>
                <w:rFonts w:hint="eastAsia" w:ascii="仿宋" w:hAnsi="仿宋" w:eastAsia="仿宋" w:cs="仿宋"/>
                <w:color w:val="auto"/>
                <w:szCs w:val="21"/>
              </w:rPr>
            </w:pPr>
          </w:p>
        </w:tc>
        <w:tc>
          <w:tcPr>
            <w:tcW w:w="953" w:type="dxa"/>
            <w:tcBorders>
              <w:top w:val="single" w:color="auto" w:sz="6" w:space="0"/>
              <w:left w:val="single" w:color="auto" w:sz="6" w:space="0"/>
              <w:bottom w:val="single" w:color="auto" w:sz="6" w:space="0"/>
              <w:right w:val="single" w:color="auto" w:sz="12" w:space="0"/>
            </w:tcBorders>
            <w:noWrap w:val="0"/>
            <w:vAlign w:val="center"/>
          </w:tcPr>
          <w:p>
            <w:pPr>
              <w:spacing w:line="500" w:lineRule="exact"/>
              <w:jc w:val="center"/>
              <w:rPr>
                <w:rFonts w:hint="eastAsia" w:ascii="仿宋" w:hAnsi="仿宋" w:eastAsia="仿宋" w:cs="仿宋"/>
                <w:color w:val="auto"/>
                <w:szCs w:val="21"/>
              </w:rPr>
            </w:pPr>
          </w:p>
        </w:tc>
        <w:tc>
          <w:tcPr>
            <w:tcW w:w="810" w:type="dxa"/>
            <w:tcBorders>
              <w:top w:val="single" w:color="auto" w:sz="6" w:space="0"/>
              <w:left w:val="single" w:color="auto" w:sz="6" w:space="0"/>
              <w:bottom w:val="single" w:color="auto" w:sz="6" w:space="0"/>
              <w:right w:val="single" w:color="auto" w:sz="12" w:space="0"/>
            </w:tcBorders>
            <w:noWrap w:val="0"/>
            <w:vAlign w:val="center"/>
          </w:tcPr>
          <w:p>
            <w:pPr>
              <w:spacing w:line="500" w:lineRule="exact"/>
              <w:jc w:val="center"/>
              <w:rPr>
                <w:rFonts w:hint="eastAsia" w:ascii="仿宋" w:hAnsi="仿宋" w:eastAsia="仿宋" w:cs="仿宋"/>
                <w:color w:val="auto"/>
                <w:szCs w:val="21"/>
              </w:rPr>
            </w:pPr>
          </w:p>
        </w:tc>
      </w:tr>
    </w:tbl>
    <w:p>
      <w:pPr>
        <w:pStyle w:val="39"/>
        <w:keepNext w:val="0"/>
        <w:keepLines w:val="0"/>
        <w:widowControl w:val="0"/>
        <w:shd w:val="clear" w:color="auto" w:fill="auto"/>
        <w:bidi w:val="0"/>
        <w:spacing w:before="0" w:after="0" w:line="317" w:lineRule="exact"/>
        <w:ind w:left="176" w:right="0" w:firstLine="0"/>
        <w:jc w:val="left"/>
        <w:rPr>
          <w:rFonts w:hint="eastAsia" w:ascii="仿宋" w:hAnsi="仿宋" w:eastAsia="仿宋" w:cs="仿宋"/>
          <w:color w:val="auto"/>
          <w:spacing w:val="0"/>
          <w:w w:val="100"/>
          <w:position w:val="0"/>
          <w:sz w:val="24"/>
          <w:szCs w:val="24"/>
        </w:rPr>
      </w:pPr>
    </w:p>
    <w:p>
      <w:pPr>
        <w:pStyle w:val="39"/>
        <w:keepNext w:val="0"/>
        <w:keepLines w:val="0"/>
        <w:widowControl w:val="0"/>
        <w:shd w:val="clear" w:color="auto" w:fill="auto"/>
        <w:bidi w:val="0"/>
        <w:spacing w:before="0" w:after="0" w:line="317" w:lineRule="exact"/>
        <w:ind w:left="176" w:right="0" w:firstLine="0"/>
        <w:jc w:val="left"/>
        <w:rPr>
          <w:rFonts w:hint="eastAsia" w:ascii="仿宋" w:hAnsi="仿宋" w:eastAsia="仿宋" w:cs="仿宋"/>
          <w:color w:val="auto"/>
          <w:sz w:val="24"/>
          <w:szCs w:val="24"/>
        </w:rPr>
      </w:pPr>
      <w:r>
        <w:rPr>
          <w:rFonts w:hint="eastAsia" w:ascii="仿宋" w:hAnsi="仿宋" w:eastAsia="仿宋" w:cs="仿宋"/>
          <w:color w:val="auto"/>
          <w:spacing w:val="0"/>
          <w:w w:val="100"/>
          <w:position w:val="0"/>
          <w:sz w:val="24"/>
          <w:szCs w:val="24"/>
        </w:rPr>
        <w:t>说明：</w:t>
      </w:r>
      <w:r>
        <w:rPr>
          <w:rFonts w:hint="eastAsia" w:ascii="仿宋" w:hAnsi="仿宋" w:eastAsia="仿宋" w:cs="仿宋"/>
          <w:color w:val="auto"/>
          <w:spacing w:val="0"/>
          <w:w w:val="100"/>
          <w:position w:val="0"/>
          <w:sz w:val="24"/>
          <w:szCs w:val="24"/>
          <w:lang w:val="en-US" w:eastAsia="en-US" w:bidi="en-US"/>
        </w:rPr>
        <w:t>1.</w:t>
      </w:r>
      <w:r>
        <w:rPr>
          <w:rFonts w:hint="eastAsia" w:ascii="仿宋" w:hAnsi="仿宋" w:eastAsia="仿宋" w:cs="仿宋"/>
          <w:color w:val="auto"/>
          <w:spacing w:val="0"/>
          <w:w w:val="100"/>
          <w:position w:val="0"/>
          <w:sz w:val="24"/>
          <w:szCs w:val="24"/>
        </w:rPr>
        <w:t>所有价格均用人民币表示，单位为元。</w:t>
      </w:r>
    </w:p>
    <w:p>
      <w:pPr>
        <w:pStyle w:val="39"/>
        <w:keepNext w:val="0"/>
        <w:keepLines w:val="0"/>
        <w:widowControl w:val="0"/>
        <w:numPr>
          <w:ilvl w:val="0"/>
          <w:numId w:val="16"/>
        </w:numPr>
        <w:shd w:val="clear" w:color="auto" w:fill="auto"/>
        <w:tabs>
          <w:tab w:val="left" w:pos="378"/>
        </w:tabs>
        <w:bidi w:val="0"/>
        <w:spacing w:before="0" w:after="0" w:line="317" w:lineRule="exact"/>
        <w:ind w:left="176" w:right="0" w:firstLine="0"/>
        <w:jc w:val="left"/>
        <w:rPr>
          <w:rFonts w:hint="eastAsia" w:ascii="仿宋" w:hAnsi="仿宋" w:eastAsia="仿宋" w:cs="仿宋"/>
          <w:color w:val="auto"/>
          <w:sz w:val="24"/>
          <w:szCs w:val="24"/>
        </w:rPr>
      </w:pPr>
      <w:r>
        <w:rPr>
          <w:rFonts w:hint="eastAsia" w:ascii="仿宋" w:hAnsi="仿宋" w:eastAsia="仿宋" w:cs="仿宋"/>
          <w:color w:val="auto"/>
          <w:spacing w:val="0"/>
          <w:w w:val="100"/>
          <w:position w:val="0"/>
          <w:sz w:val="24"/>
          <w:szCs w:val="24"/>
        </w:rPr>
        <w:t>报价总计价格必须与《</w:t>
      </w:r>
      <w:r>
        <w:rPr>
          <w:rFonts w:hint="eastAsia" w:ascii="仿宋" w:hAnsi="仿宋" w:eastAsia="仿宋" w:cs="仿宋"/>
          <w:color w:val="auto"/>
          <w:spacing w:val="0"/>
          <w:w w:val="100"/>
          <w:position w:val="0"/>
          <w:sz w:val="24"/>
          <w:szCs w:val="24"/>
          <w:lang w:eastAsia="zh-CN"/>
        </w:rPr>
        <w:t>投标报价单</w:t>
      </w:r>
      <w:r>
        <w:rPr>
          <w:rFonts w:hint="eastAsia" w:ascii="仿宋" w:hAnsi="仿宋" w:eastAsia="仿宋" w:cs="仿宋"/>
          <w:color w:val="auto"/>
          <w:spacing w:val="0"/>
          <w:w w:val="100"/>
          <w:position w:val="0"/>
          <w:sz w:val="24"/>
          <w:szCs w:val="24"/>
        </w:rPr>
        <w:t>》报价一致。</w:t>
      </w:r>
    </w:p>
    <w:p>
      <w:pPr>
        <w:pStyle w:val="39"/>
        <w:keepNext w:val="0"/>
        <w:keepLines w:val="0"/>
        <w:widowControl w:val="0"/>
        <w:numPr>
          <w:ilvl w:val="0"/>
          <w:numId w:val="16"/>
        </w:numPr>
        <w:shd w:val="clear" w:color="auto" w:fill="auto"/>
        <w:tabs>
          <w:tab w:val="left" w:pos="490"/>
        </w:tabs>
        <w:bidi w:val="0"/>
        <w:spacing w:before="0" w:after="0" w:line="317" w:lineRule="exact"/>
        <w:ind w:left="176" w:right="0" w:firstLine="0"/>
        <w:jc w:val="left"/>
        <w:rPr>
          <w:rFonts w:hint="eastAsia" w:ascii="仿宋" w:hAnsi="仿宋" w:eastAsia="仿宋" w:cs="仿宋"/>
          <w:color w:val="auto"/>
          <w:sz w:val="24"/>
          <w:szCs w:val="24"/>
        </w:rPr>
      </w:pPr>
      <w:r>
        <w:rPr>
          <w:rFonts w:hint="eastAsia" w:ascii="仿宋" w:hAnsi="仿宋" w:eastAsia="仿宋" w:cs="仿宋"/>
          <w:color w:val="auto"/>
          <w:spacing w:val="0"/>
          <w:w w:val="100"/>
          <w:position w:val="0"/>
          <w:sz w:val="24"/>
          <w:szCs w:val="24"/>
        </w:rPr>
        <w:t>如果不提供详细的分项报价表将被视为没有实质性</w:t>
      </w:r>
      <w:r>
        <w:rPr>
          <w:rFonts w:hint="eastAsia" w:ascii="仿宋" w:hAnsi="仿宋" w:eastAsia="仿宋" w:cs="仿宋"/>
          <w:color w:val="auto"/>
          <w:spacing w:val="0"/>
          <w:w w:val="100"/>
          <w:position w:val="0"/>
          <w:sz w:val="24"/>
          <w:szCs w:val="24"/>
          <w:lang w:eastAsia="zh-CN"/>
        </w:rPr>
        <w:t>投标文件</w:t>
      </w:r>
      <w:r>
        <w:rPr>
          <w:rFonts w:hint="eastAsia" w:ascii="仿宋" w:hAnsi="仿宋" w:eastAsia="仿宋" w:cs="仿宋"/>
          <w:color w:val="auto"/>
          <w:spacing w:val="0"/>
          <w:w w:val="100"/>
          <w:position w:val="0"/>
          <w:sz w:val="24"/>
          <w:szCs w:val="24"/>
        </w:rPr>
        <w:t>。</w:t>
      </w:r>
    </w:p>
    <w:p>
      <w:pPr>
        <w:pStyle w:val="39"/>
        <w:keepNext w:val="0"/>
        <w:keepLines w:val="0"/>
        <w:widowControl w:val="0"/>
        <w:numPr>
          <w:ilvl w:val="0"/>
          <w:numId w:val="16"/>
        </w:numPr>
        <w:shd w:val="clear" w:color="auto" w:fill="auto"/>
        <w:tabs>
          <w:tab w:val="left" w:pos="493"/>
        </w:tabs>
        <w:bidi w:val="0"/>
        <w:spacing w:before="0" w:after="0" w:line="317" w:lineRule="exact"/>
        <w:ind w:left="176" w:right="0" w:firstLine="0"/>
        <w:jc w:val="left"/>
        <w:rPr>
          <w:rFonts w:hint="eastAsia" w:ascii="仿宋" w:hAnsi="仿宋" w:eastAsia="仿宋" w:cs="仿宋"/>
          <w:color w:val="auto"/>
          <w:sz w:val="24"/>
          <w:szCs w:val="24"/>
        </w:rPr>
      </w:pPr>
      <w:r>
        <w:rPr>
          <w:rFonts w:hint="eastAsia" w:ascii="仿宋" w:hAnsi="仿宋" w:eastAsia="仿宋" w:cs="仿宋"/>
          <w:color w:val="auto"/>
          <w:spacing w:val="0"/>
          <w:w w:val="100"/>
          <w:position w:val="0"/>
          <w:sz w:val="24"/>
          <w:szCs w:val="24"/>
        </w:rPr>
        <w:t>投标人必须按此表格式中的对应栏目内容填写，若需增加栏目，请在栏目</w:t>
      </w:r>
      <w:r>
        <w:rPr>
          <w:rFonts w:hint="eastAsia" w:ascii="仿宋" w:hAnsi="仿宋" w:eastAsia="仿宋" w:cs="仿宋"/>
          <w:color w:val="auto"/>
          <w:spacing w:val="0"/>
          <w:w w:val="100"/>
          <w:position w:val="0"/>
          <w:sz w:val="24"/>
          <w:szCs w:val="24"/>
          <w:lang w:val="zh-CN" w:eastAsia="zh-CN" w:bidi="zh-CN"/>
        </w:rPr>
        <w:t>“其</w:t>
      </w:r>
      <w:r>
        <w:rPr>
          <w:rFonts w:hint="eastAsia" w:ascii="仿宋" w:hAnsi="仿宋" w:eastAsia="仿宋" w:cs="仿宋"/>
          <w:color w:val="auto"/>
          <w:spacing w:val="0"/>
          <w:w w:val="100"/>
          <w:position w:val="0"/>
          <w:sz w:val="24"/>
          <w:szCs w:val="24"/>
        </w:rPr>
        <w:t>它”中填写，并作详细说明。</w:t>
      </w:r>
    </w:p>
    <w:p>
      <w:pPr>
        <w:pStyle w:val="39"/>
        <w:keepNext w:val="0"/>
        <w:keepLines w:val="0"/>
        <w:widowControl w:val="0"/>
        <w:numPr>
          <w:ilvl w:val="0"/>
          <w:numId w:val="0"/>
        </w:numPr>
        <w:shd w:val="clear" w:color="auto" w:fill="auto"/>
        <w:tabs>
          <w:tab w:val="left" w:pos="493"/>
        </w:tabs>
        <w:bidi w:val="0"/>
        <w:spacing w:before="0" w:after="0" w:line="317" w:lineRule="exact"/>
        <w:ind w:left="176" w:leftChars="0" w:right="0" w:rightChars="0"/>
        <w:jc w:val="left"/>
        <w:rPr>
          <w:rFonts w:hint="eastAsia" w:ascii="仿宋" w:hAnsi="仿宋" w:eastAsia="仿宋" w:cs="仿宋"/>
          <w:color w:val="auto"/>
          <w:spacing w:val="0"/>
          <w:w w:val="100"/>
          <w:position w:val="0"/>
          <w:sz w:val="20"/>
          <w:szCs w:val="20"/>
        </w:rPr>
      </w:pPr>
    </w:p>
    <w:p>
      <w:pPr>
        <w:pStyle w:val="39"/>
        <w:keepNext w:val="0"/>
        <w:keepLines w:val="0"/>
        <w:widowControl w:val="0"/>
        <w:numPr>
          <w:ilvl w:val="0"/>
          <w:numId w:val="0"/>
        </w:numPr>
        <w:shd w:val="clear" w:color="auto" w:fill="auto"/>
        <w:tabs>
          <w:tab w:val="left" w:pos="493"/>
        </w:tabs>
        <w:bidi w:val="0"/>
        <w:spacing w:before="0" w:after="0" w:line="317" w:lineRule="exact"/>
        <w:ind w:left="176" w:leftChars="0" w:right="0" w:rightChars="0"/>
        <w:jc w:val="left"/>
        <w:rPr>
          <w:rFonts w:hint="eastAsia" w:ascii="仿宋" w:hAnsi="仿宋" w:eastAsia="仿宋" w:cs="仿宋"/>
          <w:color w:val="auto"/>
          <w:spacing w:val="0"/>
          <w:w w:val="100"/>
          <w:position w:val="0"/>
          <w:sz w:val="20"/>
          <w:szCs w:val="20"/>
        </w:rPr>
      </w:pPr>
    </w:p>
    <w:p>
      <w:pPr>
        <w:pStyle w:val="39"/>
        <w:keepNext w:val="0"/>
        <w:keepLines w:val="0"/>
        <w:widowControl w:val="0"/>
        <w:shd w:val="clear" w:color="auto" w:fill="auto"/>
        <w:bidi w:val="0"/>
        <w:spacing w:before="0" w:after="0" w:line="317" w:lineRule="exact"/>
        <w:ind w:left="176" w:right="0" w:firstLine="0"/>
        <w:jc w:val="left"/>
        <w:rPr>
          <w:rFonts w:hint="eastAsia" w:ascii="仿宋" w:hAnsi="仿宋" w:eastAsia="仿宋" w:cs="仿宋"/>
          <w:color w:val="auto"/>
          <w:spacing w:val="0"/>
          <w:w w:val="100"/>
          <w:position w:val="0"/>
          <w:sz w:val="24"/>
          <w:szCs w:val="24"/>
          <w:u w:val="single"/>
        </w:rPr>
      </w:pPr>
      <w:r>
        <w:rPr>
          <w:rFonts w:hint="eastAsia" w:ascii="仿宋" w:hAnsi="仿宋" w:eastAsia="仿宋" w:cs="仿宋"/>
          <w:color w:val="auto"/>
          <w:spacing w:val="0"/>
          <w:w w:val="100"/>
          <w:position w:val="0"/>
          <w:sz w:val="24"/>
          <w:szCs w:val="24"/>
          <w:lang w:val="en-US" w:eastAsia="zh-CN"/>
        </w:rPr>
        <w:t xml:space="preserve">                          </w:t>
      </w:r>
      <w:r>
        <w:rPr>
          <w:rFonts w:hint="eastAsia" w:ascii="仿宋" w:hAnsi="仿宋" w:eastAsia="仿宋" w:cs="仿宋"/>
          <w:color w:val="auto"/>
          <w:spacing w:val="0"/>
          <w:w w:val="100"/>
          <w:position w:val="0"/>
          <w:sz w:val="24"/>
          <w:szCs w:val="24"/>
          <w:lang w:eastAsia="zh-CN"/>
        </w:rPr>
        <w:t>供应商</w:t>
      </w:r>
      <w:r>
        <w:rPr>
          <w:rFonts w:hint="eastAsia" w:ascii="仿宋" w:hAnsi="仿宋" w:eastAsia="仿宋" w:cs="仿宋"/>
          <w:color w:val="auto"/>
          <w:spacing w:val="0"/>
          <w:w w:val="100"/>
          <w:position w:val="0"/>
          <w:sz w:val="24"/>
          <w:szCs w:val="24"/>
        </w:rPr>
        <w:t>（盖单位章）：</w:t>
      </w:r>
      <w:r>
        <w:rPr>
          <w:rFonts w:hint="eastAsia" w:ascii="仿宋" w:hAnsi="仿宋" w:eastAsia="仿宋" w:cs="仿宋"/>
          <w:color w:val="auto"/>
          <w:spacing w:val="0"/>
          <w:w w:val="100"/>
          <w:position w:val="0"/>
          <w:sz w:val="24"/>
          <w:szCs w:val="24"/>
          <w:u w:val="single"/>
        </w:rPr>
        <w:t xml:space="preserve">       </w:t>
      </w:r>
    </w:p>
    <w:p>
      <w:pPr>
        <w:pStyle w:val="39"/>
        <w:keepNext w:val="0"/>
        <w:keepLines w:val="0"/>
        <w:widowControl w:val="0"/>
        <w:shd w:val="clear" w:color="auto" w:fill="auto"/>
        <w:bidi w:val="0"/>
        <w:spacing w:before="0" w:after="0" w:line="317" w:lineRule="exact"/>
        <w:ind w:left="176" w:right="0" w:firstLine="0"/>
        <w:jc w:val="left"/>
        <w:rPr>
          <w:rFonts w:hint="eastAsia" w:ascii="仿宋" w:hAnsi="仿宋" w:eastAsia="仿宋" w:cs="仿宋"/>
          <w:color w:val="auto"/>
          <w:spacing w:val="0"/>
          <w:w w:val="100"/>
          <w:position w:val="0"/>
          <w:sz w:val="24"/>
          <w:szCs w:val="24"/>
        </w:rPr>
      </w:pPr>
      <w:r>
        <w:rPr>
          <w:rFonts w:hint="eastAsia" w:ascii="仿宋" w:hAnsi="仿宋" w:eastAsia="仿宋" w:cs="仿宋"/>
          <w:color w:val="auto"/>
          <w:spacing w:val="0"/>
          <w:w w:val="100"/>
          <w:position w:val="0"/>
          <w:sz w:val="24"/>
          <w:szCs w:val="24"/>
          <w:lang w:val="en-US" w:eastAsia="zh-CN"/>
        </w:rPr>
        <w:t xml:space="preserve">                  </w:t>
      </w:r>
      <w:r>
        <w:rPr>
          <w:rFonts w:hint="eastAsia" w:ascii="仿宋" w:hAnsi="仿宋" w:eastAsia="仿宋" w:cs="仿宋"/>
          <w:color w:val="auto"/>
          <w:spacing w:val="0"/>
          <w:w w:val="100"/>
          <w:position w:val="0"/>
          <w:sz w:val="24"/>
          <w:szCs w:val="24"/>
        </w:rPr>
        <w:t>法定代表人或其委托代理人</w:t>
      </w:r>
      <w:r>
        <w:rPr>
          <w:rFonts w:hint="eastAsia" w:ascii="仿宋" w:hAnsi="仿宋" w:eastAsia="仿宋" w:cs="仿宋"/>
          <w:color w:val="auto"/>
          <w:spacing w:val="0"/>
          <w:w w:val="100"/>
          <w:position w:val="0"/>
          <w:sz w:val="24"/>
          <w:szCs w:val="24"/>
          <w:lang w:eastAsia="zh-CN"/>
        </w:rPr>
        <w:t>（</w:t>
      </w:r>
      <w:r>
        <w:rPr>
          <w:rFonts w:hint="eastAsia" w:ascii="仿宋" w:hAnsi="仿宋" w:eastAsia="仿宋" w:cs="仿宋"/>
          <w:color w:val="auto"/>
          <w:spacing w:val="0"/>
          <w:w w:val="100"/>
          <w:position w:val="0"/>
          <w:sz w:val="24"/>
          <w:szCs w:val="24"/>
          <w:lang w:val="en-US" w:eastAsia="zh-CN"/>
        </w:rPr>
        <w:t>签字或盖章）：</w:t>
      </w:r>
      <w:r>
        <w:rPr>
          <w:rFonts w:hint="eastAsia" w:ascii="仿宋" w:hAnsi="仿宋" w:eastAsia="仿宋" w:cs="仿宋"/>
          <w:color w:val="auto"/>
          <w:spacing w:val="0"/>
          <w:w w:val="100"/>
          <w:position w:val="0"/>
          <w:sz w:val="24"/>
          <w:szCs w:val="24"/>
        </w:rPr>
        <w:t xml:space="preserve"> </w:t>
      </w:r>
      <w:r>
        <w:rPr>
          <w:rFonts w:hint="eastAsia" w:ascii="仿宋" w:hAnsi="仿宋" w:eastAsia="仿宋" w:cs="仿宋"/>
          <w:color w:val="auto"/>
          <w:spacing w:val="0"/>
          <w:w w:val="100"/>
          <w:position w:val="0"/>
          <w:sz w:val="24"/>
          <w:szCs w:val="24"/>
          <w:u w:val="single"/>
        </w:rPr>
        <w:t xml:space="preserve">       </w:t>
      </w:r>
      <w:r>
        <w:rPr>
          <w:rFonts w:hint="eastAsia" w:ascii="仿宋" w:hAnsi="仿宋" w:eastAsia="仿宋" w:cs="仿宋"/>
          <w:color w:val="auto"/>
          <w:spacing w:val="0"/>
          <w:w w:val="100"/>
          <w:position w:val="0"/>
          <w:sz w:val="24"/>
          <w:szCs w:val="24"/>
        </w:rPr>
        <w:t xml:space="preserve">      </w:t>
      </w:r>
    </w:p>
    <w:p>
      <w:pPr>
        <w:pStyle w:val="39"/>
        <w:keepNext w:val="0"/>
        <w:keepLines w:val="0"/>
        <w:widowControl w:val="0"/>
        <w:shd w:val="clear" w:color="auto" w:fill="auto"/>
        <w:bidi w:val="0"/>
        <w:spacing w:before="0" w:after="0" w:line="317" w:lineRule="exact"/>
        <w:ind w:left="176" w:right="0" w:firstLine="0"/>
        <w:jc w:val="left"/>
        <w:rPr>
          <w:rFonts w:hint="eastAsia" w:ascii="仿宋" w:hAnsi="仿宋" w:eastAsia="仿宋" w:cs="仿宋"/>
          <w:color w:val="auto"/>
          <w:spacing w:val="0"/>
          <w:w w:val="100"/>
          <w:position w:val="0"/>
          <w:sz w:val="24"/>
          <w:szCs w:val="24"/>
        </w:rPr>
      </w:pPr>
      <w:r>
        <w:rPr>
          <w:rFonts w:hint="eastAsia" w:ascii="仿宋" w:hAnsi="仿宋" w:eastAsia="仿宋" w:cs="仿宋"/>
          <w:color w:val="auto"/>
          <w:spacing w:val="0"/>
          <w:w w:val="100"/>
          <w:position w:val="0"/>
          <w:sz w:val="24"/>
          <w:szCs w:val="24"/>
          <w:lang w:val="en-US" w:eastAsia="zh-CN"/>
        </w:rPr>
        <w:t xml:space="preserve">                          </w:t>
      </w:r>
      <w:r>
        <w:rPr>
          <w:rFonts w:hint="eastAsia" w:ascii="仿宋" w:hAnsi="仿宋" w:eastAsia="仿宋" w:cs="仿宋"/>
          <w:color w:val="auto"/>
          <w:spacing w:val="0"/>
          <w:w w:val="100"/>
          <w:position w:val="0"/>
          <w:sz w:val="24"/>
          <w:szCs w:val="24"/>
        </w:rPr>
        <w:t>日期：</w:t>
      </w:r>
      <w:r>
        <w:rPr>
          <w:rFonts w:hint="eastAsia" w:ascii="仿宋" w:hAnsi="仿宋" w:eastAsia="仿宋" w:cs="仿宋"/>
          <w:color w:val="auto"/>
          <w:spacing w:val="0"/>
          <w:w w:val="100"/>
          <w:position w:val="0"/>
          <w:sz w:val="24"/>
          <w:szCs w:val="24"/>
          <w:u w:val="single"/>
        </w:rPr>
        <w:t xml:space="preserve">      </w:t>
      </w:r>
      <w:r>
        <w:rPr>
          <w:rFonts w:hint="eastAsia" w:ascii="仿宋" w:hAnsi="仿宋" w:eastAsia="仿宋" w:cs="仿宋"/>
          <w:color w:val="auto"/>
          <w:spacing w:val="0"/>
          <w:w w:val="100"/>
          <w:position w:val="0"/>
          <w:sz w:val="24"/>
          <w:szCs w:val="24"/>
        </w:rPr>
        <w:t>年</w:t>
      </w:r>
      <w:r>
        <w:rPr>
          <w:rFonts w:hint="eastAsia" w:ascii="仿宋" w:hAnsi="仿宋" w:eastAsia="仿宋" w:cs="仿宋"/>
          <w:color w:val="auto"/>
          <w:spacing w:val="0"/>
          <w:w w:val="100"/>
          <w:position w:val="0"/>
          <w:sz w:val="24"/>
          <w:szCs w:val="24"/>
          <w:u w:val="single"/>
        </w:rPr>
        <w:t xml:space="preserve">    </w:t>
      </w:r>
      <w:r>
        <w:rPr>
          <w:rFonts w:hint="eastAsia" w:ascii="仿宋" w:hAnsi="仿宋" w:eastAsia="仿宋" w:cs="仿宋"/>
          <w:color w:val="auto"/>
          <w:spacing w:val="0"/>
          <w:w w:val="100"/>
          <w:position w:val="0"/>
          <w:sz w:val="24"/>
          <w:szCs w:val="24"/>
        </w:rPr>
        <w:t>月</w:t>
      </w:r>
      <w:r>
        <w:rPr>
          <w:rFonts w:hint="eastAsia" w:ascii="仿宋" w:hAnsi="仿宋" w:eastAsia="仿宋" w:cs="仿宋"/>
          <w:color w:val="auto"/>
          <w:spacing w:val="0"/>
          <w:w w:val="100"/>
          <w:position w:val="0"/>
          <w:sz w:val="24"/>
          <w:szCs w:val="24"/>
          <w:u w:val="single"/>
        </w:rPr>
        <w:t xml:space="preserve">   </w:t>
      </w:r>
      <w:r>
        <w:rPr>
          <w:rFonts w:hint="eastAsia" w:ascii="仿宋" w:hAnsi="仿宋" w:eastAsia="仿宋" w:cs="仿宋"/>
          <w:color w:val="auto"/>
          <w:spacing w:val="0"/>
          <w:w w:val="100"/>
          <w:position w:val="0"/>
          <w:sz w:val="24"/>
          <w:szCs w:val="24"/>
        </w:rPr>
        <w:t xml:space="preserve">日 </w:t>
      </w:r>
    </w:p>
    <w:p>
      <w:pPr>
        <w:pStyle w:val="10"/>
        <w:numPr>
          <w:ilvl w:val="0"/>
          <w:numId w:val="0"/>
        </w:numPr>
        <w:kinsoku w:val="0"/>
        <w:overflowPunct w:val="0"/>
        <w:spacing w:before="34" w:line="357" w:lineRule="auto"/>
        <w:ind w:left="480" w:leftChars="0" w:right="126" w:rightChars="0"/>
        <w:jc w:val="center"/>
        <w:rPr>
          <w:rFonts w:hint="eastAsia" w:ascii="仿宋" w:hAnsi="仿宋" w:eastAsia="仿宋" w:cs="仿宋"/>
          <w:b/>
          <w:bCs/>
          <w:color w:val="auto"/>
          <w:sz w:val="36"/>
          <w:szCs w:val="36"/>
          <w:lang w:eastAsia="zh-CN"/>
        </w:rPr>
      </w:pPr>
    </w:p>
    <w:p>
      <w:pPr>
        <w:spacing w:line="360" w:lineRule="auto"/>
        <w:jc w:val="center"/>
        <w:rPr>
          <w:rFonts w:hint="eastAsia" w:ascii="仿宋" w:hAnsi="仿宋" w:eastAsia="仿宋" w:cs="仿宋"/>
          <w:b/>
          <w:color w:val="auto"/>
          <w:kern w:val="0"/>
          <w:sz w:val="36"/>
          <w:szCs w:val="36"/>
          <w:lang w:val="en-US" w:eastAsia="zh-CN"/>
        </w:rPr>
      </w:pPr>
    </w:p>
    <w:p>
      <w:pPr>
        <w:adjustRightInd w:val="0"/>
        <w:snapToGrid w:val="0"/>
        <w:spacing w:line="360" w:lineRule="auto"/>
        <w:jc w:val="center"/>
        <w:rPr>
          <w:rFonts w:hint="eastAsia" w:ascii="仿宋" w:hAnsi="仿宋" w:eastAsia="仿宋" w:cs="仿宋"/>
          <w:b/>
          <w:color w:val="auto"/>
          <w:kern w:val="0"/>
          <w:sz w:val="36"/>
          <w:szCs w:val="36"/>
          <w:lang w:val="en-US" w:eastAsia="zh-CN"/>
        </w:rPr>
      </w:pPr>
    </w:p>
    <w:p>
      <w:pPr>
        <w:pStyle w:val="10"/>
        <w:numPr>
          <w:ilvl w:val="0"/>
          <w:numId w:val="0"/>
        </w:numPr>
        <w:ind w:leftChars="0" w:right="0" w:rightChars="0"/>
        <w:jc w:val="center"/>
        <w:rPr>
          <w:rFonts w:hint="eastAsia" w:ascii="仿宋" w:hAnsi="仿宋" w:eastAsia="仿宋" w:cs="仿宋"/>
          <w:b/>
          <w:color w:val="auto"/>
          <w:kern w:val="0"/>
          <w:sz w:val="36"/>
          <w:szCs w:val="36"/>
          <w:lang w:eastAsia="zh-CN"/>
        </w:rPr>
      </w:pPr>
      <w:r>
        <w:rPr>
          <w:rFonts w:hint="eastAsia" w:ascii="仿宋" w:hAnsi="仿宋" w:eastAsia="仿宋" w:cs="仿宋"/>
          <w:b/>
          <w:color w:val="auto"/>
          <w:kern w:val="0"/>
          <w:sz w:val="36"/>
          <w:szCs w:val="36"/>
          <w:lang w:val="en-US" w:eastAsia="zh-CN"/>
        </w:rPr>
        <w:t>4、</w:t>
      </w:r>
      <w:r>
        <w:rPr>
          <w:rFonts w:hint="eastAsia" w:ascii="仿宋" w:hAnsi="仿宋" w:eastAsia="仿宋" w:cs="仿宋"/>
          <w:b/>
          <w:color w:val="auto"/>
          <w:kern w:val="0"/>
          <w:sz w:val="36"/>
          <w:szCs w:val="36"/>
          <w:lang w:eastAsia="zh-CN"/>
        </w:rPr>
        <w:t>商务条款偏离表</w:t>
      </w:r>
    </w:p>
    <w:p>
      <w:pPr>
        <w:pStyle w:val="10"/>
        <w:numPr>
          <w:ilvl w:val="0"/>
          <w:numId w:val="0"/>
        </w:numPr>
        <w:ind w:leftChars="0" w:right="0" w:rightChars="0"/>
        <w:rPr>
          <w:rFonts w:hint="eastAsia"/>
        </w:rPr>
      </w:pPr>
      <w:r>
        <w:rPr>
          <w:rFonts w:hint="eastAsia" w:ascii="仿宋" w:hAnsi="仿宋" w:eastAsia="仿宋" w:cs="仿宋"/>
          <w:szCs w:val="21"/>
        </w:rPr>
        <w:t xml:space="preserve">供应商名称：                                         项目编号： </w:t>
      </w:r>
      <w:r>
        <w:rPr>
          <w:rFonts w:hint="eastAsia" w:ascii="宋体" w:hAnsi="宋体"/>
          <w:szCs w:val="21"/>
        </w:rPr>
        <w:t xml:space="preserve">          </w:t>
      </w:r>
    </w:p>
    <w:tbl>
      <w:tblPr>
        <w:tblStyle w:val="23"/>
        <w:tblW w:w="917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1006"/>
        <w:gridCol w:w="3211"/>
        <w:gridCol w:w="2155"/>
        <w:gridCol w:w="1098"/>
        <w:gridCol w:w="170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20" w:hRule="atLeast"/>
          <w:jc w:val="center"/>
        </w:trPr>
        <w:tc>
          <w:tcPr>
            <w:tcW w:w="1006" w:type="dxa"/>
            <w:noWrap w:val="0"/>
            <w:vAlign w:val="center"/>
          </w:tcPr>
          <w:p>
            <w:pPr>
              <w:adjustRightInd w:val="0"/>
              <w:snapToGrid w:val="0"/>
              <w:spacing w:line="360" w:lineRule="auto"/>
              <w:ind w:left="-101" w:leftChars="-42" w:firstLine="240" w:firstLineChars="100"/>
              <w:jc w:val="center"/>
              <w:rPr>
                <w:rFonts w:hint="eastAsia" w:ascii="仿宋" w:hAnsi="仿宋" w:eastAsia="仿宋" w:cs="仿宋"/>
                <w:szCs w:val="21"/>
              </w:rPr>
            </w:pPr>
            <w:r>
              <w:rPr>
                <w:rFonts w:hint="eastAsia" w:ascii="仿宋" w:hAnsi="仿宋" w:eastAsia="仿宋" w:cs="仿宋"/>
                <w:szCs w:val="21"/>
              </w:rPr>
              <w:t>序号</w:t>
            </w:r>
          </w:p>
        </w:tc>
        <w:tc>
          <w:tcPr>
            <w:tcW w:w="3211" w:type="dxa"/>
            <w:noWrap w:val="0"/>
            <w:vAlign w:val="center"/>
          </w:tcPr>
          <w:p>
            <w:pPr>
              <w:adjustRightInd w:val="0"/>
              <w:snapToGrid w:val="0"/>
              <w:spacing w:line="360" w:lineRule="auto"/>
              <w:ind w:left="-101" w:leftChars="-42" w:firstLine="240" w:firstLineChars="100"/>
              <w:jc w:val="center"/>
              <w:rPr>
                <w:rFonts w:hint="eastAsia" w:ascii="仿宋" w:hAnsi="仿宋" w:eastAsia="仿宋" w:cs="仿宋"/>
                <w:szCs w:val="21"/>
              </w:rPr>
            </w:pPr>
            <w:r>
              <w:rPr>
                <w:rFonts w:hint="eastAsia" w:ascii="仿宋" w:hAnsi="仿宋" w:eastAsia="仿宋" w:cs="仿宋"/>
                <w:szCs w:val="21"/>
              </w:rPr>
              <w:t>文件商务要求</w:t>
            </w:r>
          </w:p>
        </w:tc>
        <w:tc>
          <w:tcPr>
            <w:tcW w:w="2155" w:type="dxa"/>
            <w:noWrap w:val="0"/>
            <w:vAlign w:val="center"/>
          </w:tcPr>
          <w:p>
            <w:pPr>
              <w:adjustRightInd w:val="0"/>
              <w:snapToGrid w:val="0"/>
              <w:spacing w:line="360" w:lineRule="auto"/>
              <w:ind w:left="-101" w:leftChars="-42" w:firstLine="240" w:firstLineChars="100"/>
              <w:jc w:val="center"/>
              <w:rPr>
                <w:rFonts w:hint="eastAsia" w:ascii="仿宋" w:hAnsi="仿宋" w:eastAsia="仿宋" w:cs="仿宋"/>
                <w:szCs w:val="21"/>
              </w:rPr>
            </w:pPr>
            <w:r>
              <w:rPr>
                <w:rFonts w:hint="eastAsia" w:ascii="仿宋" w:hAnsi="仿宋" w:eastAsia="仿宋" w:cs="仿宋"/>
                <w:szCs w:val="21"/>
              </w:rPr>
              <w:t>响应文件商务响应</w:t>
            </w:r>
          </w:p>
        </w:tc>
        <w:tc>
          <w:tcPr>
            <w:tcW w:w="1098" w:type="dxa"/>
            <w:noWrap w:val="0"/>
            <w:vAlign w:val="center"/>
          </w:tcPr>
          <w:p>
            <w:pPr>
              <w:adjustRightInd w:val="0"/>
              <w:snapToGrid w:val="0"/>
              <w:spacing w:line="360" w:lineRule="auto"/>
              <w:ind w:left="-101" w:leftChars="-42" w:firstLine="240" w:firstLineChars="100"/>
              <w:jc w:val="center"/>
              <w:rPr>
                <w:rFonts w:hint="eastAsia" w:ascii="仿宋" w:hAnsi="仿宋" w:eastAsia="仿宋" w:cs="仿宋"/>
                <w:szCs w:val="21"/>
              </w:rPr>
            </w:pPr>
            <w:r>
              <w:rPr>
                <w:rFonts w:hint="eastAsia" w:ascii="仿宋" w:hAnsi="仿宋" w:eastAsia="仿宋" w:cs="仿宋"/>
                <w:szCs w:val="21"/>
              </w:rPr>
              <w:t>偏离</w:t>
            </w:r>
          </w:p>
        </w:tc>
        <w:tc>
          <w:tcPr>
            <w:tcW w:w="1709" w:type="dxa"/>
            <w:noWrap w:val="0"/>
            <w:vAlign w:val="center"/>
          </w:tcPr>
          <w:p>
            <w:pPr>
              <w:adjustRightInd w:val="0"/>
              <w:snapToGrid w:val="0"/>
              <w:spacing w:line="360" w:lineRule="auto"/>
              <w:ind w:left="-101" w:leftChars="-42" w:firstLine="240" w:firstLineChars="100"/>
              <w:jc w:val="center"/>
              <w:rPr>
                <w:rFonts w:hint="eastAsia" w:ascii="仿宋" w:hAnsi="仿宋" w:eastAsia="仿宋" w:cs="仿宋"/>
                <w:szCs w:val="21"/>
              </w:rPr>
            </w:pPr>
            <w:r>
              <w:rPr>
                <w:rFonts w:hint="eastAsia" w:ascii="仿宋" w:hAnsi="仿宋" w:eastAsia="仿宋" w:cs="仿宋"/>
                <w:szCs w:val="21"/>
              </w:rPr>
              <w:t>说明</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1006" w:type="dxa"/>
            <w:noWrap w:val="0"/>
            <w:vAlign w:val="center"/>
          </w:tcPr>
          <w:p>
            <w:pPr>
              <w:spacing w:line="360" w:lineRule="auto"/>
              <w:jc w:val="center"/>
              <w:rPr>
                <w:rFonts w:hint="eastAsia" w:ascii="仿宋" w:hAnsi="仿宋" w:eastAsia="仿宋" w:cs="仿宋"/>
                <w:sz w:val="24"/>
              </w:rPr>
            </w:pPr>
          </w:p>
        </w:tc>
        <w:tc>
          <w:tcPr>
            <w:tcW w:w="3211" w:type="dxa"/>
            <w:noWrap w:val="0"/>
            <w:vAlign w:val="center"/>
          </w:tcPr>
          <w:p>
            <w:pPr>
              <w:spacing w:line="360" w:lineRule="auto"/>
              <w:jc w:val="center"/>
              <w:rPr>
                <w:rFonts w:hint="eastAsia" w:ascii="仿宋" w:hAnsi="仿宋" w:eastAsia="仿宋" w:cs="仿宋"/>
                <w:sz w:val="24"/>
              </w:rPr>
            </w:pPr>
          </w:p>
        </w:tc>
        <w:tc>
          <w:tcPr>
            <w:tcW w:w="2155" w:type="dxa"/>
            <w:noWrap w:val="0"/>
            <w:vAlign w:val="center"/>
          </w:tcPr>
          <w:p>
            <w:pPr>
              <w:spacing w:line="360" w:lineRule="auto"/>
              <w:jc w:val="center"/>
              <w:rPr>
                <w:rFonts w:hint="eastAsia" w:ascii="仿宋" w:hAnsi="仿宋" w:eastAsia="仿宋" w:cs="仿宋"/>
                <w:sz w:val="24"/>
              </w:rPr>
            </w:pPr>
          </w:p>
        </w:tc>
        <w:tc>
          <w:tcPr>
            <w:tcW w:w="1098" w:type="dxa"/>
            <w:noWrap w:val="0"/>
            <w:vAlign w:val="center"/>
          </w:tcPr>
          <w:p>
            <w:pPr>
              <w:spacing w:line="360" w:lineRule="auto"/>
              <w:jc w:val="center"/>
              <w:rPr>
                <w:rFonts w:hint="eastAsia" w:ascii="仿宋" w:hAnsi="仿宋" w:eastAsia="仿宋" w:cs="仿宋"/>
                <w:sz w:val="24"/>
              </w:rPr>
            </w:pPr>
          </w:p>
        </w:tc>
        <w:tc>
          <w:tcPr>
            <w:tcW w:w="1709" w:type="dxa"/>
            <w:noWrap w:val="0"/>
            <w:vAlign w:val="center"/>
          </w:tcPr>
          <w:p>
            <w:pPr>
              <w:spacing w:line="360" w:lineRule="auto"/>
              <w:jc w:val="center"/>
              <w:rPr>
                <w:rFonts w:hint="eastAsia" w:ascii="仿宋" w:hAnsi="仿宋" w:eastAsia="仿宋" w:cs="仿宋"/>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1006" w:type="dxa"/>
            <w:noWrap w:val="0"/>
            <w:vAlign w:val="center"/>
          </w:tcPr>
          <w:p>
            <w:pPr>
              <w:spacing w:line="360" w:lineRule="auto"/>
              <w:jc w:val="center"/>
              <w:rPr>
                <w:rFonts w:hint="eastAsia" w:ascii="仿宋" w:hAnsi="仿宋" w:eastAsia="仿宋" w:cs="仿宋"/>
                <w:sz w:val="24"/>
              </w:rPr>
            </w:pPr>
          </w:p>
        </w:tc>
        <w:tc>
          <w:tcPr>
            <w:tcW w:w="3211" w:type="dxa"/>
            <w:noWrap w:val="0"/>
            <w:vAlign w:val="center"/>
          </w:tcPr>
          <w:p>
            <w:pPr>
              <w:spacing w:line="360" w:lineRule="auto"/>
              <w:jc w:val="center"/>
              <w:rPr>
                <w:rFonts w:hint="eastAsia" w:ascii="仿宋" w:hAnsi="仿宋" w:eastAsia="仿宋" w:cs="仿宋"/>
                <w:sz w:val="24"/>
              </w:rPr>
            </w:pPr>
          </w:p>
        </w:tc>
        <w:tc>
          <w:tcPr>
            <w:tcW w:w="2155" w:type="dxa"/>
            <w:noWrap w:val="0"/>
            <w:vAlign w:val="center"/>
          </w:tcPr>
          <w:p>
            <w:pPr>
              <w:spacing w:line="360" w:lineRule="auto"/>
              <w:jc w:val="center"/>
              <w:rPr>
                <w:rFonts w:hint="eastAsia" w:ascii="仿宋" w:hAnsi="仿宋" w:eastAsia="仿宋" w:cs="仿宋"/>
                <w:sz w:val="24"/>
              </w:rPr>
            </w:pPr>
          </w:p>
        </w:tc>
        <w:tc>
          <w:tcPr>
            <w:tcW w:w="1098" w:type="dxa"/>
            <w:noWrap w:val="0"/>
            <w:vAlign w:val="center"/>
          </w:tcPr>
          <w:p>
            <w:pPr>
              <w:spacing w:line="360" w:lineRule="auto"/>
              <w:jc w:val="center"/>
              <w:rPr>
                <w:rFonts w:hint="eastAsia" w:ascii="仿宋" w:hAnsi="仿宋" w:eastAsia="仿宋" w:cs="仿宋"/>
                <w:sz w:val="24"/>
              </w:rPr>
            </w:pPr>
          </w:p>
        </w:tc>
        <w:tc>
          <w:tcPr>
            <w:tcW w:w="1709" w:type="dxa"/>
            <w:noWrap w:val="0"/>
            <w:vAlign w:val="center"/>
          </w:tcPr>
          <w:p>
            <w:pPr>
              <w:spacing w:line="360" w:lineRule="auto"/>
              <w:jc w:val="center"/>
              <w:rPr>
                <w:rFonts w:hint="eastAsia" w:ascii="仿宋" w:hAnsi="仿宋" w:eastAsia="仿宋" w:cs="仿宋"/>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1006" w:type="dxa"/>
            <w:noWrap w:val="0"/>
            <w:vAlign w:val="center"/>
          </w:tcPr>
          <w:p>
            <w:pPr>
              <w:spacing w:line="360" w:lineRule="auto"/>
              <w:jc w:val="center"/>
              <w:rPr>
                <w:rFonts w:hint="eastAsia" w:ascii="仿宋" w:hAnsi="仿宋" w:eastAsia="仿宋" w:cs="仿宋"/>
                <w:sz w:val="24"/>
              </w:rPr>
            </w:pPr>
          </w:p>
        </w:tc>
        <w:tc>
          <w:tcPr>
            <w:tcW w:w="3211" w:type="dxa"/>
            <w:noWrap w:val="0"/>
            <w:vAlign w:val="center"/>
          </w:tcPr>
          <w:p>
            <w:pPr>
              <w:spacing w:line="360" w:lineRule="auto"/>
              <w:jc w:val="center"/>
              <w:rPr>
                <w:rFonts w:hint="eastAsia" w:ascii="仿宋" w:hAnsi="仿宋" w:eastAsia="仿宋" w:cs="仿宋"/>
                <w:sz w:val="24"/>
              </w:rPr>
            </w:pPr>
          </w:p>
        </w:tc>
        <w:tc>
          <w:tcPr>
            <w:tcW w:w="2155" w:type="dxa"/>
            <w:noWrap w:val="0"/>
            <w:vAlign w:val="center"/>
          </w:tcPr>
          <w:p>
            <w:pPr>
              <w:spacing w:line="360" w:lineRule="auto"/>
              <w:jc w:val="center"/>
              <w:rPr>
                <w:rFonts w:hint="eastAsia" w:ascii="仿宋" w:hAnsi="仿宋" w:eastAsia="仿宋" w:cs="仿宋"/>
                <w:sz w:val="24"/>
              </w:rPr>
            </w:pPr>
          </w:p>
        </w:tc>
        <w:tc>
          <w:tcPr>
            <w:tcW w:w="1098" w:type="dxa"/>
            <w:noWrap w:val="0"/>
            <w:vAlign w:val="center"/>
          </w:tcPr>
          <w:p>
            <w:pPr>
              <w:spacing w:line="360" w:lineRule="auto"/>
              <w:jc w:val="center"/>
              <w:rPr>
                <w:rFonts w:hint="eastAsia" w:ascii="仿宋" w:hAnsi="仿宋" w:eastAsia="仿宋" w:cs="仿宋"/>
                <w:sz w:val="24"/>
              </w:rPr>
            </w:pPr>
          </w:p>
        </w:tc>
        <w:tc>
          <w:tcPr>
            <w:tcW w:w="1709" w:type="dxa"/>
            <w:noWrap w:val="0"/>
            <w:vAlign w:val="center"/>
          </w:tcPr>
          <w:p>
            <w:pPr>
              <w:spacing w:line="360" w:lineRule="auto"/>
              <w:jc w:val="center"/>
              <w:rPr>
                <w:rFonts w:hint="eastAsia" w:ascii="仿宋" w:hAnsi="仿宋" w:eastAsia="仿宋" w:cs="仿宋"/>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1006" w:type="dxa"/>
            <w:noWrap w:val="0"/>
            <w:vAlign w:val="center"/>
          </w:tcPr>
          <w:p>
            <w:pPr>
              <w:spacing w:line="360" w:lineRule="auto"/>
              <w:jc w:val="center"/>
              <w:rPr>
                <w:rFonts w:hint="eastAsia" w:ascii="仿宋" w:hAnsi="仿宋" w:eastAsia="仿宋" w:cs="仿宋"/>
                <w:sz w:val="24"/>
              </w:rPr>
            </w:pPr>
          </w:p>
        </w:tc>
        <w:tc>
          <w:tcPr>
            <w:tcW w:w="3211" w:type="dxa"/>
            <w:noWrap w:val="0"/>
            <w:vAlign w:val="center"/>
          </w:tcPr>
          <w:p>
            <w:pPr>
              <w:spacing w:line="360" w:lineRule="auto"/>
              <w:jc w:val="center"/>
              <w:rPr>
                <w:rFonts w:hint="eastAsia" w:ascii="仿宋" w:hAnsi="仿宋" w:eastAsia="仿宋" w:cs="仿宋"/>
                <w:sz w:val="24"/>
              </w:rPr>
            </w:pPr>
          </w:p>
        </w:tc>
        <w:tc>
          <w:tcPr>
            <w:tcW w:w="2155" w:type="dxa"/>
            <w:noWrap w:val="0"/>
            <w:vAlign w:val="center"/>
          </w:tcPr>
          <w:p>
            <w:pPr>
              <w:spacing w:line="360" w:lineRule="auto"/>
              <w:jc w:val="center"/>
              <w:rPr>
                <w:rFonts w:hint="eastAsia" w:ascii="仿宋" w:hAnsi="仿宋" w:eastAsia="仿宋" w:cs="仿宋"/>
                <w:sz w:val="24"/>
              </w:rPr>
            </w:pPr>
          </w:p>
        </w:tc>
        <w:tc>
          <w:tcPr>
            <w:tcW w:w="1098" w:type="dxa"/>
            <w:noWrap w:val="0"/>
            <w:vAlign w:val="center"/>
          </w:tcPr>
          <w:p>
            <w:pPr>
              <w:spacing w:line="360" w:lineRule="auto"/>
              <w:jc w:val="center"/>
              <w:rPr>
                <w:rFonts w:hint="eastAsia" w:ascii="仿宋" w:hAnsi="仿宋" w:eastAsia="仿宋" w:cs="仿宋"/>
                <w:sz w:val="24"/>
              </w:rPr>
            </w:pPr>
          </w:p>
        </w:tc>
        <w:tc>
          <w:tcPr>
            <w:tcW w:w="1709" w:type="dxa"/>
            <w:noWrap w:val="0"/>
            <w:vAlign w:val="center"/>
          </w:tcPr>
          <w:p>
            <w:pPr>
              <w:spacing w:line="360" w:lineRule="auto"/>
              <w:jc w:val="center"/>
              <w:rPr>
                <w:rFonts w:hint="eastAsia" w:ascii="仿宋" w:hAnsi="仿宋" w:eastAsia="仿宋" w:cs="仿宋"/>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1006" w:type="dxa"/>
            <w:noWrap w:val="0"/>
            <w:vAlign w:val="center"/>
          </w:tcPr>
          <w:p>
            <w:pPr>
              <w:spacing w:line="360" w:lineRule="auto"/>
              <w:jc w:val="center"/>
              <w:rPr>
                <w:rFonts w:hint="eastAsia" w:ascii="仿宋" w:hAnsi="仿宋" w:eastAsia="仿宋" w:cs="仿宋"/>
                <w:sz w:val="24"/>
              </w:rPr>
            </w:pPr>
          </w:p>
        </w:tc>
        <w:tc>
          <w:tcPr>
            <w:tcW w:w="3211" w:type="dxa"/>
            <w:noWrap w:val="0"/>
            <w:vAlign w:val="center"/>
          </w:tcPr>
          <w:p>
            <w:pPr>
              <w:spacing w:line="360" w:lineRule="auto"/>
              <w:jc w:val="center"/>
              <w:rPr>
                <w:rFonts w:hint="eastAsia" w:ascii="仿宋" w:hAnsi="仿宋" w:eastAsia="仿宋" w:cs="仿宋"/>
                <w:sz w:val="24"/>
              </w:rPr>
            </w:pPr>
          </w:p>
        </w:tc>
        <w:tc>
          <w:tcPr>
            <w:tcW w:w="2155" w:type="dxa"/>
            <w:noWrap w:val="0"/>
            <w:vAlign w:val="center"/>
          </w:tcPr>
          <w:p>
            <w:pPr>
              <w:spacing w:line="360" w:lineRule="auto"/>
              <w:jc w:val="center"/>
              <w:rPr>
                <w:rFonts w:hint="eastAsia" w:ascii="仿宋" w:hAnsi="仿宋" w:eastAsia="仿宋" w:cs="仿宋"/>
                <w:sz w:val="24"/>
              </w:rPr>
            </w:pPr>
          </w:p>
        </w:tc>
        <w:tc>
          <w:tcPr>
            <w:tcW w:w="1098" w:type="dxa"/>
            <w:noWrap w:val="0"/>
            <w:vAlign w:val="center"/>
          </w:tcPr>
          <w:p>
            <w:pPr>
              <w:spacing w:line="360" w:lineRule="auto"/>
              <w:jc w:val="center"/>
              <w:rPr>
                <w:rFonts w:hint="eastAsia" w:ascii="仿宋" w:hAnsi="仿宋" w:eastAsia="仿宋" w:cs="仿宋"/>
                <w:sz w:val="24"/>
              </w:rPr>
            </w:pPr>
          </w:p>
        </w:tc>
        <w:tc>
          <w:tcPr>
            <w:tcW w:w="1709" w:type="dxa"/>
            <w:noWrap w:val="0"/>
            <w:vAlign w:val="center"/>
          </w:tcPr>
          <w:p>
            <w:pPr>
              <w:spacing w:line="360" w:lineRule="auto"/>
              <w:jc w:val="center"/>
              <w:rPr>
                <w:rFonts w:hint="eastAsia" w:ascii="仿宋" w:hAnsi="仿宋" w:eastAsia="仿宋" w:cs="仿宋"/>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1006" w:type="dxa"/>
            <w:noWrap w:val="0"/>
            <w:vAlign w:val="center"/>
          </w:tcPr>
          <w:p>
            <w:pPr>
              <w:spacing w:line="360" w:lineRule="auto"/>
              <w:jc w:val="center"/>
              <w:rPr>
                <w:rFonts w:hint="eastAsia" w:ascii="仿宋" w:hAnsi="仿宋" w:eastAsia="仿宋" w:cs="仿宋"/>
                <w:sz w:val="24"/>
              </w:rPr>
            </w:pPr>
          </w:p>
        </w:tc>
        <w:tc>
          <w:tcPr>
            <w:tcW w:w="3211" w:type="dxa"/>
            <w:noWrap w:val="0"/>
            <w:vAlign w:val="center"/>
          </w:tcPr>
          <w:p>
            <w:pPr>
              <w:spacing w:line="360" w:lineRule="auto"/>
              <w:jc w:val="center"/>
              <w:rPr>
                <w:rFonts w:hint="eastAsia" w:ascii="仿宋" w:hAnsi="仿宋" w:eastAsia="仿宋" w:cs="仿宋"/>
                <w:sz w:val="24"/>
              </w:rPr>
            </w:pPr>
          </w:p>
        </w:tc>
        <w:tc>
          <w:tcPr>
            <w:tcW w:w="2155" w:type="dxa"/>
            <w:noWrap w:val="0"/>
            <w:vAlign w:val="center"/>
          </w:tcPr>
          <w:p>
            <w:pPr>
              <w:spacing w:line="360" w:lineRule="auto"/>
              <w:jc w:val="center"/>
              <w:rPr>
                <w:rFonts w:hint="eastAsia" w:ascii="仿宋" w:hAnsi="仿宋" w:eastAsia="仿宋" w:cs="仿宋"/>
                <w:sz w:val="24"/>
              </w:rPr>
            </w:pPr>
          </w:p>
        </w:tc>
        <w:tc>
          <w:tcPr>
            <w:tcW w:w="1098" w:type="dxa"/>
            <w:noWrap w:val="0"/>
            <w:vAlign w:val="center"/>
          </w:tcPr>
          <w:p>
            <w:pPr>
              <w:spacing w:line="360" w:lineRule="auto"/>
              <w:jc w:val="center"/>
              <w:rPr>
                <w:rFonts w:hint="eastAsia" w:ascii="仿宋" w:hAnsi="仿宋" w:eastAsia="仿宋" w:cs="仿宋"/>
                <w:sz w:val="24"/>
              </w:rPr>
            </w:pPr>
          </w:p>
        </w:tc>
        <w:tc>
          <w:tcPr>
            <w:tcW w:w="1709" w:type="dxa"/>
            <w:noWrap w:val="0"/>
            <w:vAlign w:val="center"/>
          </w:tcPr>
          <w:p>
            <w:pPr>
              <w:spacing w:line="360" w:lineRule="auto"/>
              <w:jc w:val="center"/>
              <w:rPr>
                <w:rFonts w:hint="eastAsia" w:ascii="仿宋" w:hAnsi="仿宋" w:eastAsia="仿宋" w:cs="仿宋"/>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1006" w:type="dxa"/>
            <w:noWrap w:val="0"/>
            <w:vAlign w:val="center"/>
          </w:tcPr>
          <w:p>
            <w:pPr>
              <w:spacing w:line="360" w:lineRule="auto"/>
              <w:jc w:val="center"/>
              <w:rPr>
                <w:rFonts w:hint="eastAsia" w:ascii="仿宋" w:hAnsi="仿宋" w:eastAsia="仿宋" w:cs="仿宋"/>
                <w:sz w:val="24"/>
              </w:rPr>
            </w:pPr>
          </w:p>
        </w:tc>
        <w:tc>
          <w:tcPr>
            <w:tcW w:w="3211" w:type="dxa"/>
            <w:noWrap w:val="0"/>
            <w:vAlign w:val="center"/>
          </w:tcPr>
          <w:p>
            <w:pPr>
              <w:spacing w:line="360" w:lineRule="auto"/>
              <w:jc w:val="center"/>
              <w:rPr>
                <w:rFonts w:hint="eastAsia" w:ascii="仿宋" w:hAnsi="仿宋" w:eastAsia="仿宋" w:cs="仿宋"/>
                <w:sz w:val="24"/>
              </w:rPr>
            </w:pPr>
          </w:p>
        </w:tc>
        <w:tc>
          <w:tcPr>
            <w:tcW w:w="2155" w:type="dxa"/>
            <w:noWrap w:val="0"/>
            <w:vAlign w:val="center"/>
          </w:tcPr>
          <w:p>
            <w:pPr>
              <w:spacing w:line="360" w:lineRule="auto"/>
              <w:jc w:val="center"/>
              <w:rPr>
                <w:rFonts w:hint="eastAsia" w:ascii="仿宋" w:hAnsi="仿宋" w:eastAsia="仿宋" w:cs="仿宋"/>
                <w:sz w:val="24"/>
              </w:rPr>
            </w:pPr>
          </w:p>
        </w:tc>
        <w:tc>
          <w:tcPr>
            <w:tcW w:w="1098" w:type="dxa"/>
            <w:noWrap w:val="0"/>
            <w:vAlign w:val="center"/>
          </w:tcPr>
          <w:p>
            <w:pPr>
              <w:spacing w:line="360" w:lineRule="auto"/>
              <w:jc w:val="center"/>
              <w:rPr>
                <w:rFonts w:hint="eastAsia" w:ascii="仿宋" w:hAnsi="仿宋" w:eastAsia="仿宋" w:cs="仿宋"/>
                <w:sz w:val="24"/>
              </w:rPr>
            </w:pPr>
          </w:p>
        </w:tc>
        <w:tc>
          <w:tcPr>
            <w:tcW w:w="1709" w:type="dxa"/>
            <w:noWrap w:val="0"/>
            <w:vAlign w:val="center"/>
          </w:tcPr>
          <w:p>
            <w:pPr>
              <w:spacing w:line="360" w:lineRule="auto"/>
              <w:jc w:val="center"/>
              <w:rPr>
                <w:rFonts w:hint="eastAsia" w:ascii="仿宋" w:hAnsi="仿宋" w:eastAsia="仿宋" w:cs="仿宋"/>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1006" w:type="dxa"/>
            <w:noWrap w:val="0"/>
            <w:vAlign w:val="center"/>
          </w:tcPr>
          <w:p>
            <w:pPr>
              <w:spacing w:line="360" w:lineRule="auto"/>
              <w:jc w:val="center"/>
              <w:rPr>
                <w:rFonts w:hint="eastAsia" w:ascii="仿宋" w:hAnsi="仿宋" w:eastAsia="仿宋" w:cs="仿宋"/>
                <w:sz w:val="24"/>
              </w:rPr>
            </w:pPr>
          </w:p>
        </w:tc>
        <w:tc>
          <w:tcPr>
            <w:tcW w:w="3211" w:type="dxa"/>
            <w:noWrap w:val="0"/>
            <w:vAlign w:val="center"/>
          </w:tcPr>
          <w:p>
            <w:pPr>
              <w:spacing w:line="360" w:lineRule="auto"/>
              <w:jc w:val="center"/>
              <w:rPr>
                <w:rFonts w:hint="eastAsia" w:ascii="仿宋" w:hAnsi="仿宋" w:eastAsia="仿宋" w:cs="仿宋"/>
                <w:sz w:val="24"/>
              </w:rPr>
            </w:pPr>
          </w:p>
        </w:tc>
        <w:tc>
          <w:tcPr>
            <w:tcW w:w="2155" w:type="dxa"/>
            <w:noWrap w:val="0"/>
            <w:vAlign w:val="center"/>
          </w:tcPr>
          <w:p>
            <w:pPr>
              <w:spacing w:line="360" w:lineRule="auto"/>
              <w:jc w:val="center"/>
              <w:rPr>
                <w:rFonts w:hint="eastAsia" w:ascii="仿宋" w:hAnsi="仿宋" w:eastAsia="仿宋" w:cs="仿宋"/>
                <w:sz w:val="24"/>
              </w:rPr>
            </w:pPr>
          </w:p>
        </w:tc>
        <w:tc>
          <w:tcPr>
            <w:tcW w:w="1098" w:type="dxa"/>
            <w:noWrap w:val="0"/>
            <w:vAlign w:val="center"/>
          </w:tcPr>
          <w:p>
            <w:pPr>
              <w:spacing w:line="360" w:lineRule="auto"/>
              <w:jc w:val="center"/>
              <w:rPr>
                <w:rFonts w:hint="eastAsia" w:ascii="仿宋" w:hAnsi="仿宋" w:eastAsia="仿宋" w:cs="仿宋"/>
                <w:sz w:val="24"/>
              </w:rPr>
            </w:pPr>
          </w:p>
        </w:tc>
        <w:tc>
          <w:tcPr>
            <w:tcW w:w="1709" w:type="dxa"/>
            <w:noWrap w:val="0"/>
            <w:vAlign w:val="center"/>
          </w:tcPr>
          <w:p>
            <w:pPr>
              <w:spacing w:line="360" w:lineRule="auto"/>
              <w:jc w:val="center"/>
              <w:rPr>
                <w:rFonts w:hint="eastAsia" w:ascii="仿宋" w:hAnsi="仿宋" w:eastAsia="仿宋" w:cs="仿宋"/>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1006" w:type="dxa"/>
            <w:noWrap w:val="0"/>
            <w:vAlign w:val="center"/>
          </w:tcPr>
          <w:p>
            <w:pPr>
              <w:spacing w:line="360" w:lineRule="auto"/>
              <w:jc w:val="center"/>
              <w:rPr>
                <w:rFonts w:hint="eastAsia" w:ascii="仿宋" w:hAnsi="仿宋" w:eastAsia="仿宋" w:cs="仿宋"/>
                <w:sz w:val="24"/>
              </w:rPr>
            </w:pPr>
          </w:p>
        </w:tc>
        <w:tc>
          <w:tcPr>
            <w:tcW w:w="3211" w:type="dxa"/>
            <w:noWrap w:val="0"/>
            <w:vAlign w:val="center"/>
          </w:tcPr>
          <w:p>
            <w:pPr>
              <w:spacing w:line="360" w:lineRule="auto"/>
              <w:jc w:val="center"/>
              <w:rPr>
                <w:rFonts w:hint="eastAsia" w:ascii="仿宋" w:hAnsi="仿宋" w:eastAsia="仿宋" w:cs="仿宋"/>
                <w:sz w:val="24"/>
              </w:rPr>
            </w:pPr>
          </w:p>
        </w:tc>
        <w:tc>
          <w:tcPr>
            <w:tcW w:w="2155" w:type="dxa"/>
            <w:noWrap w:val="0"/>
            <w:vAlign w:val="center"/>
          </w:tcPr>
          <w:p>
            <w:pPr>
              <w:spacing w:line="360" w:lineRule="auto"/>
              <w:jc w:val="center"/>
              <w:rPr>
                <w:rFonts w:hint="eastAsia" w:ascii="仿宋" w:hAnsi="仿宋" w:eastAsia="仿宋" w:cs="仿宋"/>
                <w:sz w:val="24"/>
              </w:rPr>
            </w:pPr>
          </w:p>
        </w:tc>
        <w:tc>
          <w:tcPr>
            <w:tcW w:w="1098" w:type="dxa"/>
            <w:noWrap w:val="0"/>
            <w:vAlign w:val="center"/>
          </w:tcPr>
          <w:p>
            <w:pPr>
              <w:spacing w:line="360" w:lineRule="auto"/>
              <w:jc w:val="center"/>
              <w:rPr>
                <w:rFonts w:hint="eastAsia" w:ascii="仿宋" w:hAnsi="仿宋" w:eastAsia="仿宋" w:cs="仿宋"/>
                <w:sz w:val="24"/>
              </w:rPr>
            </w:pPr>
          </w:p>
        </w:tc>
        <w:tc>
          <w:tcPr>
            <w:tcW w:w="1709" w:type="dxa"/>
            <w:noWrap w:val="0"/>
            <w:vAlign w:val="center"/>
          </w:tcPr>
          <w:p>
            <w:pPr>
              <w:spacing w:line="360" w:lineRule="auto"/>
              <w:jc w:val="center"/>
              <w:rPr>
                <w:rFonts w:hint="eastAsia" w:ascii="仿宋" w:hAnsi="仿宋" w:eastAsia="仿宋" w:cs="仿宋"/>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1006" w:type="dxa"/>
            <w:noWrap w:val="0"/>
            <w:vAlign w:val="center"/>
          </w:tcPr>
          <w:p>
            <w:pPr>
              <w:spacing w:line="360" w:lineRule="auto"/>
              <w:jc w:val="center"/>
              <w:rPr>
                <w:rFonts w:hint="eastAsia" w:ascii="仿宋" w:hAnsi="仿宋" w:eastAsia="仿宋" w:cs="仿宋"/>
                <w:sz w:val="24"/>
              </w:rPr>
            </w:pPr>
          </w:p>
        </w:tc>
        <w:tc>
          <w:tcPr>
            <w:tcW w:w="3211" w:type="dxa"/>
            <w:noWrap w:val="0"/>
            <w:vAlign w:val="center"/>
          </w:tcPr>
          <w:p>
            <w:pPr>
              <w:spacing w:line="360" w:lineRule="auto"/>
              <w:jc w:val="center"/>
              <w:rPr>
                <w:rFonts w:hint="eastAsia" w:ascii="仿宋" w:hAnsi="仿宋" w:eastAsia="仿宋" w:cs="仿宋"/>
                <w:sz w:val="24"/>
              </w:rPr>
            </w:pPr>
          </w:p>
        </w:tc>
        <w:tc>
          <w:tcPr>
            <w:tcW w:w="2155" w:type="dxa"/>
            <w:noWrap w:val="0"/>
            <w:vAlign w:val="center"/>
          </w:tcPr>
          <w:p>
            <w:pPr>
              <w:spacing w:line="360" w:lineRule="auto"/>
              <w:jc w:val="center"/>
              <w:rPr>
                <w:rFonts w:hint="eastAsia" w:ascii="仿宋" w:hAnsi="仿宋" w:eastAsia="仿宋" w:cs="仿宋"/>
                <w:sz w:val="24"/>
              </w:rPr>
            </w:pPr>
          </w:p>
        </w:tc>
        <w:tc>
          <w:tcPr>
            <w:tcW w:w="1098" w:type="dxa"/>
            <w:noWrap w:val="0"/>
            <w:vAlign w:val="center"/>
          </w:tcPr>
          <w:p>
            <w:pPr>
              <w:spacing w:line="360" w:lineRule="auto"/>
              <w:jc w:val="center"/>
              <w:rPr>
                <w:rFonts w:hint="eastAsia" w:ascii="仿宋" w:hAnsi="仿宋" w:eastAsia="仿宋" w:cs="仿宋"/>
                <w:sz w:val="24"/>
              </w:rPr>
            </w:pPr>
          </w:p>
        </w:tc>
        <w:tc>
          <w:tcPr>
            <w:tcW w:w="1709" w:type="dxa"/>
            <w:noWrap w:val="0"/>
            <w:vAlign w:val="center"/>
          </w:tcPr>
          <w:p>
            <w:pPr>
              <w:spacing w:line="360" w:lineRule="auto"/>
              <w:jc w:val="center"/>
              <w:rPr>
                <w:rFonts w:hint="eastAsia" w:ascii="仿宋" w:hAnsi="仿宋" w:eastAsia="仿宋" w:cs="仿宋"/>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1006" w:type="dxa"/>
            <w:noWrap w:val="0"/>
            <w:vAlign w:val="center"/>
          </w:tcPr>
          <w:p>
            <w:pPr>
              <w:spacing w:line="360" w:lineRule="auto"/>
              <w:jc w:val="center"/>
              <w:rPr>
                <w:rFonts w:hint="eastAsia" w:ascii="仿宋" w:hAnsi="仿宋" w:eastAsia="仿宋" w:cs="仿宋"/>
                <w:sz w:val="24"/>
              </w:rPr>
            </w:pPr>
          </w:p>
        </w:tc>
        <w:tc>
          <w:tcPr>
            <w:tcW w:w="3211" w:type="dxa"/>
            <w:noWrap w:val="0"/>
            <w:vAlign w:val="center"/>
          </w:tcPr>
          <w:p>
            <w:pPr>
              <w:spacing w:line="360" w:lineRule="auto"/>
              <w:jc w:val="center"/>
              <w:rPr>
                <w:rFonts w:hint="eastAsia" w:ascii="仿宋" w:hAnsi="仿宋" w:eastAsia="仿宋" w:cs="仿宋"/>
                <w:sz w:val="24"/>
              </w:rPr>
            </w:pPr>
          </w:p>
        </w:tc>
        <w:tc>
          <w:tcPr>
            <w:tcW w:w="2155" w:type="dxa"/>
            <w:noWrap w:val="0"/>
            <w:vAlign w:val="center"/>
          </w:tcPr>
          <w:p>
            <w:pPr>
              <w:spacing w:line="360" w:lineRule="auto"/>
              <w:jc w:val="center"/>
              <w:rPr>
                <w:rFonts w:hint="eastAsia" w:ascii="仿宋" w:hAnsi="仿宋" w:eastAsia="仿宋" w:cs="仿宋"/>
                <w:sz w:val="24"/>
              </w:rPr>
            </w:pPr>
          </w:p>
        </w:tc>
        <w:tc>
          <w:tcPr>
            <w:tcW w:w="1098" w:type="dxa"/>
            <w:noWrap w:val="0"/>
            <w:vAlign w:val="center"/>
          </w:tcPr>
          <w:p>
            <w:pPr>
              <w:spacing w:line="360" w:lineRule="auto"/>
              <w:jc w:val="center"/>
              <w:rPr>
                <w:rFonts w:hint="eastAsia" w:ascii="仿宋" w:hAnsi="仿宋" w:eastAsia="仿宋" w:cs="仿宋"/>
                <w:sz w:val="24"/>
              </w:rPr>
            </w:pPr>
          </w:p>
        </w:tc>
        <w:tc>
          <w:tcPr>
            <w:tcW w:w="1709" w:type="dxa"/>
            <w:noWrap w:val="0"/>
            <w:vAlign w:val="center"/>
          </w:tcPr>
          <w:p>
            <w:pPr>
              <w:spacing w:line="360" w:lineRule="auto"/>
              <w:jc w:val="center"/>
              <w:rPr>
                <w:rFonts w:hint="eastAsia" w:ascii="仿宋" w:hAnsi="仿宋" w:eastAsia="仿宋" w:cs="仿宋"/>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1006" w:type="dxa"/>
            <w:noWrap w:val="0"/>
            <w:vAlign w:val="center"/>
          </w:tcPr>
          <w:p>
            <w:pPr>
              <w:spacing w:line="360" w:lineRule="auto"/>
              <w:jc w:val="center"/>
              <w:rPr>
                <w:rFonts w:hint="eastAsia" w:ascii="仿宋" w:hAnsi="仿宋" w:eastAsia="仿宋" w:cs="仿宋"/>
                <w:sz w:val="24"/>
              </w:rPr>
            </w:pPr>
          </w:p>
        </w:tc>
        <w:tc>
          <w:tcPr>
            <w:tcW w:w="3211" w:type="dxa"/>
            <w:noWrap w:val="0"/>
            <w:vAlign w:val="center"/>
          </w:tcPr>
          <w:p>
            <w:pPr>
              <w:spacing w:line="360" w:lineRule="auto"/>
              <w:jc w:val="center"/>
              <w:rPr>
                <w:rFonts w:hint="eastAsia" w:ascii="仿宋" w:hAnsi="仿宋" w:eastAsia="仿宋" w:cs="仿宋"/>
                <w:sz w:val="24"/>
              </w:rPr>
            </w:pPr>
          </w:p>
        </w:tc>
        <w:tc>
          <w:tcPr>
            <w:tcW w:w="2155" w:type="dxa"/>
            <w:noWrap w:val="0"/>
            <w:vAlign w:val="center"/>
          </w:tcPr>
          <w:p>
            <w:pPr>
              <w:spacing w:line="360" w:lineRule="auto"/>
              <w:jc w:val="center"/>
              <w:rPr>
                <w:rFonts w:hint="eastAsia" w:ascii="仿宋" w:hAnsi="仿宋" w:eastAsia="仿宋" w:cs="仿宋"/>
                <w:sz w:val="24"/>
              </w:rPr>
            </w:pPr>
          </w:p>
        </w:tc>
        <w:tc>
          <w:tcPr>
            <w:tcW w:w="1098" w:type="dxa"/>
            <w:noWrap w:val="0"/>
            <w:vAlign w:val="center"/>
          </w:tcPr>
          <w:p>
            <w:pPr>
              <w:spacing w:line="360" w:lineRule="auto"/>
              <w:jc w:val="center"/>
              <w:rPr>
                <w:rFonts w:hint="eastAsia" w:ascii="仿宋" w:hAnsi="仿宋" w:eastAsia="仿宋" w:cs="仿宋"/>
                <w:sz w:val="24"/>
              </w:rPr>
            </w:pPr>
          </w:p>
        </w:tc>
        <w:tc>
          <w:tcPr>
            <w:tcW w:w="1709" w:type="dxa"/>
            <w:noWrap w:val="0"/>
            <w:vAlign w:val="center"/>
          </w:tcPr>
          <w:p>
            <w:pPr>
              <w:spacing w:line="360" w:lineRule="auto"/>
              <w:jc w:val="center"/>
              <w:rPr>
                <w:rFonts w:hint="eastAsia" w:ascii="仿宋" w:hAnsi="仿宋" w:eastAsia="仿宋" w:cs="仿宋"/>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1006" w:type="dxa"/>
            <w:noWrap w:val="0"/>
            <w:vAlign w:val="center"/>
          </w:tcPr>
          <w:p>
            <w:pPr>
              <w:spacing w:line="360" w:lineRule="auto"/>
              <w:jc w:val="center"/>
              <w:rPr>
                <w:rFonts w:hint="eastAsia" w:ascii="仿宋" w:hAnsi="仿宋" w:eastAsia="仿宋" w:cs="仿宋"/>
                <w:sz w:val="24"/>
              </w:rPr>
            </w:pPr>
          </w:p>
        </w:tc>
        <w:tc>
          <w:tcPr>
            <w:tcW w:w="3211" w:type="dxa"/>
            <w:noWrap w:val="0"/>
            <w:vAlign w:val="center"/>
          </w:tcPr>
          <w:p>
            <w:pPr>
              <w:spacing w:line="360" w:lineRule="auto"/>
              <w:jc w:val="center"/>
              <w:rPr>
                <w:rFonts w:hint="eastAsia" w:ascii="仿宋" w:hAnsi="仿宋" w:eastAsia="仿宋" w:cs="仿宋"/>
                <w:sz w:val="24"/>
              </w:rPr>
            </w:pPr>
          </w:p>
        </w:tc>
        <w:tc>
          <w:tcPr>
            <w:tcW w:w="2155" w:type="dxa"/>
            <w:noWrap w:val="0"/>
            <w:vAlign w:val="center"/>
          </w:tcPr>
          <w:p>
            <w:pPr>
              <w:spacing w:line="360" w:lineRule="auto"/>
              <w:jc w:val="center"/>
              <w:rPr>
                <w:rFonts w:hint="eastAsia" w:ascii="仿宋" w:hAnsi="仿宋" w:eastAsia="仿宋" w:cs="仿宋"/>
                <w:sz w:val="24"/>
              </w:rPr>
            </w:pPr>
          </w:p>
        </w:tc>
        <w:tc>
          <w:tcPr>
            <w:tcW w:w="1098" w:type="dxa"/>
            <w:noWrap w:val="0"/>
            <w:vAlign w:val="center"/>
          </w:tcPr>
          <w:p>
            <w:pPr>
              <w:spacing w:line="360" w:lineRule="auto"/>
              <w:jc w:val="center"/>
              <w:rPr>
                <w:rFonts w:hint="eastAsia" w:ascii="仿宋" w:hAnsi="仿宋" w:eastAsia="仿宋" w:cs="仿宋"/>
                <w:sz w:val="24"/>
              </w:rPr>
            </w:pPr>
          </w:p>
        </w:tc>
        <w:tc>
          <w:tcPr>
            <w:tcW w:w="1709" w:type="dxa"/>
            <w:noWrap w:val="0"/>
            <w:vAlign w:val="center"/>
          </w:tcPr>
          <w:p>
            <w:pPr>
              <w:spacing w:line="360" w:lineRule="auto"/>
              <w:jc w:val="center"/>
              <w:rPr>
                <w:rFonts w:hint="eastAsia" w:ascii="仿宋" w:hAnsi="仿宋" w:eastAsia="仿宋" w:cs="仿宋"/>
                <w:sz w:val="24"/>
              </w:rPr>
            </w:pPr>
          </w:p>
        </w:tc>
      </w:tr>
    </w:tbl>
    <w:p>
      <w:pPr>
        <w:pStyle w:val="12"/>
        <w:adjustRightInd w:val="0"/>
        <w:snapToGrid w:val="0"/>
        <w:spacing w:line="360" w:lineRule="auto"/>
        <w:rPr>
          <w:rFonts w:hint="eastAsia" w:ascii="仿宋" w:hAnsi="仿宋" w:eastAsia="仿宋" w:cs="仿宋"/>
        </w:rPr>
      </w:pPr>
      <w:r>
        <w:rPr>
          <w:rFonts w:hint="eastAsia" w:ascii="仿宋" w:hAnsi="仿宋" w:eastAsia="仿宋" w:cs="仿宋"/>
        </w:rPr>
        <w:t>注：本表中应列入所有与文件要求有偏离的项目及说明，若对本项目所有要求（如服务期限，付款方式等）均无偏离，应在表中填写“完全响应文件的所有商务要求，无偏离”，除本商务偏离表中所列的偏离项目外，其它所有商务均完全响应“文件”中的要求。</w:t>
      </w:r>
    </w:p>
    <w:p>
      <w:pPr>
        <w:pStyle w:val="39"/>
        <w:keepNext w:val="0"/>
        <w:keepLines w:val="0"/>
        <w:widowControl w:val="0"/>
        <w:shd w:val="clear" w:color="auto" w:fill="auto"/>
        <w:bidi w:val="0"/>
        <w:spacing w:before="0" w:after="0" w:line="317" w:lineRule="exact"/>
        <w:ind w:left="176" w:right="0" w:firstLine="0"/>
        <w:jc w:val="left"/>
        <w:rPr>
          <w:rFonts w:hint="eastAsia" w:ascii="仿宋" w:hAnsi="仿宋" w:eastAsia="仿宋" w:cs="仿宋"/>
          <w:color w:val="auto"/>
          <w:spacing w:val="0"/>
          <w:w w:val="100"/>
          <w:position w:val="0"/>
          <w:sz w:val="24"/>
          <w:szCs w:val="24"/>
          <w:u w:val="single"/>
        </w:rPr>
      </w:pPr>
      <w:r>
        <w:rPr>
          <w:rFonts w:hint="eastAsia" w:ascii="仿宋" w:hAnsi="仿宋" w:eastAsia="仿宋" w:cs="仿宋"/>
          <w:color w:val="auto"/>
          <w:spacing w:val="0"/>
          <w:w w:val="100"/>
          <w:position w:val="0"/>
          <w:sz w:val="24"/>
          <w:szCs w:val="24"/>
          <w:lang w:val="en-US" w:eastAsia="zh-CN"/>
        </w:rPr>
        <w:t xml:space="preserve">                                      </w:t>
      </w:r>
      <w:r>
        <w:rPr>
          <w:rFonts w:hint="eastAsia" w:ascii="仿宋" w:hAnsi="仿宋" w:eastAsia="仿宋" w:cs="仿宋"/>
          <w:color w:val="auto"/>
          <w:spacing w:val="0"/>
          <w:w w:val="100"/>
          <w:position w:val="0"/>
          <w:sz w:val="24"/>
          <w:szCs w:val="24"/>
          <w:lang w:eastAsia="zh-CN"/>
        </w:rPr>
        <w:t>供应商</w:t>
      </w:r>
      <w:r>
        <w:rPr>
          <w:rFonts w:hint="eastAsia" w:ascii="仿宋" w:hAnsi="仿宋" w:eastAsia="仿宋" w:cs="仿宋"/>
          <w:color w:val="auto"/>
          <w:spacing w:val="0"/>
          <w:w w:val="100"/>
          <w:position w:val="0"/>
          <w:sz w:val="24"/>
          <w:szCs w:val="24"/>
        </w:rPr>
        <w:t>（盖单位章）：</w:t>
      </w:r>
      <w:r>
        <w:rPr>
          <w:rFonts w:hint="eastAsia" w:ascii="仿宋" w:hAnsi="仿宋" w:eastAsia="仿宋" w:cs="仿宋"/>
          <w:color w:val="auto"/>
          <w:spacing w:val="0"/>
          <w:w w:val="100"/>
          <w:position w:val="0"/>
          <w:sz w:val="24"/>
          <w:szCs w:val="24"/>
          <w:u w:val="single"/>
        </w:rPr>
        <w:t xml:space="preserve">       </w:t>
      </w:r>
    </w:p>
    <w:p>
      <w:pPr>
        <w:pStyle w:val="39"/>
        <w:keepNext w:val="0"/>
        <w:keepLines w:val="0"/>
        <w:widowControl w:val="0"/>
        <w:shd w:val="clear" w:color="auto" w:fill="auto"/>
        <w:bidi w:val="0"/>
        <w:spacing w:before="0" w:after="0" w:line="317" w:lineRule="exact"/>
        <w:ind w:left="176" w:right="0" w:firstLine="0"/>
        <w:jc w:val="left"/>
        <w:rPr>
          <w:rFonts w:hint="eastAsia" w:ascii="仿宋" w:hAnsi="仿宋" w:eastAsia="仿宋" w:cs="仿宋"/>
          <w:color w:val="auto"/>
          <w:spacing w:val="0"/>
          <w:w w:val="100"/>
          <w:position w:val="0"/>
          <w:sz w:val="24"/>
          <w:szCs w:val="24"/>
        </w:rPr>
      </w:pPr>
      <w:r>
        <w:rPr>
          <w:rFonts w:hint="eastAsia" w:ascii="仿宋" w:hAnsi="仿宋" w:eastAsia="仿宋" w:cs="仿宋"/>
          <w:color w:val="auto"/>
          <w:spacing w:val="0"/>
          <w:w w:val="100"/>
          <w:position w:val="0"/>
          <w:sz w:val="24"/>
          <w:szCs w:val="24"/>
          <w:lang w:val="en-US" w:eastAsia="zh-CN"/>
        </w:rPr>
        <w:t xml:space="preserve">                  </w:t>
      </w:r>
      <w:r>
        <w:rPr>
          <w:rFonts w:hint="eastAsia" w:ascii="仿宋" w:hAnsi="仿宋" w:eastAsia="仿宋" w:cs="仿宋"/>
          <w:color w:val="auto"/>
          <w:spacing w:val="0"/>
          <w:w w:val="100"/>
          <w:position w:val="0"/>
          <w:sz w:val="24"/>
          <w:szCs w:val="24"/>
        </w:rPr>
        <w:t>法定代表人或其委托代理人</w:t>
      </w:r>
      <w:r>
        <w:rPr>
          <w:rFonts w:hint="eastAsia" w:ascii="仿宋" w:hAnsi="仿宋" w:eastAsia="仿宋" w:cs="仿宋"/>
          <w:color w:val="auto"/>
          <w:spacing w:val="0"/>
          <w:w w:val="100"/>
          <w:position w:val="0"/>
          <w:sz w:val="24"/>
          <w:szCs w:val="24"/>
          <w:lang w:eastAsia="zh-CN"/>
        </w:rPr>
        <w:t>（</w:t>
      </w:r>
      <w:r>
        <w:rPr>
          <w:rFonts w:hint="eastAsia" w:ascii="仿宋" w:hAnsi="仿宋" w:eastAsia="仿宋" w:cs="仿宋"/>
          <w:color w:val="auto"/>
          <w:spacing w:val="0"/>
          <w:w w:val="100"/>
          <w:position w:val="0"/>
          <w:sz w:val="24"/>
          <w:szCs w:val="24"/>
          <w:lang w:val="en-US" w:eastAsia="zh-CN"/>
        </w:rPr>
        <w:t>签字或盖章）：</w:t>
      </w:r>
      <w:r>
        <w:rPr>
          <w:rFonts w:hint="eastAsia" w:ascii="仿宋" w:hAnsi="仿宋" w:eastAsia="仿宋" w:cs="仿宋"/>
          <w:color w:val="auto"/>
          <w:spacing w:val="0"/>
          <w:w w:val="100"/>
          <w:position w:val="0"/>
          <w:sz w:val="24"/>
          <w:szCs w:val="24"/>
        </w:rPr>
        <w:t xml:space="preserve"> </w:t>
      </w:r>
      <w:r>
        <w:rPr>
          <w:rFonts w:hint="eastAsia" w:ascii="仿宋" w:hAnsi="仿宋" w:eastAsia="仿宋" w:cs="仿宋"/>
          <w:color w:val="auto"/>
          <w:spacing w:val="0"/>
          <w:w w:val="100"/>
          <w:position w:val="0"/>
          <w:sz w:val="24"/>
          <w:szCs w:val="24"/>
          <w:u w:val="single"/>
        </w:rPr>
        <w:t xml:space="preserve">       </w:t>
      </w:r>
      <w:r>
        <w:rPr>
          <w:rFonts w:hint="eastAsia" w:ascii="仿宋" w:hAnsi="仿宋" w:eastAsia="仿宋" w:cs="仿宋"/>
          <w:color w:val="auto"/>
          <w:spacing w:val="0"/>
          <w:w w:val="100"/>
          <w:position w:val="0"/>
          <w:sz w:val="24"/>
          <w:szCs w:val="24"/>
        </w:rPr>
        <w:t xml:space="preserve">      </w:t>
      </w:r>
    </w:p>
    <w:p>
      <w:pPr>
        <w:pStyle w:val="39"/>
        <w:keepNext w:val="0"/>
        <w:keepLines w:val="0"/>
        <w:widowControl w:val="0"/>
        <w:shd w:val="clear" w:color="auto" w:fill="auto"/>
        <w:bidi w:val="0"/>
        <w:spacing w:before="0" w:after="0" w:line="317" w:lineRule="exact"/>
        <w:ind w:left="176" w:right="0" w:firstLine="0"/>
        <w:jc w:val="left"/>
        <w:rPr>
          <w:rFonts w:hint="eastAsia" w:ascii="仿宋" w:hAnsi="仿宋" w:eastAsia="仿宋" w:cs="仿宋"/>
          <w:color w:val="auto"/>
          <w:spacing w:val="0"/>
          <w:w w:val="100"/>
          <w:position w:val="0"/>
          <w:sz w:val="24"/>
          <w:szCs w:val="24"/>
        </w:rPr>
      </w:pPr>
      <w:r>
        <w:rPr>
          <w:rFonts w:hint="eastAsia" w:ascii="仿宋" w:hAnsi="仿宋" w:eastAsia="仿宋" w:cs="仿宋"/>
          <w:color w:val="auto"/>
          <w:spacing w:val="0"/>
          <w:w w:val="100"/>
          <w:position w:val="0"/>
          <w:sz w:val="24"/>
          <w:szCs w:val="24"/>
          <w:lang w:val="en-US" w:eastAsia="zh-CN"/>
        </w:rPr>
        <w:t xml:space="preserve">                          </w:t>
      </w:r>
      <w:r>
        <w:rPr>
          <w:rFonts w:hint="eastAsia" w:ascii="仿宋" w:hAnsi="仿宋" w:eastAsia="仿宋" w:cs="仿宋"/>
          <w:color w:val="auto"/>
          <w:spacing w:val="0"/>
          <w:w w:val="100"/>
          <w:position w:val="0"/>
          <w:sz w:val="24"/>
          <w:szCs w:val="24"/>
        </w:rPr>
        <w:t>日期：</w:t>
      </w:r>
      <w:r>
        <w:rPr>
          <w:rFonts w:hint="eastAsia" w:ascii="仿宋" w:hAnsi="仿宋" w:eastAsia="仿宋" w:cs="仿宋"/>
          <w:color w:val="auto"/>
          <w:spacing w:val="0"/>
          <w:w w:val="100"/>
          <w:position w:val="0"/>
          <w:sz w:val="24"/>
          <w:szCs w:val="24"/>
          <w:u w:val="single"/>
        </w:rPr>
        <w:t xml:space="preserve">      </w:t>
      </w:r>
      <w:r>
        <w:rPr>
          <w:rFonts w:hint="eastAsia" w:ascii="仿宋" w:hAnsi="仿宋" w:eastAsia="仿宋" w:cs="仿宋"/>
          <w:color w:val="auto"/>
          <w:spacing w:val="0"/>
          <w:w w:val="100"/>
          <w:position w:val="0"/>
          <w:sz w:val="24"/>
          <w:szCs w:val="24"/>
        </w:rPr>
        <w:t>年</w:t>
      </w:r>
      <w:r>
        <w:rPr>
          <w:rFonts w:hint="eastAsia" w:ascii="仿宋" w:hAnsi="仿宋" w:eastAsia="仿宋" w:cs="仿宋"/>
          <w:color w:val="auto"/>
          <w:spacing w:val="0"/>
          <w:w w:val="100"/>
          <w:position w:val="0"/>
          <w:sz w:val="24"/>
          <w:szCs w:val="24"/>
          <w:u w:val="single"/>
        </w:rPr>
        <w:t xml:space="preserve">    </w:t>
      </w:r>
      <w:r>
        <w:rPr>
          <w:rFonts w:hint="eastAsia" w:ascii="仿宋" w:hAnsi="仿宋" w:eastAsia="仿宋" w:cs="仿宋"/>
          <w:color w:val="auto"/>
          <w:spacing w:val="0"/>
          <w:w w:val="100"/>
          <w:position w:val="0"/>
          <w:sz w:val="24"/>
          <w:szCs w:val="24"/>
        </w:rPr>
        <w:t>月</w:t>
      </w:r>
      <w:r>
        <w:rPr>
          <w:rFonts w:hint="eastAsia" w:ascii="仿宋" w:hAnsi="仿宋" w:eastAsia="仿宋" w:cs="仿宋"/>
          <w:color w:val="auto"/>
          <w:spacing w:val="0"/>
          <w:w w:val="100"/>
          <w:position w:val="0"/>
          <w:sz w:val="24"/>
          <w:szCs w:val="24"/>
          <w:u w:val="single"/>
        </w:rPr>
        <w:t xml:space="preserve">   </w:t>
      </w:r>
      <w:r>
        <w:rPr>
          <w:rFonts w:hint="eastAsia" w:ascii="仿宋" w:hAnsi="仿宋" w:eastAsia="仿宋" w:cs="仿宋"/>
          <w:color w:val="auto"/>
          <w:spacing w:val="0"/>
          <w:w w:val="100"/>
          <w:position w:val="0"/>
          <w:sz w:val="24"/>
          <w:szCs w:val="24"/>
        </w:rPr>
        <w:t xml:space="preserve">日 </w:t>
      </w:r>
    </w:p>
    <w:p>
      <w:pPr>
        <w:pStyle w:val="10"/>
        <w:numPr>
          <w:ilvl w:val="0"/>
          <w:numId w:val="0"/>
        </w:numPr>
        <w:kinsoku w:val="0"/>
        <w:overflowPunct w:val="0"/>
        <w:spacing w:before="34" w:line="357" w:lineRule="auto"/>
        <w:ind w:left="480" w:leftChars="0" w:right="126" w:rightChars="0"/>
        <w:jc w:val="center"/>
        <w:rPr>
          <w:rFonts w:hint="eastAsia" w:ascii="仿宋" w:hAnsi="仿宋" w:eastAsia="仿宋" w:cs="仿宋"/>
          <w:b/>
          <w:bCs/>
          <w:color w:val="auto"/>
          <w:sz w:val="36"/>
          <w:szCs w:val="36"/>
          <w:lang w:eastAsia="zh-CN"/>
        </w:rPr>
      </w:pPr>
    </w:p>
    <w:p>
      <w:pPr>
        <w:adjustRightInd w:val="0"/>
        <w:snapToGrid w:val="0"/>
        <w:spacing w:line="360" w:lineRule="auto"/>
        <w:jc w:val="right"/>
        <w:rPr>
          <w:rFonts w:hint="eastAsia" w:ascii="宋体" w:hAnsi="宋体"/>
          <w:szCs w:val="21"/>
        </w:rPr>
        <w:sectPr>
          <w:pgSz w:w="11906" w:h="16838"/>
          <w:pgMar w:top="1440" w:right="1800" w:bottom="1440" w:left="1800" w:header="851" w:footer="992" w:gutter="0"/>
          <w:cols w:space="720" w:num="1"/>
          <w:docGrid w:type="lines" w:linePitch="312" w:charSpace="0"/>
        </w:sectPr>
      </w:pPr>
    </w:p>
    <w:p>
      <w:pPr>
        <w:spacing w:line="360" w:lineRule="auto"/>
        <w:jc w:val="center"/>
        <w:rPr>
          <w:rFonts w:hint="eastAsia" w:ascii="仿宋" w:hAnsi="仿宋" w:eastAsia="仿宋" w:cs="仿宋"/>
          <w:b/>
          <w:bCs/>
          <w:color w:val="auto"/>
          <w:sz w:val="36"/>
          <w:szCs w:val="36"/>
        </w:rPr>
      </w:pPr>
      <w:r>
        <w:rPr>
          <w:rFonts w:hint="eastAsia" w:ascii="仿宋" w:hAnsi="仿宋" w:eastAsia="仿宋" w:cs="仿宋"/>
          <w:b/>
          <w:bCs/>
          <w:color w:val="auto"/>
          <w:sz w:val="36"/>
          <w:szCs w:val="36"/>
          <w:lang w:val="en-US" w:eastAsia="zh-CN"/>
        </w:rPr>
        <w:t>5、</w:t>
      </w:r>
      <w:r>
        <w:rPr>
          <w:rFonts w:hint="eastAsia" w:ascii="仿宋" w:hAnsi="仿宋" w:eastAsia="仿宋" w:cs="仿宋"/>
          <w:b/>
          <w:bCs/>
          <w:color w:val="auto"/>
          <w:sz w:val="36"/>
          <w:szCs w:val="36"/>
        </w:rPr>
        <w:t>技术条款偏离表</w:t>
      </w:r>
    </w:p>
    <w:tbl>
      <w:tblPr>
        <w:tblStyle w:val="23"/>
        <w:tblW w:w="886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5"/>
        <w:gridCol w:w="1357"/>
        <w:gridCol w:w="1326"/>
        <w:gridCol w:w="1326"/>
        <w:gridCol w:w="2749"/>
        <w:gridCol w:w="120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5" w:type="dxa"/>
            <w:noWrap w:val="0"/>
            <w:vAlign w:val="center"/>
          </w:tcPr>
          <w:p>
            <w:pPr>
              <w:jc w:val="center"/>
              <w:rPr>
                <w:rFonts w:hint="eastAsia" w:ascii="仿宋" w:hAnsi="仿宋" w:eastAsia="仿宋" w:cs="仿宋"/>
                <w:bCs/>
                <w:color w:val="auto"/>
                <w:sz w:val="24"/>
                <w:szCs w:val="24"/>
              </w:rPr>
            </w:pPr>
            <w:r>
              <w:rPr>
                <w:rFonts w:hint="eastAsia" w:ascii="仿宋" w:hAnsi="仿宋" w:eastAsia="仿宋" w:cs="仿宋"/>
                <w:bCs/>
                <w:color w:val="auto"/>
                <w:sz w:val="24"/>
                <w:szCs w:val="24"/>
              </w:rPr>
              <w:t>序号</w:t>
            </w:r>
          </w:p>
        </w:tc>
        <w:tc>
          <w:tcPr>
            <w:tcW w:w="1357" w:type="dxa"/>
            <w:noWrap w:val="0"/>
            <w:vAlign w:val="center"/>
          </w:tcPr>
          <w:p>
            <w:pPr>
              <w:jc w:val="center"/>
              <w:rPr>
                <w:rFonts w:hint="eastAsia" w:ascii="仿宋" w:hAnsi="仿宋" w:eastAsia="仿宋" w:cs="仿宋"/>
                <w:bCs/>
                <w:color w:val="auto"/>
                <w:sz w:val="24"/>
                <w:szCs w:val="24"/>
              </w:rPr>
            </w:pPr>
            <w:r>
              <w:rPr>
                <w:rFonts w:hint="eastAsia" w:ascii="仿宋" w:hAnsi="仿宋" w:eastAsia="仿宋" w:cs="仿宋"/>
                <w:color w:val="auto"/>
                <w:szCs w:val="21"/>
              </w:rPr>
              <w:t>标的名称</w:t>
            </w:r>
          </w:p>
        </w:tc>
        <w:tc>
          <w:tcPr>
            <w:tcW w:w="1326" w:type="dxa"/>
            <w:noWrap w:val="0"/>
            <w:vAlign w:val="center"/>
          </w:tcPr>
          <w:p>
            <w:pPr>
              <w:jc w:val="center"/>
              <w:rPr>
                <w:rFonts w:hint="eastAsia" w:ascii="仿宋" w:hAnsi="仿宋" w:eastAsia="仿宋" w:cs="仿宋"/>
                <w:bCs/>
                <w:color w:val="auto"/>
                <w:sz w:val="24"/>
                <w:szCs w:val="24"/>
              </w:rPr>
            </w:pPr>
            <w:r>
              <w:rPr>
                <w:rFonts w:hint="eastAsia" w:ascii="仿宋" w:hAnsi="仿宋" w:eastAsia="仿宋" w:cs="仿宋"/>
                <w:bCs/>
                <w:color w:val="auto"/>
                <w:sz w:val="24"/>
                <w:szCs w:val="24"/>
              </w:rPr>
              <w:t>招标文件要求规格</w:t>
            </w:r>
          </w:p>
        </w:tc>
        <w:tc>
          <w:tcPr>
            <w:tcW w:w="1326" w:type="dxa"/>
            <w:noWrap w:val="0"/>
            <w:vAlign w:val="center"/>
          </w:tcPr>
          <w:p>
            <w:pPr>
              <w:jc w:val="center"/>
              <w:rPr>
                <w:rFonts w:hint="eastAsia" w:ascii="仿宋" w:hAnsi="仿宋" w:eastAsia="仿宋" w:cs="仿宋"/>
                <w:bCs/>
                <w:color w:val="auto"/>
                <w:sz w:val="24"/>
                <w:szCs w:val="24"/>
              </w:rPr>
            </w:pPr>
            <w:r>
              <w:rPr>
                <w:rFonts w:hint="eastAsia" w:ascii="仿宋" w:hAnsi="仿宋" w:eastAsia="仿宋" w:cs="仿宋"/>
                <w:bCs/>
                <w:color w:val="auto"/>
                <w:sz w:val="24"/>
                <w:szCs w:val="24"/>
              </w:rPr>
              <w:t>投标规格</w:t>
            </w:r>
          </w:p>
        </w:tc>
        <w:tc>
          <w:tcPr>
            <w:tcW w:w="2749" w:type="dxa"/>
            <w:noWrap w:val="0"/>
            <w:vAlign w:val="center"/>
          </w:tcPr>
          <w:p>
            <w:pPr>
              <w:jc w:val="center"/>
              <w:rPr>
                <w:rFonts w:hint="eastAsia" w:ascii="仿宋" w:hAnsi="仿宋" w:eastAsia="仿宋" w:cs="仿宋"/>
                <w:bCs/>
                <w:color w:val="auto"/>
                <w:sz w:val="24"/>
                <w:szCs w:val="24"/>
              </w:rPr>
            </w:pPr>
            <w:r>
              <w:rPr>
                <w:rFonts w:hint="eastAsia" w:ascii="仿宋" w:hAnsi="仿宋" w:eastAsia="仿宋" w:cs="仿宋"/>
                <w:bCs/>
                <w:color w:val="auto"/>
                <w:sz w:val="24"/>
                <w:szCs w:val="24"/>
              </w:rPr>
              <w:t>偏离</w:t>
            </w:r>
          </w:p>
        </w:tc>
        <w:tc>
          <w:tcPr>
            <w:tcW w:w="1203" w:type="dxa"/>
            <w:noWrap w:val="0"/>
            <w:vAlign w:val="center"/>
          </w:tcPr>
          <w:p>
            <w:pPr>
              <w:jc w:val="center"/>
              <w:rPr>
                <w:rFonts w:hint="eastAsia" w:ascii="仿宋" w:hAnsi="仿宋" w:eastAsia="仿宋" w:cs="仿宋"/>
                <w:bCs/>
                <w:color w:val="auto"/>
                <w:sz w:val="24"/>
                <w:szCs w:val="24"/>
              </w:rPr>
            </w:pPr>
            <w:r>
              <w:rPr>
                <w:rFonts w:hint="eastAsia" w:ascii="仿宋" w:hAnsi="仿宋" w:eastAsia="仿宋" w:cs="仿宋"/>
                <w:bCs/>
                <w:color w:val="auto"/>
                <w:sz w:val="24"/>
                <w:szCs w:val="24"/>
              </w:rPr>
              <w:t>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5" w:type="dxa"/>
            <w:noWrap w:val="0"/>
            <w:vAlign w:val="top"/>
          </w:tcPr>
          <w:p>
            <w:pPr>
              <w:jc w:val="center"/>
              <w:rPr>
                <w:rFonts w:hint="eastAsia" w:ascii="仿宋" w:hAnsi="仿宋" w:eastAsia="仿宋" w:cs="仿宋"/>
                <w:b/>
                <w:bCs/>
                <w:color w:val="auto"/>
                <w:sz w:val="24"/>
                <w:szCs w:val="24"/>
              </w:rPr>
            </w:pPr>
          </w:p>
        </w:tc>
        <w:tc>
          <w:tcPr>
            <w:tcW w:w="1357" w:type="dxa"/>
            <w:noWrap w:val="0"/>
            <w:vAlign w:val="top"/>
          </w:tcPr>
          <w:p>
            <w:pPr>
              <w:jc w:val="center"/>
              <w:rPr>
                <w:rFonts w:hint="eastAsia" w:ascii="仿宋" w:hAnsi="仿宋" w:eastAsia="仿宋" w:cs="仿宋"/>
                <w:b/>
                <w:bCs/>
                <w:color w:val="auto"/>
                <w:sz w:val="24"/>
                <w:szCs w:val="24"/>
              </w:rPr>
            </w:pPr>
          </w:p>
        </w:tc>
        <w:tc>
          <w:tcPr>
            <w:tcW w:w="1326" w:type="dxa"/>
            <w:noWrap w:val="0"/>
            <w:vAlign w:val="top"/>
          </w:tcPr>
          <w:p>
            <w:pPr>
              <w:jc w:val="center"/>
              <w:rPr>
                <w:rFonts w:hint="eastAsia" w:ascii="仿宋" w:hAnsi="仿宋" w:eastAsia="仿宋" w:cs="仿宋"/>
                <w:b/>
                <w:bCs/>
                <w:color w:val="auto"/>
                <w:sz w:val="24"/>
                <w:szCs w:val="24"/>
              </w:rPr>
            </w:pPr>
          </w:p>
        </w:tc>
        <w:tc>
          <w:tcPr>
            <w:tcW w:w="1326" w:type="dxa"/>
            <w:noWrap w:val="0"/>
            <w:vAlign w:val="top"/>
          </w:tcPr>
          <w:p>
            <w:pPr>
              <w:jc w:val="center"/>
              <w:rPr>
                <w:rFonts w:hint="eastAsia" w:ascii="仿宋" w:hAnsi="仿宋" w:eastAsia="仿宋" w:cs="仿宋"/>
                <w:b/>
                <w:bCs/>
                <w:color w:val="auto"/>
                <w:sz w:val="24"/>
                <w:szCs w:val="24"/>
              </w:rPr>
            </w:pPr>
          </w:p>
        </w:tc>
        <w:tc>
          <w:tcPr>
            <w:tcW w:w="2749" w:type="dxa"/>
            <w:noWrap w:val="0"/>
            <w:vAlign w:val="top"/>
          </w:tcPr>
          <w:p>
            <w:pPr>
              <w:jc w:val="center"/>
              <w:rPr>
                <w:rFonts w:hint="eastAsia" w:ascii="仿宋" w:hAnsi="仿宋" w:eastAsia="仿宋" w:cs="仿宋"/>
                <w:b/>
                <w:bCs/>
                <w:color w:val="auto"/>
                <w:sz w:val="24"/>
                <w:szCs w:val="24"/>
              </w:rPr>
            </w:pPr>
            <w:r>
              <w:rPr>
                <w:rFonts w:hint="eastAsia" w:ascii="仿宋" w:hAnsi="仿宋" w:eastAsia="仿宋" w:cs="仿宋"/>
                <w:bCs/>
                <w:color w:val="auto"/>
                <w:sz w:val="24"/>
                <w:szCs w:val="24"/>
                <w:lang w:val="en-US" w:eastAsia="zh-CN"/>
              </w:rPr>
              <w:t>如有正偏离需提供证明材料，证明材料附后(并注明页码)</w:t>
            </w:r>
          </w:p>
        </w:tc>
        <w:tc>
          <w:tcPr>
            <w:tcW w:w="1203" w:type="dxa"/>
            <w:noWrap w:val="0"/>
            <w:vAlign w:val="top"/>
          </w:tcPr>
          <w:p>
            <w:pPr>
              <w:jc w:val="center"/>
              <w:rPr>
                <w:rFonts w:hint="eastAsia" w:ascii="仿宋" w:hAnsi="仿宋" w:eastAsia="仿宋" w:cs="仿宋"/>
                <w:b/>
                <w:bCs/>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5" w:type="dxa"/>
            <w:noWrap w:val="0"/>
            <w:vAlign w:val="top"/>
          </w:tcPr>
          <w:p>
            <w:pPr>
              <w:jc w:val="center"/>
              <w:rPr>
                <w:rFonts w:hint="eastAsia" w:ascii="仿宋" w:hAnsi="仿宋" w:eastAsia="仿宋" w:cs="仿宋"/>
                <w:b/>
                <w:bCs/>
                <w:color w:val="auto"/>
                <w:sz w:val="24"/>
                <w:szCs w:val="24"/>
              </w:rPr>
            </w:pPr>
          </w:p>
        </w:tc>
        <w:tc>
          <w:tcPr>
            <w:tcW w:w="1357" w:type="dxa"/>
            <w:noWrap w:val="0"/>
            <w:vAlign w:val="top"/>
          </w:tcPr>
          <w:p>
            <w:pPr>
              <w:jc w:val="center"/>
              <w:rPr>
                <w:rFonts w:hint="eastAsia" w:ascii="仿宋" w:hAnsi="仿宋" w:eastAsia="仿宋" w:cs="仿宋"/>
                <w:b/>
                <w:bCs/>
                <w:color w:val="auto"/>
                <w:sz w:val="24"/>
                <w:szCs w:val="24"/>
              </w:rPr>
            </w:pPr>
          </w:p>
        </w:tc>
        <w:tc>
          <w:tcPr>
            <w:tcW w:w="1326" w:type="dxa"/>
            <w:noWrap w:val="0"/>
            <w:vAlign w:val="top"/>
          </w:tcPr>
          <w:p>
            <w:pPr>
              <w:jc w:val="center"/>
              <w:rPr>
                <w:rFonts w:hint="eastAsia" w:ascii="仿宋" w:hAnsi="仿宋" w:eastAsia="仿宋" w:cs="仿宋"/>
                <w:b/>
                <w:bCs/>
                <w:color w:val="auto"/>
                <w:sz w:val="24"/>
                <w:szCs w:val="24"/>
              </w:rPr>
            </w:pPr>
          </w:p>
        </w:tc>
        <w:tc>
          <w:tcPr>
            <w:tcW w:w="1326" w:type="dxa"/>
            <w:noWrap w:val="0"/>
            <w:vAlign w:val="top"/>
          </w:tcPr>
          <w:p>
            <w:pPr>
              <w:jc w:val="center"/>
              <w:rPr>
                <w:rFonts w:hint="eastAsia" w:ascii="仿宋" w:hAnsi="仿宋" w:eastAsia="仿宋" w:cs="仿宋"/>
                <w:b/>
                <w:bCs/>
                <w:color w:val="auto"/>
                <w:sz w:val="24"/>
                <w:szCs w:val="24"/>
              </w:rPr>
            </w:pPr>
          </w:p>
        </w:tc>
        <w:tc>
          <w:tcPr>
            <w:tcW w:w="2749" w:type="dxa"/>
            <w:noWrap w:val="0"/>
            <w:vAlign w:val="top"/>
          </w:tcPr>
          <w:p>
            <w:pPr>
              <w:jc w:val="center"/>
              <w:rPr>
                <w:rFonts w:hint="eastAsia" w:ascii="仿宋" w:hAnsi="仿宋" w:eastAsia="仿宋" w:cs="仿宋"/>
                <w:b/>
                <w:bCs/>
                <w:color w:val="auto"/>
                <w:sz w:val="24"/>
                <w:szCs w:val="24"/>
              </w:rPr>
            </w:pPr>
          </w:p>
        </w:tc>
        <w:tc>
          <w:tcPr>
            <w:tcW w:w="1203" w:type="dxa"/>
            <w:noWrap w:val="0"/>
            <w:vAlign w:val="top"/>
          </w:tcPr>
          <w:p>
            <w:pPr>
              <w:jc w:val="center"/>
              <w:rPr>
                <w:rFonts w:hint="eastAsia" w:ascii="仿宋" w:hAnsi="仿宋" w:eastAsia="仿宋" w:cs="仿宋"/>
                <w:b/>
                <w:bCs/>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5" w:type="dxa"/>
            <w:noWrap w:val="0"/>
            <w:vAlign w:val="top"/>
          </w:tcPr>
          <w:p>
            <w:pPr>
              <w:jc w:val="center"/>
              <w:rPr>
                <w:rFonts w:hint="eastAsia" w:ascii="仿宋" w:hAnsi="仿宋" w:eastAsia="仿宋" w:cs="仿宋"/>
                <w:b/>
                <w:bCs/>
                <w:color w:val="auto"/>
                <w:sz w:val="24"/>
                <w:szCs w:val="24"/>
              </w:rPr>
            </w:pPr>
          </w:p>
        </w:tc>
        <w:tc>
          <w:tcPr>
            <w:tcW w:w="1357" w:type="dxa"/>
            <w:noWrap w:val="0"/>
            <w:vAlign w:val="top"/>
          </w:tcPr>
          <w:p>
            <w:pPr>
              <w:jc w:val="center"/>
              <w:rPr>
                <w:rFonts w:hint="eastAsia" w:ascii="仿宋" w:hAnsi="仿宋" w:eastAsia="仿宋" w:cs="仿宋"/>
                <w:b/>
                <w:bCs/>
                <w:color w:val="auto"/>
                <w:sz w:val="24"/>
                <w:szCs w:val="24"/>
              </w:rPr>
            </w:pPr>
          </w:p>
        </w:tc>
        <w:tc>
          <w:tcPr>
            <w:tcW w:w="1326" w:type="dxa"/>
            <w:noWrap w:val="0"/>
            <w:vAlign w:val="top"/>
          </w:tcPr>
          <w:p>
            <w:pPr>
              <w:jc w:val="center"/>
              <w:rPr>
                <w:rFonts w:hint="eastAsia" w:ascii="仿宋" w:hAnsi="仿宋" w:eastAsia="仿宋" w:cs="仿宋"/>
                <w:b/>
                <w:bCs/>
                <w:color w:val="auto"/>
                <w:sz w:val="24"/>
                <w:szCs w:val="24"/>
              </w:rPr>
            </w:pPr>
          </w:p>
        </w:tc>
        <w:tc>
          <w:tcPr>
            <w:tcW w:w="1326" w:type="dxa"/>
            <w:noWrap w:val="0"/>
            <w:vAlign w:val="top"/>
          </w:tcPr>
          <w:p>
            <w:pPr>
              <w:jc w:val="center"/>
              <w:rPr>
                <w:rFonts w:hint="eastAsia" w:ascii="仿宋" w:hAnsi="仿宋" w:eastAsia="仿宋" w:cs="仿宋"/>
                <w:b/>
                <w:bCs/>
                <w:color w:val="auto"/>
                <w:sz w:val="24"/>
                <w:szCs w:val="24"/>
              </w:rPr>
            </w:pPr>
          </w:p>
        </w:tc>
        <w:tc>
          <w:tcPr>
            <w:tcW w:w="2749" w:type="dxa"/>
            <w:noWrap w:val="0"/>
            <w:vAlign w:val="top"/>
          </w:tcPr>
          <w:p>
            <w:pPr>
              <w:jc w:val="center"/>
              <w:rPr>
                <w:rFonts w:hint="eastAsia" w:ascii="仿宋" w:hAnsi="仿宋" w:eastAsia="仿宋" w:cs="仿宋"/>
                <w:b/>
                <w:bCs/>
                <w:color w:val="auto"/>
                <w:sz w:val="24"/>
                <w:szCs w:val="24"/>
              </w:rPr>
            </w:pPr>
          </w:p>
        </w:tc>
        <w:tc>
          <w:tcPr>
            <w:tcW w:w="1203" w:type="dxa"/>
            <w:noWrap w:val="0"/>
            <w:vAlign w:val="top"/>
          </w:tcPr>
          <w:p>
            <w:pPr>
              <w:jc w:val="center"/>
              <w:rPr>
                <w:rFonts w:hint="eastAsia" w:ascii="仿宋" w:hAnsi="仿宋" w:eastAsia="仿宋" w:cs="仿宋"/>
                <w:b/>
                <w:bCs/>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5" w:type="dxa"/>
            <w:noWrap w:val="0"/>
            <w:vAlign w:val="top"/>
          </w:tcPr>
          <w:p>
            <w:pPr>
              <w:jc w:val="center"/>
              <w:rPr>
                <w:rFonts w:hint="eastAsia" w:ascii="仿宋" w:hAnsi="仿宋" w:eastAsia="仿宋" w:cs="仿宋"/>
                <w:b/>
                <w:bCs/>
                <w:color w:val="auto"/>
                <w:sz w:val="24"/>
                <w:szCs w:val="24"/>
              </w:rPr>
            </w:pPr>
          </w:p>
        </w:tc>
        <w:tc>
          <w:tcPr>
            <w:tcW w:w="1357" w:type="dxa"/>
            <w:noWrap w:val="0"/>
            <w:vAlign w:val="top"/>
          </w:tcPr>
          <w:p>
            <w:pPr>
              <w:jc w:val="center"/>
              <w:rPr>
                <w:rFonts w:hint="eastAsia" w:ascii="仿宋" w:hAnsi="仿宋" w:eastAsia="仿宋" w:cs="仿宋"/>
                <w:b/>
                <w:bCs/>
                <w:color w:val="auto"/>
                <w:sz w:val="24"/>
                <w:szCs w:val="24"/>
              </w:rPr>
            </w:pPr>
          </w:p>
        </w:tc>
        <w:tc>
          <w:tcPr>
            <w:tcW w:w="1326" w:type="dxa"/>
            <w:noWrap w:val="0"/>
            <w:vAlign w:val="top"/>
          </w:tcPr>
          <w:p>
            <w:pPr>
              <w:jc w:val="center"/>
              <w:rPr>
                <w:rFonts w:hint="eastAsia" w:ascii="仿宋" w:hAnsi="仿宋" w:eastAsia="仿宋" w:cs="仿宋"/>
                <w:b/>
                <w:bCs/>
                <w:color w:val="auto"/>
                <w:sz w:val="24"/>
                <w:szCs w:val="24"/>
              </w:rPr>
            </w:pPr>
          </w:p>
        </w:tc>
        <w:tc>
          <w:tcPr>
            <w:tcW w:w="1326" w:type="dxa"/>
            <w:noWrap w:val="0"/>
            <w:vAlign w:val="top"/>
          </w:tcPr>
          <w:p>
            <w:pPr>
              <w:jc w:val="center"/>
              <w:rPr>
                <w:rFonts w:hint="eastAsia" w:ascii="仿宋" w:hAnsi="仿宋" w:eastAsia="仿宋" w:cs="仿宋"/>
                <w:b/>
                <w:bCs/>
                <w:color w:val="auto"/>
                <w:sz w:val="24"/>
                <w:szCs w:val="24"/>
              </w:rPr>
            </w:pPr>
          </w:p>
        </w:tc>
        <w:tc>
          <w:tcPr>
            <w:tcW w:w="2749" w:type="dxa"/>
            <w:noWrap w:val="0"/>
            <w:vAlign w:val="top"/>
          </w:tcPr>
          <w:p>
            <w:pPr>
              <w:jc w:val="center"/>
              <w:rPr>
                <w:rFonts w:hint="eastAsia" w:ascii="仿宋" w:hAnsi="仿宋" w:eastAsia="仿宋" w:cs="仿宋"/>
                <w:b/>
                <w:bCs/>
                <w:color w:val="auto"/>
                <w:sz w:val="24"/>
                <w:szCs w:val="24"/>
              </w:rPr>
            </w:pPr>
          </w:p>
        </w:tc>
        <w:tc>
          <w:tcPr>
            <w:tcW w:w="1203" w:type="dxa"/>
            <w:noWrap w:val="0"/>
            <w:vAlign w:val="top"/>
          </w:tcPr>
          <w:p>
            <w:pPr>
              <w:jc w:val="center"/>
              <w:rPr>
                <w:rFonts w:hint="eastAsia" w:ascii="仿宋" w:hAnsi="仿宋" w:eastAsia="仿宋" w:cs="仿宋"/>
                <w:b/>
                <w:bCs/>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5" w:type="dxa"/>
            <w:noWrap w:val="0"/>
            <w:vAlign w:val="top"/>
          </w:tcPr>
          <w:p>
            <w:pPr>
              <w:jc w:val="center"/>
              <w:rPr>
                <w:rFonts w:hint="eastAsia" w:ascii="仿宋" w:hAnsi="仿宋" w:eastAsia="仿宋" w:cs="仿宋"/>
                <w:b/>
                <w:bCs/>
                <w:color w:val="auto"/>
                <w:sz w:val="24"/>
                <w:szCs w:val="24"/>
              </w:rPr>
            </w:pPr>
          </w:p>
        </w:tc>
        <w:tc>
          <w:tcPr>
            <w:tcW w:w="1357" w:type="dxa"/>
            <w:noWrap w:val="0"/>
            <w:vAlign w:val="top"/>
          </w:tcPr>
          <w:p>
            <w:pPr>
              <w:jc w:val="center"/>
              <w:rPr>
                <w:rFonts w:hint="eastAsia" w:ascii="仿宋" w:hAnsi="仿宋" w:eastAsia="仿宋" w:cs="仿宋"/>
                <w:b/>
                <w:bCs/>
                <w:color w:val="auto"/>
                <w:sz w:val="24"/>
                <w:szCs w:val="24"/>
              </w:rPr>
            </w:pPr>
          </w:p>
        </w:tc>
        <w:tc>
          <w:tcPr>
            <w:tcW w:w="1326" w:type="dxa"/>
            <w:noWrap w:val="0"/>
            <w:vAlign w:val="top"/>
          </w:tcPr>
          <w:p>
            <w:pPr>
              <w:jc w:val="center"/>
              <w:rPr>
                <w:rFonts w:hint="eastAsia" w:ascii="仿宋" w:hAnsi="仿宋" w:eastAsia="仿宋" w:cs="仿宋"/>
                <w:b/>
                <w:bCs/>
                <w:color w:val="auto"/>
                <w:sz w:val="24"/>
                <w:szCs w:val="24"/>
              </w:rPr>
            </w:pPr>
          </w:p>
        </w:tc>
        <w:tc>
          <w:tcPr>
            <w:tcW w:w="1326" w:type="dxa"/>
            <w:noWrap w:val="0"/>
            <w:vAlign w:val="top"/>
          </w:tcPr>
          <w:p>
            <w:pPr>
              <w:jc w:val="center"/>
              <w:rPr>
                <w:rFonts w:hint="eastAsia" w:ascii="仿宋" w:hAnsi="仿宋" w:eastAsia="仿宋" w:cs="仿宋"/>
                <w:b/>
                <w:bCs/>
                <w:color w:val="auto"/>
                <w:sz w:val="24"/>
                <w:szCs w:val="24"/>
              </w:rPr>
            </w:pPr>
          </w:p>
        </w:tc>
        <w:tc>
          <w:tcPr>
            <w:tcW w:w="2749" w:type="dxa"/>
            <w:noWrap w:val="0"/>
            <w:vAlign w:val="top"/>
          </w:tcPr>
          <w:p>
            <w:pPr>
              <w:jc w:val="center"/>
              <w:rPr>
                <w:rFonts w:hint="eastAsia" w:ascii="仿宋" w:hAnsi="仿宋" w:eastAsia="仿宋" w:cs="仿宋"/>
                <w:b/>
                <w:bCs/>
                <w:color w:val="auto"/>
                <w:sz w:val="24"/>
                <w:szCs w:val="24"/>
              </w:rPr>
            </w:pPr>
          </w:p>
        </w:tc>
        <w:tc>
          <w:tcPr>
            <w:tcW w:w="1203" w:type="dxa"/>
            <w:noWrap w:val="0"/>
            <w:vAlign w:val="top"/>
          </w:tcPr>
          <w:p>
            <w:pPr>
              <w:jc w:val="center"/>
              <w:rPr>
                <w:rFonts w:hint="eastAsia" w:ascii="仿宋" w:hAnsi="仿宋" w:eastAsia="仿宋" w:cs="仿宋"/>
                <w:b/>
                <w:bCs/>
                <w:color w:val="auto"/>
                <w:sz w:val="24"/>
                <w:szCs w:val="24"/>
              </w:rPr>
            </w:pPr>
          </w:p>
        </w:tc>
      </w:tr>
    </w:tbl>
    <w:p>
      <w:pPr>
        <w:pStyle w:val="12"/>
        <w:tabs>
          <w:tab w:val="left" w:pos="5580"/>
        </w:tabs>
        <w:spacing w:line="360" w:lineRule="auto"/>
        <w:ind w:firstLine="240" w:firstLineChars="100"/>
        <w:rPr>
          <w:rFonts w:hint="eastAsia" w:ascii="仿宋" w:hAnsi="仿宋" w:eastAsia="仿宋" w:cs="仿宋"/>
          <w:color w:val="auto"/>
          <w:sz w:val="24"/>
        </w:rPr>
      </w:pPr>
      <w:r>
        <w:rPr>
          <w:rFonts w:hint="eastAsia" w:ascii="仿宋" w:hAnsi="仿宋" w:eastAsia="仿宋" w:cs="仿宋"/>
          <w:color w:val="auto"/>
          <w:sz w:val="24"/>
        </w:rPr>
        <w:t>注：1、供应商可根据项目情况自行增加内容项完善表格，表格不够用，可按此表复制。</w:t>
      </w:r>
    </w:p>
    <w:p>
      <w:pPr>
        <w:pStyle w:val="12"/>
        <w:tabs>
          <w:tab w:val="left" w:pos="5580"/>
        </w:tabs>
        <w:spacing w:line="360" w:lineRule="auto"/>
        <w:rPr>
          <w:rFonts w:hint="eastAsia" w:ascii="仿宋" w:hAnsi="仿宋" w:eastAsia="仿宋" w:cs="仿宋"/>
          <w:color w:val="auto"/>
          <w:sz w:val="24"/>
        </w:rPr>
      </w:pPr>
      <w:r>
        <w:rPr>
          <w:rFonts w:hint="eastAsia" w:ascii="仿宋" w:hAnsi="仿宋" w:eastAsia="仿宋" w:cs="仿宋"/>
          <w:color w:val="auto"/>
          <w:sz w:val="24"/>
        </w:rPr>
        <w:t>2、供应商须如实填写该表，如有隐瞒，后果由供应商自负。</w:t>
      </w:r>
    </w:p>
    <w:p>
      <w:pPr>
        <w:pStyle w:val="12"/>
        <w:tabs>
          <w:tab w:val="left" w:pos="5580"/>
        </w:tabs>
        <w:spacing w:line="360" w:lineRule="auto"/>
        <w:rPr>
          <w:rFonts w:hint="eastAsia" w:ascii="仿宋" w:hAnsi="仿宋" w:eastAsia="仿宋" w:cs="仿宋"/>
          <w:color w:val="auto"/>
          <w:sz w:val="24"/>
        </w:rPr>
      </w:pPr>
      <w:r>
        <w:rPr>
          <w:rFonts w:hint="eastAsia" w:ascii="仿宋" w:hAnsi="仿宋" w:eastAsia="仿宋" w:cs="仿宋"/>
          <w:color w:val="auto"/>
          <w:sz w:val="24"/>
        </w:rPr>
        <w:t>3、即使微小的偏差也须写出。</w:t>
      </w:r>
    </w:p>
    <w:p>
      <w:pPr>
        <w:pStyle w:val="39"/>
        <w:keepNext w:val="0"/>
        <w:keepLines w:val="0"/>
        <w:widowControl w:val="0"/>
        <w:shd w:val="clear" w:color="auto" w:fill="auto"/>
        <w:bidi w:val="0"/>
        <w:spacing w:before="0" w:after="0" w:line="317" w:lineRule="exact"/>
        <w:ind w:left="176" w:right="0" w:firstLine="0"/>
        <w:jc w:val="left"/>
        <w:rPr>
          <w:rFonts w:hint="eastAsia" w:ascii="仿宋" w:hAnsi="仿宋" w:eastAsia="仿宋" w:cs="仿宋"/>
          <w:color w:val="auto"/>
          <w:spacing w:val="0"/>
          <w:w w:val="100"/>
          <w:position w:val="0"/>
          <w:sz w:val="24"/>
          <w:szCs w:val="24"/>
          <w:lang w:val="en-US" w:eastAsia="zh-CN"/>
        </w:rPr>
      </w:pPr>
      <w:r>
        <w:rPr>
          <w:rFonts w:hint="eastAsia" w:ascii="仿宋" w:hAnsi="仿宋" w:eastAsia="仿宋" w:cs="仿宋"/>
          <w:color w:val="auto"/>
          <w:spacing w:val="0"/>
          <w:w w:val="100"/>
          <w:position w:val="0"/>
          <w:sz w:val="24"/>
          <w:szCs w:val="24"/>
          <w:lang w:val="en-US" w:eastAsia="zh-CN"/>
        </w:rPr>
        <w:t xml:space="preserve">                          </w:t>
      </w:r>
    </w:p>
    <w:p>
      <w:pPr>
        <w:pStyle w:val="39"/>
        <w:keepNext w:val="0"/>
        <w:keepLines w:val="0"/>
        <w:widowControl w:val="0"/>
        <w:shd w:val="clear" w:color="auto" w:fill="auto"/>
        <w:bidi w:val="0"/>
        <w:spacing w:before="0" w:after="0" w:line="317" w:lineRule="exact"/>
        <w:ind w:left="176" w:right="0" w:firstLine="0"/>
        <w:jc w:val="left"/>
        <w:rPr>
          <w:rFonts w:hint="eastAsia" w:ascii="仿宋" w:hAnsi="仿宋" w:eastAsia="仿宋" w:cs="仿宋"/>
          <w:color w:val="auto"/>
          <w:spacing w:val="0"/>
          <w:w w:val="100"/>
          <w:position w:val="0"/>
          <w:sz w:val="24"/>
          <w:szCs w:val="24"/>
          <w:lang w:val="en-US" w:eastAsia="zh-CN"/>
        </w:rPr>
      </w:pPr>
    </w:p>
    <w:p>
      <w:pPr>
        <w:pStyle w:val="39"/>
        <w:keepNext w:val="0"/>
        <w:keepLines w:val="0"/>
        <w:widowControl w:val="0"/>
        <w:shd w:val="clear" w:color="auto" w:fill="auto"/>
        <w:bidi w:val="0"/>
        <w:spacing w:before="0" w:after="0" w:line="317" w:lineRule="exact"/>
        <w:ind w:left="176" w:right="0" w:firstLine="3120" w:firstLineChars="1300"/>
        <w:jc w:val="left"/>
        <w:rPr>
          <w:rFonts w:hint="eastAsia" w:ascii="仿宋" w:hAnsi="仿宋" w:eastAsia="仿宋" w:cs="仿宋"/>
          <w:color w:val="auto"/>
          <w:spacing w:val="0"/>
          <w:w w:val="100"/>
          <w:position w:val="0"/>
          <w:sz w:val="24"/>
          <w:szCs w:val="24"/>
          <w:u w:val="single"/>
        </w:rPr>
      </w:pPr>
      <w:r>
        <w:rPr>
          <w:rFonts w:hint="eastAsia" w:ascii="仿宋" w:hAnsi="仿宋" w:eastAsia="仿宋" w:cs="仿宋"/>
          <w:color w:val="auto"/>
          <w:spacing w:val="0"/>
          <w:w w:val="100"/>
          <w:position w:val="0"/>
          <w:sz w:val="24"/>
          <w:szCs w:val="24"/>
          <w:lang w:eastAsia="zh-CN"/>
        </w:rPr>
        <w:t>供应商</w:t>
      </w:r>
      <w:r>
        <w:rPr>
          <w:rFonts w:hint="eastAsia" w:ascii="仿宋" w:hAnsi="仿宋" w:eastAsia="仿宋" w:cs="仿宋"/>
          <w:color w:val="auto"/>
          <w:spacing w:val="0"/>
          <w:w w:val="100"/>
          <w:position w:val="0"/>
          <w:sz w:val="24"/>
          <w:szCs w:val="24"/>
        </w:rPr>
        <w:t>（盖单位章）：</w:t>
      </w:r>
      <w:r>
        <w:rPr>
          <w:rFonts w:hint="eastAsia" w:ascii="仿宋" w:hAnsi="仿宋" w:eastAsia="仿宋" w:cs="仿宋"/>
          <w:color w:val="auto"/>
          <w:spacing w:val="0"/>
          <w:w w:val="100"/>
          <w:position w:val="0"/>
          <w:sz w:val="24"/>
          <w:szCs w:val="24"/>
          <w:u w:val="single"/>
        </w:rPr>
        <w:t xml:space="preserve">       </w:t>
      </w:r>
    </w:p>
    <w:p>
      <w:pPr>
        <w:pStyle w:val="39"/>
        <w:keepNext w:val="0"/>
        <w:keepLines w:val="0"/>
        <w:widowControl w:val="0"/>
        <w:shd w:val="clear" w:color="auto" w:fill="auto"/>
        <w:bidi w:val="0"/>
        <w:spacing w:before="0" w:after="0" w:line="317" w:lineRule="exact"/>
        <w:ind w:left="176" w:right="0" w:firstLine="0"/>
        <w:jc w:val="left"/>
        <w:rPr>
          <w:rFonts w:hint="eastAsia" w:ascii="仿宋" w:hAnsi="仿宋" w:eastAsia="仿宋" w:cs="仿宋"/>
          <w:color w:val="auto"/>
          <w:spacing w:val="0"/>
          <w:w w:val="100"/>
          <w:position w:val="0"/>
          <w:sz w:val="24"/>
          <w:szCs w:val="24"/>
        </w:rPr>
      </w:pPr>
      <w:r>
        <w:rPr>
          <w:rFonts w:hint="eastAsia" w:ascii="仿宋" w:hAnsi="仿宋" w:eastAsia="仿宋" w:cs="仿宋"/>
          <w:color w:val="auto"/>
          <w:spacing w:val="0"/>
          <w:w w:val="100"/>
          <w:position w:val="0"/>
          <w:sz w:val="24"/>
          <w:szCs w:val="24"/>
          <w:lang w:val="en-US" w:eastAsia="zh-CN"/>
        </w:rPr>
        <w:t xml:space="preserve">                     </w:t>
      </w:r>
      <w:r>
        <w:rPr>
          <w:rFonts w:hint="eastAsia" w:ascii="仿宋" w:hAnsi="仿宋" w:eastAsia="仿宋" w:cs="仿宋"/>
          <w:color w:val="auto"/>
          <w:spacing w:val="0"/>
          <w:w w:val="100"/>
          <w:position w:val="0"/>
          <w:sz w:val="24"/>
          <w:szCs w:val="24"/>
        </w:rPr>
        <w:t>法定代表人或其委托代理人</w:t>
      </w:r>
      <w:r>
        <w:rPr>
          <w:rFonts w:hint="eastAsia" w:ascii="仿宋" w:hAnsi="仿宋" w:eastAsia="仿宋" w:cs="仿宋"/>
          <w:color w:val="auto"/>
          <w:spacing w:val="0"/>
          <w:w w:val="100"/>
          <w:position w:val="0"/>
          <w:sz w:val="24"/>
          <w:szCs w:val="24"/>
          <w:lang w:eastAsia="zh-CN"/>
        </w:rPr>
        <w:t>（</w:t>
      </w:r>
      <w:r>
        <w:rPr>
          <w:rFonts w:hint="eastAsia" w:ascii="仿宋" w:hAnsi="仿宋" w:eastAsia="仿宋" w:cs="仿宋"/>
          <w:color w:val="auto"/>
          <w:spacing w:val="0"/>
          <w:w w:val="100"/>
          <w:position w:val="0"/>
          <w:sz w:val="24"/>
          <w:szCs w:val="24"/>
          <w:lang w:val="en-US" w:eastAsia="zh-CN"/>
        </w:rPr>
        <w:t>签字或盖章）：</w:t>
      </w:r>
      <w:r>
        <w:rPr>
          <w:rFonts w:hint="eastAsia" w:ascii="仿宋" w:hAnsi="仿宋" w:eastAsia="仿宋" w:cs="仿宋"/>
          <w:color w:val="auto"/>
          <w:spacing w:val="0"/>
          <w:w w:val="100"/>
          <w:position w:val="0"/>
          <w:sz w:val="24"/>
          <w:szCs w:val="24"/>
        </w:rPr>
        <w:t xml:space="preserve"> </w:t>
      </w:r>
      <w:r>
        <w:rPr>
          <w:rFonts w:hint="eastAsia" w:ascii="仿宋" w:hAnsi="仿宋" w:eastAsia="仿宋" w:cs="仿宋"/>
          <w:color w:val="auto"/>
          <w:spacing w:val="0"/>
          <w:w w:val="100"/>
          <w:position w:val="0"/>
          <w:sz w:val="24"/>
          <w:szCs w:val="24"/>
          <w:u w:val="single"/>
        </w:rPr>
        <w:t xml:space="preserve">       </w:t>
      </w:r>
      <w:r>
        <w:rPr>
          <w:rFonts w:hint="eastAsia" w:ascii="仿宋" w:hAnsi="仿宋" w:eastAsia="仿宋" w:cs="仿宋"/>
          <w:color w:val="auto"/>
          <w:spacing w:val="0"/>
          <w:w w:val="100"/>
          <w:position w:val="0"/>
          <w:sz w:val="24"/>
          <w:szCs w:val="24"/>
        </w:rPr>
        <w:t xml:space="preserve">      </w:t>
      </w:r>
    </w:p>
    <w:p>
      <w:pPr>
        <w:pStyle w:val="39"/>
        <w:keepNext w:val="0"/>
        <w:keepLines w:val="0"/>
        <w:widowControl w:val="0"/>
        <w:shd w:val="clear" w:color="auto" w:fill="auto"/>
        <w:bidi w:val="0"/>
        <w:spacing w:before="0" w:after="0" w:line="317" w:lineRule="exact"/>
        <w:ind w:left="176" w:right="0" w:firstLine="0"/>
        <w:jc w:val="left"/>
        <w:rPr>
          <w:rFonts w:hint="eastAsia" w:ascii="仿宋" w:hAnsi="仿宋" w:eastAsia="仿宋" w:cs="仿宋"/>
          <w:color w:val="auto"/>
          <w:spacing w:val="0"/>
          <w:w w:val="100"/>
          <w:position w:val="0"/>
          <w:sz w:val="24"/>
          <w:szCs w:val="24"/>
        </w:rPr>
      </w:pPr>
      <w:r>
        <w:rPr>
          <w:rFonts w:hint="eastAsia" w:ascii="仿宋" w:hAnsi="仿宋" w:eastAsia="仿宋" w:cs="仿宋"/>
          <w:color w:val="auto"/>
          <w:spacing w:val="0"/>
          <w:w w:val="100"/>
          <w:position w:val="0"/>
          <w:sz w:val="24"/>
          <w:szCs w:val="24"/>
          <w:lang w:val="en-US" w:eastAsia="zh-CN"/>
        </w:rPr>
        <w:t xml:space="preserve">                          </w:t>
      </w:r>
      <w:r>
        <w:rPr>
          <w:rFonts w:hint="eastAsia" w:ascii="仿宋" w:hAnsi="仿宋" w:eastAsia="仿宋" w:cs="仿宋"/>
          <w:color w:val="auto"/>
          <w:spacing w:val="0"/>
          <w:w w:val="100"/>
          <w:position w:val="0"/>
          <w:sz w:val="24"/>
          <w:szCs w:val="24"/>
        </w:rPr>
        <w:t>日期：</w:t>
      </w:r>
      <w:r>
        <w:rPr>
          <w:rFonts w:hint="eastAsia" w:ascii="仿宋" w:hAnsi="仿宋" w:eastAsia="仿宋" w:cs="仿宋"/>
          <w:color w:val="auto"/>
          <w:spacing w:val="0"/>
          <w:w w:val="100"/>
          <w:position w:val="0"/>
          <w:sz w:val="24"/>
          <w:szCs w:val="24"/>
          <w:u w:val="single"/>
        </w:rPr>
        <w:t xml:space="preserve">      </w:t>
      </w:r>
      <w:r>
        <w:rPr>
          <w:rFonts w:hint="eastAsia" w:ascii="仿宋" w:hAnsi="仿宋" w:eastAsia="仿宋" w:cs="仿宋"/>
          <w:color w:val="auto"/>
          <w:spacing w:val="0"/>
          <w:w w:val="100"/>
          <w:position w:val="0"/>
          <w:sz w:val="24"/>
          <w:szCs w:val="24"/>
        </w:rPr>
        <w:t>年</w:t>
      </w:r>
      <w:r>
        <w:rPr>
          <w:rFonts w:hint="eastAsia" w:ascii="仿宋" w:hAnsi="仿宋" w:eastAsia="仿宋" w:cs="仿宋"/>
          <w:color w:val="auto"/>
          <w:spacing w:val="0"/>
          <w:w w:val="100"/>
          <w:position w:val="0"/>
          <w:sz w:val="24"/>
          <w:szCs w:val="24"/>
          <w:u w:val="single"/>
        </w:rPr>
        <w:t xml:space="preserve">    </w:t>
      </w:r>
      <w:r>
        <w:rPr>
          <w:rFonts w:hint="eastAsia" w:ascii="仿宋" w:hAnsi="仿宋" w:eastAsia="仿宋" w:cs="仿宋"/>
          <w:color w:val="auto"/>
          <w:spacing w:val="0"/>
          <w:w w:val="100"/>
          <w:position w:val="0"/>
          <w:sz w:val="24"/>
          <w:szCs w:val="24"/>
        </w:rPr>
        <w:t>月</w:t>
      </w:r>
      <w:r>
        <w:rPr>
          <w:rFonts w:hint="eastAsia" w:ascii="仿宋" w:hAnsi="仿宋" w:eastAsia="仿宋" w:cs="仿宋"/>
          <w:color w:val="auto"/>
          <w:spacing w:val="0"/>
          <w:w w:val="100"/>
          <w:position w:val="0"/>
          <w:sz w:val="24"/>
          <w:szCs w:val="24"/>
          <w:u w:val="single"/>
        </w:rPr>
        <w:t xml:space="preserve">   </w:t>
      </w:r>
      <w:r>
        <w:rPr>
          <w:rFonts w:hint="eastAsia" w:ascii="仿宋" w:hAnsi="仿宋" w:eastAsia="仿宋" w:cs="仿宋"/>
          <w:color w:val="auto"/>
          <w:spacing w:val="0"/>
          <w:w w:val="100"/>
          <w:position w:val="0"/>
          <w:sz w:val="24"/>
          <w:szCs w:val="24"/>
        </w:rPr>
        <w:t xml:space="preserve">日 </w:t>
      </w:r>
    </w:p>
    <w:p>
      <w:pPr>
        <w:pStyle w:val="10"/>
        <w:numPr>
          <w:ilvl w:val="0"/>
          <w:numId w:val="0"/>
        </w:numPr>
        <w:kinsoku w:val="0"/>
        <w:overflowPunct w:val="0"/>
        <w:spacing w:before="34" w:line="357" w:lineRule="auto"/>
        <w:ind w:left="480" w:leftChars="0" w:right="126" w:rightChars="0"/>
        <w:jc w:val="center"/>
        <w:rPr>
          <w:rFonts w:hint="eastAsia" w:ascii="仿宋" w:hAnsi="仿宋" w:eastAsia="仿宋" w:cs="仿宋"/>
          <w:b/>
          <w:bCs/>
          <w:color w:val="auto"/>
          <w:sz w:val="36"/>
          <w:szCs w:val="36"/>
          <w:lang w:eastAsia="zh-CN"/>
        </w:rPr>
      </w:pPr>
    </w:p>
    <w:p>
      <w:pPr>
        <w:pStyle w:val="4"/>
        <w:outlineLvl w:val="9"/>
        <w:rPr>
          <w:rFonts w:hint="eastAsia" w:ascii="仿宋" w:hAnsi="仿宋" w:eastAsia="仿宋" w:cs="仿宋"/>
          <w:b/>
          <w:bCs/>
          <w:color w:val="auto"/>
          <w:sz w:val="36"/>
          <w:szCs w:val="36"/>
        </w:rPr>
      </w:pPr>
    </w:p>
    <w:p>
      <w:pPr>
        <w:rPr>
          <w:rFonts w:hint="eastAsia" w:ascii="仿宋" w:hAnsi="仿宋" w:eastAsia="仿宋" w:cs="仿宋"/>
          <w:color w:val="auto"/>
        </w:rPr>
      </w:pPr>
    </w:p>
    <w:p>
      <w:pPr>
        <w:pStyle w:val="36"/>
        <w:keepNext w:val="0"/>
        <w:keepLines w:val="0"/>
        <w:widowControl w:val="0"/>
        <w:shd w:val="clear" w:color="auto" w:fill="auto"/>
        <w:bidi w:val="0"/>
        <w:spacing w:before="0" w:after="0" w:line="240" w:lineRule="auto"/>
        <w:ind w:left="0" w:right="0" w:firstLine="420"/>
        <w:jc w:val="center"/>
        <w:rPr>
          <w:rFonts w:hint="eastAsia" w:ascii="仿宋" w:hAnsi="仿宋" w:eastAsia="仿宋" w:cs="仿宋"/>
          <w:color w:val="auto"/>
          <w:spacing w:val="0"/>
          <w:w w:val="100"/>
          <w:position w:val="0"/>
          <w:sz w:val="36"/>
          <w:szCs w:val="36"/>
          <w:lang w:eastAsia="zh-CN"/>
        </w:rPr>
      </w:pPr>
    </w:p>
    <w:p>
      <w:pPr>
        <w:pStyle w:val="36"/>
        <w:keepNext w:val="0"/>
        <w:keepLines w:val="0"/>
        <w:widowControl w:val="0"/>
        <w:shd w:val="clear" w:color="auto" w:fill="auto"/>
        <w:bidi w:val="0"/>
        <w:spacing w:before="0" w:after="0" w:line="240" w:lineRule="auto"/>
        <w:ind w:left="0" w:right="0" w:firstLine="420"/>
        <w:jc w:val="center"/>
        <w:rPr>
          <w:rFonts w:hint="eastAsia" w:ascii="仿宋" w:hAnsi="仿宋" w:eastAsia="仿宋" w:cs="仿宋"/>
          <w:color w:val="auto"/>
          <w:spacing w:val="0"/>
          <w:w w:val="100"/>
          <w:position w:val="0"/>
          <w:sz w:val="36"/>
          <w:szCs w:val="36"/>
          <w:lang w:eastAsia="zh-CN"/>
        </w:rPr>
      </w:pPr>
    </w:p>
    <w:p>
      <w:pPr>
        <w:pStyle w:val="36"/>
        <w:keepNext w:val="0"/>
        <w:keepLines w:val="0"/>
        <w:widowControl w:val="0"/>
        <w:shd w:val="clear" w:color="auto" w:fill="auto"/>
        <w:bidi w:val="0"/>
        <w:spacing w:before="0" w:after="0" w:line="240" w:lineRule="auto"/>
        <w:ind w:left="0" w:right="0" w:firstLine="420"/>
        <w:jc w:val="center"/>
        <w:rPr>
          <w:rFonts w:hint="eastAsia" w:ascii="仿宋" w:hAnsi="仿宋" w:eastAsia="仿宋" w:cs="仿宋"/>
          <w:color w:val="auto"/>
          <w:spacing w:val="0"/>
          <w:w w:val="100"/>
          <w:position w:val="0"/>
          <w:sz w:val="36"/>
          <w:szCs w:val="36"/>
          <w:lang w:eastAsia="zh-CN"/>
        </w:rPr>
      </w:pPr>
    </w:p>
    <w:p>
      <w:pPr>
        <w:pStyle w:val="36"/>
        <w:keepNext w:val="0"/>
        <w:keepLines w:val="0"/>
        <w:widowControl w:val="0"/>
        <w:shd w:val="clear" w:color="auto" w:fill="auto"/>
        <w:bidi w:val="0"/>
        <w:spacing w:before="0" w:after="0" w:line="240" w:lineRule="auto"/>
        <w:ind w:left="0" w:right="0" w:firstLine="420"/>
        <w:jc w:val="center"/>
        <w:rPr>
          <w:rFonts w:hint="eastAsia" w:ascii="仿宋" w:hAnsi="仿宋" w:eastAsia="仿宋" w:cs="仿宋"/>
          <w:color w:val="auto"/>
          <w:spacing w:val="0"/>
          <w:w w:val="100"/>
          <w:position w:val="0"/>
          <w:sz w:val="36"/>
          <w:szCs w:val="36"/>
          <w:lang w:eastAsia="zh-CN"/>
        </w:rPr>
      </w:pPr>
    </w:p>
    <w:p>
      <w:pPr>
        <w:pStyle w:val="36"/>
        <w:keepNext w:val="0"/>
        <w:keepLines w:val="0"/>
        <w:widowControl w:val="0"/>
        <w:shd w:val="clear" w:color="auto" w:fill="auto"/>
        <w:bidi w:val="0"/>
        <w:spacing w:before="0" w:after="0" w:line="240" w:lineRule="auto"/>
        <w:ind w:left="0" w:right="0" w:firstLine="420"/>
        <w:jc w:val="center"/>
        <w:rPr>
          <w:rFonts w:hint="eastAsia" w:ascii="仿宋" w:hAnsi="仿宋" w:eastAsia="仿宋" w:cs="仿宋"/>
          <w:color w:val="auto"/>
          <w:spacing w:val="0"/>
          <w:w w:val="100"/>
          <w:position w:val="0"/>
          <w:sz w:val="36"/>
          <w:szCs w:val="36"/>
          <w:lang w:eastAsia="zh-CN"/>
        </w:rPr>
      </w:pPr>
    </w:p>
    <w:p>
      <w:pPr>
        <w:pStyle w:val="36"/>
        <w:keepNext w:val="0"/>
        <w:keepLines w:val="0"/>
        <w:widowControl w:val="0"/>
        <w:shd w:val="clear" w:color="auto" w:fill="auto"/>
        <w:bidi w:val="0"/>
        <w:spacing w:before="0" w:after="0" w:line="240" w:lineRule="auto"/>
        <w:ind w:left="0" w:right="0" w:firstLine="420"/>
        <w:jc w:val="center"/>
        <w:rPr>
          <w:rFonts w:hint="eastAsia" w:ascii="仿宋" w:hAnsi="仿宋" w:eastAsia="仿宋" w:cs="仿宋"/>
          <w:color w:val="auto"/>
          <w:spacing w:val="0"/>
          <w:w w:val="100"/>
          <w:position w:val="0"/>
          <w:sz w:val="36"/>
          <w:szCs w:val="36"/>
          <w:lang w:eastAsia="zh-CN"/>
        </w:rPr>
      </w:pPr>
    </w:p>
    <w:p>
      <w:pPr>
        <w:pStyle w:val="36"/>
        <w:keepNext w:val="0"/>
        <w:keepLines w:val="0"/>
        <w:widowControl w:val="0"/>
        <w:shd w:val="clear" w:color="auto" w:fill="auto"/>
        <w:bidi w:val="0"/>
        <w:spacing w:before="0" w:after="0" w:line="240" w:lineRule="auto"/>
        <w:ind w:left="0" w:right="0" w:firstLine="420"/>
        <w:jc w:val="center"/>
        <w:rPr>
          <w:rFonts w:hint="eastAsia" w:ascii="仿宋" w:hAnsi="仿宋" w:eastAsia="仿宋" w:cs="仿宋"/>
          <w:color w:val="auto"/>
          <w:spacing w:val="0"/>
          <w:w w:val="100"/>
          <w:position w:val="0"/>
          <w:sz w:val="36"/>
          <w:szCs w:val="36"/>
          <w:lang w:eastAsia="zh-CN"/>
        </w:rPr>
      </w:pPr>
    </w:p>
    <w:p>
      <w:pPr>
        <w:jc w:val="center"/>
        <w:rPr>
          <w:rFonts w:hint="eastAsia" w:ascii="仿宋" w:hAnsi="仿宋" w:eastAsia="仿宋" w:cs="仿宋"/>
          <w:b/>
          <w:bCs/>
          <w:color w:val="auto"/>
          <w:sz w:val="36"/>
          <w:szCs w:val="36"/>
        </w:rPr>
      </w:pPr>
      <w:r>
        <w:rPr>
          <w:rFonts w:hint="eastAsia" w:ascii="仿宋" w:hAnsi="仿宋" w:eastAsia="仿宋" w:cs="仿宋"/>
          <w:b/>
          <w:bCs/>
          <w:color w:val="auto"/>
          <w:sz w:val="36"/>
          <w:szCs w:val="36"/>
          <w:lang w:val="en-US" w:eastAsia="zh-CN"/>
        </w:rPr>
        <w:t>6、</w:t>
      </w:r>
      <w:r>
        <w:rPr>
          <w:rFonts w:hint="eastAsia" w:ascii="仿宋" w:hAnsi="仿宋" w:eastAsia="仿宋" w:cs="仿宋"/>
          <w:b/>
          <w:bCs/>
          <w:color w:val="auto"/>
          <w:sz w:val="36"/>
          <w:szCs w:val="36"/>
        </w:rPr>
        <w:t>投标人基本情况表</w:t>
      </w:r>
    </w:p>
    <w:p>
      <w:pPr>
        <w:pStyle w:val="10"/>
        <w:numPr>
          <w:ilvl w:val="0"/>
          <w:numId w:val="0"/>
        </w:numPr>
        <w:kinsoku w:val="0"/>
        <w:overflowPunct w:val="0"/>
        <w:spacing w:before="5"/>
        <w:ind w:leftChars="0" w:right="0" w:rightChars="0"/>
        <w:rPr>
          <w:rFonts w:hint="eastAsia" w:ascii="仿宋" w:hAnsi="仿宋" w:eastAsia="仿宋" w:cs="仿宋"/>
          <w:b/>
          <w:bCs/>
          <w:color w:val="auto"/>
          <w:sz w:val="6"/>
          <w:szCs w:val="6"/>
        </w:rPr>
      </w:pPr>
    </w:p>
    <w:tbl>
      <w:tblPr>
        <w:tblStyle w:val="23"/>
        <w:tblW w:w="8714" w:type="dxa"/>
        <w:jc w:val="center"/>
        <w:tblLayout w:type="fixed"/>
        <w:tblCellMar>
          <w:top w:w="0" w:type="dxa"/>
          <w:left w:w="0" w:type="dxa"/>
          <w:bottom w:w="0" w:type="dxa"/>
          <w:right w:w="0" w:type="dxa"/>
        </w:tblCellMar>
      </w:tblPr>
      <w:tblGrid>
        <w:gridCol w:w="1242"/>
        <w:gridCol w:w="1445"/>
        <w:gridCol w:w="849"/>
        <w:gridCol w:w="493"/>
        <w:gridCol w:w="655"/>
        <w:gridCol w:w="688"/>
        <w:gridCol w:w="458"/>
        <w:gridCol w:w="367"/>
        <w:gridCol w:w="552"/>
        <w:gridCol w:w="1965"/>
      </w:tblGrid>
      <w:tr>
        <w:tblPrEx>
          <w:tblCellMar>
            <w:top w:w="0" w:type="dxa"/>
            <w:left w:w="0" w:type="dxa"/>
            <w:bottom w:w="0" w:type="dxa"/>
            <w:right w:w="0" w:type="dxa"/>
          </w:tblCellMar>
        </w:tblPrEx>
        <w:trPr>
          <w:trHeight w:val="691" w:hRule="exact"/>
          <w:jc w:val="center"/>
        </w:trPr>
        <w:tc>
          <w:tcPr>
            <w:tcW w:w="1242" w:type="dxa"/>
            <w:tcBorders>
              <w:top w:val="single" w:color="000000" w:sz="4" w:space="0"/>
              <w:left w:val="single" w:color="000000" w:sz="4" w:space="0"/>
              <w:bottom w:val="single" w:color="000000" w:sz="4" w:space="0"/>
              <w:right w:val="single" w:color="000000" w:sz="4" w:space="0"/>
            </w:tcBorders>
            <w:noWrap w:val="0"/>
            <w:vAlign w:val="top"/>
          </w:tcPr>
          <w:p>
            <w:pPr>
              <w:pStyle w:val="40"/>
              <w:kinsoku w:val="0"/>
              <w:overflowPunct w:val="0"/>
              <w:spacing w:before="145"/>
              <w:ind w:left="137"/>
              <w:rPr>
                <w:rFonts w:hint="eastAsia" w:ascii="仿宋" w:hAnsi="仿宋" w:eastAsia="仿宋" w:cs="仿宋"/>
                <w:color w:val="auto"/>
              </w:rPr>
            </w:pPr>
            <w:r>
              <w:rPr>
                <w:rFonts w:hint="eastAsia" w:ascii="仿宋" w:hAnsi="仿宋" w:eastAsia="仿宋" w:cs="仿宋"/>
                <w:color w:val="auto"/>
              </w:rPr>
              <w:t>单位名称</w:t>
            </w:r>
          </w:p>
        </w:tc>
        <w:tc>
          <w:tcPr>
            <w:tcW w:w="7472" w:type="dxa"/>
            <w:gridSpan w:val="9"/>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rPr>
            </w:pPr>
          </w:p>
        </w:tc>
      </w:tr>
      <w:tr>
        <w:tblPrEx>
          <w:tblCellMar>
            <w:top w:w="0" w:type="dxa"/>
            <w:left w:w="0" w:type="dxa"/>
            <w:bottom w:w="0" w:type="dxa"/>
            <w:right w:w="0" w:type="dxa"/>
          </w:tblCellMar>
        </w:tblPrEx>
        <w:trPr>
          <w:trHeight w:val="691" w:hRule="exact"/>
          <w:jc w:val="center"/>
        </w:trPr>
        <w:tc>
          <w:tcPr>
            <w:tcW w:w="1242" w:type="dxa"/>
            <w:tcBorders>
              <w:top w:val="single" w:color="000000" w:sz="4" w:space="0"/>
              <w:left w:val="single" w:color="000000" w:sz="4" w:space="0"/>
              <w:bottom w:val="single" w:color="000000" w:sz="4" w:space="0"/>
              <w:right w:val="single" w:color="000000" w:sz="4" w:space="0"/>
            </w:tcBorders>
            <w:noWrap w:val="0"/>
            <w:vAlign w:val="top"/>
          </w:tcPr>
          <w:p>
            <w:pPr>
              <w:pStyle w:val="40"/>
              <w:kinsoku w:val="0"/>
              <w:overflowPunct w:val="0"/>
              <w:spacing w:before="145"/>
              <w:ind w:left="137"/>
              <w:rPr>
                <w:rFonts w:hint="eastAsia" w:ascii="仿宋" w:hAnsi="仿宋" w:eastAsia="仿宋" w:cs="仿宋"/>
                <w:color w:val="auto"/>
              </w:rPr>
            </w:pPr>
            <w:r>
              <w:rPr>
                <w:rFonts w:hint="eastAsia" w:ascii="仿宋" w:hAnsi="仿宋" w:eastAsia="仿宋" w:cs="仿宋"/>
                <w:color w:val="auto"/>
              </w:rPr>
              <w:t>单位地址</w:t>
            </w:r>
          </w:p>
        </w:tc>
        <w:tc>
          <w:tcPr>
            <w:tcW w:w="7472" w:type="dxa"/>
            <w:gridSpan w:val="9"/>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rPr>
            </w:pPr>
          </w:p>
        </w:tc>
      </w:tr>
      <w:tr>
        <w:tblPrEx>
          <w:tblCellMar>
            <w:top w:w="0" w:type="dxa"/>
            <w:left w:w="0" w:type="dxa"/>
            <w:bottom w:w="0" w:type="dxa"/>
            <w:right w:w="0" w:type="dxa"/>
          </w:tblCellMar>
        </w:tblPrEx>
        <w:trPr>
          <w:trHeight w:val="691" w:hRule="exact"/>
          <w:jc w:val="center"/>
        </w:trPr>
        <w:tc>
          <w:tcPr>
            <w:tcW w:w="1242" w:type="dxa"/>
            <w:tcBorders>
              <w:top w:val="single" w:color="000000" w:sz="4" w:space="0"/>
              <w:left w:val="single" w:color="000000" w:sz="4" w:space="0"/>
              <w:bottom w:val="single" w:color="000000" w:sz="4" w:space="0"/>
              <w:right w:val="single" w:color="000000" w:sz="4" w:space="0"/>
            </w:tcBorders>
            <w:noWrap w:val="0"/>
            <w:vAlign w:val="top"/>
          </w:tcPr>
          <w:p>
            <w:pPr>
              <w:pStyle w:val="40"/>
              <w:kinsoku w:val="0"/>
              <w:overflowPunct w:val="0"/>
              <w:spacing w:before="145"/>
              <w:ind w:left="137"/>
              <w:rPr>
                <w:rFonts w:hint="eastAsia" w:ascii="仿宋" w:hAnsi="仿宋" w:eastAsia="仿宋" w:cs="仿宋"/>
                <w:color w:val="auto"/>
              </w:rPr>
            </w:pPr>
            <w:r>
              <w:rPr>
                <w:rFonts w:hint="eastAsia" w:ascii="仿宋" w:hAnsi="仿宋" w:eastAsia="仿宋" w:cs="仿宋"/>
                <w:color w:val="auto"/>
              </w:rPr>
              <w:t>主管部门</w:t>
            </w:r>
          </w:p>
        </w:tc>
        <w:tc>
          <w:tcPr>
            <w:tcW w:w="7472" w:type="dxa"/>
            <w:gridSpan w:val="9"/>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rPr>
            </w:pPr>
          </w:p>
        </w:tc>
      </w:tr>
      <w:tr>
        <w:tblPrEx>
          <w:tblCellMar>
            <w:top w:w="0" w:type="dxa"/>
            <w:left w:w="0" w:type="dxa"/>
            <w:bottom w:w="0" w:type="dxa"/>
            <w:right w:w="0" w:type="dxa"/>
          </w:tblCellMar>
        </w:tblPrEx>
        <w:trPr>
          <w:trHeight w:val="691" w:hRule="exact"/>
          <w:jc w:val="center"/>
        </w:trPr>
        <w:tc>
          <w:tcPr>
            <w:tcW w:w="1242" w:type="dxa"/>
            <w:tcBorders>
              <w:top w:val="single" w:color="000000" w:sz="4" w:space="0"/>
              <w:left w:val="single" w:color="000000" w:sz="4" w:space="0"/>
              <w:bottom w:val="single" w:color="000000" w:sz="4" w:space="0"/>
              <w:right w:val="single" w:color="000000" w:sz="4" w:space="0"/>
            </w:tcBorders>
            <w:noWrap w:val="0"/>
            <w:vAlign w:val="top"/>
          </w:tcPr>
          <w:p>
            <w:pPr>
              <w:pStyle w:val="40"/>
              <w:kinsoku w:val="0"/>
              <w:overflowPunct w:val="0"/>
              <w:spacing w:before="145"/>
              <w:ind w:left="137"/>
              <w:rPr>
                <w:rFonts w:hint="eastAsia" w:ascii="仿宋" w:hAnsi="仿宋" w:eastAsia="仿宋" w:cs="仿宋"/>
                <w:color w:val="auto"/>
              </w:rPr>
            </w:pPr>
            <w:r>
              <w:rPr>
                <w:rFonts w:hint="eastAsia" w:ascii="仿宋" w:hAnsi="仿宋" w:eastAsia="仿宋" w:cs="仿宋"/>
                <w:color w:val="auto"/>
              </w:rPr>
              <w:t>成立时间</w:t>
            </w:r>
          </w:p>
        </w:tc>
        <w:tc>
          <w:tcPr>
            <w:tcW w:w="2294" w:type="dxa"/>
            <w:gridSpan w:val="2"/>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rPr>
            </w:pPr>
          </w:p>
        </w:tc>
        <w:tc>
          <w:tcPr>
            <w:tcW w:w="2294" w:type="dxa"/>
            <w:gridSpan w:val="4"/>
            <w:tcBorders>
              <w:top w:val="single" w:color="000000" w:sz="4" w:space="0"/>
              <w:left w:val="single" w:color="000000" w:sz="4" w:space="0"/>
              <w:bottom w:val="single" w:color="000000" w:sz="4" w:space="0"/>
              <w:right w:val="single" w:color="000000" w:sz="4" w:space="0"/>
            </w:tcBorders>
            <w:noWrap w:val="0"/>
            <w:vAlign w:val="top"/>
          </w:tcPr>
          <w:p>
            <w:pPr>
              <w:pStyle w:val="40"/>
              <w:kinsoku w:val="0"/>
              <w:overflowPunct w:val="0"/>
              <w:spacing w:before="145"/>
              <w:ind w:left="181"/>
              <w:rPr>
                <w:rFonts w:hint="eastAsia" w:ascii="仿宋" w:hAnsi="仿宋" w:eastAsia="仿宋" w:cs="仿宋"/>
                <w:color w:val="auto"/>
              </w:rPr>
            </w:pPr>
            <w:r>
              <w:rPr>
                <w:rFonts w:hint="eastAsia" w:ascii="仿宋" w:hAnsi="仿宋" w:eastAsia="仿宋" w:cs="仿宋"/>
                <w:color w:val="auto"/>
              </w:rPr>
              <w:t>注册资金（万元）</w:t>
            </w:r>
          </w:p>
        </w:tc>
        <w:tc>
          <w:tcPr>
            <w:tcW w:w="2884" w:type="dxa"/>
            <w:gridSpan w:val="3"/>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rPr>
            </w:pPr>
          </w:p>
        </w:tc>
      </w:tr>
      <w:tr>
        <w:tblPrEx>
          <w:tblCellMar>
            <w:top w:w="0" w:type="dxa"/>
            <w:left w:w="0" w:type="dxa"/>
            <w:bottom w:w="0" w:type="dxa"/>
            <w:right w:w="0" w:type="dxa"/>
          </w:tblCellMar>
        </w:tblPrEx>
        <w:trPr>
          <w:trHeight w:val="691" w:hRule="exact"/>
          <w:jc w:val="center"/>
        </w:trPr>
        <w:tc>
          <w:tcPr>
            <w:tcW w:w="1242" w:type="dxa"/>
            <w:tcBorders>
              <w:top w:val="single" w:color="000000" w:sz="4" w:space="0"/>
              <w:left w:val="single" w:color="000000" w:sz="4" w:space="0"/>
              <w:bottom w:val="single" w:color="000000" w:sz="4" w:space="0"/>
              <w:right w:val="single" w:color="000000" w:sz="4" w:space="0"/>
            </w:tcBorders>
            <w:noWrap w:val="0"/>
            <w:vAlign w:val="top"/>
          </w:tcPr>
          <w:p>
            <w:pPr>
              <w:pStyle w:val="40"/>
              <w:kinsoku w:val="0"/>
              <w:overflowPunct w:val="0"/>
              <w:spacing w:before="146"/>
              <w:ind w:left="137"/>
              <w:rPr>
                <w:rFonts w:hint="eastAsia" w:ascii="仿宋" w:hAnsi="仿宋" w:eastAsia="仿宋" w:cs="仿宋"/>
                <w:color w:val="auto"/>
              </w:rPr>
            </w:pPr>
            <w:r>
              <w:rPr>
                <w:rFonts w:hint="eastAsia" w:ascii="仿宋" w:hAnsi="仿宋" w:eastAsia="仿宋" w:cs="仿宋"/>
                <w:color w:val="auto"/>
              </w:rPr>
              <w:t>单位性质</w:t>
            </w:r>
          </w:p>
        </w:tc>
        <w:tc>
          <w:tcPr>
            <w:tcW w:w="7472" w:type="dxa"/>
            <w:gridSpan w:val="9"/>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rPr>
            </w:pPr>
          </w:p>
        </w:tc>
      </w:tr>
      <w:tr>
        <w:tblPrEx>
          <w:tblCellMar>
            <w:top w:w="0" w:type="dxa"/>
            <w:left w:w="0" w:type="dxa"/>
            <w:bottom w:w="0" w:type="dxa"/>
            <w:right w:w="0" w:type="dxa"/>
          </w:tblCellMar>
        </w:tblPrEx>
        <w:trPr>
          <w:trHeight w:val="933" w:hRule="exact"/>
          <w:jc w:val="center"/>
        </w:trPr>
        <w:tc>
          <w:tcPr>
            <w:tcW w:w="1242" w:type="dxa"/>
            <w:tcBorders>
              <w:top w:val="single" w:color="000000" w:sz="4" w:space="0"/>
              <w:left w:val="single" w:color="000000" w:sz="4" w:space="0"/>
              <w:bottom w:val="single" w:color="000000" w:sz="4" w:space="0"/>
              <w:right w:val="single" w:color="000000" w:sz="4" w:space="0"/>
            </w:tcBorders>
            <w:noWrap w:val="0"/>
            <w:vAlign w:val="top"/>
          </w:tcPr>
          <w:p>
            <w:pPr>
              <w:pStyle w:val="40"/>
              <w:kinsoku w:val="0"/>
              <w:overflowPunct w:val="0"/>
              <w:spacing w:before="141" w:line="312" w:lineRule="exact"/>
              <w:ind w:left="257" w:right="133" w:hanging="120"/>
              <w:rPr>
                <w:rFonts w:hint="eastAsia" w:ascii="仿宋" w:hAnsi="仿宋" w:eastAsia="仿宋" w:cs="仿宋"/>
                <w:color w:val="auto"/>
              </w:rPr>
            </w:pPr>
            <w:r>
              <w:rPr>
                <w:rFonts w:hint="eastAsia" w:ascii="仿宋" w:hAnsi="仿宋" w:eastAsia="仿宋" w:cs="仿宋"/>
                <w:color w:val="auto"/>
              </w:rPr>
              <w:t>投标期间 联系人</w:t>
            </w:r>
          </w:p>
        </w:tc>
        <w:tc>
          <w:tcPr>
            <w:tcW w:w="1445"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rPr>
            </w:pPr>
          </w:p>
        </w:tc>
        <w:tc>
          <w:tcPr>
            <w:tcW w:w="1342" w:type="dxa"/>
            <w:gridSpan w:val="2"/>
            <w:tcBorders>
              <w:top w:val="single" w:color="000000" w:sz="4" w:space="0"/>
              <w:left w:val="single" w:color="000000" w:sz="4" w:space="0"/>
              <w:bottom w:val="single" w:color="000000" w:sz="4" w:space="0"/>
              <w:right w:val="single" w:color="000000" w:sz="4" w:space="0"/>
            </w:tcBorders>
            <w:noWrap w:val="0"/>
            <w:vAlign w:val="top"/>
          </w:tcPr>
          <w:p>
            <w:pPr>
              <w:pStyle w:val="40"/>
              <w:kinsoku w:val="0"/>
              <w:overflowPunct w:val="0"/>
              <w:spacing w:before="4"/>
              <w:rPr>
                <w:rFonts w:hint="eastAsia" w:ascii="仿宋" w:hAnsi="仿宋" w:eastAsia="仿宋" w:cs="仿宋"/>
                <w:b/>
                <w:bCs/>
                <w:color w:val="auto"/>
                <w:sz w:val="20"/>
                <w:szCs w:val="20"/>
              </w:rPr>
            </w:pPr>
          </w:p>
          <w:p>
            <w:pPr>
              <w:pStyle w:val="40"/>
              <w:kinsoku w:val="0"/>
              <w:overflowPunct w:val="0"/>
              <w:ind w:left="366"/>
              <w:rPr>
                <w:rFonts w:hint="eastAsia" w:ascii="仿宋" w:hAnsi="仿宋" w:eastAsia="仿宋" w:cs="仿宋"/>
                <w:color w:val="auto"/>
              </w:rPr>
            </w:pPr>
            <w:r>
              <w:rPr>
                <w:rFonts w:hint="eastAsia" w:ascii="仿宋" w:hAnsi="仿宋" w:eastAsia="仿宋" w:cs="仿宋"/>
                <w:color w:val="auto"/>
              </w:rPr>
              <w:t>电 话</w:t>
            </w:r>
          </w:p>
        </w:tc>
        <w:tc>
          <w:tcPr>
            <w:tcW w:w="1343" w:type="dxa"/>
            <w:gridSpan w:val="2"/>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rPr>
            </w:pPr>
          </w:p>
        </w:tc>
        <w:tc>
          <w:tcPr>
            <w:tcW w:w="1377" w:type="dxa"/>
            <w:gridSpan w:val="3"/>
            <w:tcBorders>
              <w:top w:val="single" w:color="000000" w:sz="4" w:space="0"/>
              <w:left w:val="single" w:color="000000" w:sz="4" w:space="0"/>
              <w:bottom w:val="single" w:color="000000" w:sz="4" w:space="0"/>
              <w:right w:val="single" w:color="000000" w:sz="4" w:space="0"/>
            </w:tcBorders>
            <w:noWrap w:val="0"/>
            <w:vAlign w:val="top"/>
          </w:tcPr>
          <w:p>
            <w:pPr>
              <w:pStyle w:val="40"/>
              <w:kinsoku w:val="0"/>
              <w:overflowPunct w:val="0"/>
              <w:spacing w:before="4"/>
              <w:rPr>
                <w:rFonts w:hint="eastAsia" w:ascii="仿宋" w:hAnsi="仿宋" w:eastAsia="仿宋" w:cs="仿宋"/>
                <w:b/>
                <w:bCs/>
                <w:color w:val="auto"/>
                <w:sz w:val="20"/>
                <w:szCs w:val="20"/>
              </w:rPr>
            </w:pPr>
          </w:p>
          <w:p>
            <w:pPr>
              <w:pStyle w:val="40"/>
              <w:kinsoku w:val="0"/>
              <w:overflowPunct w:val="0"/>
              <w:ind w:left="383"/>
              <w:rPr>
                <w:rFonts w:hint="eastAsia" w:ascii="仿宋" w:hAnsi="仿宋" w:eastAsia="仿宋" w:cs="仿宋"/>
                <w:color w:val="auto"/>
              </w:rPr>
            </w:pPr>
            <w:r>
              <w:rPr>
                <w:rFonts w:hint="eastAsia" w:ascii="仿宋" w:hAnsi="仿宋" w:eastAsia="仿宋" w:cs="仿宋"/>
                <w:color w:val="auto"/>
              </w:rPr>
              <w:t>传 真</w:t>
            </w:r>
          </w:p>
        </w:tc>
        <w:tc>
          <w:tcPr>
            <w:tcW w:w="1965"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rPr>
            </w:pPr>
          </w:p>
        </w:tc>
      </w:tr>
      <w:tr>
        <w:tblPrEx>
          <w:tblCellMar>
            <w:top w:w="0" w:type="dxa"/>
            <w:left w:w="0" w:type="dxa"/>
            <w:bottom w:w="0" w:type="dxa"/>
            <w:right w:w="0" w:type="dxa"/>
          </w:tblCellMar>
        </w:tblPrEx>
        <w:trPr>
          <w:trHeight w:val="691" w:hRule="exact"/>
          <w:jc w:val="center"/>
        </w:trPr>
        <w:tc>
          <w:tcPr>
            <w:tcW w:w="1242" w:type="dxa"/>
            <w:vMerge w:val="restart"/>
            <w:tcBorders>
              <w:top w:val="single" w:color="000000" w:sz="4" w:space="0"/>
              <w:left w:val="single" w:color="000000" w:sz="4" w:space="0"/>
              <w:bottom w:val="single" w:color="000000" w:sz="4" w:space="0"/>
              <w:right w:val="single" w:color="000000" w:sz="4" w:space="0"/>
            </w:tcBorders>
            <w:noWrap w:val="0"/>
            <w:vAlign w:val="top"/>
          </w:tcPr>
          <w:p>
            <w:pPr>
              <w:pStyle w:val="40"/>
              <w:kinsoku w:val="0"/>
              <w:overflowPunct w:val="0"/>
              <w:rPr>
                <w:rFonts w:hint="eastAsia" w:ascii="仿宋" w:hAnsi="仿宋" w:eastAsia="仿宋" w:cs="仿宋"/>
                <w:b/>
                <w:bCs/>
                <w:color w:val="auto"/>
              </w:rPr>
            </w:pPr>
          </w:p>
          <w:p>
            <w:pPr>
              <w:pStyle w:val="40"/>
              <w:kinsoku w:val="0"/>
              <w:overflowPunct w:val="0"/>
              <w:rPr>
                <w:rFonts w:hint="eastAsia" w:ascii="仿宋" w:hAnsi="仿宋" w:eastAsia="仿宋" w:cs="仿宋"/>
                <w:b/>
                <w:bCs/>
                <w:color w:val="auto"/>
              </w:rPr>
            </w:pPr>
          </w:p>
          <w:p>
            <w:pPr>
              <w:pStyle w:val="40"/>
              <w:kinsoku w:val="0"/>
              <w:overflowPunct w:val="0"/>
              <w:rPr>
                <w:rFonts w:hint="eastAsia" w:ascii="仿宋" w:hAnsi="仿宋" w:eastAsia="仿宋" w:cs="仿宋"/>
                <w:b/>
                <w:bCs/>
                <w:color w:val="auto"/>
              </w:rPr>
            </w:pPr>
          </w:p>
          <w:p>
            <w:pPr>
              <w:pStyle w:val="40"/>
              <w:kinsoku w:val="0"/>
              <w:overflowPunct w:val="0"/>
              <w:spacing w:line="475" w:lineRule="auto"/>
              <w:ind w:left="497" w:right="493"/>
              <w:jc w:val="both"/>
              <w:rPr>
                <w:rFonts w:hint="eastAsia" w:ascii="仿宋" w:hAnsi="仿宋" w:eastAsia="仿宋" w:cs="仿宋"/>
                <w:color w:val="auto"/>
              </w:rPr>
            </w:pPr>
            <w:r>
              <w:rPr>
                <w:rFonts w:hint="eastAsia" w:ascii="仿宋" w:hAnsi="仿宋" w:eastAsia="仿宋" w:cs="仿宋"/>
                <w:color w:val="auto"/>
              </w:rPr>
              <w:t>职 工 概 况</w:t>
            </w:r>
          </w:p>
        </w:tc>
        <w:tc>
          <w:tcPr>
            <w:tcW w:w="1445" w:type="dxa"/>
            <w:tcBorders>
              <w:top w:val="single" w:color="000000" w:sz="4" w:space="0"/>
              <w:left w:val="single" w:color="000000" w:sz="4" w:space="0"/>
              <w:bottom w:val="single" w:color="000000" w:sz="4" w:space="0"/>
              <w:right w:val="single" w:color="000000" w:sz="4" w:space="0"/>
            </w:tcBorders>
            <w:noWrap w:val="0"/>
            <w:vAlign w:val="top"/>
          </w:tcPr>
          <w:p>
            <w:pPr>
              <w:pStyle w:val="40"/>
              <w:kinsoku w:val="0"/>
              <w:overflowPunct w:val="0"/>
              <w:spacing w:before="144"/>
              <w:ind w:left="236"/>
              <w:rPr>
                <w:rFonts w:hint="eastAsia" w:ascii="仿宋" w:hAnsi="仿宋" w:eastAsia="仿宋" w:cs="仿宋"/>
                <w:color w:val="auto"/>
              </w:rPr>
            </w:pPr>
            <w:r>
              <w:rPr>
                <w:rFonts w:hint="eastAsia" w:ascii="仿宋" w:hAnsi="仿宋" w:eastAsia="仿宋" w:cs="仿宋"/>
                <w:color w:val="auto"/>
              </w:rPr>
              <w:t>职工总数</w:t>
            </w:r>
          </w:p>
        </w:tc>
        <w:tc>
          <w:tcPr>
            <w:tcW w:w="1342" w:type="dxa"/>
            <w:gridSpan w:val="2"/>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rPr>
            </w:pPr>
          </w:p>
        </w:tc>
        <w:tc>
          <w:tcPr>
            <w:tcW w:w="2168" w:type="dxa"/>
            <w:gridSpan w:val="4"/>
            <w:tcBorders>
              <w:top w:val="single" w:color="000000" w:sz="4" w:space="0"/>
              <w:left w:val="single" w:color="000000" w:sz="4" w:space="0"/>
              <w:bottom w:val="single" w:color="000000" w:sz="4" w:space="0"/>
              <w:right w:val="single" w:color="000000" w:sz="4" w:space="0"/>
            </w:tcBorders>
            <w:noWrap w:val="0"/>
            <w:vAlign w:val="top"/>
          </w:tcPr>
          <w:p>
            <w:pPr>
              <w:pStyle w:val="40"/>
              <w:kinsoku w:val="0"/>
              <w:overflowPunct w:val="0"/>
              <w:spacing w:before="144"/>
              <w:ind w:left="118"/>
              <w:rPr>
                <w:rFonts w:hint="eastAsia" w:ascii="仿宋" w:hAnsi="仿宋" w:eastAsia="仿宋" w:cs="仿宋"/>
                <w:color w:val="auto"/>
              </w:rPr>
            </w:pPr>
            <w:r>
              <w:rPr>
                <w:rFonts w:hint="eastAsia" w:ascii="仿宋" w:hAnsi="仿宋" w:eastAsia="仿宋" w:cs="仿宋"/>
                <w:color w:val="auto"/>
              </w:rPr>
              <w:t>其中：技术人员数</w:t>
            </w:r>
          </w:p>
        </w:tc>
        <w:tc>
          <w:tcPr>
            <w:tcW w:w="2517" w:type="dxa"/>
            <w:gridSpan w:val="2"/>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rPr>
            </w:pPr>
          </w:p>
        </w:tc>
      </w:tr>
      <w:tr>
        <w:tblPrEx>
          <w:tblCellMar>
            <w:top w:w="0" w:type="dxa"/>
            <w:left w:w="0" w:type="dxa"/>
            <w:bottom w:w="0" w:type="dxa"/>
            <w:right w:w="0" w:type="dxa"/>
          </w:tblCellMar>
        </w:tblPrEx>
        <w:trPr>
          <w:trHeight w:val="691" w:hRule="exact"/>
          <w:jc w:val="center"/>
        </w:trPr>
        <w:tc>
          <w:tcPr>
            <w:tcW w:w="1242" w:type="dxa"/>
            <w:vMerge w:val="continue"/>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rPr>
            </w:pPr>
          </w:p>
        </w:tc>
        <w:tc>
          <w:tcPr>
            <w:tcW w:w="7472" w:type="dxa"/>
            <w:gridSpan w:val="9"/>
            <w:tcBorders>
              <w:top w:val="single" w:color="000000" w:sz="4" w:space="0"/>
              <w:left w:val="single" w:color="000000" w:sz="4" w:space="0"/>
              <w:bottom w:val="single" w:color="000000" w:sz="4" w:space="0"/>
              <w:right w:val="single" w:color="000000" w:sz="4" w:space="0"/>
            </w:tcBorders>
            <w:noWrap w:val="0"/>
            <w:vAlign w:val="top"/>
          </w:tcPr>
          <w:p>
            <w:pPr>
              <w:pStyle w:val="40"/>
              <w:kinsoku w:val="0"/>
              <w:overflowPunct w:val="0"/>
              <w:spacing w:before="145"/>
              <w:jc w:val="center"/>
              <w:rPr>
                <w:rFonts w:hint="eastAsia" w:ascii="仿宋" w:hAnsi="仿宋" w:eastAsia="仿宋" w:cs="仿宋"/>
                <w:color w:val="auto"/>
              </w:rPr>
            </w:pPr>
            <w:r>
              <w:rPr>
                <w:rFonts w:hint="eastAsia" w:ascii="仿宋" w:hAnsi="仿宋" w:eastAsia="仿宋" w:cs="仿宋"/>
                <w:color w:val="auto"/>
              </w:rPr>
              <w:t>单位行政和技术负责人</w:t>
            </w:r>
          </w:p>
        </w:tc>
      </w:tr>
      <w:tr>
        <w:tblPrEx>
          <w:tblCellMar>
            <w:top w:w="0" w:type="dxa"/>
            <w:left w:w="0" w:type="dxa"/>
            <w:bottom w:w="0" w:type="dxa"/>
            <w:right w:w="0" w:type="dxa"/>
          </w:tblCellMar>
        </w:tblPrEx>
        <w:trPr>
          <w:trHeight w:val="691" w:hRule="exact"/>
          <w:jc w:val="center"/>
        </w:trPr>
        <w:tc>
          <w:tcPr>
            <w:tcW w:w="1242" w:type="dxa"/>
            <w:vMerge w:val="continue"/>
            <w:tcBorders>
              <w:top w:val="single" w:color="000000" w:sz="4" w:space="0"/>
              <w:left w:val="single" w:color="000000" w:sz="4" w:space="0"/>
              <w:bottom w:val="single" w:color="000000" w:sz="4" w:space="0"/>
              <w:right w:val="single" w:color="000000" w:sz="4" w:space="0"/>
            </w:tcBorders>
            <w:noWrap w:val="0"/>
            <w:vAlign w:val="top"/>
          </w:tcPr>
          <w:p>
            <w:pPr>
              <w:pStyle w:val="40"/>
              <w:kinsoku w:val="0"/>
              <w:overflowPunct w:val="0"/>
              <w:spacing w:before="145"/>
              <w:jc w:val="center"/>
              <w:rPr>
                <w:rFonts w:hint="eastAsia" w:ascii="仿宋" w:hAnsi="仿宋" w:eastAsia="仿宋" w:cs="仿宋"/>
                <w:color w:val="auto"/>
              </w:rPr>
            </w:pPr>
          </w:p>
        </w:tc>
        <w:tc>
          <w:tcPr>
            <w:tcW w:w="1445" w:type="dxa"/>
            <w:tcBorders>
              <w:top w:val="single" w:color="000000" w:sz="4" w:space="0"/>
              <w:left w:val="single" w:color="000000" w:sz="4" w:space="0"/>
              <w:bottom w:val="single" w:color="000000" w:sz="4" w:space="0"/>
              <w:right w:val="single" w:color="000000" w:sz="4" w:space="0"/>
            </w:tcBorders>
            <w:noWrap w:val="0"/>
            <w:vAlign w:val="top"/>
          </w:tcPr>
          <w:p>
            <w:pPr>
              <w:pStyle w:val="40"/>
              <w:kinsoku w:val="0"/>
              <w:overflowPunct w:val="0"/>
              <w:spacing w:before="145"/>
              <w:ind w:left="416"/>
              <w:rPr>
                <w:rFonts w:hint="eastAsia" w:ascii="仿宋" w:hAnsi="仿宋" w:eastAsia="仿宋" w:cs="仿宋"/>
                <w:color w:val="auto"/>
              </w:rPr>
            </w:pPr>
            <w:r>
              <w:rPr>
                <w:rFonts w:hint="eastAsia" w:ascii="仿宋" w:hAnsi="仿宋" w:eastAsia="仿宋" w:cs="仿宋"/>
                <w:color w:val="auto"/>
              </w:rPr>
              <w:t>姓 名</w:t>
            </w:r>
          </w:p>
        </w:tc>
        <w:tc>
          <w:tcPr>
            <w:tcW w:w="1997" w:type="dxa"/>
            <w:gridSpan w:val="3"/>
            <w:tcBorders>
              <w:top w:val="single" w:color="000000" w:sz="4" w:space="0"/>
              <w:left w:val="single" w:color="000000" w:sz="4" w:space="0"/>
              <w:bottom w:val="single" w:color="000000" w:sz="4" w:space="0"/>
              <w:right w:val="single" w:color="000000" w:sz="4" w:space="0"/>
            </w:tcBorders>
            <w:noWrap w:val="0"/>
            <w:vAlign w:val="top"/>
          </w:tcPr>
          <w:p>
            <w:pPr>
              <w:pStyle w:val="40"/>
              <w:kinsoku w:val="0"/>
              <w:overflowPunct w:val="0"/>
              <w:spacing w:before="145"/>
              <w:ind w:left="452"/>
              <w:rPr>
                <w:rFonts w:hint="eastAsia" w:ascii="仿宋" w:hAnsi="仿宋" w:eastAsia="仿宋" w:cs="仿宋"/>
                <w:color w:val="auto"/>
              </w:rPr>
            </w:pPr>
            <w:r>
              <w:rPr>
                <w:rFonts w:hint="eastAsia" w:ascii="仿宋" w:hAnsi="仿宋" w:eastAsia="仿宋" w:cs="仿宋"/>
                <w:color w:val="auto"/>
              </w:rPr>
              <w:t>职务/职称</w:t>
            </w:r>
          </w:p>
        </w:tc>
        <w:tc>
          <w:tcPr>
            <w:tcW w:w="1513" w:type="dxa"/>
            <w:gridSpan w:val="3"/>
            <w:tcBorders>
              <w:top w:val="single" w:color="000000" w:sz="4" w:space="0"/>
              <w:left w:val="single" w:color="000000" w:sz="4" w:space="0"/>
              <w:bottom w:val="single" w:color="000000" w:sz="4" w:space="0"/>
              <w:right w:val="single" w:color="000000" w:sz="4" w:space="0"/>
            </w:tcBorders>
            <w:noWrap w:val="0"/>
            <w:vAlign w:val="top"/>
          </w:tcPr>
          <w:p>
            <w:pPr>
              <w:pStyle w:val="40"/>
              <w:kinsoku w:val="0"/>
              <w:overflowPunct w:val="0"/>
              <w:spacing w:before="145"/>
              <w:ind w:left="450"/>
              <w:rPr>
                <w:rFonts w:hint="eastAsia" w:ascii="仿宋" w:hAnsi="仿宋" w:eastAsia="仿宋" w:cs="仿宋"/>
                <w:color w:val="auto"/>
              </w:rPr>
            </w:pPr>
            <w:r>
              <w:rPr>
                <w:rFonts w:hint="eastAsia" w:ascii="仿宋" w:hAnsi="仿宋" w:eastAsia="仿宋" w:cs="仿宋"/>
                <w:color w:val="auto"/>
              </w:rPr>
              <w:t>年 龄</w:t>
            </w:r>
          </w:p>
        </w:tc>
        <w:tc>
          <w:tcPr>
            <w:tcW w:w="2517" w:type="dxa"/>
            <w:gridSpan w:val="2"/>
            <w:tcBorders>
              <w:top w:val="single" w:color="000000" w:sz="4" w:space="0"/>
              <w:left w:val="single" w:color="000000" w:sz="4" w:space="0"/>
              <w:bottom w:val="single" w:color="000000" w:sz="4" w:space="0"/>
              <w:right w:val="single" w:color="000000" w:sz="4" w:space="0"/>
            </w:tcBorders>
            <w:noWrap w:val="0"/>
            <w:vAlign w:val="top"/>
          </w:tcPr>
          <w:p>
            <w:pPr>
              <w:pStyle w:val="40"/>
              <w:tabs>
                <w:tab w:val="left" w:pos="479"/>
              </w:tabs>
              <w:kinsoku w:val="0"/>
              <w:overflowPunct w:val="0"/>
              <w:spacing w:before="145"/>
              <w:ind w:right="1"/>
              <w:jc w:val="center"/>
              <w:rPr>
                <w:rFonts w:hint="eastAsia" w:ascii="仿宋" w:hAnsi="仿宋" w:eastAsia="仿宋" w:cs="仿宋"/>
                <w:color w:val="auto"/>
              </w:rPr>
            </w:pPr>
            <w:r>
              <w:rPr>
                <w:rFonts w:hint="eastAsia" w:ascii="仿宋" w:hAnsi="仿宋" w:eastAsia="仿宋" w:cs="仿宋"/>
                <w:color w:val="auto"/>
              </w:rPr>
              <w:t>专</w:t>
            </w:r>
            <w:r>
              <w:rPr>
                <w:rFonts w:hint="eastAsia" w:ascii="仿宋" w:hAnsi="仿宋" w:eastAsia="仿宋" w:cs="仿宋"/>
                <w:color w:val="auto"/>
              </w:rPr>
              <w:tab/>
            </w:r>
            <w:r>
              <w:rPr>
                <w:rFonts w:hint="eastAsia" w:ascii="仿宋" w:hAnsi="仿宋" w:eastAsia="仿宋" w:cs="仿宋"/>
                <w:color w:val="auto"/>
              </w:rPr>
              <w:t>业</w:t>
            </w:r>
          </w:p>
        </w:tc>
      </w:tr>
      <w:tr>
        <w:tblPrEx>
          <w:tblCellMar>
            <w:top w:w="0" w:type="dxa"/>
            <w:left w:w="0" w:type="dxa"/>
            <w:bottom w:w="0" w:type="dxa"/>
            <w:right w:w="0" w:type="dxa"/>
          </w:tblCellMar>
        </w:tblPrEx>
        <w:trPr>
          <w:trHeight w:val="425" w:hRule="exact"/>
          <w:jc w:val="center"/>
        </w:trPr>
        <w:tc>
          <w:tcPr>
            <w:tcW w:w="1242" w:type="dxa"/>
            <w:vMerge w:val="continue"/>
            <w:tcBorders>
              <w:top w:val="single" w:color="000000" w:sz="4" w:space="0"/>
              <w:left w:val="single" w:color="000000" w:sz="4" w:space="0"/>
              <w:bottom w:val="single" w:color="000000" w:sz="4" w:space="0"/>
              <w:right w:val="single" w:color="000000" w:sz="4" w:space="0"/>
            </w:tcBorders>
            <w:noWrap w:val="0"/>
            <w:vAlign w:val="top"/>
          </w:tcPr>
          <w:p>
            <w:pPr>
              <w:pStyle w:val="40"/>
              <w:tabs>
                <w:tab w:val="left" w:pos="479"/>
              </w:tabs>
              <w:kinsoku w:val="0"/>
              <w:overflowPunct w:val="0"/>
              <w:spacing w:before="145"/>
              <w:ind w:right="1"/>
              <w:jc w:val="center"/>
              <w:rPr>
                <w:rFonts w:hint="eastAsia" w:ascii="仿宋" w:hAnsi="仿宋" w:eastAsia="仿宋" w:cs="仿宋"/>
                <w:color w:val="auto"/>
              </w:rPr>
            </w:pPr>
          </w:p>
        </w:tc>
        <w:tc>
          <w:tcPr>
            <w:tcW w:w="1445"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rPr>
            </w:pPr>
          </w:p>
        </w:tc>
        <w:tc>
          <w:tcPr>
            <w:tcW w:w="1997" w:type="dxa"/>
            <w:gridSpan w:val="3"/>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rPr>
            </w:pPr>
          </w:p>
        </w:tc>
        <w:tc>
          <w:tcPr>
            <w:tcW w:w="1513" w:type="dxa"/>
            <w:gridSpan w:val="3"/>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rPr>
            </w:pPr>
          </w:p>
        </w:tc>
        <w:tc>
          <w:tcPr>
            <w:tcW w:w="2517" w:type="dxa"/>
            <w:gridSpan w:val="2"/>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rPr>
            </w:pPr>
          </w:p>
        </w:tc>
      </w:tr>
      <w:tr>
        <w:tblPrEx>
          <w:tblCellMar>
            <w:top w:w="0" w:type="dxa"/>
            <w:left w:w="0" w:type="dxa"/>
            <w:bottom w:w="0" w:type="dxa"/>
            <w:right w:w="0" w:type="dxa"/>
          </w:tblCellMar>
        </w:tblPrEx>
        <w:trPr>
          <w:trHeight w:val="371" w:hRule="exact"/>
          <w:jc w:val="center"/>
        </w:trPr>
        <w:tc>
          <w:tcPr>
            <w:tcW w:w="1242" w:type="dxa"/>
            <w:vMerge w:val="continue"/>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rPr>
            </w:pPr>
          </w:p>
        </w:tc>
        <w:tc>
          <w:tcPr>
            <w:tcW w:w="1445"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rPr>
            </w:pPr>
          </w:p>
        </w:tc>
        <w:tc>
          <w:tcPr>
            <w:tcW w:w="1997" w:type="dxa"/>
            <w:gridSpan w:val="3"/>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rPr>
            </w:pPr>
          </w:p>
        </w:tc>
        <w:tc>
          <w:tcPr>
            <w:tcW w:w="1513" w:type="dxa"/>
            <w:gridSpan w:val="3"/>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rPr>
            </w:pPr>
          </w:p>
        </w:tc>
        <w:tc>
          <w:tcPr>
            <w:tcW w:w="2517" w:type="dxa"/>
            <w:gridSpan w:val="2"/>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rPr>
            </w:pPr>
          </w:p>
        </w:tc>
      </w:tr>
      <w:tr>
        <w:tblPrEx>
          <w:tblCellMar>
            <w:top w:w="0" w:type="dxa"/>
            <w:left w:w="0" w:type="dxa"/>
            <w:bottom w:w="0" w:type="dxa"/>
            <w:right w:w="0" w:type="dxa"/>
          </w:tblCellMar>
        </w:tblPrEx>
        <w:trPr>
          <w:trHeight w:val="439" w:hRule="exact"/>
          <w:jc w:val="center"/>
        </w:trPr>
        <w:tc>
          <w:tcPr>
            <w:tcW w:w="1242" w:type="dxa"/>
            <w:vMerge w:val="continue"/>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rPr>
            </w:pPr>
          </w:p>
        </w:tc>
        <w:tc>
          <w:tcPr>
            <w:tcW w:w="1445"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rPr>
            </w:pPr>
          </w:p>
        </w:tc>
        <w:tc>
          <w:tcPr>
            <w:tcW w:w="1997" w:type="dxa"/>
            <w:gridSpan w:val="3"/>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rPr>
            </w:pPr>
          </w:p>
        </w:tc>
        <w:tc>
          <w:tcPr>
            <w:tcW w:w="1513" w:type="dxa"/>
            <w:gridSpan w:val="3"/>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rPr>
            </w:pPr>
          </w:p>
        </w:tc>
        <w:tc>
          <w:tcPr>
            <w:tcW w:w="2517" w:type="dxa"/>
            <w:gridSpan w:val="2"/>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rPr>
            </w:pPr>
          </w:p>
        </w:tc>
      </w:tr>
      <w:tr>
        <w:tblPrEx>
          <w:tblCellMar>
            <w:top w:w="0" w:type="dxa"/>
            <w:left w:w="0" w:type="dxa"/>
            <w:bottom w:w="0" w:type="dxa"/>
            <w:right w:w="0" w:type="dxa"/>
          </w:tblCellMar>
        </w:tblPrEx>
        <w:trPr>
          <w:trHeight w:val="1620" w:hRule="exact"/>
          <w:jc w:val="center"/>
        </w:trPr>
        <w:tc>
          <w:tcPr>
            <w:tcW w:w="1242" w:type="dxa"/>
            <w:tcBorders>
              <w:top w:val="single" w:color="000000" w:sz="4" w:space="0"/>
              <w:left w:val="single" w:color="000000" w:sz="4" w:space="0"/>
              <w:bottom w:val="single" w:color="000000" w:sz="4" w:space="0"/>
              <w:right w:val="single" w:color="000000" w:sz="4" w:space="0"/>
            </w:tcBorders>
            <w:noWrap w:val="0"/>
            <w:vAlign w:val="top"/>
          </w:tcPr>
          <w:p>
            <w:pPr>
              <w:pStyle w:val="40"/>
              <w:kinsoku w:val="0"/>
              <w:overflowPunct w:val="0"/>
              <w:spacing w:before="1"/>
              <w:rPr>
                <w:rFonts w:hint="eastAsia" w:ascii="仿宋" w:hAnsi="仿宋" w:eastAsia="仿宋" w:cs="仿宋"/>
                <w:b/>
                <w:bCs/>
                <w:color w:val="auto"/>
                <w:sz w:val="23"/>
                <w:szCs w:val="23"/>
              </w:rPr>
            </w:pPr>
          </w:p>
          <w:p>
            <w:pPr>
              <w:pStyle w:val="40"/>
              <w:kinsoku w:val="0"/>
              <w:overflowPunct w:val="0"/>
              <w:spacing w:line="237" w:lineRule="auto"/>
              <w:ind w:left="497" w:right="493"/>
              <w:jc w:val="both"/>
              <w:rPr>
                <w:rFonts w:hint="eastAsia" w:ascii="仿宋" w:hAnsi="仿宋" w:eastAsia="仿宋" w:cs="仿宋"/>
                <w:color w:val="auto"/>
              </w:rPr>
            </w:pPr>
            <w:r>
              <w:rPr>
                <w:rFonts w:hint="eastAsia" w:ascii="仿宋" w:hAnsi="仿宋" w:eastAsia="仿宋" w:cs="仿宋"/>
                <w:color w:val="auto"/>
              </w:rPr>
              <w:t>单 位 概 况</w:t>
            </w:r>
          </w:p>
        </w:tc>
        <w:tc>
          <w:tcPr>
            <w:tcW w:w="7472" w:type="dxa"/>
            <w:gridSpan w:val="9"/>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rPr>
            </w:pPr>
          </w:p>
        </w:tc>
      </w:tr>
    </w:tbl>
    <w:p>
      <w:pPr>
        <w:pStyle w:val="37"/>
        <w:keepNext w:val="0"/>
        <w:keepLines w:val="0"/>
        <w:pageBreakBefore w:val="0"/>
        <w:widowControl w:val="0"/>
        <w:numPr>
          <w:ilvl w:val="0"/>
          <w:numId w:val="0"/>
        </w:numPr>
        <w:shd w:val="clear" w:color="auto" w:fill="auto"/>
        <w:wordWrap/>
        <w:topLinePunct w:val="0"/>
        <w:autoSpaceDE/>
        <w:autoSpaceDN/>
        <w:bidi w:val="0"/>
        <w:adjustRightInd/>
        <w:snapToGrid/>
        <w:spacing w:before="0" w:after="0" w:line="440" w:lineRule="exact"/>
        <w:ind w:leftChars="0" w:right="0" w:rightChars="0"/>
        <w:jc w:val="both"/>
        <w:textAlignment w:val="auto"/>
        <w:rPr>
          <w:rFonts w:hint="eastAsia" w:ascii="仿宋" w:hAnsi="仿宋" w:eastAsia="仿宋" w:cs="仿宋"/>
          <w:b/>
          <w:color w:val="auto"/>
          <w:sz w:val="30"/>
          <w:szCs w:val="30"/>
        </w:rPr>
      </w:pPr>
    </w:p>
    <w:p>
      <w:pPr>
        <w:pStyle w:val="37"/>
        <w:keepNext w:val="0"/>
        <w:keepLines w:val="0"/>
        <w:pageBreakBefore w:val="0"/>
        <w:widowControl w:val="0"/>
        <w:numPr>
          <w:ilvl w:val="0"/>
          <w:numId w:val="0"/>
        </w:numPr>
        <w:shd w:val="clear" w:color="auto" w:fill="auto"/>
        <w:wordWrap/>
        <w:topLinePunct w:val="0"/>
        <w:autoSpaceDE/>
        <w:autoSpaceDN/>
        <w:bidi w:val="0"/>
        <w:adjustRightInd/>
        <w:snapToGrid/>
        <w:spacing w:before="0" w:after="0" w:line="440" w:lineRule="exact"/>
        <w:ind w:leftChars="0" w:right="0" w:rightChars="0"/>
        <w:jc w:val="both"/>
        <w:textAlignment w:val="auto"/>
        <w:rPr>
          <w:rFonts w:hint="eastAsia" w:ascii="仿宋" w:hAnsi="仿宋" w:eastAsia="仿宋" w:cs="仿宋"/>
          <w:b/>
          <w:color w:val="auto"/>
          <w:sz w:val="30"/>
          <w:szCs w:val="30"/>
        </w:rPr>
      </w:pPr>
    </w:p>
    <w:p>
      <w:pPr>
        <w:pStyle w:val="37"/>
        <w:keepNext w:val="0"/>
        <w:keepLines w:val="0"/>
        <w:pageBreakBefore w:val="0"/>
        <w:widowControl w:val="0"/>
        <w:numPr>
          <w:ilvl w:val="0"/>
          <w:numId w:val="0"/>
        </w:numPr>
        <w:shd w:val="clear" w:color="auto" w:fill="auto"/>
        <w:wordWrap/>
        <w:topLinePunct w:val="0"/>
        <w:autoSpaceDE/>
        <w:autoSpaceDN/>
        <w:bidi w:val="0"/>
        <w:adjustRightInd/>
        <w:snapToGrid/>
        <w:spacing w:before="0" w:after="0" w:line="440" w:lineRule="exact"/>
        <w:ind w:leftChars="0" w:right="0" w:rightChars="0"/>
        <w:jc w:val="both"/>
        <w:textAlignment w:val="auto"/>
        <w:rPr>
          <w:rFonts w:hint="eastAsia" w:ascii="仿宋" w:hAnsi="仿宋" w:eastAsia="仿宋" w:cs="仿宋"/>
          <w:b/>
          <w:color w:val="auto"/>
          <w:sz w:val="30"/>
          <w:szCs w:val="30"/>
        </w:rPr>
      </w:pPr>
    </w:p>
    <w:p>
      <w:pPr>
        <w:pStyle w:val="37"/>
        <w:keepNext w:val="0"/>
        <w:keepLines w:val="0"/>
        <w:pageBreakBefore w:val="0"/>
        <w:widowControl w:val="0"/>
        <w:numPr>
          <w:ilvl w:val="0"/>
          <w:numId w:val="0"/>
        </w:numPr>
        <w:shd w:val="clear" w:color="auto" w:fill="auto"/>
        <w:wordWrap/>
        <w:topLinePunct w:val="0"/>
        <w:autoSpaceDE/>
        <w:autoSpaceDN/>
        <w:bidi w:val="0"/>
        <w:adjustRightInd/>
        <w:snapToGrid/>
        <w:spacing w:before="0" w:after="0" w:line="440" w:lineRule="exact"/>
        <w:ind w:leftChars="0" w:right="0" w:rightChars="0"/>
        <w:jc w:val="both"/>
        <w:textAlignment w:val="auto"/>
        <w:rPr>
          <w:rFonts w:hint="eastAsia" w:ascii="仿宋" w:hAnsi="仿宋" w:eastAsia="仿宋" w:cs="仿宋"/>
          <w:b/>
          <w:color w:val="auto"/>
          <w:sz w:val="30"/>
          <w:szCs w:val="30"/>
        </w:rPr>
      </w:pPr>
    </w:p>
    <w:p>
      <w:pPr>
        <w:pStyle w:val="37"/>
        <w:keepNext w:val="0"/>
        <w:keepLines w:val="0"/>
        <w:pageBreakBefore w:val="0"/>
        <w:widowControl w:val="0"/>
        <w:numPr>
          <w:ilvl w:val="0"/>
          <w:numId w:val="0"/>
        </w:numPr>
        <w:shd w:val="clear" w:color="auto" w:fill="auto"/>
        <w:wordWrap/>
        <w:topLinePunct w:val="0"/>
        <w:autoSpaceDE/>
        <w:autoSpaceDN/>
        <w:bidi w:val="0"/>
        <w:adjustRightInd/>
        <w:snapToGrid/>
        <w:spacing w:before="0" w:after="0" w:line="440" w:lineRule="exact"/>
        <w:ind w:leftChars="0" w:right="0" w:rightChars="0"/>
        <w:jc w:val="both"/>
        <w:textAlignment w:val="auto"/>
        <w:rPr>
          <w:rFonts w:hint="eastAsia" w:ascii="仿宋" w:hAnsi="仿宋" w:eastAsia="仿宋" w:cs="仿宋"/>
          <w:b/>
          <w:color w:val="auto"/>
          <w:sz w:val="30"/>
          <w:szCs w:val="30"/>
        </w:rPr>
      </w:pPr>
    </w:p>
    <w:p>
      <w:pPr>
        <w:pStyle w:val="37"/>
        <w:keepNext w:val="0"/>
        <w:keepLines w:val="0"/>
        <w:pageBreakBefore w:val="0"/>
        <w:widowControl w:val="0"/>
        <w:numPr>
          <w:ilvl w:val="0"/>
          <w:numId w:val="0"/>
        </w:numPr>
        <w:shd w:val="clear" w:color="auto" w:fill="auto"/>
        <w:wordWrap/>
        <w:topLinePunct w:val="0"/>
        <w:autoSpaceDE/>
        <w:autoSpaceDN/>
        <w:bidi w:val="0"/>
        <w:adjustRightInd/>
        <w:snapToGrid/>
        <w:spacing w:before="0" w:after="0" w:line="440" w:lineRule="exact"/>
        <w:ind w:leftChars="0" w:right="0" w:rightChars="0"/>
        <w:jc w:val="both"/>
        <w:textAlignment w:val="auto"/>
        <w:rPr>
          <w:rFonts w:hint="eastAsia" w:ascii="仿宋" w:hAnsi="仿宋" w:eastAsia="仿宋" w:cs="仿宋"/>
          <w:b/>
          <w:color w:val="auto"/>
          <w:sz w:val="30"/>
          <w:szCs w:val="30"/>
        </w:rPr>
      </w:pPr>
    </w:p>
    <w:p>
      <w:pPr>
        <w:pStyle w:val="10"/>
        <w:numPr>
          <w:ilvl w:val="0"/>
          <w:numId w:val="0"/>
        </w:numPr>
        <w:kinsoku w:val="0"/>
        <w:overflowPunct w:val="0"/>
        <w:spacing w:before="34" w:line="357" w:lineRule="auto"/>
        <w:ind w:left="480" w:leftChars="0" w:right="126" w:rightChars="0"/>
        <w:jc w:val="center"/>
        <w:rPr>
          <w:rFonts w:hint="eastAsia" w:ascii="仿宋" w:hAnsi="仿宋" w:eastAsia="仿宋" w:cs="仿宋"/>
          <w:b w:val="0"/>
          <w:bCs/>
          <w:color w:val="auto"/>
          <w:kern w:val="0"/>
          <w:sz w:val="36"/>
          <w:szCs w:val="36"/>
          <w:lang w:val="en-US" w:eastAsia="zh-CN"/>
        </w:rPr>
      </w:pPr>
    </w:p>
    <w:p>
      <w:pPr>
        <w:pStyle w:val="10"/>
        <w:numPr>
          <w:ilvl w:val="0"/>
          <w:numId w:val="0"/>
        </w:numPr>
        <w:kinsoku w:val="0"/>
        <w:overflowPunct w:val="0"/>
        <w:spacing w:before="34" w:line="357" w:lineRule="auto"/>
        <w:ind w:left="480" w:leftChars="0" w:right="126" w:rightChars="0"/>
        <w:jc w:val="center"/>
        <w:rPr>
          <w:rFonts w:hint="eastAsia" w:ascii="仿宋" w:hAnsi="仿宋" w:eastAsia="仿宋" w:cs="仿宋"/>
          <w:b/>
          <w:bCs w:val="0"/>
          <w:color w:val="auto"/>
          <w:w w:val="90"/>
          <w:sz w:val="36"/>
          <w:szCs w:val="36"/>
          <w:lang w:eastAsia="zh-CN"/>
        </w:rPr>
      </w:pPr>
      <w:r>
        <w:rPr>
          <w:rFonts w:hint="eastAsia" w:ascii="仿宋" w:hAnsi="仿宋" w:eastAsia="仿宋" w:cs="仿宋"/>
          <w:b/>
          <w:bCs w:val="0"/>
          <w:color w:val="auto"/>
          <w:kern w:val="0"/>
          <w:sz w:val="36"/>
          <w:szCs w:val="36"/>
          <w:lang w:val="en-US" w:eastAsia="zh-CN"/>
        </w:rPr>
        <w:t>7、</w:t>
      </w:r>
      <w:r>
        <w:rPr>
          <w:rFonts w:hint="eastAsia" w:ascii="仿宋" w:hAnsi="仿宋" w:eastAsia="仿宋" w:cs="仿宋"/>
          <w:b/>
          <w:bCs w:val="0"/>
          <w:color w:val="auto"/>
          <w:w w:val="90"/>
          <w:sz w:val="36"/>
          <w:szCs w:val="36"/>
        </w:rPr>
        <w:t>近三年（20</w:t>
      </w:r>
      <w:r>
        <w:rPr>
          <w:rFonts w:hint="eastAsia" w:ascii="仿宋" w:hAnsi="仿宋" w:eastAsia="仿宋" w:cs="仿宋"/>
          <w:b/>
          <w:bCs w:val="0"/>
          <w:color w:val="auto"/>
          <w:w w:val="90"/>
          <w:sz w:val="36"/>
          <w:szCs w:val="36"/>
          <w:lang w:val="en-US" w:eastAsia="zh-CN"/>
        </w:rPr>
        <w:t>20</w:t>
      </w:r>
      <w:r>
        <w:rPr>
          <w:rFonts w:hint="eastAsia" w:ascii="仿宋" w:hAnsi="仿宋" w:eastAsia="仿宋" w:cs="仿宋"/>
          <w:b/>
          <w:bCs w:val="0"/>
          <w:color w:val="auto"/>
          <w:w w:val="90"/>
          <w:sz w:val="36"/>
          <w:szCs w:val="36"/>
        </w:rPr>
        <w:t>年1月1日至今）类似项目业绩</w:t>
      </w:r>
      <w:r>
        <w:rPr>
          <w:rFonts w:hint="eastAsia" w:ascii="仿宋" w:hAnsi="仿宋" w:eastAsia="仿宋" w:cs="仿宋"/>
          <w:b/>
          <w:bCs w:val="0"/>
          <w:color w:val="auto"/>
          <w:w w:val="90"/>
          <w:sz w:val="36"/>
          <w:szCs w:val="36"/>
          <w:lang w:eastAsia="zh-CN"/>
        </w:rPr>
        <w:t>表</w:t>
      </w:r>
    </w:p>
    <w:p>
      <w:pPr>
        <w:pStyle w:val="10"/>
        <w:numPr>
          <w:ilvl w:val="0"/>
          <w:numId w:val="0"/>
        </w:numPr>
        <w:kinsoku w:val="0"/>
        <w:overflowPunct w:val="0"/>
        <w:ind w:leftChars="0" w:right="0" w:rightChars="0"/>
        <w:rPr>
          <w:rFonts w:hint="eastAsia" w:ascii="仿宋" w:hAnsi="仿宋" w:eastAsia="仿宋" w:cs="仿宋"/>
          <w:b/>
          <w:bCs/>
          <w:color w:val="auto"/>
          <w:sz w:val="20"/>
          <w:szCs w:val="20"/>
        </w:rPr>
      </w:pPr>
    </w:p>
    <w:tbl>
      <w:tblPr>
        <w:tblStyle w:val="23"/>
        <w:tblW w:w="9115" w:type="dxa"/>
        <w:jc w:val="center"/>
        <w:tblLayout w:type="fixed"/>
        <w:tblCellMar>
          <w:top w:w="0" w:type="dxa"/>
          <w:left w:w="10" w:type="dxa"/>
          <w:bottom w:w="0" w:type="dxa"/>
          <w:right w:w="10" w:type="dxa"/>
        </w:tblCellMar>
      </w:tblPr>
      <w:tblGrid>
        <w:gridCol w:w="1919"/>
        <w:gridCol w:w="7196"/>
      </w:tblGrid>
      <w:tr>
        <w:tblPrEx>
          <w:tblCellMar>
            <w:top w:w="0" w:type="dxa"/>
            <w:left w:w="10" w:type="dxa"/>
            <w:bottom w:w="0" w:type="dxa"/>
            <w:right w:w="10" w:type="dxa"/>
          </w:tblCellMar>
        </w:tblPrEx>
        <w:trPr>
          <w:trHeight w:val="511" w:hRule="exact"/>
          <w:jc w:val="center"/>
        </w:trPr>
        <w:tc>
          <w:tcPr>
            <w:tcW w:w="1919"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240" w:lineRule="auto"/>
              <w:ind w:left="0" w:right="0" w:firstLine="0"/>
              <w:jc w:val="center"/>
              <w:rPr>
                <w:rFonts w:hint="eastAsia" w:ascii="仿宋" w:hAnsi="仿宋" w:eastAsia="仿宋" w:cs="仿宋"/>
                <w:color w:val="auto"/>
              </w:rPr>
            </w:pPr>
            <w:r>
              <w:rPr>
                <w:rFonts w:hint="eastAsia" w:ascii="仿宋" w:hAnsi="仿宋" w:eastAsia="仿宋" w:cs="仿宋"/>
                <w:color w:val="auto"/>
                <w:spacing w:val="0"/>
                <w:w w:val="100"/>
                <w:position w:val="0"/>
              </w:rPr>
              <w:t>项目名称</w:t>
            </w:r>
          </w:p>
        </w:tc>
        <w:tc>
          <w:tcPr>
            <w:tcW w:w="7196" w:type="dxa"/>
            <w:tcBorders>
              <w:top w:val="single" w:color="auto" w:sz="4" w:space="0"/>
              <w:left w:val="single" w:color="auto" w:sz="4" w:space="0"/>
              <w:right w:val="single" w:color="auto" w:sz="4" w:space="0"/>
            </w:tcBorders>
            <w:shd w:val="clear" w:color="auto" w:fill="FFFFFF"/>
            <w:vAlign w:val="top"/>
          </w:tcPr>
          <w:p>
            <w:pPr>
              <w:widowControl w:val="0"/>
              <w:rPr>
                <w:rFonts w:hint="eastAsia" w:ascii="仿宋" w:hAnsi="仿宋" w:eastAsia="仿宋" w:cs="仿宋"/>
                <w:color w:val="auto"/>
                <w:sz w:val="10"/>
                <w:szCs w:val="10"/>
              </w:rPr>
            </w:pPr>
          </w:p>
        </w:tc>
      </w:tr>
      <w:tr>
        <w:tblPrEx>
          <w:tblCellMar>
            <w:top w:w="0" w:type="dxa"/>
            <w:left w:w="10" w:type="dxa"/>
            <w:bottom w:w="0" w:type="dxa"/>
            <w:right w:w="10" w:type="dxa"/>
          </w:tblCellMar>
        </w:tblPrEx>
        <w:trPr>
          <w:trHeight w:val="482" w:hRule="exact"/>
          <w:jc w:val="center"/>
        </w:trPr>
        <w:tc>
          <w:tcPr>
            <w:tcW w:w="1919" w:type="dxa"/>
            <w:tcBorders>
              <w:top w:val="single" w:color="auto" w:sz="4" w:space="0"/>
              <w:left w:val="single" w:color="auto" w:sz="4" w:space="0"/>
            </w:tcBorders>
            <w:shd w:val="clear" w:color="auto" w:fill="FFFFFF"/>
            <w:vAlign w:val="top"/>
          </w:tcPr>
          <w:p>
            <w:pPr>
              <w:pStyle w:val="38"/>
              <w:keepNext w:val="0"/>
              <w:keepLines w:val="0"/>
              <w:widowControl w:val="0"/>
              <w:shd w:val="clear" w:color="auto" w:fill="auto"/>
              <w:bidi w:val="0"/>
              <w:spacing w:before="120" w:after="0" w:line="240" w:lineRule="auto"/>
              <w:ind w:left="0" w:right="0" w:firstLine="220"/>
              <w:jc w:val="left"/>
              <w:rPr>
                <w:rFonts w:hint="eastAsia" w:ascii="仿宋" w:hAnsi="仿宋" w:eastAsia="仿宋" w:cs="仿宋"/>
                <w:color w:val="auto"/>
              </w:rPr>
            </w:pPr>
            <w:r>
              <w:rPr>
                <w:rFonts w:hint="eastAsia" w:ascii="仿宋" w:hAnsi="仿宋" w:eastAsia="仿宋" w:cs="仿宋"/>
                <w:color w:val="auto"/>
                <w:spacing w:val="0"/>
                <w:w w:val="100"/>
                <w:position w:val="0"/>
              </w:rPr>
              <w:t>项目单位名称</w:t>
            </w:r>
          </w:p>
        </w:tc>
        <w:tc>
          <w:tcPr>
            <w:tcW w:w="7196" w:type="dxa"/>
            <w:tcBorders>
              <w:top w:val="single" w:color="auto" w:sz="4" w:space="0"/>
              <w:left w:val="single" w:color="auto" w:sz="4" w:space="0"/>
              <w:right w:val="single" w:color="auto" w:sz="4" w:space="0"/>
            </w:tcBorders>
            <w:shd w:val="clear" w:color="auto" w:fill="FFFFFF"/>
            <w:vAlign w:val="top"/>
          </w:tcPr>
          <w:p>
            <w:pPr>
              <w:widowControl w:val="0"/>
              <w:rPr>
                <w:rFonts w:hint="eastAsia" w:ascii="仿宋" w:hAnsi="仿宋" w:eastAsia="仿宋" w:cs="仿宋"/>
                <w:color w:val="auto"/>
                <w:sz w:val="10"/>
                <w:szCs w:val="10"/>
              </w:rPr>
            </w:pPr>
          </w:p>
        </w:tc>
      </w:tr>
      <w:tr>
        <w:tblPrEx>
          <w:tblCellMar>
            <w:top w:w="0" w:type="dxa"/>
            <w:left w:w="10" w:type="dxa"/>
            <w:bottom w:w="0" w:type="dxa"/>
            <w:right w:w="10" w:type="dxa"/>
          </w:tblCellMar>
        </w:tblPrEx>
        <w:trPr>
          <w:trHeight w:val="641" w:hRule="exact"/>
          <w:jc w:val="center"/>
        </w:trPr>
        <w:tc>
          <w:tcPr>
            <w:tcW w:w="1919" w:type="dxa"/>
            <w:tcBorders>
              <w:top w:val="single" w:color="auto" w:sz="4" w:space="0"/>
              <w:left w:val="single" w:color="auto" w:sz="4" w:space="0"/>
            </w:tcBorders>
            <w:shd w:val="clear" w:color="auto" w:fill="FFFFFF"/>
            <w:vAlign w:val="top"/>
          </w:tcPr>
          <w:p>
            <w:pPr>
              <w:pStyle w:val="38"/>
              <w:keepNext w:val="0"/>
              <w:keepLines w:val="0"/>
              <w:widowControl w:val="0"/>
              <w:shd w:val="clear" w:color="auto" w:fill="auto"/>
              <w:bidi w:val="0"/>
              <w:spacing w:before="0" w:after="0" w:line="320" w:lineRule="exact"/>
              <w:ind w:left="0" w:right="0" w:firstLine="0"/>
              <w:jc w:val="center"/>
              <w:rPr>
                <w:rFonts w:hint="eastAsia" w:ascii="仿宋" w:hAnsi="仿宋" w:eastAsia="仿宋" w:cs="仿宋"/>
                <w:color w:val="auto"/>
              </w:rPr>
            </w:pPr>
            <w:r>
              <w:rPr>
                <w:rFonts w:hint="eastAsia" w:ascii="仿宋" w:hAnsi="仿宋" w:eastAsia="仿宋" w:cs="仿宋"/>
                <w:color w:val="auto"/>
                <w:spacing w:val="0"/>
                <w:w w:val="100"/>
                <w:position w:val="0"/>
              </w:rPr>
              <w:t>项目单位联系姓名及联系方式</w:t>
            </w:r>
          </w:p>
        </w:tc>
        <w:tc>
          <w:tcPr>
            <w:tcW w:w="7196" w:type="dxa"/>
            <w:tcBorders>
              <w:top w:val="single" w:color="auto" w:sz="4" w:space="0"/>
              <w:left w:val="single" w:color="auto" w:sz="4" w:space="0"/>
              <w:right w:val="single" w:color="auto" w:sz="4" w:space="0"/>
            </w:tcBorders>
            <w:shd w:val="clear" w:color="auto" w:fill="FFFFFF"/>
            <w:vAlign w:val="top"/>
          </w:tcPr>
          <w:p>
            <w:pPr>
              <w:widowControl w:val="0"/>
              <w:rPr>
                <w:rFonts w:hint="eastAsia" w:ascii="仿宋" w:hAnsi="仿宋" w:eastAsia="仿宋" w:cs="仿宋"/>
                <w:color w:val="auto"/>
                <w:sz w:val="10"/>
                <w:szCs w:val="10"/>
              </w:rPr>
            </w:pPr>
          </w:p>
        </w:tc>
      </w:tr>
      <w:tr>
        <w:tblPrEx>
          <w:tblCellMar>
            <w:top w:w="0" w:type="dxa"/>
            <w:left w:w="10" w:type="dxa"/>
            <w:bottom w:w="0" w:type="dxa"/>
            <w:right w:w="10" w:type="dxa"/>
          </w:tblCellMar>
        </w:tblPrEx>
        <w:trPr>
          <w:trHeight w:val="634" w:hRule="exact"/>
          <w:jc w:val="center"/>
        </w:trPr>
        <w:tc>
          <w:tcPr>
            <w:tcW w:w="1919"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240" w:lineRule="auto"/>
              <w:ind w:left="0" w:right="0" w:firstLine="0"/>
              <w:jc w:val="center"/>
              <w:rPr>
                <w:rFonts w:hint="eastAsia" w:ascii="仿宋" w:hAnsi="仿宋" w:eastAsia="仿宋" w:cs="仿宋"/>
                <w:color w:val="auto"/>
              </w:rPr>
            </w:pPr>
            <w:r>
              <w:rPr>
                <w:rFonts w:hint="eastAsia" w:ascii="仿宋" w:hAnsi="仿宋" w:eastAsia="仿宋" w:cs="仿宋"/>
                <w:color w:val="auto"/>
                <w:spacing w:val="0"/>
                <w:w w:val="100"/>
                <w:position w:val="0"/>
              </w:rPr>
              <w:t>合同金额</w:t>
            </w:r>
          </w:p>
        </w:tc>
        <w:tc>
          <w:tcPr>
            <w:tcW w:w="7196" w:type="dxa"/>
            <w:tcBorders>
              <w:top w:val="single" w:color="auto" w:sz="4" w:space="0"/>
              <w:left w:val="single" w:color="auto" w:sz="4" w:space="0"/>
              <w:right w:val="single" w:color="auto" w:sz="4" w:space="0"/>
            </w:tcBorders>
            <w:shd w:val="clear" w:color="auto" w:fill="FFFFFF"/>
            <w:vAlign w:val="top"/>
          </w:tcPr>
          <w:p>
            <w:pPr>
              <w:widowControl w:val="0"/>
              <w:rPr>
                <w:rFonts w:hint="eastAsia" w:ascii="仿宋" w:hAnsi="仿宋" w:eastAsia="仿宋" w:cs="仿宋"/>
                <w:color w:val="auto"/>
                <w:sz w:val="10"/>
                <w:szCs w:val="10"/>
              </w:rPr>
            </w:pPr>
          </w:p>
        </w:tc>
      </w:tr>
      <w:tr>
        <w:tblPrEx>
          <w:tblCellMar>
            <w:top w:w="0" w:type="dxa"/>
            <w:left w:w="10" w:type="dxa"/>
            <w:bottom w:w="0" w:type="dxa"/>
            <w:right w:w="10" w:type="dxa"/>
          </w:tblCellMar>
        </w:tblPrEx>
        <w:trPr>
          <w:trHeight w:val="637" w:hRule="exact"/>
          <w:jc w:val="center"/>
        </w:trPr>
        <w:tc>
          <w:tcPr>
            <w:tcW w:w="1919" w:type="dxa"/>
            <w:tcBorders>
              <w:top w:val="single" w:color="auto" w:sz="4" w:space="0"/>
              <w:left w:val="single" w:color="auto" w:sz="4" w:space="0"/>
            </w:tcBorders>
            <w:shd w:val="clear" w:color="auto" w:fill="FFFFFF"/>
            <w:vAlign w:val="top"/>
          </w:tcPr>
          <w:p>
            <w:pPr>
              <w:pStyle w:val="38"/>
              <w:keepNext w:val="0"/>
              <w:keepLines w:val="0"/>
              <w:widowControl w:val="0"/>
              <w:shd w:val="clear" w:color="auto" w:fill="auto"/>
              <w:bidi w:val="0"/>
              <w:spacing w:before="0" w:after="0" w:line="306" w:lineRule="exact"/>
              <w:ind w:left="0" w:right="0" w:firstLine="0"/>
              <w:jc w:val="center"/>
              <w:rPr>
                <w:rFonts w:hint="eastAsia" w:ascii="仿宋" w:hAnsi="仿宋" w:eastAsia="仿宋" w:cs="仿宋"/>
                <w:color w:val="auto"/>
              </w:rPr>
            </w:pPr>
            <w:r>
              <w:rPr>
                <w:rFonts w:hint="eastAsia" w:ascii="仿宋" w:hAnsi="仿宋" w:eastAsia="仿宋" w:cs="仿宋"/>
                <w:color w:val="auto"/>
                <w:spacing w:val="0"/>
                <w:w w:val="100"/>
                <w:position w:val="0"/>
              </w:rPr>
              <w:t>项目负责人姓名</w:t>
            </w:r>
          </w:p>
        </w:tc>
        <w:tc>
          <w:tcPr>
            <w:tcW w:w="7196" w:type="dxa"/>
            <w:tcBorders>
              <w:top w:val="single" w:color="auto" w:sz="4" w:space="0"/>
              <w:left w:val="single" w:color="auto" w:sz="4" w:space="0"/>
              <w:right w:val="single" w:color="auto" w:sz="4" w:space="0"/>
            </w:tcBorders>
            <w:shd w:val="clear" w:color="auto" w:fill="FFFFFF"/>
            <w:vAlign w:val="top"/>
          </w:tcPr>
          <w:p>
            <w:pPr>
              <w:widowControl w:val="0"/>
              <w:rPr>
                <w:rFonts w:hint="eastAsia" w:ascii="仿宋" w:hAnsi="仿宋" w:eastAsia="仿宋" w:cs="仿宋"/>
                <w:color w:val="auto"/>
                <w:sz w:val="10"/>
                <w:szCs w:val="10"/>
              </w:rPr>
            </w:pPr>
          </w:p>
        </w:tc>
      </w:tr>
      <w:tr>
        <w:tblPrEx>
          <w:tblCellMar>
            <w:top w:w="0" w:type="dxa"/>
            <w:left w:w="10" w:type="dxa"/>
            <w:bottom w:w="0" w:type="dxa"/>
            <w:right w:w="10" w:type="dxa"/>
          </w:tblCellMar>
        </w:tblPrEx>
        <w:trPr>
          <w:trHeight w:val="482" w:hRule="exact"/>
          <w:jc w:val="center"/>
        </w:trPr>
        <w:tc>
          <w:tcPr>
            <w:tcW w:w="1919" w:type="dxa"/>
            <w:tcBorders>
              <w:top w:val="single" w:color="auto" w:sz="4" w:space="0"/>
              <w:left w:val="single" w:color="auto" w:sz="4" w:space="0"/>
            </w:tcBorders>
            <w:shd w:val="clear" w:color="auto" w:fill="FFFFFF"/>
            <w:vAlign w:val="top"/>
          </w:tcPr>
          <w:p>
            <w:pPr>
              <w:pStyle w:val="38"/>
              <w:keepNext w:val="0"/>
              <w:keepLines w:val="0"/>
              <w:widowControl w:val="0"/>
              <w:shd w:val="clear" w:color="auto" w:fill="auto"/>
              <w:bidi w:val="0"/>
              <w:spacing w:before="120" w:after="0" w:line="240" w:lineRule="auto"/>
              <w:ind w:left="0" w:right="0" w:firstLine="220"/>
              <w:jc w:val="left"/>
              <w:rPr>
                <w:rFonts w:hint="eastAsia" w:ascii="仿宋" w:hAnsi="仿宋" w:eastAsia="仿宋" w:cs="仿宋"/>
                <w:color w:val="auto"/>
              </w:rPr>
            </w:pPr>
            <w:r>
              <w:rPr>
                <w:rFonts w:hint="eastAsia" w:ascii="仿宋" w:hAnsi="仿宋" w:eastAsia="仿宋" w:cs="仿宋"/>
                <w:color w:val="auto"/>
                <w:spacing w:val="0"/>
                <w:w w:val="100"/>
                <w:position w:val="0"/>
              </w:rPr>
              <w:t>项目实施时间</w:t>
            </w:r>
          </w:p>
        </w:tc>
        <w:tc>
          <w:tcPr>
            <w:tcW w:w="7196" w:type="dxa"/>
            <w:tcBorders>
              <w:top w:val="single" w:color="auto" w:sz="4" w:space="0"/>
              <w:left w:val="single" w:color="auto" w:sz="4" w:space="0"/>
              <w:right w:val="single" w:color="auto" w:sz="4" w:space="0"/>
            </w:tcBorders>
            <w:shd w:val="clear" w:color="auto" w:fill="FFFFFF"/>
            <w:vAlign w:val="top"/>
          </w:tcPr>
          <w:p>
            <w:pPr>
              <w:widowControl w:val="0"/>
              <w:rPr>
                <w:rFonts w:hint="eastAsia" w:ascii="仿宋" w:hAnsi="仿宋" w:eastAsia="仿宋" w:cs="仿宋"/>
                <w:color w:val="auto"/>
                <w:sz w:val="10"/>
                <w:szCs w:val="10"/>
              </w:rPr>
            </w:pPr>
          </w:p>
        </w:tc>
      </w:tr>
      <w:tr>
        <w:tblPrEx>
          <w:tblCellMar>
            <w:top w:w="0" w:type="dxa"/>
            <w:left w:w="10" w:type="dxa"/>
            <w:bottom w:w="0" w:type="dxa"/>
            <w:right w:w="10" w:type="dxa"/>
          </w:tblCellMar>
        </w:tblPrEx>
        <w:trPr>
          <w:trHeight w:val="1699" w:hRule="exact"/>
          <w:jc w:val="center"/>
        </w:trPr>
        <w:tc>
          <w:tcPr>
            <w:tcW w:w="1919" w:type="dxa"/>
            <w:tcBorders>
              <w:top w:val="single" w:color="auto" w:sz="4" w:space="0"/>
              <w:left w:val="single" w:color="auto" w:sz="4" w:space="0"/>
              <w:bottom w:val="single" w:color="auto" w:sz="4" w:space="0"/>
            </w:tcBorders>
            <w:shd w:val="clear" w:color="auto" w:fill="FFFFFF"/>
            <w:vAlign w:val="center"/>
          </w:tcPr>
          <w:p>
            <w:pPr>
              <w:pStyle w:val="38"/>
              <w:keepNext w:val="0"/>
              <w:keepLines w:val="0"/>
              <w:widowControl w:val="0"/>
              <w:shd w:val="clear" w:color="auto" w:fill="auto"/>
              <w:bidi w:val="0"/>
              <w:spacing w:before="0" w:after="0" w:line="240" w:lineRule="auto"/>
              <w:ind w:left="0" w:right="0" w:firstLine="220"/>
              <w:jc w:val="left"/>
              <w:rPr>
                <w:rFonts w:hint="eastAsia" w:ascii="仿宋" w:hAnsi="仿宋" w:eastAsia="仿宋" w:cs="仿宋"/>
                <w:color w:val="auto"/>
              </w:rPr>
            </w:pPr>
            <w:r>
              <w:rPr>
                <w:rFonts w:hint="eastAsia" w:ascii="仿宋" w:hAnsi="仿宋" w:eastAsia="仿宋" w:cs="仿宋"/>
                <w:color w:val="auto"/>
                <w:spacing w:val="0"/>
                <w:w w:val="100"/>
                <w:position w:val="0"/>
              </w:rPr>
              <w:t>项目内容说明</w:t>
            </w:r>
          </w:p>
        </w:tc>
        <w:tc>
          <w:tcPr>
            <w:tcW w:w="7196" w:type="dxa"/>
            <w:tcBorders>
              <w:top w:val="single" w:color="auto" w:sz="4" w:space="0"/>
              <w:left w:val="single" w:color="auto" w:sz="4" w:space="0"/>
              <w:bottom w:val="single" w:color="auto" w:sz="4" w:space="0"/>
              <w:right w:val="single" w:color="auto" w:sz="4" w:space="0"/>
            </w:tcBorders>
            <w:shd w:val="clear" w:color="auto" w:fill="FFFFFF"/>
            <w:vAlign w:val="top"/>
          </w:tcPr>
          <w:p>
            <w:pPr>
              <w:widowControl w:val="0"/>
              <w:rPr>
                <w:rFonts w:hint="eastAsia" w:ascii="仿宋" w:hAnsi="仿宋" w:eastAsia="仿宋" w:cs="仿宋"/>
                <w:color w:val="auto"/>
                <w:sz w:val="10"/>
                <w:szCs w:val="10"/>
              </w:rPr>
            </w:pPr>
          </w:p>
        </w:tc>
      </w:tr>
    </w:tbl>
    <w:p>
      <w:pPr>
        <w:rPr>
          <w:rFonts w:hint="eastAsia" w:ascii="仿宋" w:hAnsi="仿宋" w:eastAsia="仿宋" w:cs="仿宋"/>
          <w:color w:val="auto"/>
          <w:spacing w:val="-1"/>
          <w:kern w:val="0"/>
          <w:sz w:val="24"/>
        </w:rPr>
      </w:pPr>
      <w:r>
        <w:rPr>
          <w:rFonts w:hint="eastAsia" w:ascii="仿宋" w:hAnsi="仿宋" w:eastAsia="仿宋" w:cs="仿宋"/>
          <w:color w:val="auto"/>
          <w:spacing w:val="-1"/>
          <w:kern w:val="0"/>
          <w:sz w:val="24"/>
        </w:rPr>
        <w:t>注：每个</w:t>
      </w:r>
      <w:r>
        <w:rPr>
          <w:rFonts w:hint="eastAsia" w:ascii="仿宋" w:hAnsi="仿宋" w:eastAsia="仿宋" w:cs="仿宋"/>
          <w:color w:val="auto"/>
          <w:spacing w:val="-1"/>
          <w:kern w:val="0"/>
          <w:sz w:val="24"/>
          <w:lang w:eastAsia="zh-CN"/>
        </w:rPr>
        <w:t>业绩</w:t>
      </w:r>
      <w:r>
        <w:rPr>
          <w:rFonts w:hint="eastAsia" w:ascii="仿宋" w:hAnsi="仿宋" w:eastAsia="仿宋" w:cs="仿宋"/>
          <w:color w:val="auto"/>
          <w:spacing w:val="-1"/>
          <w:kern w:val="0"/>
          <w:sz w:val="24"/>
        </w:rPr>
        <w:t>须单独附表，并附上</w:t>
      </w:r>
      <w:r>
        <w:rPr>
          <w:rFonts w:hint="eastAsia" w:ascii="仿宋" w:hAnsi="仿宋" w:eastAsia="仿宋" w:cs="仿宋"/>
          <w:color w:val="auto"/>
          <w:spacing w:val="-1"/>
          <w:kern w:val="0"/>
          <w:sz w:val="24"/>
          <w:lang w:eastAsia="zh-CN"/>
        </w:rPr>
        <w:t>合同或中标通知书</w:t>
      </w:r>
      <w:r>
        <w:rPr>
          <w:rFonts w:hint="eastAsia" w:ascii="仿宋" w:hAnsi="仿宋" w:eastAsia="仿宋" w:cs="仿宋"/>
          <w:color w:val="auto"/>
          <w:spacing w:val="-1"/>
          <w:kern w:val="0"/>
          <w:sz w:val="24"/>
        </w:rPr>
        <w:t>相关证明材料，否则专家在评审时将不予采信。</w:t>
      </w:r>
    </w:p>
    <w:p>
      <w:pPr>
        <w:pStyle w:val="10"/>
        <w:numPr>
          <w:ilvl w:val="0"/>
          <w:numId w:val="0"/>
        </w:numPr>
        <w:tabs>
          <w:tab w:val="left" w:pos="8227"/>
        </w:tabs>
        <w:kinsoku w:val="0"/>
        <w:overflowPunct w:val="0"/>
        <w:spacing w:line="381" w:lineRule="auto"/>
        <w:ind w:left="1680" w:leftChars="0" w:right="118" w:rightChars="0"/>
        <w:rPr>
          <w:rFonts w:hint="eastAsia" w:ascii="仿宋" w:hAnsi="仿宋" w:eastAsia="仿宋" w:cs="仿宋"/>
          <w:color w:val="auto"/>
          <w:sz w:val="24"/>
          <w:szCs w:val="24"/>
        </w:rPr>
      </w:pPr>
    </w:p>
    <w:p>
      <w:pPr>
        <w:pStyle w:val="10"/>
        <w:numPr>
          <w:ilvl w:val="0"/>
          <w:numId w:val="0"/>
        </w:numPr>
        <w:tabs>
          <w:tab w:val="left" w:pos="8227"/>
        </w:tabs>
        <w:kinsoku w:val="0"/>
        <w:overflowPunct w:val="0"/>
        <w:spacing w:line="381" w:lineRule="auto"/>
        <w:ind w:left="1680" w:leftChars="0" w:right="118" w:rightChars="0"/>
        <w:rPr>
          <w:rFonts w:hint="eastAsia" w:ascii="仿宋" w:hAnsi="仿宋" w:eastAsia="仿宋" w:cs="仿宋"/>
          <w:color w:val="auto"/>
          <w:sz w:val="24"/>
          <w:szCs w:val="24"/>
        </w:rPr>
      </w:pPr>
    </w:p>
    <w:p>
      <w:pPr>
        <w:pStyle w:val="10"/>
        <w:numPr>
          <w:ilvl w:val="0"/>
          <w:numId w:val="0"/>
        </w:numPr>
        <w:tabs>
          <w:tab w:val="left" w:pos="8227"/>
        </w:tabs>
        <w:kinsoku w:val="0"/>
        <w:overflowPunct w:val="0"/>
        <w:spacing w:line="381" w:lineRule="auto"/>
        <w:ind w:left="1680" w:leftChars="0" w:right="118" w:rightChars="0"/>
        <w:rPr>
          <w:rFonts w:hint="eastAsia" w:ascii="仿宋" w:hAnsi="仿宋" w:eastAsia="仿宋" w:cs="仿宋"/>
          <w:color w:val="auto"/>
          <w:sz w:val="24"/>
          <w:szCs w:val="24"/>
        </w:rPr>
      </w:pPr>
    </w:p>
    <w:p>
      <w:pPr>
        <w:pStyle w:val="39"/>
        <w:keepNext w:val="0"/>
        <w:keepLines w:val="0"/>
        <w:widowControl w:val="0"/>
        <w:shd w:val="clear" w:color="auto" w:fill="auto"/>
        <w:bidi w:val="0"/>
        <w:spacing w:before="0" w:after="0" w:line="317" w:lineRule="exact"/>
        <w:ind w:left="176" w:right="0" w:firstLine="3120" w:firstLineChars="1300"/>
        <w:jc w:val="left"/>
        <w:rPr>
          <w:rFonts w:hint="eastAsia" w:ascii="仿宋" w:hAnsi="仿宋" w:eastAsia="仿宋" w:cs="仿宋"/>
          <w:color w:val="auto"/>
          <w:spacing w:val="0"/>
          <w:w w:val="100"/>
          <w:position w:val="0"/>
          <w:sz w:val="24"/>
          <w:szCs w:val="24"/>
          <w:u w:val="single"/>
        </w:rPr>
      </w:pPr>
      <w:r>
        <w:rPr>
          <w:rFonts w:hint="eastAsia" w:ascii="仿宋" w:hAnsi="仿宋" w:eastAsia="仿宋" w:cs="仿宋"/>
          <w:color w:val="auto"/>
          <w:spacing w:val="0"/>
          <w:w w:val="100"/>
          <w:position w:val="0"/>
          <w:sz w:val="24"/>
          <w:szCs w:val="24"/>
          <w:lang w:val="en-US" w:eastAsia="zh-CN"/>
        </w:rPr>
        <w:t xml:space="preserve">        </w:t>
      </w:r>
      <w:r>
        <w:rPr>
          <w:rFonts w:hint="eastAsia" w:ascii="仿宋" w:hAnsi="仿宋" w:eastAsia="仿宋" w:cs="仿宋"/>
          <w:color w:val="auto"/>
          <w:spacing w:val="0"/>
          <w:w w:val="100"/>
          <w:position w:val="0"/>
          <w:sz w:val="24"/>
          <w:szCs w:val="24"/>
          <w:lang w:eastAsia="zh-CN"/>
        </w:rPr>
        <w:t>供应商</w:t>
      </w:r>
      <w:r>
        <w:rPr>
          <w:rFonts w:hint="eastAsia" w:ascii="仿宋" w:hAnsi="仿宋" w:eastAsia="仿宋" w:cs="仿宋"/>
          <w:color w:val="auto"/>
          <w:spacing w:val="0"/>
          <w:w w:val="100"/>
          <w:position w:val="0"/>
          <w:sz w:val="24"/>
          <w:szCs w:val="24"/>
        </w:rPr>
        <w:t>（盖单位章）：</w:t>
      </w:r>
      <w:r>
        <w:rPr>
          <w:rFonts w:hint="eastAsia" w:ascii="仿宋" w:hAnsi="仿宋" w:eastAsia="仿宋" w:cs="仿宋"/>
          <w:color w:val="auto"/>
          <w:spacing w:val="0"/>
          <w:w w:val="100"/>
          <w:position w:val="0"/>
          <w:sz w:val="24"/>
          <w:szCs w:val="24"/>
          <w:u w:val="single"/>
        </w:rPr>
        <w:t xml:space="preserve">       </w:t>
      </w:r>
    </w:p>
    <w:p>
      <w:pPr>
        <w:pStyle w:val="39"/>
        <w:keepNext w:val="0"/>
        <w:keepLines w:val="0"/>
        <w:widowControl w:val="0"/>
        <w:shd w:val="clear" w:color="auto" w:fill="auto"/>
        <w:bidi w:val="0"/>
        <w:spacing w:before="0" w:after="0" w:line="317" w:lineRule="exact"/>
        <w:ind w:left="176" w:right="0" w:firstLine="0"/>
        <w:jc w:val="left"/>
        <w:rPr>
          <w:rFonts w:hint="eastAsia" w:ascii="仿宋" w:hAnsi="仿宋" w:eastAsia="仿宋" w:cs="仿宋"/>
          <w:color w:val="auto"/>
          <w:spacing w:val="0"/>
          <w:w w:val="100"/>
          <w:position w:val="0"/>
          <w:sz w:val="24"/>
          <w:szCs w:val="24"/>
        </w:rPr>
      </w:pPr>
      <w:r>
        <w:rPr>
          <w:rFonts w:hint="eastAsia" w:ascii="仿宋" w:hAnsi="仿宋" w:eastAsia="仿宋" w:cs="仿宋"/>
          <w:color w:val="auto"/>
          <w:spacing w:val="0"/>
          <w:w w:val="100"/>
          <w:position w:val="0"/>
          <w:sz w:val="24"/>
          <w:szCs w:val="24"/>
          <w:lang w:val="en-US" w:eastAsia="zh-CN"/>
        </w:rPr>
        <w:t xml:space="preserve">                     </w:t>
      </w:r>
      <w:r>
        <w:rPr>
          <w:rFonts w:hint="eastAsia" w:ascii="仿宋" w:hAnsi="仿宋" w:eastAsia="仿宋" w:cs="仿宋"/>
          <w:color w:val="auto"/>
          <w:spacing w:val="0"/>
          <w:w w:val="100"/>
          <w:position w:val="0"/>
          <w:sz w:val="24"/>
          <w:szCs w:val="24"/>
        </w:rPr>
        <w:t>法定代表人或其委托代理人</w:t>
      </w:r>
      <w:r>
        <w:rPr>
          <w:rFonts w:hint="eastAsia" w:ascii="仿宋" w:hAnsi="仿宋" w:eastAsia="仿宋" w:cs="仿宋"/>
          <w:color w:val="auto"/>
          <w:spacing w:val="0"/>
          <w:w w:val="100"/>
          <w:position w:val="0"/>
          <w:sz w:val="24"/>
          <w:szCs w:val="24"/>
          <w:lang w:eastAsia="zh-CN"/>
        </w:rPr>
        <w:t>（</w:t>
      </w:r>
      <w:r>
        <w:rPr>
          <w:rFonts w:hint="eastAsia" w:ascii="仿宋" w:hAnsi="仿宋" w:eastAsia="仿宋" w:cs="仿宋"/>
          <w:color w:val="auto"/>
          <w:spacing w:val="0"/>
          <w:w w:val="100"/>
          <w:position w:val="0"/>
          <w:sz w:val="24"/>
          <w:szCs w:val="24"/>
          <w:lang w:val="en-US" w:eastAsia="zh-CN"/>
        </w:rPr>
        <w:t>签字或盖章）：</w:t>
      </w:r>
      <w:r>
        <w:rPr>
          <w:rFonts w:hint="eastAsia" w:ascii="仿宋" w:hAnsi="仿宋" w:eastAsia="仿宋" w:cs="仿宋"/>
          <w:color w:val="auto"/>
          <w:spacing w:val="0"/>
          <w:w w:val="100"/>
          <w:position w:val="0"/>
          <w:sz w:val="24"/>
          <w:szCs w:val="24"/>
        </w:rPr>
        <w:t xml:space="preserve"> </w:t>
      </w:r>
      <w:r>
        <w:rPr>
          <w:rFonts w:hint="eastAsia" w:ascii="仿宋" w:hAnsi="仿宋" w:eastAsia="仿宋" w:cs="仿宋"/>
          <w:color w:val="auto"/>
          <w:spacing w:val="0"/>
          <w:w w:val="100"/>
          <w:position w:val="0"/>
          <w:sz w:val="24"/>
          <w:szCs w:val="24"/>
          <w:u w:val="single"/>
        </w:rPr>
        <w:t xml:space="preserve">       </w:t>
      </w:r>
      <w:r>
        <w:rPr>
          <w:rFonts w:hint="eastAsia" w:ascii="仿宋" w:hAnsi="仿宋" w:eastAsia="仿宋" w:cs="仿宋"/>
          <w:color w:val="auto"/>
          <w:spacing w:val="0"/>
          <w:w w:val="100"/>
          <w:position w:val="0"/>
          <w:sz w:val="24"/>
          <w:szCs w:val="24"/>
        </w:rPr>
        <w:t xml:space="preserve">      </w:t>
      </w:r>
    </w:p>
    <w:p>
      <w:pPr>
        <w:pStyle w:val="39"/>
        <w:keepNext w:val="0"/>
        <w:keepLines w:val="0"/>
        <w:widowControl w:val="0"/>
        <w:shd w:val="clear" w:color="auto" w:fill="auto"/>
        <w:bidi w:val="0"/>
        <w:spacing w:before="0" w:after="0" w:line="317" w:lineRule="exact"/>
        <w:ind w:left="176" w:right="0" w:firstLine="0"/>
        <w:jc w:val="left"/>
        <w:rPr>
          <w:rFonts w:hint="eastAsia" w:ascii="仿宋" w:hAnsi="仿宋" w:eastAsia="仿宋" w:cs="仿宋"/>
          <w:color w:val="auto"/>
          <w:spacing w:val="0"/>
          <w:w w:val="100"/>
          <w:position w:val="0"/>
          <w:sz w:val="24"/>
          <w:szCs w:val="24"/>
        </w:rPr>
      </w:pPr>
      <w:r>
        <w:rPr>
          <w:rFonts w:hint="eastAsia" w:ascii="仿宋" w:hAnsi="仿宋" w:eastAsia="仿宋" w:cs="仿宋"/>
          <w:color w:val="auto"/>
          <w:spacing w:val="0"/>
          <w:w w:val="100"/>
          <w:position w:val="0"/>
          <w:sz w:val="24"/>
          <w:szCs w:val="24"/>
          <w:lang w:val="en-US" w:eastAsia="zh-CN"/>
        </w:rPr>
        <w:t xml:space="preserve">                          </w:t>
      </w:r>
      <w:r>
        <w:rPr>
          <w:rFonts w:hint="eastAsia" w:ascii="仿宋" w:hAnsi="仿宋" w:eastAsia="仿宋" w:cs="仿宋"/>
          <w:color w:val="auto"/>
          <w:spacing w:val="0"/>
          <w:w w:val="100"/>
          <w:position w:val="0"/>
          <w:sz w:val="24"/>
          <w:szCs w:val="24"/>
        </w:rPr>
        <w:t>日期：</w:t>
      </w:r>
      <w:r>
        <w:rPr>
          <w:rFonts w:hint="eastAsia" w:ascii="仿宋" w:hAnsi="仿宋" w:eastAsia="仿宋" w:cs="仿宋"/>
          <w:color w:val="auto"/>
          <w:spacing w:val="0"/>
          <w:w w:val="100"/>
          <w:position w:val="0"/>
          <w:sz w:val="24"/>
          <w:szCs w:val="24"/>
          <w:u w:val="single"/>
        </w:rPr>
        <w:t xml:space="preserve">      </w:t>
      </w:r>
      <w:r>
        <w:rPr>
          <w:rFonts w:hint="eastAsia" w:ascii="仿宋" w:hAnsi="仿宋" w:eastAsia="仿宋" w:cs="仿宋"/>
          <w:color w:val="auto"/>
          <w:spacing w:val="0"/>
          <w:w w:val="100"/>
          <w:position w:val="0"/>
          <w:sz w:val="24"/>
          <w:szCs w:val="24"/>
        </w:rPr>
        <w:t>年</w:t>
      </w:r>
      <w:r>
        <w:rPr>
          <w:rFonts w:hint="eastAsia" w:ascii="仿宋" w:hAnsi="仿宋" w:eastAsia="仿宋" w:cs="仿宋"/>
          <w:color w:val="auto"/>
          <w:spacing w:val="0"/>
          <w:w w:val="100"/>
          <w:position w:val="0"/>
          <w:sz w:val="24"/>
          <w:szCs w:val="24"/>
          <w:u w:val="single"/>
        </w:rPr>
        <w:t xml:space="preserve">    </w:t>
      </w:r>
      <w:r>
        <w:rPr>
          <w:rFonts w:hint="eastAsia" w:ascii="仿宋" w:hAnsi="仿宋" w:eastAsia="仿宋" w:cs="仿宋"/>
          <w:color w:val="auto"/>
          <w:spacing w:val="0"/>
          <w:w w:val="100"/>
          <w:position w:val="0"/>
          <w:sz w:val="24"/>
          <w:szCs w:val="24"/>
        </w:rPr>
        <w:t>月</w:t>
      </w:r>
      <w:r>
        <w:rPr>
          <w:rFonts w:hint="eastAsia" w:ascii="仿宋" w:hAnsi="仿宋" w:eastAsia="仿宋" w:cs="仿宋"/>
          <w:color w:val="auto"/>
          <w:spacing w:val="0"/>
          <w:w w:val="100"/>
          <w:position w:val="0"/>
          <w:sz w:val="24"/>
          <w:szCs w:val="24"/>
          <w:u w:val="single"/>
        </w:rPr>
        <w:t xml:space="preserve">   </w:t>
      </w:r>
      <w:r>
        <w:rPr>
          <w:rFonts w:hint="eastAsia" w:ascii="仿宋" w:hAnsi="仿宋" w:eastAsia="仿宋" w:cs="仿宋"/>
          <w:color w:val="auto"/>
          <w:spacing w:val="0"/>
          <w:w w:val="100"/>
          <w:position w:val="0"/>
          <w:sz w:val="24"/>
          <w:szCs w:val="24"/>
        </w:rPr>
        <w:t xml:space="preserve">日 </w:t>
      </w:r>
    </w:p>
    <w:p>
      <w:pPr>
        <w:pStyle w:val="10"/>
        <w:numPr>
          <w:ilvl w:val="0"/>
          <w:numId w:val="0"/>
        </w:numPr>
        <w:kinsoku w:val="0"/>
        <w:overflowPunct w:val="0"/>
        <w:spacing w:before="34" w:line="357" w:lineRule="auto"/>
        <w:ind w:left="480" w:leftChars="0" w:right="126" w:rightChars="0"/>
        <w:jc w:val="center"/>
        <w:rPr>
          <w:rFonts w:hint="eastAsia" w:ascii="仿宋" w:hAnsi="仿宋" w:eastAsia="仿宋" w:cs="仿宋"/>
          <w:b/>
          <w:bCs/>
          <w:color w:val="auto"/>
          <w:sz w:val="36"/>
          <w:szCs w:val="36"/>
          <w:lang w:eastAsia="zh-CN"/>
        </w:rPr>
      </w:pPr>
    </w:p>
    <w:p>
      <w:pPr>
        <w:shd w:val="clear" w:color="auto" w:fill="auto"/>
        <w:spacing w:line="360" w:lineRule="auto"/>
        <w:jc w:val="center"/>
        <w:rPr>
          <w:rFonts w:hint="eastAsia" w:ascii="仿宋" w:hAnsi="仿宋" w:eastAsia="仿宋" w:cs="仿宋"/>
          <w:b w:val="0"/>
          <w:bCs/>
          <w:color w:val="auto"/>
          <w:kern w:val="0"/>
          <w:sz w:val="36"/>
          <w:szCs w:val="36"/>
          <w:lang w:val="en-US" w:eastAsia="zh-CN"/>
        </w:rPr>
      </w:pPr>
    </w:p>
    <w:p>
      <w:pPr>
        <w:shd w:val="clear" w:color="auto" w:fill="auto"/>
        <w:spacing w:line="360" w:lineRule="auto"/>
        <w:jc w:val="center"/>
        <w:rPr>
          <w:rFonts w:hint="eastAsia" w:ascii="仿宋" w:hAnsi="仿宋" w:eastAsia="仿宋" w:cs="仿宋"/>
          <w:b w:val="0"/>
          <w:bCs/>
          <w:color w:val="auto"/>
          <w:kern w:val="0"/>
          <w:sz w:val="36"/>
          <w:szCs w:val="36"/>
          <w:lang w:val="en-US" w:eastAsia="zh-CN"/>
        </w:rPr>
      </w:pPr>
    </w:p>
    <w:p>
      <w:pPr>
        <w:pStyle w:val="34"/>
        <w:rPr>
          <w:rFonts w:hint="eastAsia" w:ascii="仿宋" w:hAnsi="仿宋" w:eastAsia="仿宋" w:cs="仿宋"/>
          <w:b w:val="0"/>
          <w:bCs/>
          <w:color w:val="auto"/>
          <w:kern w:val="0"/>
          <w:sz w:val="36"/>
          <w:szCs w:val="36"/>
          <w:lang w:val="en-US" w:eastAsia="zh-CN"/>
        </w:rPr>
      </w:pPr>
    </w:p>
    <w:p>
      <w:pPr>
        <w:rPr>
          <w:rFonts w:hint="eastAsia"/>
          <w:lang w:val="en-US" w:eastAsia="zh-CN"/>
        </w:rPr>
      </w:pPr>
    </w:p>
    <w:p>
      <w:pPr>
        <w:shd w:val="clear" w:color="auto" w:fill="auto"/>
        <w:spacing w:line="360" w:lineRule="auto"/>
        <w:jc w:val="center"/>
        <w:rPr>
          <w:rFonts w:hint="eastAsia" w:ascii="仿宋" w:hAnsi="仿宋" w:eastAsia="仿宋" w:cs="仿宋"/>
          <w:b w:val="0"/>
          <w:bCs/>
          <w:color w:val="auto"/>
          <w:kern w:val="0"/>
          <w:sz w:val="36"/>
          <w:szCs w:val="36"/>
          <w:lang w:val="en-US" w:eastAsia="zh-CN"/>
        </w:rPr>
      </w:pPr>
    </w:p>
    <w:p>
      <w:pPr>
        <w:shd w:val="clear" w:color="auto" w:fill="auto"/>
        <w:spacing w:line="360" w:lineRule="auto"/>
        <w:jc w:val="center"/>
        <w:rPr>
          <w:rFonts w:hint="eastAsia" w:ascii="仿宋" w:hAnsi="仿宋" w:eastAsia="仿宋" w:cs="仿宋"/>
          <w:b w:val="0"/>
          <w:bCs/>
          <w:color w:val="auto"/>
          <w:kern w:val="0"/>
          <w:sz w:val="36"/>
          <w:szCs w:val="36"/>
          <w:lang w:val="en-US" w:eastAsia="zh-CN"/>
        </w:rPr>
      </w:pPr>
    </w:p>
    <w:p>
      <w:pPr>
        <w:tabs>
          <w:tab w:val="left" w:pos="3600"/>
        </w:tabs>
        <w:adjustRightInd w:val="0"/>
        <w:snapToGrid w:val="0"/>
        <w:spacing w:line="440" w:lineRule="exact"/>
        <w:jc w:val="both"/>
        <w:rPr>
          <w:rFonts w:hint="eastAsia" w:ascii="仿宋" w:hAnsi="仿宋" w:eastAsia="仿宋" w:cs="仿宋"/>
          <w:color w:val="auto"/>
          <w:spacing w:val="0"/>
          <w:w w:val="100"/>
          <w:position w:val="0"/>
          <w:sz w:val="36"/>
          <w:szCs w:val="36"/>
          <w:lang w:val="en-US" w:eastAsia="zh-CN"/>
        </w:rPr>
      </w:pPr>
    </w:p>
    <w:p>
      <w:pPr>
        <w:pStyle w:val="10"/>
        <w:numPr>
          <w:ilvl w:val="0"/>
          <w:numId w:val="0"/>
        </w:numPr>
        <w:ind w:leftChars="0" w:right="0" w:rightChars="0"/>
        <w:rPr>
          <w:rFonts w:hint="eastAsia" w:ascii="宋体" w:hAnsi="宋体"/>
          <w:color w:val="auto"/>
          <w:sz w:val="22"/>
          <w:szCs w:val="22"/>
        </w:rPr>
      </w:pPr>
    </w:p>
    <w:p>
      <w:pPr>
        <w:spacing w:line="480" w:lineRule="auto"/>
        <w:jc w:val="center"/>
        <w:rPr>
          <w:rFonts w:hint="eastAsia" w:ascii="宋体" w:hAnsi="宋体"/>
          <w:b/>
          <w:color w:val="auto"/>
          <w:sz w:val="24"/>
        </w:rPr>
      </w:pPr>
      <w:r>
        <w:rPr>
          <w:rFonts w:hint="eastAsia" w:ascii="仿宋" w:hAnsi="仿宋" w:eastAsia="仿宋" w:cs="仿宋"/>
          <w:b/>
          <w:bCs/>
          <w:color w:val="auto"/>
          <w:spacing w:val="0"/>
          <w:w w:val="90"/>
          <w:position w:val="0"/>
          <w:sz w:val="36"/>
          <w:szCs w:val="36"/>
          <w:shd w:val="clear" w:color="auto" w:fill="auto"/>
          <w:lang w:val="en-US" w:eastAsia="zh-CN" w:bidi="en-US"/>
        </w:rPr>
        <w:t>8、中小企业声明函格式（可选）</w:t>
      </w:r>
    </w:p>
    <w:p>
      <w:pPr>
        <w:pStyle w:val="58"/>
        <w:spacing w:line="560" w:lineRule="exact"/>
        <w:ind w:firstLine="3048" w:firstLineChars="1100"/>
        <w:rPr>
          <w:rFonts w:hint="eastAsia" w:ascii="仿宋" w:hAnsi="仿宋" w:eastAsia="仿宋" w:cs="仿宋"/>
          <w:b/>
          <w:bCs/>
          <w:spacing w:val="-2"/>
          <w:sz w:val="28"/>
          <w:szCs w:val="28"/>
        </w:rPr>
      </w:pPr>
      <w:r>
        <w:rPr>
          <w:rFonts w:hint="eastAsia" w:ascii="仿宋" w:hAnsi="仿宋" w:eastAsia="仿宋" w:cs="仿宋"/>
          <w:b/>
          <w:bCs/>
          <w:spacing w:val="-2"/>
          <w:sz w:val="28"/>
          <w:szCs w:val="28"/>
        </w:rPr>
        <w:t>中小企业声明函（服务）</w:t>
      </w:r>
    </w:p>
    <w:p>
      <w:pPr>
        <w:pStyle w:val="58"/>
        <w:spacing w:line="560" w:lineRule="exact"/>
        <w:ind w:firstLine="412" w:firstLineChars="200"/>
        <w:rPr>
          <w:rFonts w:hint="eastAsia" w:ascii="仿宋" w:hAnsi="仿宋" w:eastAsia="仿宋" w:cs="仿宋"/>
          <w:spacing w:val="-2"/>
          <w:szCs w:val="21"/>
        </w:rPr>
      </w:pPr>
      <w:r>
        <w:rPr>
          <w:rFonts w:hint="eastAsia" w:ascii="仿宋" w:hAnsi="仿宋" w:eastAsia="仿宋" w:cs="仿宋"/>
          <w:spacing w:val="-2"/>
          <w:szCs w:val="21"/>
        </w:rPr>
        <w:t>本公司（联合体）郑重声明，根据《政府采购促进中小企业发展管理办法》（财库﹝2020﹞46 号）的规定，本公司（联合体）参加</w:t>
      </w:r>
      <w:r>
        <w:rPr>
          <w:rFonts w:hint="eastAsia" w:ascii="仿宋" w:hAnsi="仿宋" w:eastAsia="仿宋" w:cs="仿宋"/>
          <w:spacing w:val="-2"/>
          <w:szCs w:val="21"/>
          <w:u w:val="single"/>
        </w:rPr>
        <w:t>（单位名称）</w:t>
      </w:r>
      <w:r>
        <w:rPr>
          <w:rFonts w:hint="eastAsia" w:ascii="仿宋" w:hAnsi="仿宋" w:eastAsia="仿宋" w:cs="仿宋"/>
          <w:spacing w:val="-2"/>
          <w:szCs w:val="21"/>
        </w:rPr>
        <w:t>的</w:t>
      </w:r>
      <w:r>
        <w:rPr>
          <w:rFonts w:hint="eastAsia" w:ascii="仿宋" w:hAnsi="仿宋" w:eastAsia="仿宋" w:cs="仿宋"/>
          <w:spacing w:val="-2"/>
          <w:szCs w:val="21"/>
          <w:u w:val="single"/>
        </w:rPr>
        <w:t>（项目名称）</w:t>
      </w:r>
      <w:r>
        <w:rPr>
          <w:rFonts w:hint="eastAsia" w:ascii="仿宋" w:hAnsi="仿宋" w:eastAsia="仿宋" w:cs="仿宋"/>
          <w:spacing w:val="-2"/>
          <w:szCs w:val="21"/>
        </w:rPr>
        <w:t>采购活动，工程的施工单位全部为符合政策要求的中小企业。相关企业（含联合体中的中小企业、签订分包意向协议的中小企业）的具体情况如下：</w:t>
      </w:r>
    </w:p>
    <w:p>
      <w:pPr>
        <w:pStyle w:val="58"/>
        <w:spacing w:line="560" w:lineRule="exact"/>
        <w:ind w:firstLine="412" w:firstLineChars="200"/>
        <w:rPr>
          <w:rFonts w:hint="eastAsia" w:ascii="仿宋" w:hAnsi="仿宋" w:eastAsia="仿宋" w:cs="仿宋"/>
          <w:spacing w:val="-2"/>
          <w:szCs w:val="21"/>
        </w:rPr>
      </w:pPr>
      <w:r>
        <w:rPr>
          <w:rFonts w:hint="eastAsia" w:ascii="仿宋" w:hAnsi="仿宋" w:eastAsia="仿宋" w:cs="仿宋"/>
          <w:spacing w:val="-2"/>
          <w:szCs w:val="21"/>
        </w:rPr>
        <w:t>1.</w:t>
      </w:r>
      <w:r>
        <w:rPr>
          <w:rFonts w:hint="eastAsia" w:ascii="仿宋" w:hAnsi="仿宋" w:eastAsia="仿宋" w:cs="仿宋"/>
          <w:spacing w:val="-2"/>
          <w:szCs w:val="21"/>
          <w:u w:val="single"/>
        </w:rPr>
        <w:t>（标的名称）</w:t>
      </w:r>
      <w:r>
        <w:rPr>
          <w:rFonts w:hint="eastAsia" w:ascii="仿宋" w:hAnsi="仿宋" w:eastAsia="仿宋" w:cs="仿宋"/>
          <w:spacing w:val="-2"/>
          <w:szCs w:val="21"/>
        </w:rPr>
        <w:t>，属于</w:t>
      </w:r>
      <w:r>
        <w:rPr>
          <w:rFonts w:hint="eastAsia" w:ascii="仿宋" w:hAnsi="仿宋" w:eastAsia="仿宋" w:cs="仿宋"/>
          <w:spacing w:val="-2"/>
          <w:szCs w:val="21"/>
          <w:u w:val="single"/>
        </w:rPr>
        <w:t>（采购文件中明确的所属行业）</w:t>
      </w:r>
      <w:r>
        <w:rPr>
          <w:rFonts w:hint="eastAsia" w:ascii="仿宋" w:hAnsi="仿宋" w:eastAsia="仿宋" w:cs="仿宋"/>
          <w:spacing w:val="-2"/>
          <w:szCs w:val="21"/>
        </w:rPr>
        <w:t>；承建（承接）企业为</w:t>
      </w:r>
      <w:r>
        <w:rPr>
          <w:rFonts w:hint="eastAsia" w:ascii="仿宋" w:hAnsi="仿宋" w:eastAsia="仿宋" w:cs="仿宋"/>
          <w:spacing w:val="-2"/>
          <w:szCs w:val="21"/>
          <w:u w:val="single"/>
        </w:rPr>
        <w:t>（企业名称）</w:t>
      </w:r>
      <w:r>
        <w:rPr>
          <w:rFonts w:hint="eastAsia" w:ascii="仿宋" w:hAnsi="仿宋" w:eastAsia="仿宋" w:cs="仿宋"/>
          <w:spacing w:val="-2"/>
          <w:szCs w:val="21"/>
        </w:rPr>
        <w:t>，从业人员</w:t>
      </w:r>
      <w:r>
        <w:rPr>
          <w:rFonts w:hint="eastAsia" w:ascii="仿宋" w:hAnsi="仿宋" w:eastAsia="仿宋" w:cs="仿宋"/>
          <w:spacing w:val="-2"/>
          <w:szCs w:val="21"/>
          <w:u w:val="single"/>
        </w:rPr>
        <w:t xml:space="preserve">     </w:t>
      </w:r>
      <w:r>
        <w:rPr>
          <w:rFonts w:hint="eastAsia" w:ascii="仿宋" w:hAnsi="仿宋" w:eastAsia="仿宋" w:cs="仿宋"/>
          <w:spacing w:val="-2"/>
          <w:szCs w:val="21"/>
        </w:rPr>
        <w:t>人，营业收入为</w:t>
      </w:r>
      <w:r>
        <w:rPr>
          <w:rFonts w:hint="eastAsia" w:ascii="仿宋" w:hAnsi="仿宋" w:eastAsia="仿宋" w:cs="仿宋"/>
          <w:spacing w:val="-2"/>
          <w:szCs w:val="21"/>
          <w:u w:val="single"/>
        </w:rPr>
        <w:t xml:space="preserve">     </w:t>
      </w:r>
      <w:r>
        <w:rPr>
          <w:rFonts w:hint="eastAsia" w:ascii="仿宋" w:hAnsi="仿宋" w:eastAsia="仿宋" w:cs="仿宋"/>
          <w:spacing w:val="-2"/>
          <w:szCs w:val="21"/>
        </w:rPr>
        <w:t>万元，资产总额为</w:t>
      </w:r>
      <w:r>
        <w:rPr>
          <w:rFonts w:hint="eastAsia" w:ascii="仿宋" w:hAnsi="仿宋" w:eastAsia="仿宋" w:cs="仿宋"/>
          <w:spacing w:val="-2"/>
          <w:szCs w:val="21"/>
          <w:u w:val="single"/>
        </w:rPr>
        <w:t xml:space="preserve">      </w:t>
      </w:r>
      <w:r>
        <w:rPr>
          <w:rFonts w:hint="eastAsia" w:ascii="仿宋" w:hAnsi="仿宋" w:eastAsia="仿宋" w:cs="仿宋"/>
          <w:spacing w:val="-2"/>
          <w:szCs w:val="21"/>
        </w:rPr>
        <w:t>万元，属于</w:t>
      </w:r>
      <w:r>
        <w:rPr>
          <w:rFonts w:hint="eastAsia" w:ascii="仿宋" w:hAnsi="仿宋" w:eastAsia="仿宋" w:cs="仿宋"/>
          <w:spacing w:val="-2"/>
          <w:szCs w:val="21"/>
          <w:u w:val="single"/>
        </w:rPr>
        <w:t>（中型企业、小型企业、微型企业）</w:t>
      </w:r>
      <w:r>
        <w:rPr>
          <w:rFonts w:hint="eastAsia" w:ascii="仿宋" w:hAnsi="仿宋" w:eastAsia="仿宋" w:cs="仿宋"/>
          <w:spacing w:val="-2"/>
          <w:szCs w:val="21"/>
        </w:rPr>
        <w:t>；</w:t>
      </w:r>
    </w:p>
    <w:p>
      <w:pPr>
        <w:pStyle w:val="58"/>
        <w:spacing w:line="560" w:lineRule="exact"/>
        <w:ind w:firstLine="412" w:firstLineChars="200"/>
        <w:rPr>
          <w:rFonts w:hint="eastAsia" w:ascii="仿宋" w:hAnsi="仿宋" w:eastAsia="仿宋" w:cs="仿宋"/>
          <w:spacing w:val="-2"/>
          <w:szCs w:val="21"/>
          <w:u w:val="single"/>
        </w:rPr>
      </w:pPr>
      <w:r>
        <w:rPr>
          <w:rFonts w:hint="eastAsia" w:ascii="仿宋" w:hAnsi="仿宋" w:eastAsia="仿宋" w:cs="仿宋"/>
          <w:spacing w:val="-2"/>
          <w:szCs w:val="21"/>
        </w:rPr>
        <w:t>2.</w:t>
      </w:r>
      <w:r>
        <w:rPr>
          <w:rFonts w:hint="eastAsia" w:ascii="仿宋" w:hAnsi="仿宋" w:eastAsia="仿宋" w:cs="仿宋"/>
          <w:spacing w:val="-2"/>
          <w:szCs w:val="21"/>
          <w:u w:val="single"/>
        </w:rPr>
        <w:t>（标的名称）</w:t>
      </w:r>
      <w:r>
        <w:rPr>
          <w:rFonts w:hint="eastAsia" w:ascii="仿宋" w:hAnsi="仿宋" w:eastAsia="仿宋" w:cs="仿宋"/>
          <w:spacing w:val="-2"/>
          <w:szCs w:val="21"/>
        </w:rPr>
        <w:t>，属于</w:t>
      </w:r>
      <w:r>
        <w:rPr>
          <w:rFonts w:hint="eastAsia" w:ascii="仿宋" w:hAnsi="仿宋" w:eastAsia="仿宋" w:cs="仿宋"/>
          <w:spacing w:val="-2"/>
          <w:szCs w:val="21"/>
          <w:u w:val="single"/>
        </w:rPr>
        <w:t>（采购文件中明确的所属行业）</w:t>
      </w:r>
      <w:r>
        <w:rPr>
          <w:rFonts w:hint="eastAsia" w:ascii="仿宋" w:hAnsi="仿宋" w:eastAsia="仿宋" w:cs="仿宋"/>
          <w:spacing w:val="-2"/>
          <w:szCs w:val="21"/>
        </w:rPr>
        <w:t>；承建（承接）企业为</w:t>
      </w:r>
      <w:r>
        <w:rPr>
          <w:rFonts w:hint="eastAsia" w:ascii="仿宋" w:hAnsi="仿宋" w:eastAsia="仿宋" w:cs="仿宋"/>
          <w:spacing w:val="-2"/>
          <w:szCs w:val="21"/>
          <w:u w:val="single"/>
        </w:rPr>
        <w:t>（企业名称）</w:t>
      </w:r>
      <w:r>
        <w:rPr>
          <w:rFonts w:hint="eastAsia" w:ascii="仿宋" w:hAnsi="仿宋" w:eastAsia="仿宋" w:cs="仿宋"/>
          <w:spacing w:val="-2"/>
          <w:szCs w:val="21"/>
        </w:rPr>
        <w:t>，从业人员</w:t>
      </w:r>
      <w:r>
        <w:rPr>
          <w:rFonts w:hint="eastAsia" w:ascii="仿宋" w:hAnsi="仿宋" w:eastAsia="仿宋" w:cs="仿宋"/>
          <w:spacing w:val="-2"/>
          <w:szCs w:val="21"/>
          <w:u w:val="single"/>
        </w:rPr>
        <w:t xml:space="preserve">     </w:t>
      </w:r>
      <w:r>
        <w:rPr>
          <w:rFonts w:hint="eastAsia" w:ascii="仿宋" w:hAnsi="仿宋" w:eastAsia="仿宋" w:cs="仿宋"/>
          <w:spacing w:val="-2"/>
          <w:szCs w:val="21"/>
        </w:rPr>
        <w:t>人，营业收入为</w:t>
      </w:r>
      <w:r>
        <w:rPr>
          <w:rFonts w:hint="eastAsia" w:ascii="仿宋" w:hAnsi="仿宋" w:eastAsia="仿宋" w:cs="仿宋"/>
          <w:spacing w:val="-2"/>
          <w:szCs w:val="21"/>
          <w:u w:val="single"/>
        </w:rPr>
        <w:t xml:space="preserve"> </w:t>
      </w:r>
      <w:r>
        <w:rPr>
          <w:rFonts w:hint="eastAsia" w:ascii="仿宋" w:hAnsi="仿宋" w:eastAsia="仿宋" w:cs="仿宋"/>
          <w:spacing w:val="-2"/>
          <w:szCs w:val="21"/>
          <w:u w:val="single"/>
        </w:rPr>
        <w:tab/>
      </w:r>
      <w:r>
        <w:rPr>
          <w:rFonts w:hint="eastAsia" w:ascii="仿宋" w:hAnsi="仿宋" w:eastAsia="仿宋" w:cs="仿宋"/>
          <w:spacing w:val="-2"/>
          <w:szCs w:val="21"/>
          <w:u w:val="single"/>
        </w:rPr>
        <w:t xml:space="preserve">     </w:t>
      </w:r>
      <w:r>
        <w:rPr>
          <w:rFonts w:hint="eastAsia" w:ascii="仿宋" w:hAnsi="仿宋" w:eastAsia="仿宋" w:cs="仿宋"/>
          <w:spacing w:val="-2"/>
          <w:szCs w:val="21"/>
        </w:rPr>
        <w:t xml:space="preserve"> 万元，资产总额为</w:t>
      </w:r>
      <w:r>
        <w:rPr>
          <w:rFonts w:hint="eastAsia" w:ascii="仿宋" w:hAnsi="仿宋" w:eastAsia="仿宋" w:cs="仿宋"/>
          <w:spacing w:val="-2"/>
          <w:szCs w:val="21"/>
          <w:u w:val="single"/>
        </w:rPr>
        <w:t xml:space="preserve">     </w:t>
      </w:r>
      <w:r>
        <w:rPr>
          <w:rFonts w:hint="eastAsia" w:ascii="仿宋" w:hAnsi="仿宋" w:eastAsia="仿宋" w:cs="仿宋"/>
          <w:spacing w:val="-2"/>
          <w:szCs w:val="21"/>
        </w:rPr>
        <w:t>万元，属于</w:t>
      </w:r>
      <w:r>
        <w:rPr>
          <w:rFonts w:hint="eastAsia" w:ascii="仿宋" w:hAnsi="仿宋" w:eastAsia="仿宋" w:cs="仿宋"/>
          <w:spacing w:val="-2"/>
          <w:szCs w:val="21"/>
          <w:u w:val="single"/>
        </w:rPr>
        <w:t>（中型企业、小型企业、微型企业）</w:t>
      </w:r>
      <w:r>
        <w:rPr>
          <w:rFonts w:hint="eastAsia" w:ascii="仿宋" w:hAnsi="仿宋" w:eastAsia="仿宋" w:cs="仿宋"/>
          <w:spacing w:val="-2"/>
          <w:szCs w:val="21"/>
        </w:rPr>
        <w:t xml:space="preserve">；  </w:t>
      </w:r>
    </w:p>
    <w:p>
      <w:pPr>
        <w:pStyle w:val="59"/>
        <w:spacing w:line="560" w:lineRule="exact"/>
        <w:ind w:firstLine="210" w:firstLineChars="100"/>
        <w:rPr>
          <w:rFonts w:hint="eastAsia" w:ascii="仿宋" w:hAnsi="仿宋" w:eastAsia="仿宋" w:cs="仿宋"/>
          <w:sz w:val="21"/>
          <w:szCs w:val="21"/>
          <w:lang w:eastAsia="zh-CN"/>
        </w:rPr>
      </w:pPr>
      <w:r>
        <w:rPr>
          <w:rFonts w:hint="eastAsia" w:ascii="仿宋" w:hAnsi="仿宋" w:eastAsia="仿宋" w:cs="仿宋"/>
          <w:sz w:val="21"/>
          <w:szCs w:val="21"/>
          <w:lang w:eastAsia="zh-CN"/>
        </w:rPr>
        <w:t xml:space="preserve"> ......</w:t>
      </w:r>
    </w:p>
    <w:p>
      <w:pPr>
        <w:pStyle w:val="58"/>
        <w:spacing w:line="560" w:lineRule="exact"/>
        <w:ind w:firstLine="412" w:firstLineChars="200"/>
        <w:rPr>
          <w:rFonts w:hint="eastAsia" w:ascii="仿宋" w:hAnsi="仿宋" w:eastAsia="仿宋" w:cs="仿宋"/>
          <w:spacing w:val="-2"/>
          <w:szCs w:val="21"/>
        </w:rPr>
      </w:pPr>
      <w:r>
        <w:rPr>
          <w:rFonts w:hint="eastAsia" w:ascii="仿宋" w:hAnsi="仿宋" w:eastAsia="仿宋" w:cs="仿宋"/>
          <w:spacing w:val="-2"/>
          <w:szCs w:val="21"/>
        </w:rPr>
        <w:t>以上企业，不属于大企业的分支机构，不存在控股股东为大企业的情形，也不存在与大企业的负责人为同一人的情形。</w:t>
      </w:r>
    </w:p>
    <w:p>
      <w:pPr>
        <w:pStyle w:val="58"/>
        <w:spacing w:line="560" w:lineRule="exact"/>
        <w:ind w:firstLine="412" w:firstLineChars="200"/>
        <w:rPr>
          <w:rFonts w:hint="eastAsia" w:ascii="仿宋" w:hAnsi="仿宋" w:eastAsia="仿宋" w:cs="仿宋"/>
          <w:spacing w:val="-2"/>
          <w:szCs w:val="21"/>
        </w:rPr>
      </w:pPr>
      <w:r>
        <w:rPr>
          <w:rFonts w:hint="eastAsia" w:ascii="仿宋" w:hAnsi="仿宋" w:eastAsia="仿宋" w:cs="仿宋"/>
          <w:spacing w:val="-2"/>
          <w:szCs w:val="21"/>
        </w:rPr>
        <w:t>本企业对上述声明内容的真实性负责。如有虚假，将依法承担相应责任。</w:t>
      </w:r>
    </w:p>
    <w:p>
      <w:pPr>
        <w:pStyle w:val="58"/>
        <w:spacing w:line="560" w:lineRule="exact"/>
        <w:ind w:firstLine="412" w:firstLineChars="200"/>
        <w:rPr>
          <w:rFonts w:hint="eastAsia" w:ascii="仿宋" w:hAnsi="仿宋" w:eastAsia="仿宋" w:cs="仿宋"/>
          <w:spacing w:val="-2"/>
          <w:szCs w:val="21"/>
        </w:rPr>
      </w:pPr>
    </w:p>
    <w:p>
      <w:pPr>
        <w:pStyle w:val="59"/>
        <w:spacing w:before="35" w:line="316" w:lineRule="auto"/>
        <w:ind w:right="2166" w:firstLine="412" w:firstLineChars="200"/>
        <w:rPr>
          <w:rFonts w:hint="eastAsia" w:ascii="仿宋" w:hAnsi="仿宋" w:eastAsia="仿宋" w:cs="仿宋"/>
          <w:spacing w:val="-2"/>
          <w:sz w:val="21"/>
          <w:szCs w:val="21"/>
          <w:lang w:eastAsia="zh-CN"/>
        </w:rPr>
      </w:pPr>
      <w:r>
        <w:rPr>
          <w:rFonts w:hint="eastAsia" w:ascii="仿宋" w:hAnsi="仿宋" w:eastAsia="仿宋" w:cs="仿宋"/>
          <w:spacing w:val="-2"/>
          <w:sz w:val="21"/>
          <w:szCs w:val="21"/>
          <w:lang w:eastAsia="zh-CN"/>
        </w:rPr>
        <w:t xml:space="preserve">                               企业名称（盖章）：</w:t>
      </w:r>
    </w:p>
    <w:p>
      <w:pPr>
        <w:pStyle w:val="10"/>
        <w:numPr>
          <w:ilvl w:val="0"/>
          <w:numId w:val="0"/>
        </w:numPr>
        <w:spacing w:before="56" w:line="360" w:lineRule="auto"/>
        <w:ind w:left="3960" w:leftChars="0" w:right="1808" w:rightChars="0"/>
        <w:rPr>
          <w:rFonts w:hint="eastAsia" w:ascii="仿宋" w:hAnsi="仿宋" w:eastAsia="仿宋" w:cs="仿宋"/>
          <w:szCs w:val="21"/>
        </w:rPr>
      </w:pPr>
      <w:r>
        <w:rPr>
          <w:rFonts w:hint="eastAsia" w:ascii="仿宋" w:hAnsi="仿宋" w:eastAsia="仿宋" w:cs="仿宋"/>
          <w:spacing w:val="-2"/>
          <w:kern w:val="0"/>
          <w:sz w:val="21"/>
          <w:szCs w:val="21"/>
          <w:lang w:val="en-US" w:eastAsia="zh-CN" w:bidi="ar-SA"/>
        </w:rPr>
        <w:t xml:space="preserve">日期：     </w:t>
      </w:r>
      <w:r>
        <w:rPr>
          <w:rFonts w:hint="eastAsia" w:ascii="仿宋" w:hAnsi="仿宋" w:eastAsia="仿宋" w:cs="仿宋"/>
          <w:kern w:val="0"/>
          <w:sz w:val="24"/>
        </w:rPr>
        <w:t xml:space="preserve">  </w:t>
      </w:r>
    </w:p>
    <w:p>
      <w:pPr>
        <w:widowControl/>
        <w:spacing w:before="100" w:beforeAutospacing="1" w:after="100" w:afterAutospacing="1" w:line="360" w:lineRule="auto"/>
        <w:ind w:firstLine="3120" w:firstLineChars="1300"/>
        <w:jc w:val="left"/>
        <w:rPr>
          <w:rFonts w:hint="eastAsia" w:ascii="仿宋" w:hAnsi="仿宋" w:eastAsia="仿宋" w:cs="仿宋"/>
          <w:b/>
          <w:kern w:val="0"/>
          <w:sz w:val="24"/>
        </w:rPr>
      </w:pPr>
      <w:r>
        <w:rPr>
          <w:rFonts w:hint="eastAsia" w:ascii="仿宋" w:hAnsi="仿宋" w:eastAsia="仿宋" w:cs="仿宋"/>
          <w:kern w:val="0"/>
          <w:sz w:val="24"/>
        </w:rPr>
        <w:t xml:space="preserve">      </w:t>
      </w:r>
      <w:r>
        <w:rPr>
          <w:rFonts w:hint="eastAsia" w:ascii="仿宋" w:hAnsi="仿宋" w:eastAsia="仿宋" w:cs="仿宋"/>
          <w:b/>
          <w:kern w:val="0"/>
          <w:sz w:val="24"/>
        </w:rPr>
        <w:t>　</w:t>
      </w:r>
    </w:p>
    <w:p>
      <w:pPr>
        <w:adjustRightInd w:val="0"/>
        <w:snapToGrid w:val="0"/>
        <w:spacing w:line="360" w:lineRule="auto"/>
        <w:ind w:right="24"/>
        <w:rPr>
          <w:rFonts w:hint="eastAsia" w:ascii="仿宋" w:hAnsi="仿宋" w:eastAsia="仿宋" w:cs="仿宋"/>
          <w:szCs w:val="21"/>
        </w:rPr>
      </w:pPr>
      <w:r>
        <w:rPr>
          <w:rFonts w:hint="eastAsia" w:ascii="仿宋" w:hAnsi="仿宋" w:eastAsia="仿宋" w:cs="仿宋"/>
          <w:szCs w:val="21"/>
        </w:rPr>
        <w:t>注：1、从业人员、营业收入、资产总额填报上一年度数据，无上一年度数据的新成立企业可不填报。</w:t>
      </w:r>
    </w:p>
    <w:p>
      <w:pPr>
        <w:tabs>
          <w:tab w:val="left" w:pos="3600"/>
        </w:tabs>
        <w:adjustRightInd w:val="0"/>
        <w:snapToGrid w:val="0"/>
        <w:rPr>
          <w:rFonts w:hint="eastAsia" w:ascii="仿宋" w:hAnsi="仿宋" w:eastAsia="仿宋" w:cs="仿宋"/>
          <w:bCs/>
          <w:sz w:val="24"/>
        </w:rPr>
      </w:pPr>
      <w:r>
        <w:rPr>
          <w:rFonts w:hint="eastAsia" w:ascii="仿宋" w:hAnsi="仿宋" w:eastAsia="仿宋" w:cs="仿宋"/>
          <w:b/>
          <w:szCs w:val="21"/>
        </w:rPr>
        <w:t>2、如未按上述要求提供、填写，评审时造成的资格审查不通过或价格评审时的价格扣除不予认定等后果，由服务商自行承担。</w:t>
      </w:r>
      <w:r>
        <w:rPr>
          <w:rFonts w:hint="eastAsia" w:ascii="仿宋" w:hAnsi="仿宋" w:eastAsia="仿宋" w:cs="仿宋"/>
          <w:kern w:val="0"/>
          <w:sz w:val="24"/>
        </w:rPr>
        <w:t xml:space="preserve"> </w:t>
      </w:r>
    </w:p>
    <w:p>
      <w:pPr>
        <w:tabs>
          <w:tab w:val="left" w:pos="3600"/>
        </w:tabs>
        <w:adjustRightInd w:val="0"/>
        <w:snapToGrid w:val="0"/>
        <w:rPr>
          <w:rFonts w:hint="eastAsia" w:ascii="仿宋" w:hAnsi="仿宋" w:eastAsia="仿宋" w:cs="仿宋"/>
          <w:bCs/>
          <w:sz w:val="24"/>
          <w:highlight w:val="yellow"/>
        </w:rPr>
      </w:pPr>
    </w:p>
    <w:p>
      <w:pPr>
        <w:tabs>
          <w:tab w:val="left" w:pos="3600"/>
        </w:tabs>
        <w:adjustRightInd w:val="0"/>
        <w:snapToGrid w:val="0"/>
        <w:rPr>
          <w:rFonts w:hint="eastAsia" w:ascii="仿宋" w:hAnsi="仿宋" w:eastAsia="仿宋" w:cs="仿宋"/>
          <w:bCs/>
          <w:sz w:val="24"/>
          <w:highlight w:val="yellow"/>
        </w:rPr>
      </w:pPr>
    </w:p>
    <w:p>
      <w:pPr>
        <w:tabs>
          <w:tab w:val="left" w:pos="3600"/>
        </w:tabs>
        <w:adjustRightInd w:val="0"/>
        <w:snapToGrid w:val="0"/>
        <w:rPr>
          <w:rFonts w:hint="eastAsia" w:ascii="仿宋" w:hAnsi="仿宋" w:eastAsia="仿宋" w:cs="仿宋"/>
          <w:bCs/>
          <w:sz w:val="24"/>
          <w:highlight w:val="yellow"/>
        </w:rPr>
      </w:pPr>
    </w:p>
    <w:p>
      <w:pPr>
        <w:widowControl/>
        <w:ind w:firstLine="480" w:firstLineChars="200"/>
        <w:jc w:val="center"/>
        <w:rPr>
          <w:rFonts w:hint="eastAsia" w:ascii="仿宋" w:hAnsi="仿宋" w:eastAsia="仿宋" w:cs="仿宋"/>
          <w:b/>
          <w:bCs/>
          <w:kern w:val="0"/>
          <w:sz w:val="28"/>
          <w:szCs w:val="28"/>
        </w:rPr>
      </w:pPr>
      <w:bookmarkStart w:id="123" w:name="_Toc27586"/>
      <w:r>
        <w:rPr>
          <w:rFonts w:hint="eastAsia" w:ascii="仿宋" w:hAnsi="仿宋" w:eastAsia="仿宋" w:cs="仿宋"/>
          <w:kern w:val="0"/>
          <w:sz w:val="24"/>
        </w:rPr>
        <w:t xml:space="preserve">  </w:t>
      </w:r>
      <w:r>
        <w:rPr>
          <w:rFonts w:hint="eastAsia" w:ascii="仿宋" w:hAnsi="仿宋" w:eastAsia="仿宋" w:cs="仿宋"/>
          <w:b/>
          <w:bCs/>
          <w:kern w:val="0"/>
          <w:sz w:val="24"/>
        </w:rPr>
        <w:t xml:space="preserve">  　</w:t>
      </w:r>
      <w:r>
        <w:rPr>
          <w:rFonts w:hint="eastAsia" w:ascii="仿宋" w:hAnsi="仿宋" w:eastAsia="仿宋" w:cs="仿宋"/>
          <w:b/>
          <w:bCs/>
          <w:kern w:val="0"/>
          <w:sz w:val="28"/>
          <w:szCs w:val="28"/>
        </w:rPr>
        <w:t>中小企业声明函（货物）</w:t>
      </w:r>
    </w:p>
    <w:p>
      <w:pPr>
        <w:pStyle w:val="14"/>
        <w:rPr>
          <w:rFonts w:hint="eastAsia" w:ascii="仿宋" w:hAnsi="仿宋" w:eastAsia="仿宋" w:cs="仿宋"/>
        </w:rPr>
      </w:pPr>
    </w:p>
    <w:p>
      <w:pPr>
        <w:widowControl/>
        <w:spacing w:line="360" w:lineRule="auto"/>
        <w:ind w:firstLine="708" w:firstLineChars="300"/>
        <w:jc w:val="left"/>
        <w:rPr>
          <w:rFonts w:hint="eastAsia" w:ascii="仿宋" w:hAnsi="仿宋" w:eastAsia="仿宋" w:cs="仿宋"/>
          <w:spacing w:val="-2"/>
          <w:szCs w:val="21"/>
        </w:rPr>
      </w:pPr>
      <w:r>
        <w:rPr>
          <w:rFonts w:hint="eastAsia" w:ascii="仿宋" w:hAnsi="仿宋" w:eastAsia="仿宋" w:cs="仿宋"/>
          <w:spacing w:val="-2"/>
          <w:szCs w:val="21"/>
        </w:rPr>
        <w:t>本公司（联合体）郑重声明， 根据《政府采购促进中小企业发展管理办法》（财库﹝ 2020﹞ 46 号）的规定，本公司（联合体）参加（单位名称）的</w:t>
      </w:r>
      <w:r>
        <w:rPr>
          <w:rFonts w:hint="eastAsia" w:ascii="仿宋" w:hAnsi="仿宋" w:eastAsia="仿宋" w:cs="仿宋"/>
          <w:spacing w:val="-2"/>
          <w:szCs w:val="21"/>
          <w:u w:val="single"/>
        </w:rPr>
        <w:t xml:space="preserve">（项目名称） </w:t>
      </w:r>
      <w:r>
        <w:rPr>
          <w:rFonts w:hint="eastAsia" w:ascii="仿宋" w:hAnsi="仿宋" w:eastAsia="仿宋" w:cs="仿宋"/>
          <w:spacing w:val="-2"/>
          <w:szCs w:val="21"/>
        </w:rPr>
        <w:t>采购活动， 提供的货物全部由符合政策要求的中小企业制造。相关企业（含联合体中的中小企业、签订分包意向协议的中小企业）的具体情况如下：</w:t>
      </w:r>
    </w:p>
    <w:p>
      <w:pPr>
        <w:widowControl/>
        <w:spacing w:line="360" w:lineRule="auto"/>
        <w:ind w:firstLine="480" w:firstLineChars="200"/>
        <w:jc w:val="left"/>
        <w:rPr>
          <w:rFonts w:hint="eastAsia" w:ascii="仿宋" w:hAnsi="仿宋" w:eastAsia="仿宋" w:cs="仿宋"/>
          <w:kern w:val="0"/>
          <w:szCs w:val="21"/>
        </w:rPr>
      </w:pPr>
      <w:r>
        <w:rPr>
          <w:rFonts w:hint="eastAsia" w:ascii="仿宋" w:hAnsi="仿宋" w:eastAsia="仿宋" w:cs="仿宋"/>
          <w:kern w:val="0"/>
          <w:szCs w:val="21"/>
        </w:rPr>
        <w:t xml:space="preserve">1. </w:t>
      </w:r>
      <w:r>
        <w:rPr>
          <w:rFonts w:hint="eastAsia" w:ascii="仿宋" w:hAnsi="仿宋" w:eastAsia="仿宋" w:cs="仿宋"/>
          <w:kern w:val="0"/>
          <w:szCs w:val="21"/>
          <w:u w:val="single"/>
        </w:rPr>
        <w:t>（标的名称）</w:t>
      </w:r>
      <w:r>
        <w:rPr>
          <w:rFonts w:hint="eastAsia" w:ascii="仿宋" w:hAnsi="仿宋" w:eastAsia="仿宋" w:cs="仿宋"/>
          <w:kern w:val="0"/>
          <w:szCs w:val="21"/>
        </w:rPr>
        <w:t xml:space="preserve"> ， 属于</w:t>
      </w:r>
      <w:r>
        <w:rPr>
          <w:rFonts w:hint="eastAsia" w:ascii="仿宋" w:hAnsi="仿宋" w:eastAsia="仿宋" w:cs="仿宋"/>
          <w:kern w:val="0"/>
          <w:szCs w:val="21"/>
          <w:u w:val="single"/>
        </w:rPr>
        <w:t>（采购文件中明确的所属行业）行业</w:t>
      </w:r>
      <w:r>
        <w:rPr>
          <w:rFonts w:hint="eastAsia" w:ascii="仿宋" w:hAnsi="仿宋" w:eastAsia="仿宋" w:cs="仿宋"/>
          <w:kern w:val="0"/>
          <w:szCs w:val="21"/>
        </w:rPr>
        <w:t>； 制造商为</w:t>
      </w:r>
      <w:r>
        <w:rPr>
          <w:rFonts w:hint="eastAsia" w:ascii="仿宋" w:hAnsi="仿宋" w:eastAsia="仿宋" w:cs="仿宋"/>
          <w:kern w:val="0"/>
          <w:szCs w:val="21"/>
          <w:u w:val="single"/>
        </w:rPr>
        <w:t>（ 企业名称）</w:t>
      </w:r>
      <w:r>
        <w:rPr>
          <w:rFonts w:hint="eastAsia" w:ascii="仿宋" w:hAnsi="仿宋" w:eastAsia="仿宋" w:cs="仿宋"/>
          <w:kern w:val="0"/>
          <w:szCs w:val="21"/>
        </w:rPr>
        <w:t>， 从业人员</w:t>
      </w:r>
      <w:r>
        <w:rPr>
          <w:rFonts w:hint="eastAsia" w:ascii="仿宋" w:hAnsi="仿宋" w:eastAsia="仿宋" w:cs="仿宋"/>
          <w:kern w:val="0"/>
          <w:szCs w:val="21"/>
          <w:u w:val="single"/>
        </w:rPr>
        <w:t xml:space="preserve">      </w:t>
      </w:r>
      <w:r>
        <w:rPr>
          <w:rFonts w:hint="eastAsia" w:ascii="仿宋" w:hAnsi="仿宋" w:eastAsia="仿宋" w:cs="仿宋"/>
          <w:kern w:val="0"/>
          <w:szCs w:val="21"/>
        </w:rPr>
        <w:t>人， 营业收入为</w:t>
      </w:r>
      <w:r>
        <w:rPr>
          <w:rFonts w:hint="eastAsia" w:ascii="仿宋" w:hAnsi="仿宋" w:eastAsia="仿宋" w:cs="仿宋"/>
          <w:kern w:val="0"/>
          <w:szCs w:val="21"/>
          <w:u w:val="single"/>
        </w:rPr>
        <w:t xml:space="preserve">     </w:t>
      </w:r>
      <w:r>
        <w:rPr>
          <w:rFonts w:hint="eastAsia" w:ascii="仿宋" w:hAnsi="仿宋" w:eastAsia="仿宋" w:cs="仿宋"/>
          <w:kern w:val="0"/>
          <w:szCs w:val="21"/>
        </w:rPr>
        <w:t>万元， 资产总额为</w:t>
      </w:r>
      <w:r>
        <w:rPr>
          <w:rFonts w:hint="eastAsia" w:ascii="仿宋" w:hAnsi="仿宋" w:eastAsia="仿宋" w:cs="仿宋"/>
          <w:kern w:val="0"/>
          <w:szCs w:val="21"/>
          <w:u w:val="single"/>
        </w:rPr>
        <w:t xml:space="preserve">      </w:t>
      </w:r>
      <w:r>
        <w:rPr>
          <w:rFonts w:hint="eastAsia" w:ascii="仿宋" w:hAnsi="仿宋" w:eastAsia="仿宋" w:cs="仿宋"/>
          <w:kern w:val="0"/>
          <w:szCs w:val="21"/>
        </w:rPr>
        <w:t>万元， 属于（</w:t>
      </w:r>
      <w:r>
        <w:rPr>
          <w:rFonts w:hint="eastAsia" w:ascii="仿宋" w:hAnsi="仿宋" w:eastAsia="仿宋" w:cs="仿宋"/>
          <w:kern w:val="0"/>
          <w:szCs w:val="21"/>
          <w:u w:val="single"/>
        </w:rPr>
        <w:t>中型企业、 小型企业、 微型企业</w:t>
      </w:r>
      <w:r>
        <w:rPr>
          <w:rFonts w:hint="eastAsia" w:ascii="仿宋" w:hAnsi="仿宋" w:eastAsia="仿宋" w:cs="仿宋"/>
          <w:kern w:val="0"/>
          <w:szCs w:val="21"/>
        </w:rPr>
        <w:t>）；</w:t>
      </w:r>
    </w:p>
    <w:p>
      <w:pPr>
        <w:widowControl/>
        <w:spacing w:line="360" w:lineRule="auto"/>
        <w:ind w:firstLine="480" w:firstLineChars="200"/>
        <w:jc w:val="left"/>
        <w:rPr>
          <w:rFonts w:hint="eastAsia" w:ascii="仿宋" w:hAnsi="仿宋" w:eastAsia="仿宋" w:cs="仿宋"/>
          <w:kern w:val="0"/>
          <w:szCs w:val="21"/>
        </w:rPr>
      </w:pPr>
      <w:r>
        <w:rPr>
          <w:rFonts w:hint="eastAsia" w:ascii="仿宋" w:hAnsi="仿宋" w:eastAsia="仿宋" w:cs="仿宋"/>
          <w:kern w:val="0"/>
          <w:szCs w:val="21"/>
        </w:rPr>
        <w:t xml:space="preserve">2. </w:t>
      </w:r>
      <w:r>
        <w:rPr>
          <w:rFonts w:hint="eastAsia" w:ascii="仿宋" w:hAnsi="仿宋" w:eastAsia="仿宋" w:cs="仿宋"/>
          <w:kern w:val="0"/>
          <w:szCs w:val="21"/>
          <w:u w:val="single"/>
        </w:rPr>
        <w:t>（标的名称）</w:t>
      </w:r>
      <w:r>
        <w:rPr>
          <w:rFonts w:hint="eastAsia" w:ascii="仿宋" w:hAnsi="仿宋" w:eastAsia="仿宋" w:cs="仿宋"/>
          <w:kern w:val="0"/>
          <w:szCs w:val="21"/>
        </w:rPr>
        <w:t xml:space="preserve"> ， 属于</w:t>
      </w:r>
      <w:r>
        <w:rPr>
          <w:rFonts w:hint="eastAsia" w:ascii="仿宋" w:hAnsi="仿宋" w:eastAsia="仿宋" w:cs="仿宋"/>
          <w:kern w:val="0"/>
          <w:szCs w:val="21"/>
          <w:u w:val="single"/>
        </w:rPr>
        <w:t>（采购文件中明确的所属行业）</w:t>
      </w:r>
      <w:r>
        <w:rPr>
          <w:rFonts w:hint="eastAsia" w:ascii="仿宋" w:hAnsi="仿宋" w:eastAsia="仿宋" w:cs="仿宋"/>
          <w:kern w:val="0"/>
          <w:szCs w:val="21"/>
        </w:rPr>
        <w:t>行业； 制造商为</w:t>
      </w:r>
      <w:r>
        <w:rPr>
          <w:rFonts w:hint="eastAsia" w:ascii="仿宋" w:hAnsi="仿宋" w:eastAsia="仿宋" w:cs="仿宋"/>
          <w:kern w:val="0"/>
          <w:szCs w:val="21"/>
          <w:u w:val="single"/>
        </w:rPr>
        <w:t>（ 企业名称）</w:t>
      </w:r>
      <w:r>
        <w:rPr>
          <w:rFonts w:hint="eastAsia" w:ascii="仿宋" w:hAnsi="仿宋" w:eastAsia="仿宋" w:cs="仿宋"/>
          <w:kern w:val="0"/>
          <w:szCs w:val="21"/>
        </w:rPr>
        <w:t>， 从业人员</w:t>
      </w:r>
      <w:r>
        <w:rPr>
          <w:rFonts w:hint="eastAsia" w:ascii="仿宋" w:hAnsi="仿宋" w:eastAsia="仿宋" w:cs="仿宋"/>
          <w:kern w:val="0"/>
          <w:szCs w:val="21"/>
          <w:u w:val="single"/>
        </w:rPr>
        <w:t xml:space="preserve">      </w:t>
      </w:r>
      <w:r>
        <w:rPr>
          <w:rFonts w:hint="eastAsia" w:ascii="仿宋" w:hAnsi="仿宋" w:eastAsia="仿宋" w:cs="仿宋"/>
          <w:kern w:val="0"/>
          <w:szCs w:val="21"/>
        </w:rPr>
        <w:t>人， 营业收为</w:t>
      </w:r>
      <w:r>
        <w:rPr>
          <w:rFonts w:hint="eastAsia" w:ascii="仿宋" w:hAnsi="仿宋" w:eastAsia="仿宋" w:cs="仿宋"/>
          <w:kern w:val="0"/>
          <w:szCs w:val="21"/>
          <w:u w:val="single"/>
        </w:rPr>
        <w:t xml:space="preserve">      </w:t>
      </w:r>
      <w:r>
        <w:rPr>
          <w:rFonts w:hint="eastAsia" w:ascii="仿宋" w:hAnsi="仿宋" w:eastAsia="仿宋" w:cs="仿宋"/>
          <w:kern w:val="0"/>
          <w:szCs w:val="21"/>
        </w:rPr>
        <w:t>万元， 资产总额为</w:t>
      </w:r>
      <w:r>
        <w:rPr>
          <w:rFonts w:hint="eastAsia" w:ascii="仿宋" w:hAnsi="仿宋" w:eastAsia="仿宋" w:cs="仿宋"/>
          <w:kern w:val="0"/>
          <w:szCs w:val="21"/>
          <w:u w:val="single"/>
        </w:rPr>
        <w:t xml:space="preserve">   </w:t>
      </w:r>
      <w:r>
        <w:rPr>
          <w:rFonts w:hint="eastAsia" w:ascii="仿宋" w:hAnsi="仿宋" w:eastAsia="仿宋" w:cs="仿宋"/>
          <w:kern w:val="0"/>
          <w:szCs w:val="21"/>
        </w:rPr>
        <w:t>万元， 属于</w:t>
      </w:r>
      <w:r>
        <w:rPr>
          <w:rFonts w:hint="eastAsia" w:ascii="仿宋" w:hAnsi="仿宋" w:eastAsia="仿宋" w:cs="仿宋"/>
          <w:kern w:val="0"/>
          <w:szCs w:val="21"/>
          <w:u w:val="single"/>
        </w:rPr>
        <w:t>（中型企业、 小型企业、 微型企业）</w:t>
      </w:r>
      <w:r>
        <w:rPr>
          <w:rFonts w:hint="eastAsia" w:ascii="仿宋" w:hAnsi="仿宋" w:eastAsia="仿宋" w:cs="仿宋"/>
          <w:kern w:val="0"/>
          <w:szCs w:val="21"/>
        </w:rPr>
        <w:t>；</w:t>
      </w:r>
    </w:p>
    <w:p>
      <w:pPr>
        <w:widowControl/>
        <w:spacing w:line="360" w:lineRule="auto"/>
        <w:ind w:firstLine="480" w:firstLineChars="200"/>
        <w:jc w:val="left"/>
        <w:rPr>
          <w:rFonts w:hint="eastAsia" w:ascii="仿宋" w:hAnsi="仿宋" w:eastAsia="仿宋" w:cs="仿宋"/>
          <w:kern w:val="0"/>
          <w:szCs w:val="21"/>
        </w:rPr>
      </w:pPr>
      <w:r>
        <w:rPr>
          <w:rFonts w:hint="eastAsia" w:ascii="仿宋" w:hAnsi="仿宋" w:eastAsia="仿宋" w:cs="仿宋"/>
          <w:kern w:val="0"/>
          <w:szCs w:val="21"/>
        </w:rPr>
        <w:t>……</w:t>
      </w:r>
    </w:p>
    <w:p>
      <w:pPr>
        <w:widowControl/>
        <w:spacing w:line="360" w:lineRule="auto"/>
        <w:ind w:firstLine="480" w:firstLineChars="200"/>
        <w:jc w:val="left"/>
        <w:rPr>
          <w:rFonts w:hint="eastAsia" w:ascii="仿宋" w:hAnsi="仿宋" w:eastAsia="仿宋" w:cs="仿宋"/>
          <w:kern w:val="0"/>
          <w:szCs w:val="21"/>
        </w:rPr>
      </w:pPr>
      <w:r>
        <w:rPr>
          <w:rFonts w:hint="eastAsia" w:ascii="仿宋" w:hAnsi="仿宋" w:eastAsia="仿宋" w:cs="仿宋"/>
          <w:kern w:val="0"/>
          <w:szCs w:val="21"/>
        </w:rPr>
        <w:t>以上企业， 不属于大企业的分支机构， 不存在控股股东为大企业的情形， 也不存在与大企业的负责人为同一人的情形。</w:t>
      </w:r>
    </w:p>
    <w:p>
      <w:pPr>
        <w:widowControl/>
        <w:spacing w:line="360" w:lineRule="auto"/>
        <w:ind w:firstLine="480" w:firstLineChars="200"/>
        <w:jc w:val="left"/>
        <w:rPr>
          <w:rFonts w:hint="eastAsia" w:ascii="仿宋" w:hAnsi="仿宋" w:eastAsia="仿宋" w:cs="仿宋"/>
          <w:kern w:val="0"/>
          <w:szCs w:val="21"/>
        </w:rPr>
      </w:pPr>
      <w:r>
        <w:rPr>
          <w:rFonts w:hint="eastAsia" w:ascii="仿宋" w:hAnsi="仿宋" w:eastAsia="仿宋" w:cs="仿宋"/>
          <w:kern w:val="0"/>
          <w:szCs w:val="21"/>
        </w:rPr>
        <w:t>本企业对上述声明内容的真实性负责。 如有虚假， 将依法承担相应责任。</w:t>
      </w:r>
    </w:p>
    <w:p>
      <w:pPr>
        <w:widowControl/>
        <w:wordWrap w:val="0"/>
        <w:spacing w:line="360" w:lineRule="auto"/>
        <w:ind w:firstLine="480" w:firstLineChars="200"/>
        <w:jc w:val="right"/>
        <w:rPr>
          <w:rFonts w:hint="eastAsia" w:ascii="仿宋" w:hAnsi="仿宋" w:eastAsia="仿宋" w:cs="仿宋"/>
          <w:kern w:val="0"/>
          <w:sz w:val="24"/>
        </w:rPr>
      </w:pPr>
    </w:p>
    <w:p>
      <w:pPr>
        <w:widowControl/>
        <w:wordWrap w:val="0"/>
        <w:spacing w:line="360" w:lineRule="auto"/>
        <w:ind w:firstLine="480" w:firstLineChars="200"/>
        <w:jc w:val="right"/>
        <w:rPr>
          <w:rFonts w:hint="eastAsia" w:ascii="仿宋" w:hAnsi="仿宋" w:eastAsia="仿宋" w:cs="仿宋"/>
          <w:kern w:val="0"/>
          <w:szCs w:val="21"/>
        </w:rPr>
      </w:pPr>
      <w:r>
        <w:rPr>
          <w:rFonts w:hint="eastAsia" w:ascii="仿宋" w:hAnsi="仿宋" w:eastAsia="仿宋" w:cs="仿宋"/>
          <w:kern w:val="0"/>
          <w:szCs w:val="21"/>
        </w:rPr>
        <w:t xml:space="preserve">企业名称（盖章）：        </w:t>
      </w:r>
    </w:p>
    <w:p>
      <w:pPr>
        <w:pStyle w:val="58"/>
        <w:spacing w:line="560" w:lineRule="exact"/>
        <w:ind w:firstLine="6090" w:firstLineChars="2900"/>
        <w:rPr>
          <w:rFonts w:hint="eastAsia" w:ascii="仿宋" w:hAnsi="仿宋" w:eastAsia="仿宋" w:cs="仿宋"/>
          <w:spacing w:val="-2"/>
          <w:szCs w:val="21"/>
        </w:rPr>
      </w:pPr>
      <w:r>
        <w:rPr>
          <w:rFonts w:hint="eastAsia" w:ascii="仿宋" w:hAnsi="仿宋" w:eastAsia="仿宋" w:cs="仿宋"/>
          <w:kern w:val="0"/>
          <w:szCs w:val="21"/>
        </w:rPr>
        <w:t xml:space="preserve">日 期：   </w:t>
      </w:r>
    </w:p>
    <w:p>
      <w:pPr>
        <w:widowControl/>
        <w:wordWrap w:val="0"/>
        <w:spacing w:line="360" w:lineRule="auto"/>
        <w:ind w:right="480" w:firstLine="480" w:firstLineChars="200"/>
        <w:jc w:val="right"/>
        <w:rPr>
          <w:rFonts w:hint="eastAsia" w:ascii="仿宋" w:hAnsi="仿宋" w:eastAsia="仿宋" w:cs="仿宋"/>
          <w:kern w:val="0"/>
          <w:sz w:val="24"/>
        </w:rPr>
      </w:pPr>
      <w:r>
        <w:rPr>
          <w:rFonts w:hint="eastAsia" w:ascii="仿宋" w:hAnsi="仿宋" w:eastAsia="仿宋" w:cs="仿宋"/>
          <w:kern w:val="0"/>
          <w:sz w:val="24"/>
        </w:rPr>
        <w:t xml:space="preserve">     </w:t>
      </w:r>
    </w:p>
    <w:p>
      <w:pPr>
        <w:widowControl/>
        <w:spacing w:line="360" w:lineRule="auto"/>
        <w:ind w:right="480" w:firstLine="480" w:firstLineChars="200"/>
        <w:jc w:val="right"/>
        <w:rPr>
          <w:rFonts w:hint="eastAsia" w:ascii="仿宋" w:hAnsi="仿宋" w:eastAsia="仿宋" w:cs="仿宋"/>
          <w:kern w:val="0"/>
          <w:sz w:val="24"/>
        </w:rPr>
      </w:pPr>
    </w:p>
    <w:p>
      <w:pPr>
        <w:widowControl/>
        <w:spacing w:before="100" w:beforeAutospacing="1" w:after="100" w:afterAutospacing="1" w:line="360" w:lineRule="auto"/>
        <w:ind w:firstLine="3132" w:firstLineChars="1300"/>
        <w:jc w:val="left"/>
        <w:rPr>
          <w:rFonts w:hint="eastAsia" w:ascii="仿宋" w:hAnsi="仿宋" w:eastAsia="仿宋" w:cs="仿宋"/>
          <w:b/>
          <w:kern w:val="0"/>
          <w:sz w:val="24"/>
        </w:rPr>
      </w:pPr>
    </w:p>
    <w:p>
      <w:pPr>
        <w:adjustRightInd w:val="0"/>
        <w:snapToGrid w:val="0"/>
        <w:spacing w:line="360" w:lineRule="auto"/>
        <w:ind w:right="24"/>
        <w:rPr>
          <w:rFonts w:hint="eastAsia" w:ascii="仿宋" w:hAnsi="仿宋" w:eastAsia="仿宋" w:cs="仿宋"/>
          <w:szCs w:val="21"/>
        </w:rPr>
      </w:pPr>
      <w:r>
        <w:rPr>
          <w:rFonts w:hint="eastAsia" w:ascii="仿宋" w:hAnsi="仿宋" w:eastAsia="仿宋" w:cs="仿宋"/>
          <w:szCs w:val="21"/>
        </w:rPr>
        <w:t>注：1、从业人员、营业收入、资产总额填报上一年度数据，无上一年度数据的新成立企业可不填报。</w:t>
      </w:r>
    </w:p>
    <w:p>
      <w:pPr>
        <w:adjustRightInd w:val="0"/>
        <w:snapToGrid w:val="0"/>
        <w:spacing w:line="360" w:lineRule="auto"/>
        <w:ind w:right="24" w:firstLine="482" w:firstLineChars="200"/>
        <w:rPr>
          <w:rFonts w:hint="eastAsia" w:ascii="仿宋" w:hAnsi="仿宋" w:eastAsia="仿宋" w:cs="仿宋"/>
          <w:b/>
          <w:szCs w:val="21"/>
        </w:rPr>
      </w:pPr>
      <w:r>
        <w:rPr>
          <w:rFonts w:hint="eastAsia" w:ascii="仿宋" w:hAnsi="仿宋" w:eastAsia="仿宋" w:cs="仿宋"/>
          <w:b/>
          <w:szCs w:val="21"/>
        </w:rPr>
        <w:t>2、如未按上述要求提供、填写，评审时造成的资格审查不通过或价格评审时的价格扣除不予认定等后果，由供应商自行承担。</w:t>
      </w:r>
      <w:r>
        <w:rPr>
          <w:rFonts w:hint="eastAsia" w:ascii="仿宋" w:hAnsi="仿宋" w:eastAsia="仿宋" w:cs="仿宋"/>
          <w:kern w:val="0"/>
          <w:sz w:val="24"/>
        </w:rPr>
        <w:t xml:space="preserve"> </w:t>
      </w:r>
      <w:r>
        <w:rPr>
          <w:rFonts w:hint="eastAsia" w:ascii="仿宋" w:hAnsi="仿宋" w:eastAsia="仿宋" w:cs="仿宋"/>
          <w:b/>
          <w:kern w:val="0"/>
          <w:sz w:val="24"/>
          <w:szCs w:val="20"/>
        </w:rPr>
        <w:t>　</w:t>
      </w:r>
    </w:p>
    <w:p>
      <w:pPr>
        <w:pStyle w:val="3"/>
        <w:jc w:val="center"/>
        <w:rPr>
          <w:rFonts w:hint="eastAsia" w:ascii="仿宋" w:hAnsi="仿宋" w:eastAsia="仿宋" w:cs="仿宋"/>
        </w:rPr>
      </w:pPr>
    </w:p>
    <w:p>
      <w:pPr>
        <w:rPr>
          <w:rFonts w:hint="eastAsia" w:ascii="仿宋" w:hAnsi="仿宋" w:eastAsia="仿宋" w:cs="仿宋"/>
        </w:rPr>
      </w:pPr>
    </w:p>
    <w:p>
      <w:pPr>
        <w:pStyle w:val="17"/>
        <w:rPr>
          <w:rFonts w:hint="eastAsia" w:ascii="仿宋" w:hAnsi="仿宋" w:eastAsia="仿宋" w:cs="仿宋"/>
        </w:rPr>
      </w:pPr>
    </w:p>
    <w:p>
      <w:pPr>
        <w:pStyle w:val="17"/>
        <w:rPr>
          <w:rFonts w:hint="eastAsia" w:ascii="仿宋" w:hAnsi="仿宋" w:eastAsia="仿宋" w:cs="仿宋"/>
        </w:rPr>
      </w:pPr>
    </w:p>
    <w:p>
      <w:pPr>
        <w:pStyle w:val="17"/>
        <w:rPr>
          <w:rFonts w:hint="eastAsia" w:ascii="仿宋" w:hAnsi="仿宋" w:eastAsia="仿宋" w:cs="仿宋"/>
        </w:rPr>
      </w:pPr>
    </w:p>
    <w:p>
      <w:pPr>
        <w:pStyle w:val="17"/>
        <w:rPr>
          <w:rFonts w:hint="eastAsia" w:ascii="仿宋" w:hAnsi="仿宋" w:eastAsia="仿宋" w:cs="仿宋"/>
        </w:rPr>
      </w:pPr>
    </w:p>
    <w:p>
      <w:pPr>
        <w:pStyle w:val="17"/>
        <w:rPr>
          <w:rFonts w:hint="eastAsia" w:ascii="仿宋" w:hAnsi="仿宋" w:eastAsia="仿宋" w:cs="仿宋"/>
        </w:rPr>
      </w:pPr>
    </w:p>
    <w:p>
      <w:pPr>
        <w:pStyle w:val="3"/>
        <w:jc w:val="center"/>
        <w:rPr>
          <w:rFonts w:hint="eastAsia" w:ascii="仿宋" w:hAnsi="仿宋" w:eastAsia="仿宋" w:cs="仿宋"/>
        </w:rPr>
      </w:pPr>
      <w:r>
        <w:rPr>
          <w:rFonts w:hint="eastAsia" w:ascii="仿宋" w:hAnsi="仿宋" w:eastAsia="仿宋" w:cs="仿宋"/>
        </w:rPr>
        <w:t>监狱企业声明函</w:t>
      </w:r>
      <w:bookmarkEnd w:id="123"/>
    </w:p>
    <w:p>
      <w:pPr>
        <w:widowControl/>
        <w:spacing w:before="100" w:beforeAutospacing="1" w:after="100" w:afterAutospacing="1" w:line="360" w:lineRule="auto"/>
        <w:ind w:firstLine="482" w:firstLineChars="200"/>
        <w:jc w:val="center"/>
        <w:rPr>
          <w:rFonts w:hint="eastAsia" w:ascii="仿宋" w:hAnsi="仿宋" w:eastAsia="仿宋" w:cs="仿宋"/>
          <w:b/>
          <w:sz w:val="24"/>
          <w:highlight w:val="yellow"/>
        </w:rPr>
      </w:pPr>
    </w:p>
    <w:p>
      <w:pPr>
        <w:widowControl/>
        <w:spacing w:before="100" w:beforeAutospacing="1" w:after="100" w:afterAutospacing="1" w:line="360" w:lineRule="auto"/>
        <w:ind w:firstLine="480" w:firstLineChars="200"/>
        <w:jc w:val="left"/>
        <w:rPr>
          <w:rFonts w:hint="eastAsia" w:ascii="仿宋" w:hAnsi="仿宋" w:eastAsia="仿宋" w:cs="仿宋"/>
          <w:kern w:val="0"/>
          <w:szCs w:val="21"/>
        </w:rPr>
      </w:pPr>
      <w:r>
        <w:rPr>
          <w:rFonts w:hint="eastAsia" w:ascii="仿宋" w:hAnsi="仿宋" w:eastAsia="仿宋" w:cs="仿宋"/>
          <w:kern w:val="0"/>
          <w:szCs w:val="21"/>
        </w:rPr>
        <w:t>本企业（单位）郑重声明下列事项（按照实际情况勾选或填空）：</w:t>
      </w:r>
    </w:p>
    <w:p>
      <w:pPr>
        <w:widowControl/>
        <w:spacing w:before="100" w:beforeAutospacing="1" w:after="100" w:afterAutospacing="1" w:line="360" w:lineRule="auto"/>
        <w:ind w:firstLine="480" w:firstLineChars="200"/>
        <w:jc w:val="left"/>
        <w:rPr>
          <w:rFonts w:hint="eastAsia" w:ascii="仿宋" w:hAnsi="仿宋" w:eastAsia="仿宋" w:cs="仿宋"/>
          <w:kern w:val="0"/>
          <w:szCs w:val="21"/>
        </w:rPr>
      </w:pPr>
      <w:r>
        <w:rPr>
          <w:rFonts w:hint="eastAsia" w:ascii="仿宋" w:hAnsi="仿宋" w:eastAsia="仿宋" w:cs="仿宋"/>
          <w:kern w:val="0"/>
          <w:szCs w:val="21"/>
        </w:rPr>
        <w:t>本企业（单位）为直接服务商，提供本企业（单位）服务。</w:t>
      </w:r>
    </w:p>
    <w:p>
      <w:pPr>
        <w:widowControl/>
        <w:spacing w:before="100" w:beforeAutospacing="1" w:after="100" w:afterAutospacing="1" w:line="360" w:lineRule="auto"/>
        <w:ind w:firstLine="360" w:firstLineChars="150"/>
        <w:jc w:val="left"/>
        <w:rPr>
          <w:rFonts w:hint="eastAsia" w:ascii="仿宋" w:hAnsi="仿宋" w:eastAsia="仿宋" w:cs="仿宋"/>
          <w:kern w:val="0"/>
          <w:szCs w:val="21"/>
        </w:rPr>
      </w:pPr>
      <w:r>
        <w:rPr>
          <w:rFonts w:hint="eastAsia" w:ascii="仿宋" w:hAnsi="仿宋" w:eastAsia="仿宋" w:cs="仿宋"/>
          <w:kern w:val="0"/>
          <w:szCs w:val="21"/>
        </w:rPr>
        <w:t>（1）本企业（单位）</w:t>
      </w:r>
      <w:r>
        <w:rPr>
          <w:rFonts w:hint="eastAsia" w:ascii="仿宋" w:hAnsi="仿宋" w:eastAsia="仿宋" w:cs="仿宋"/>
          <w:kern w:val="0"/>
          <w:szCs w:val="21"/>
          <w:u w:val="single"/>
        </w:rPr>
        <w:t xml:space="preserve">        </w:t>
      </w:r>
      <w:r>
        <w:rPr>
          <w:rFonts w:hint="eastAsia" w:ascii="仿宋" w:hAnsi="仿宋" w:eastAsia="仿宋" w:cs="仿宋"/>
          <w:kern w:val="0"/>
          <w:szCs w:val="21"/>
        </w:rPr>
        <w:t>（请填写：是、不是）监狱企业。后附省级以上监狱管理局、戒毒管理局（含新疆生产建设兵团）出具的属于监狱企业的证明文件。</w:t>
      </w:r>
    </w:p>
    <w:p>
      <w:pPr>
        <w:widowControl/>
        <w:spacing w:before="100" w:beforeAutospacing="1" w:after="100" w:afterAutospacing="1" w:line="360" w:lineRule="auto"/>
        <w:ind w:firstLine="420"/>
        <w:jc w:val="left"/>
        <w:rPr>
          <w:rFonts w:hint="eastAsia" w:ascii="仿宋" w:hAnsi="仿宋" w:eastAsia="仿宋" w:cs="仿宋"/>
          <w:kern w:val="0"/>
          <w:szCs w:val="21"/>
        </w:rPr>
      </w:pPr>
      <w:r>
        <w:rPr>
          <w:rFonts w:hint="eastAsia" w:ascii="仿宋" w:hAnsi="仿宋" w:eastAsia="仿宋" w:cs="仿宋"/>
          <w:kern w:val="0"/>
          <w:szCs w:val="21"/>
        </w:rPr>
        <w:t>（2）本企业（单位）</w:t>
      </w:r>
      <w:r>
        <w:rPr>
          <w:rFonts w:hint="eastAsia" w:ascii="仿宋" w:hAnsi="仿宋" w:eastAsia="仿宋" w:cs="仿宋"/>
          <w:kern w:val="0"/>
          <w:szCs w:val="21"/>
          <w:u w:val="single"/>
        </w:rPr>
        <w:t xml:space="preserve">        </w:t>
      </w:r>
      <w:r>
        <w:rPr>
          <w:rFonts w:hint="eastAsia" w:ascii="仿宋" w:hAnsi="仿宋" w:eastAsia="仿宋" w:cs="仿宋"/>
          <w:kern w:val="0"/>
          <w:szCs w:val="21"/>
        </w:rPr>
        <w:t>（请填写：是、不是）为联合体一方，提供本企业（单位）的服务。本企业（单位）提供协议合同金额占到共同投标协议合同总金额的比例为</w:t>
      </w:r>
      <w:r>
        <w:rPr>
          <w:rFonts w:hint="eastAsia" w:ascii="仿宋" w:hAnsi="仿宋" w:eastAsia="仿宋" w:cs="仿宋"/>
          <w:kern w:val="0"/>
          <w:szCs w:val="21"/>
          <w:u w:val="single"/>
        </w:rPr>
        <w:t xml:space="preserve">       </w:t>
      </w:r>
      <w:r>
        <w:rPr>
          <w:rFonts w:hint="eastAsia" w:ascii="仿宋" w:hAnsi="仿宋" w:eastAsia="仿宋" w:cs="仿宋"/>
          <w:kern w:val="0"/>
          <w:szCs w:val="21"/>
        </w:rPr>
        <w:t>。</w:t>
      </w:r>
    </w:p>
    <w:p>
      <w:pPr>
        <w:widowControl/>
        <w:spacing w:before="100" w:beforeAutospacing="1" w:after="100" w:afterAutospacing="1" w:line="360" w:lineRule="auto"/>
        <w:ind w:firstLine="408"/>
        <w:jc w:val="left"/>
        <w:rPr>
          <w:rFonts w:hint="eastAsia" w:ascii="仿宋" w:hAnsi="仿宋" w:eastAsia="仿宋" w:cs="仿宋"/>
          <w:kern w:val="0"/>
          <w:szCs w:val="21"/>
        </w:rPr>
      </w:pPr>
      <w:r>
        <w:rPr>
          <w:rFonts w:hint="eastAsia" w:ascii="仿宋" w:hAnsi="仿宋" w:eastAsia="仿宋" w:cs="仿宋"/>
          <w:kern w:val="0"/>
          <w:szCs w:val="21"/>
        </w:rPr>
        <w:t>本企业（单位）对上述声明的真实性负责。如有虚假，将依法承担相应责任。</w:t>
      </w:r>
    </w:p>
    <w:p>
      <w:pPr>
        <w:widowControl/>
        <w:spacing w:before="100" w:beforeAutospacing="1" w:after="100" w:afterAutospacing="1" w:line="360" w:lineRule="auto"/>
        <w:ind w:firstLine="408"/>
        <w:jc w:val="left"/>
        <w:rPr>
          <w:rFonts w:hint="eastAsia" w:ascii="仿宋" w:hAnsi="仿宋" w:eastAsia="仿宋" w:cs="仿宋"/>
          <w:kern w:val="0"/>
          <w:szCs w:val="21"/>
        </w:rPr>
      </w:pPr>
    </w:p>
    <w:p>
      <w:pPr>
        <w:widowControl/>
        <w:spacing w:before="100" w:beforeAutospacing="1" w:after="100" w:afterAutospacing="1" w:line="360" w:lineRule="auto"/>
        <w:ind w:firstLine="3960" w:firstLineChars="1650"/>
        <w:jc w:val="left"/>
        <w:rPr>
          <w:rFonts w:hint="eastAsia" w:ascii="仿宋" w:hAnsi="仿宋" w:eastAsia="仿宋" w:cs="仿宋"/>
          <w:kern w:val="0"/>
          <w:szCs w:val="21"/>
        </w:rPr>
      </w:pPr>
      <w:r>
        <w:rPr>
          <w:rFonts w:hint="eastAsia" w:ascii="仿宋" w:hAnsi="仿宋" w:eastAsia="仿宋" w:cs="仿宋"/>
          <w:kern w:val="0"/>
          <w:szCs w:val="21"/>
        </w:rPr>
        <w:t>服务商名称（盖公章）：</w:t>
      </w:r>
      <w:r>
        <w:rPr>
          <w:rFonts w:hint="eastAsia" w:ascii="仿宋" w:hAnsi="仿宋" w:eastAsia="仿宋" w:cs="仿宋"/>
          <w:kern w:val="0"/>
          <w:szCs w:val="21"/>
          <w:u w:val="single"/>
        </w:rPr>
        <w:t xml:space="preserve">             </w:t>
      </w:r>
    </w:p>
    <w:p>
      <w:pPr>
        <w:widowControl/>
        <w:spacing w:before="100" w:beforeAutospacing="1" w:after="100" w:afterAutospacing="1" w:line="360" w:lineRule="auto"/>
        <w:ind w:right="210" w:firstLine="3960" w:firstLineChars="1650"/>
        <w:jc w:val="left"/>
        <w:rPr>
          <w:rFonts w:hint="eastAsia" w:ascii="仿宋" w:hAnsi="仿宋" w:eastAsia="仿宋" w:cs="仿宋"/>
          <w:kern w:val="0"/>
          <w:szCs w:val="21"/>
          <w:u w:val="single"/>
        </w:rPr>
      </w:pPr>
      <w:r>
        <w:rPr>
          <w:rFonts w:hint="eastAsia" w:ascii="仿宋" w:hAnsi="仿宋" w:eastAsia="仿宋" w:cs="仿宋"/>
          <w:kern w:val="0"/>
          <w:szCs w:val="21"/>
        </w:rPr>
        <w:t>日　期：</w:t>
      </w:r>
      <w:r>
        <w:rPr>
          <w:rFonts w:hint="eastAsia" w:ascii="仿宋" w:hAnsi="仿宋" w:eastAsia="仿宋" w:cs="仿宋"/>
          <w:kern w:val="0"/>
          <w:szCs w:val="21"/>
          <w:u w:val="single"/>
        </w:rPr>
        <w:t xml:space="preserve">             </w:t>
      </w:r>
    </w:p>
    <w:p>
      <w:pPr>
        <w:widowControl/>
        <w:spacing w:before="100" w:beforeAutospacing="1" w:after="100" w:afterAutospacing="1" w:line="360" w:lineRule="auto"/>
        <w:ind w:right="210" w:firstLine="3960" w:firstLineChars="1650"/>
        <w:jc w:val="left"/>
        <w:rPr>
          <w:rFonts w:hint="eastAsia" w:ascii="仿宋" w:hAnsi="仿宋" w:eastAsia="仿宋" w:cs="仿宋"/>
          <w:kern w:val="0"/>
          <w:szCs w:val="21"/>
          <w:highlight w:val="yellow"/>
          <w:u w:val="single"/>
        </w:rPr>
      </w:pPr>
    </w:p>
    <w:p>
      <w:pPr>
        <w:widowControl/>
        <w:adjustRightInd w:val="0"/>
        <w:snapToGrid w:val="0"/>
        <w:spacing w:line="360" w:lineRule="auto"/>
        <w:ind w:firstLine="504" w:firstLineChars="200"/>
        <w:jc w:val="left"/>
        <w:rPr>
          <w:rFonts w:hint="eastAsia" w:ascii="仿宋" w:hAnsi="仿宋" w:eastAsia="仿宋" w:cs="仿宋"/>
          <w:b/>
          <w:spacing w:val="6"/>
          <w:kern w:val="0"/>
          <w:szCs w:val="21"/>
        </w:rPr>
      </w:pPr>
      <w:r>
        <w:rPr>
          <w:rFonts w:hint="eastAsia" w:ascii="仿宋" w:hAnsi="仿宋" w:eastAsia="仿宋" w:cs="仿宋"/>
          <w:spacing w:val="6"/>
          <w:kern w:val="0"/>
          <w:szCs w:val="21"/>
        </w:rPr>
        <w:t>说明：</w:t>
      </w:r>
      <w:r>
        <w:rPr>
          <w:rFonts w:hint="eastAsia" w:ascii="仿宋" w:hAnsi="仿宋" w:eastAsia="仿宋" w:cs="仿宋"/>
          <w:b/>
          <w:spacing w:val="6"/>
          <w:kern w:val="0"/>
          <w:szCs w:val="21"/>
        </w:rPr>
        <w:t>非监狱企业，本表可不提供。</w:t>
      </w:r>
    </w:p>
    <w:p>
      <w:pPr>
        <w:widowControl/>
        <w:spacing w:before="100" w:beforeAutospacing="1" w:after="100" w:afterAutospacing="1" w:line="360" w:lineRule="auto"/>
        <w:ind w:right="210"/>
        <w:jc w:val="center"/>
        <w:rPr>
          <w:rFonts w:hint="eastAsia" w:ascii="仿宋" w:hAnsi="仿宋" w:eastAsia="仿宋" w:cs="仿宋"/>
          <w:b/>
          <w:bCs/>
          <w:sz w:val="24"/>
          <w:szCs w:val="32"/>
        </w:rPr>
      </w:pPr>
      <w:r>
        <w:rPr>
          <w:rFonts w:hint="eastAsia" w:ascii="仿宋" w:hAnsi="仿宋" w:eastAsia="仿宋" w:cs="仿宋"/>
          <w:kern w:val="0"/>
          <w:szCs w:val="21"/>
          <w:highlight w:val="yellow"/>
        </w:rPr>
        <w:br w:type="page"/>
      </w:r>
      <w:bookmarkStart w:id="124" w:name="_Toc28922"/>
      <w:r>
        <w:rPr>
          <w:rFonts w:hint="eastAsia" w:ascii="仿宋" w:hAnsi="仿宋" w:eastAsia="仿宋" w:cs="仿宋"/>
          <w:b/>
          <w:bCs/>
          <w:sz w:val="24"/>
          <w:szCs w:val="32"/>
        </w:rPr>
        <w:t>残疾人福利性单位声明函</w:t>
      </w:r>
      <w:bookmarkEnd w:id="124"/>
    </w:p>
    <w:p>
      <w:pPr>
        <w:spacing w:line="360" w:lineRule="auto"/>
        <w:ind w:left="1157" w:leftChars="257" w:hanging="540"/>
        <w:jc w:val="center"/>
        <w:rPr>
          <w:rFonts w:hint="eastAsia" w:ascii="仿宋" w:hAnsi="仿宋" w:eastAsia="仿宋" w:cs="仿宋"/>
          <w:kern w:val="0"/>
          <w:sz w:val="24"/>
          <w:szCs w:val="20"/>
          <w:highlight w:val="yellow"/>
        </w:rPr>
      </w:pPr>
    </w:p>
    <w:p>
      <w:pPr>
        <w:spacing w:line="360" w:lineRule="auto"/>
        <w:ind w:firstLine="567"/>
        <w:rPr>
          <w:rFonts w:hint="eastAsia" w:ascii="仿宋" w:hAnsi="仿宋" w:eastAsia="仿宋" w:cs="仿宋"/>
          <w:kern w:val="0"/>
          <w:szCs w:val="21"/>
        </w:rPr>
      </w:pPr>
      <w:r>
        <w:rPr>
          <w:rFonts w:hint="eastAsia" w:ascii="仿宋" w:hAnsi="仿宋" w:eastAsia="仿宋" w:cs="仿宋"/>
          <w:kern w:val="0"/>
          <w:szCs w:val="21"/>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360" w:lineRule="auto"/>
        <w:ind w:left="1157" w:leftChars="257" w:hanging="540"/>
        <w:rPr>
          <w:rFonts w:hint="eastAsia" w:ascii="仿宋" w:hAnsi="仿宋" w:eastAsia="仿宋" w:cs="仿宋"/>
          <w:kern w:val="0"/>
          <w:szCs w:val="21"/>
        </w:rPr>
      </w:pPr>
      <w:r>
        <w:rPr>
          <w:rFonts w:hint="eastAsia" w:ascii="仿宋" w:hAnsi="仿宋" w:eastAsia="仿宋" w:cs="仿宋"/>
          <w:kern w:val="0"/>
          <w:szCs w:val="21"/>
        </w:rPr>
        <w:t>本单位对上述声明的真实性负责。如有虚假，将依法承担相应责任。</w:t>
      </w:r>
    </w:p>
    <w:p>
      <w:pPr>
        <w:spacing w:line="360" w:lineRule="auto"/>
        <w:ind w:left="1157" w:leftChars="257" w:hanging="540"/>
        <w:jc w:val="center"/>
        <w:rPr>
          <w:rFonts w:hint="eastAsia" w:ascii="仿宋" w:hAnsi="仿宋" w:eastAsia="仿宋" w:cs="仿宋"/>
          <w:kern w:val="0"/>
          <w:szCs w:val="21"/>
        </w:rPr>
      </w:pPr>
    </w:p>
    <w:p>
      <w:pPr>
        <w:spacing w:line="360" w:lineRule="auto"/>
        <w:ind w:left="1157" w:leftChars="257" w:hanging="540"/>
        <w:jc w:val="center"/>
        <w:rPr>
          <w:rFonts w:hint="eastAsia" w:ascii="仿宋" w:hAnsi="仿宋" w:eastAsia="仿宋" w:cs="仿宋"/>
          <w:kern w:val="0"/>
          <w:szCs w:val="21"/>
          <w:highlight w:val="yellow"/>
        </w:rPr>
      </w:pPr>
    </w:p>
    <w:p>
      <w:pPr>
        <w:spacing w:line="360" w:lineRule="auto"/>
        <w:ind w:left="1157" w:leftChars="257" w:hanging="540"/>
        <w:jc w:val="center"/>
        <w:rPr>
          <w:rFonts w:hint="eastAsia" w:ascii="仿宋" w:hAnsi="仿宋" w:eastAsia="仿宋" w:cs="仿宋"/>
          <w:kern w:val="0"/>
          <w:szCs w:val="21"/>
          <w:u w:val="single"/>
        </w:rPr>
      </w:pPr>
      <w:r>
        <w:rPr>
          <w:rFonts w:hint="eastAsia" w:ascii="仿宋" w:hAnsi="仿宋" w:eastAsia="仿宋" w:cs="仿宋"/>
          <w:kern w:val="0"/>
          <w:szCs w:val="21"/>
        </w:rPr>
        <w:t xml:space="preserve">              残疾人福利性单位名称（盖公章）：</w:t>
      </w:r>
      <w:r>
        <w:rPr>
          <w:rFonts w:hint="eastAsia" w:ascii="仿宋" w:hAnsi="仿宋" w:eastAsia="仿宋" w:cs="仿宋"/>
          <w:kern w:val="0"/>
          <w:szCs w:val="21"/>
          <w:u w:val="single"/>
        </w:rPr>
        <w:t xml:space="preserve">                  </w:t>
      </w:r>
    </w:p>
    <w:p>
      <w:pPr>
        <w:spacing w:line="360" w:lineRule="auto"/>
        <w:ind w:left="1157" w:leftChars="257" w:hanging="540"/>
        <w:jc w:val="center"/>
        <w:rPr>
          <w:rFonts w:hint="eastAsia" w:ascii="仿宋" w:hAnsi="仿宋" w:eastAsia="仿宋" w:cs="仿宋"/>
          <w:kern w:val="0"/>
          <w:szCs w:val="21"/>
        </w:rPr>
      </w:pPr>
      <w:r>
        <w:rPr>
          <w:rFonts w:hint="eastAsia" w:ascii="仿宋" w:hAnsi="仿宋" w:eastAsia="仿宋" w:cs="仿宋"/>
          <w:kern w:val="0"/>
          <w:szCs w:val="21"/>
        </w:rPr>
        <w:t xml:space="preserve">         </w:t>
      </w:r>
    </w:p>
    <w:p>
      <w:pPr>
        <w:spacing w:line="360" w:lineRule="auto"/>
        <w:ind w:left="737" w:leftChars="307" w:firstLine="3120" w:firstLineChars="1300"/>
        <w:rPr>
          <w:rFonts w:hint="eastAsia" w:ascii="仿宋" w:hAnsi="仿宋" w:eastAsia="仿宋" w:cs="仿宋"/>
          <w:kern w:val="0"/>
          <w:szCs w:val="21"/>
          <w:u w:val="single"/>
        </w:rPr>
      </w:pPr>
      <w:r>
        <w:rPr>
          <w:rFonts w:hint="eastAsia" w:ascii="仿宋" w:hAnsi="仿宋" w:eastAsia="仿宋" w:cs="仿宋"/>
          <w:kern w:val="0"/>
          <w:szCs w:val="21"/>
        </w:rPr>
        <w:t>日  期：</w:t>
      </w:r>
      <w:r>
        <w:rPr>
          <w:rFonts w:hint="eastAsia" w:ascii="仿宋" w:hAnsi="仿宋" w:eastAsia="仿宋" w:cs="仿宋"/>
          <w:kern w:val="0"/>
          <w:szCs w:val="21"/>
          <w:u w:val="single"/>
        </w:rPr>
        <w:t xml:space="preserve">                             </w:t>
      </w:r>
    </w:p>
    <w:p>
      <w:pPr>
        <w:widowControl/>
        <w:spacing w:before="100" w:beforeAutospacing="1" w:after="100" w:afterAutospacing="1" w:line="360" w:lineRule="auto"/>
        <w:jc w:val="left"/>
        <w:rPr>
          <w:rFonts w:hint="eastAsia" w:ascii="仿宋" w:hAnsi="仿宋" w:eastAsia="仿宋" w:cs="仿宋"/>
          <w:kern w:val="0"/>
          <w:szCs w:val="21"/>
          <w:highlight w:val="yellow"/>
        </w:rPr>
      </w:pPr>
    </w:p>
    <w:p>
      <w:pPr>
        <w:widowControl/>
        <w:spacing w:before="100" w:beforeAutospacing="1" w:after="100" w:afterAutospacing="1" w:line="360" w:lineRule="auto"/>
        <w:jc w:val="left"/>
        <w:rPr>
          <w:rFonts w:hint="eastAsia" w:ascii="仿宋" w:hAnsi="仿宋" w:eastAsia="仿宋" w:cs="仿宋"/>
          <w:kern w:val="0"/>
          <w:szCs w:val="21"/>
          <w:highlight w:val="yellow"/>
        </w:rPr>
      </w:pPr>
    </w:p>
    <w:p>
      <w:pPr>
        <w:widowControl/>
        <w:spacing w:before="100" w:beforeAutospacing="1" w:after="100" w:afterAutospacing="1" w:line="360" w:lineRule="auto"/>
        <w:jc w:val="left"/>
        <w:rPr>
          <w:rFonts w:hint="eastAsia" w:ascii="仿宋" w:hAnsi="仿宋" w:eastAsia="仿宋" w:cs="仿宋"/>
          <w:kern w:val="0"/>
          <w:szCs w:val="21"/>
          <w:highlight w:val="yellow"/>
        </w:rPr>
      </w:pPr>
    </w:p>
    <w:p>
      <w:pPr>
        <w:spacing w:line="360" w:lineRule="auto"/>
        <w:ind w:left="1157" w:leftChars="257" w:hanging="540"/>
        <w:jc w:val="center"/>
        <w:rPr>
          <w:rFonts w:hint="eastAsia" w:ascii="仿宋" w:hAnsi="仿宋" w:eastAsia="仿宋" w:cs="仿宋"/>
          <w:b/>
          <w:kern w:val="0"/>
          <w:szCs w:val="21"/>
        </w:rPr>
      </w:pPr>
      <w:r>
        <w:rPr>
          <w:rFonts w:hint="eastAsia" w:ascii="仿宋" w:hAnsi="仿宋" w:eastAsia="仿宋" w:cs="仿宋"/>
          <w:b/>
          <w:kern w:val="0"/>
          <w:szCs w:val="21"/>
        </w:rPr>
        <w:t>　</w:t>
      </w:r>
    </w:p>
    <w:p>
      <w:pPr>
        <w:widowControl/>
        <w:adjustRightInd w:val="0"/>
        <w:snapToGrid w:val="0"/>
        <w:spacing w:line="360" w:lineRule="auto"/>
        <w:ind w:firstLine="504" w:firstLineChars="200"/>
        <w:jc w:val="left"/>
        <w:rPr>
          <w:rFonts w:hint="eastAsia" w:ascii="仿宋" w:hAnsi="仿宋" w:eastAsia="仿宋" w:cs="仿宋"/>
          <w:b/>
          <w:spacing w:val="6"/>
          <w:kern w:val="0"/>
          <w:szCs w:val="21"/>
        </w:rPr>
      </w:pPr>
      <w:r>
        <w:rPr>
          <w:rFonts w:hint="eastAsia" w:ascii="仿宋" w:hAnsi="仿宋" w:eastAsia="仿宋" w:cs="仿宋"/>
          <w:spacing w:val="6"/>
          <w:kern w:val="0"/>
          <w:szCs w:val="21"/>
        </w:rPr>
        <w:t>说明：按照《关于促进残疾人就业政府采购政策的通知》（财库〔2017〕141号）的规定，残疾人福利性单位仅需提供声明函，不需提供其他证明材料。</w:t>
      </w:r>
      <w:r>
        <w:rPr>
          <w:rFonts w:hint="eastAsia" w:ascii="仿宋" w:hAnsi="仿宋" w:eastAsia="仿宋" w:cs="仿宋"/>
          <w:b/>
          <w:spacing w:val="6"/>
          <w:kern w:val="0"/>
          <w:szCs w:val="21"/>
        </w:rPr>
        <w:t>非残疾人福利性单位，本表可不提供。</w:t>
      </w:r>
    </w:p>
    <w:p>
      <w:pPr>
        <w:tabs>
          <w:tab w:val="left" w:pos="3600"/>
        </w:tabs>
        <w:adjustRightInd w:val="0"/>
        <w:snapToGrid w:val="0"/>
        <w:jc w:val="center"/>
        <w:rPr>
          <w:rFonts w:hint="eastAsia" w:ascii="仿宋" w:hAnsi="仿宋" w:eastAsia="仿宋" w:cs="仿宋"/>
          <w:b/>
          <w:bCs/>
          <w:spacing w:val="6"/>
          <w:kern w:val="0"/>
          <w:sz w:val="24"/>
          <w:highlight w:val="yellow"/>
        </w:rPr>
      </w:pPr>
    </w:p>
    <w:p>
      <w:pPr>
        <w:adjustRightInd w:val="0"/>
        <w:snapToGrid w:val="0"/>
        <w:spacing w:line="360" w:lineRule="auto"/>
        <w:ind w:right="24" w:firstLine="482" w:firstLineChars="200"/>
        <w:rPr>
          <w:rFonts w:hint="eastAsia" w:ascii="仿宋" w:hAnsi="仿宋" w:eastAsia="仿宋" w:cs="仿宋"/>
          <w:b/>
          <w:szCs w:val="21"/>
        </w:rPr>
      </w:pPr>
      <w:r>
        <w:rPr>
          <w:rFonts w:hint="eastAsia" w:ascii="仿宋" w:hAnsi="仿宋" w:eastAsia="仿宋" w:cs="仿宋"/>
          <w:b/>
          <w:kern w:val="0"/>
          <w:sz w:val="24"/>
          <w:szCs w:val="20"/>
        </w:rPr>
        <w:t>　</w:t>
      </w:r>
    </w:p>
    <w:p>
      <w:pPr>
        <w:adjustRightInd w:val="0"/>
        <w:snapToGrid w:val="0"/>
        <w:spacing w:line="360" w:lineRule="auto"/>
        <w:ind w:firstLine="600" w:firstLineChars="250"/>
        <w:rPr>
          <w:rFonts w:hint="eastAsia" w:ascii="仿宋" w:hAnsi="仿宋" w:eastAsia="仿宋" w:cs="仿宋"/>
          <w:szCs w:val="21"/>
          <w:highlight w:val="yellow"/>
        </w:rPr>
      </w:pPr>
    </w:p>
    <w:p>
      <w:pPr>
        <w:adjustRightInd w:val="0"/>
        <w:snapToGrid w:val="0"/>
        <w:spacing w:line="360" w:lineRule="auto"/>
        <w:ind w:firstLine="600" w:firstLineChars="250"/>
        <w:rPr>
          <w:rFonts w:hint="eastAsia" w:ascii="仿宋" w:hAnsi="仿宋" w:eastAsia="仿宋" w:cs="仿宋"/>
          <w:szCs w:val="21"/>
          <w:highlight w:val="yellow"/>
        </w:rPr>
      </w:pPr>
    </w:p>
    <w:p>
      <w:pPr>
        <w:adjustRightInd w:val="0"/>
        <w:snapToGrid w:val="0"/>
        <w:spacing w:line="360" w:lineRule="auto"/>
        <w:ind w:firstLine="600" w:firstLineChars="250"/>
        <w:rPr>
          <w:rFonts w:hint="eastAsia" w:ascii="仿宋" w:hAnsi="仿宋" w:eastAsia="仿宋" w:cs="仿宋"/>
          <w:szCs w:val="21"/>
          <w:highlight w:val="yellow"/>
        </w:rPr>
      </w:pPr>
    </w:p>
    <w:p>
      <w:pPr>
        <w:adjustRightInd w:val="0"/>
        <w:snapToGrid w:val="0"/>
        <w:spacing w:line="360" w:lineRule="auto"/>
        <w:ind w:firstLine="602" w:firstLineChars="250"/>
        <w:rPr>
          <w:rFonts w:hint="eastAsia" w:ascii="仿宋" w:hAnsi="仿宋" w:eastAsia="仿宋" w:cs="仿宋"/>
          <w:b/>
          <w:kern w:val="0"/>
          <w:szCs w:val="21"/>
          <w:highlight w:val="yellow"/>
        </w:rPr>
      </w:pPr>
    </w:p>
    <w:p>
      <w:pPr>
        <w:adjustRightInd w:val="0"/>
        <w:snapToGrid w:val="0"/>
        <w:spacing w:line="360" w:lineRule="auto"/>
        <w:ind w:firstLine="600" w:firstLineChars="250"/>
        <w:rPr>
          <w:b/>
          <w:kern w:val="0"/>
          <w:szCs w:val="21"/>
          <w:highlight w:val="yellow"/>
        </w:rPr>
      </w:pPr>
    </w:p>
    <w:p>
      <w:pPr>
        <w:pStyle w:val="32"/>
        <w:rPr>
          <w:rFonts w:hint="eastAsia" w:ascii="仿宋" w:hAnsi="仿宋" w:eastAsia="仿宋" w:cs="仿宋"/>
          <w:b/>
          <w:bCs/>
          <w:color w:val="auto"/>
          <w:sz w:val="24"/>
          <w:highlight w:val="none"/>
          <w:lang w:val="en-US" w:eastAsia="zh-CN"/>
        </w:rPr>
      </w:pPr>
    </w:p>
    <w:p>
      <w:pPr>
        <w:pStyle w:val="3"/>
        <w:numPr>
          <w:ilvl w:val="1"/>
          <w:numId w:val="0"/>
        </w:numPr>
        <w:shd w:val="clear" w:color="auto" w:fill="auto"/>
        <w:spacing w:before="0" w:line="240" w:lineRule="atLeast"/>
        <w:jc w:val="left"/>
        <w:outlineLvl w:val="9"/>
        <w:rPr>
          <w:rFonts w:hint="eastAsia" w:ascii="仿宋" w:hAnsi="仿宋" w:eastAsia="仿宋" w:cs="仿宋"/>
          <w:b/>
          <w:bCs/>
          <w:color w:val="auto"/>
          <w:sz w:val="24"/>
          <w:highlight w:val="none"/>
          <w:lang w:val="en-US" w:eastAsia="zh-CN"/>
        </w:rPr>
      </w:pPr>
    </w:p>
    <w:p>
      <w:pPr>
        <w:shd w:val="clear" w:color="auto" w:fill="auto"/>
        <w:tabs>
          <w:tab w:val="left" w:pos="3600"/>
        </w:tabs>
        <w:adjustRightInd w:val="0"/>
        <w:snapToGrid w:val="0"/>
        <w:spacing w:line="440" w:lineRule="exact"/>
        <w:jc w:val="center"/>
        <w:rPr>
          <w:rFonts w:hint="eastAsia" w:ascii="仿宋" w:hAnsi="仿宋" w:eastAsia="仿宋" w:cs="仿宋"/>
          <w:b/>
          <w:bCs/>
          <w:color w:val="auto"/>
          <w:spacing w:val="0"/>
          <w:w w:val="100"/>
          <w:position w:val="0"/>
          <w:sz w:val="36"/>
          <w:szCs w:val="36"/>
          <w:lang w:val="en-US" w:eastAsia="zh-CN"/>
        </w:rPr>
      </w:pPr>
      <w:r>
        <w:rPr>
          <w:rFonts w:hint="eastAsia" w:ascii="仿宋" w:hAnsi="仿宋" w:eastAsia="仿宋" w:cs="仿宋"/>
          <w:b/>
          <w:bCs/>
          <w:color w:val="auto"/>
          <w:spacing w:val="0"/>
          <w:w w:val="100"/>
          <w:position w:val="0"/>
          <w:sz w:val="36"/>
          <w:szCs w:val="36"/>
          <w:lang w:val="en-US" w:eastAsia="zh-CN"/>
        </w:rPr>
        <w:t>9、评分标准和细则中商务技术部分证明材料（格式自拟）</w:t>
      </w:r>
    </w:p>
    <w:p>
      <w:pPr>
        <w:pStyle w:val="3"/>
        <w:numPr>
          <w:ilvl w:val="1"/>
          <w:numId w:val="0"/>
        </w:numPr>
        <w:shd w:val="clear" w:color="auto" w:fill="auto"/>
        <w:spacing w:before="0" w:line="240" w:lineRule="atLeast"/>
        <w:ind w:leftChars="257"/>
        <w:jc w:val="center"/>
        <w:outlineLvl w:val="9"/>
        <w:rPr>
          <w:rFonts w:hint="eastAsia" w:ascii="仿宋" w:hAnsi="仿宋" w:eastAsia="仿宋" w:cs="仿宋"/>
          <w:color w:val="auto"/>
          <w:sz w:val="24"/>
          <w:highlight w:val="none"/>
          <w:lang w:val="en-US" w:eastAsia="zh-CN"/>
        </w:rPr>
      </w:pPr>
    </w:p>
    <w:p>
      <w:pPr>
        <w:rPr>
          <w:rFonts w:hint="eastAsia" w:ascii="仿宋" w:hAnsi="仿宋" w:eastAsia="仿宋" w:cs="仿宋"/>
          <w:color w:val="auto"/>
          <w:lang w:val="en-US" w:eastAsia="zh-CN"/>
        </w:rPr>
      </w:pPr>
    </w:p>
    <w:p>
      <w:pPr>
        <w:pStyle w:val="3"/>
        <w:numPr>
          <w:ilvl w:val="1"/>
          <w:numId w:val="0"/>
        </w:numPr>
        <w:shd w:val="clear" w:color="auto" w:fill="auto"/>
        <w:spacing w:before="0" w:line="240" w:lineRule="atLeast"/>
        <w:ind w:leftChars="257"/>
        <w:jc w:val="center"/>
        <w:outlineLvl w:val="9"/>
        <w:rPr>
          <w:rFonts w:hint="eastAsia" w:ascii="仿宋" w:hAnsi="仿宋" w:eastAsia="仿宋" w:cs="仿宋"/>
          <w:color w:val="auto"/>
          <w:sz w:val="24"/>
          <w:highlight w:val="none"/>
          <w:lang w:val="en-US" w:eastAsia="zh-CN"/>
        </w:rPr>
      </w:pPr>
    </w:p>
    <w:p>
      <w:pPr>
        <w:shd w:val="clear" w:color="auto" w:fill="auto"/>
        <w:tabs>
          <w:tab w:val="left" w:pos="3600"/>
        </w:tabs>
        <w:adjustRightInd w:val="0"/>
        <w:snapToGrid w:val="0"/>
        <w:spacing w:line="440" w:lineRule="exact"/>
        <w:jc w:val="both"/>
        <w:rPr>
          <w:rFonts w:hint="eastAsia" w:ascii="仿宋" w:hAnsi="仿宋" w:eastAsia="仿宋" w:cs="仿宋"/>
          <w:b/>
          <w:bCs/>
          <w:color w:val="auto"/>
          <w:spacing w:val="0"/>
          <w:w w:val="90"/>
          <w:position w:val="0"/>
          <w:sz w:val="36"/>
          <w:szCs w:val="36"/>
          <w:lang w:val="en-US" w:eastAsia="zh-CN"/>
        </w:rPr>
      </w:pPr>
      <w:r>
        <w:rPr>
          <w:rFonts w:hint="eastAsia" w:ascii="仿宋" w:hAnsi="仿宋" w:eastAsia="仿宋" w:cs="仿宋"/>
          <w:b/>
          <w:bCs/>
          <w:color w:val="auto"/>
          <w:spacing w:val="0"/>
          <w:w w:val="100"/>
          <w:position w:val="0"/>
          <w:sz w:val="36"/>
          <w:szCs w:val="36"/>
          <w:lang w:val="en-US" w:eastAsia="zh-CN"/>
        </w:rPr>
        <w:t>10、</w:t>
      </w:r>
      <w:r>
        <w:rPr>
          <w:rFonts w:hint="eastAsia" w:ascii="仿宋" w:hAnsi="仿宋" w:eastAsia="仿宋" w:cs="仿宋"/>
          <w:b/>
          <w:bCs/>
          <w:color w:val="auto"/>
          <w:spacing w:val="0"/>
          <w:w w:val="90"/>
          <w:position w:val="0"/>
          <w:sz w:val="36"/>
          <w:szCs w:val="36"/>
          <w:lang w:val="en-US" w:eastAsia="zh-CN"/>
        </w:rPr>
        <w:t>投标人认为有必要提供的其他证明材料</w:t>
      </w:r>
    </w:p>
    <w:p>
      <w:pPr>
        <w:pStyle w:val="12"/>
        <w:shd w:val="clear" w:color="auto" w:fill="auto"/>
        <w:tabs>
          <w:tab w:val="left" w:pos="5580"/>
        </w:tabs>
        <w:spacing w:line="240" w:lineRule="atLeast"/>
        <w:ind w:firstLine="480" w:firstLineChars="200"/>
        <w:rPr>
          <w:rFonts w:hint="eastAsia" w:ascii="仿宋" w:hAnsi="仿宋" w:eastAsia="仿宋" w:cs="仿宋"/>
          <w:color w:val="auto"/>
          <w:sz w:val="24"/>
          <w:highlight w:val="none"/>
        </w:rPr>
      </w:pPr>
    </w:p>
    <w:p>
      <w:pPr>
        <w:pStyle w:val="18"/>
        <w:rPr>
          <w:rFonts w:hint="eastAsia"/>
          <w:color w:val="auto"/>
        </w:rPr>
      </w:pPr>
    </w:p>
    <w:sectPr>
      <w:headerReference r:id="rId9" w:type="default"/>
      <w:footerReference r:id="rId10" w:type="default"/>
      <w:pgSz w:w="11906" w:h="16838"/>
      <w:pgMar w:top="1440" w:right="1800" w:bottom="1440" w:left="180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_x000B__x000C_">
    <w:altName w:val="Courier New"/>
    <w:panose1 w:val="00000000000000000000"/>
    <w:charset w:val="00"/>
    <w:family w:val="roman"/>
    <w:pitch w:val="default"/>
    <w:sig w:usb0="00000000" w:usb1="00000000" w:usb2="00000000" w:usb3="00000000" w:csb0="00040001"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right="360"/>
      <w:jc w:val="both"/>
      <w:rPr>
        <w:rFonts w:hint="eastAsia"/>
      </w:rPr>
    </w:pPr>
    <w:r>
      <w:rPr>
        <w:sz w:val="16"/>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1</w:t>
                    </w:r>
                    <w:r>
                      <w:fldChar w:fldCharType="end"/>
                    </w:r>
                  </w:p>
                </w:txbxContent>
              </v:textbox>
            </v:shape>
          </w:pict>
        </mc:Fallback>
      </mc:AlternateContent>
    </w:r>
    <w:r>
      <w:rPr>
        <w:sz w:val="16"/>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4"/>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68+0coBAACbAwAADgAAAGRycy9lMm9Eb2MueG1srVPNjtMwEL6vxDtY&#10;vlNnK4G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DV2+ocRxixM///xx/vV4fvhO&#10;0IcC9QFqzLsLmJmG937AtZn9gM7Me1DR5i8yIhhHeU8XeeWQiMiPVsvVqsKQwNh8QXz29DxESB+k&#10;tyQbDY04vyIrP36CNKbOKbma87famDJD4/5yIGb2sNz72GO20rAbJkI7356QT4+jb6jDTafEfHSo&#10;bN6S2YizsZuNQ4h635U1yvUgvDskbKL0liuMsFNhnFlhN+1XXoo/7yXr6Z/a/AZ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v68+0coBAACbAwAADgAAAAAAAAABACAAAAAeAQAAZHJzL2Uyb0Rv&#10;Yy54bWxQSwUGAAAAAAYABgBZAQAAWgUAAAAA&#10;">
              <v:fill on="f" focussize="0,0"/>
              <v:stroke on="f"/>
              <v:imagedata o:title=""/>
              <o:lock v:ext="edit" aspectratio="f"/>
              <v:textbox inset="0mm,0mm,0mm,0mm" style="mso-fit-shape-to-text:t;">
                <w:txbxContent>
                  <w:p>
                    <w:pPr>
                      <w:pStyle w:val="14"/>
                    </w:pPr>
                  </w:p>
                </w:txbxContent>
              </v:textbox>
            </v:shape>
          </w:pict>
        </mc:Fallback>
      </mc:AlternateContent>
    </w:r>
    <w:r>
      <w:rPr>
        <w:rFonts w:hint="eastAsia"/>
        <w:sz w:val="16"/>
        <w:szCs w:val="16"/>
      </w:rPr>
      <w:t xml:space="preserve"> </w:t>
    </w:r>
    <w:r>
      <w:rPr>
        <w:rFonts w:hint="eastAsia"/>
        <w:color w:val="800000"/>
        <w:sz w:val="16"/>
        <w:szCs w:val="20"/>
        <w:lang w:val="en-US" w:eastAsia="zh-CN"/>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44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44</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tabs>
        <w:tab w:val="clear" w:pos="4153"/>
        <w:tab w:val="clear" w:pos="8306"/>
      </w:tabs>
      <w:rPr>
        <w:rFonts w:hint="eastAsia" w:eastAsia="宋体"/>
        <w:lang w:eastAsia="zh-C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both"/>
      <w:rPr>
        <w:rFonts w:hint="eastAsia" w:ascii="宋体" w:hAnsi="宋体" w:eastAsia="宋体" w:cs="宋体"/>
        <w:sz w:val="20"/>
        <w:szCs w:val="20"/>
        <w:lang w:val="en-US"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4C9C52"/>
    <w:multiLevelType w:val="singleLevel"/>
    <w:tmpl w:val="814C9C52"/>
    <w:lvl w:ilvl="0" w:tentative="0">
      <w:start w:val="2"/>
      <w:numFmt w:val="chineseCounting"/>
      <w:suff w:val="nothing"/>
      <w:lvlText w:val="（%1）"/>
      <w:lvlJc w:val="left"/>
      <w:rPr>
        <w:rFonts w:hint="eastAsia"/>
      </w:rPr>
    </w:lvl>
  </w:abstractNum>
  <w:abstractNum w:abstractNumId="1">
    <w:nsid w:val="B0D7F0DE"/>
    <w:multiLevelType w:val="singleLevel"/>
    <w:tmpl w:val="B0D7F0DE"/>
    <w:lvl w:ilvl="0" w:tentative="0">
      <w:start w:val="1"/>
      <w:numFmt w:val="decimal"/>
      <w:suff w:val="nothing"/>
      <w:lvlText w:val="%1、"/>
      <w:lvlJc w:val="left"/>
    </w:lvl>
  </w:abstractNum>
  <w:abstractNum w:abstractNumId="2">
    <w:nsid w:val="B0F1ACD9"/>
    <w:multiLevelType w:val="singleLevel"/>
    <w:tmpl w:val="B0F1ACD9"/>
    <w:lvl w:ilvl="0" w:tentative="0">
      <w:start w:val="2"/>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0"/>
        <w:szCs w:val="20"/>
        <w:u w:val="none"/>
        <w:shd w:val="clear" w:color="auto" w:fill="auto"/>
        <w:lang w:val="en-US" w:eastAsia="en-US" w:bidi="en-US"/>
      </w:rPr>
    </w:lvl>
  </w:abstractNum>
  <w:abstractNum w:abstractNumId="3">
    <w:nsid w:val="BCDE47A0"/>
    <w:multiLevelType w:val="singleLevel"/>
    <w:tmpl w:val="BCDE47A0"/>
    <w:lvl w:ilvl="0" w:tentative="0">
      <w:start w:val="1"/>
      <w:numFmt w:val="decimal"/>
      <w:suff w:val="nothing"/>
      <w:lvlText w:val="（%1）"/>
      <w:lvlJc w:val="left"/>
    </w:lvl>
  </w:abstractNum>
  <w:abstractNum w:abstractNumId="4">
    <w:nsid w:val="D1E85FC5"/>
    <w:multiLevelType w:val="singleLevel"/>
    <w:tmpl w:val="D1E85FC5"/>
    <w:lvl w:ilvl="0" w:tentative="0">
      <w:start w:val="4"/>
      <w:numFmt w:val="decimal"/>
      <w:suff w:val="nothing"/>
      <w:lvlText w:val="%1、"/>
      <w:lvlJc w:val="left"/>
    </w:lvl>
  </w:abstractNum>
  <w:abstractNum w:abstractNumId="5">
    <w:nsid w:val="D57F1EBC"/>
    <w:multiLevelType w:val="singleLevel"/>
    <w:tmpl w:val="D57F1EBC"/>
    <w:lvl w:ilvl="0" w:tentative="0">
      <w:start w:val="1"/>
      <w:numFmt w:val="chineseCounting"/>
      <w:suff w:val="nothing"/>
      <w:lvlText w:val="（%1）"/>
      <w:lvlJc w:val="left"/>
      <w:rPr>
        <w:rFonts w:hint="eastAsia"/>
      </w:rPr>
    </w:lvl>
  </w:abstractNum>
  <w:abstractNum w:abstractNumId="6">
    <w:nsid w:val="00000000"/>
    <w:multiLevelType w:val="multilevel"/>
    <w:tmpl w:val="00000000"/>
    <w:lvl w:ilvl="0" w:tentative="0">
      <w:start w:val="1"/>
      <w:numFmt w:val="japaneseCounting"/>
      <w:lvlText w:val="%1"/>
      <w:lvlJc w:val="left"/>
      <w:pPr>
        <w:tabs>
          <w:tab w:val="left" w:pos="0"/>
        </w:tabs>
        <w:ind w:left="360" w:hanging="360"/>
      </w:pPr>
      <w:rPr>
        <w:rFonts w:hint="default" w:ascii="宋体" w:hAnsi="宋体" w:eastAsia="宋体"/>
      </w:rPr>
    </w:lvl>
    <w:lvl w:ilvl="1" w:tentative="0">
      <w:start w:val="1"/>
      <w:numFmt w:val="lowerLetter"/>
      <w:lvlText w:val="%2)"/>
      <w:lvlJc w:val="left"/>
      <w:pPr>
        <w:tabs>
          <w:tab w:val="left" w:pos="0"/>
        </w:tabs>
        <w:ind w:left="840" w:hanging="420"/>
      </w:pPr>
    </w:lvl>
    <w:lvl w:ilvl="2" w:tentative="0">
      <w:start w:val="1"/>
      <w:numFmt w:val="lowerRoman"/>
      <w:lvlText w:val="%3."/>
      <w:lvlJc w:val="right"/>
      <w:pPr>
        <w:tabs>
          <w:tab w:val="left" w:pos="0"/>
        </w:tabs>
        <w:ind w:left="1260" w:hanging="420"/>
      </w:pPr>
    </w:lvl>
    <w:lvl w:ilvl="3" w:tentative="0">
      <w:start w:val="1"/>
      <w:numFmt w:val="decimal"/>
      <w:lvlText w:val="%4."/>
      <w:lvlJc w:val="left"/>
      <w:pPr>
        <w:tabs>
          <w:tab w:val="left" w:pos="0"/>
        </w:tabs>
        <w:ind w:left="1680" w:hanging="420"/>
      </w:pPr>
    </w:lvl>
    <w:lvl w:ilvl="4" w:tentative="0">
      <w:start w:val="1"/>
      <w:numFmt w:val="lowerLetter"/>
      <w:lvlText w:val="%5)"/>
      <w:lvlJc w:val="left"/>
      <w:pPr>
        <w:tabs>
          <w:tab w:val="left" w:pos="0"/>
        </w:tabs>
        <w:ind w:left="2100" w:hanging="420"/>
      </w:pPr>
    </w:lvl>
    <w:lvl w:ilvl="5" w:tentative="0">
      <w:start w:val="1"/>
      <w:numFmt w:val="lowerRoman"/>
      <w:lvlText w:val="%6."/>
      <w:lvlJc w:val="right"/>
      <w:pPr>
        <w:tabs>
          <w:tab w:val="left" w:pos="0"/>
        </w:tabs>
        <w:ind w:left="2520" w:hanging="420"/>
      </w:pPr>
    </w:lvl>
    <w:lvl w:ilvl="6" w:tentative="0">
      <w:start w:val="1"/>
      <w:numFmt w:val="decimal"/>
      <w:lvlText w:val="%7."/>
      <w:lvlJc w:val="left"/>
      <w:pPr>
        <w:tabs>
          <w:tab w:val="left" w:pos="0"/>
        </w:tabs>
        <w:ind w:left="2940" w:hanging="420"/>
      </w:pPr>
    </w:lvl>
    <w:lvl w:ilvl="7" w:tentative="0">
      <w:start w:val="1"/>
      <w:numFmt w:val="lowerLetter"/>
      <w:lvlText w:val="%8)"/>
      <w:lvlJc w:val="left"/>
      <w:pPr>
        <w:tabs>
          <w:tab w:val="left" w:pos="0"/>
        </w:tabs>
        <w:ind w:left="3360" w:hanging="420"/>
      </w:pPr>
    </w:lvl>
    <w:lvl w:ilvl="8" w:tentative="0">
      <w:start w:val="1"/>
      <w:numFmt w:val="lowerRoman"/>
      <w:lvlText w:val="%9."/>
      <w:lvlJc w:val="right"/>
      <w:pPr>
        <w:tabs>
          <w:tab w:val="left" w:pos="0"/>
        </w:tabs>
        <w:ind w:left="3780" w:hanging="420"/>
      </w:pPr>
    </w:lvl>
  </w:abstractNum>
  <w:abstractNum w:abstractNumId="7">
    <w:nsid w:val="0000000D"/>
    <w:multiLevelType w:val="multilevel"/>
    <w:tmpl w:val="0000000D"/>
    <w:lvl w:ilvl="0" w:tentative="0">
      <w:start w:val="1"/>
      <w:numFmt w:val="decimal"/>
      <w:pStyle w:val="10"/>
      <w:lvlText w:val="%1."/>
      <w:lvlJc w:val="left"/>
      <w:pPr>
        <w:tabs>
          <w:tab w:val="left" w:pos="780"/>
        </w:tabs>
        <w:ind w:left="790" w:hanging="430"/>
      </w:pPr>
      <w:rPr>
        <w:rFonts w:hint="eastAsia"/>
      </w:rPr>
    </w:lvl>
    <w:lvl w:ilvl="1" w:tentative="0">
      <w:start w:val="1"/>
      <w:numFmt w:val="decimal"/>
      <w:lvlText w:val="%1.%2"/>
      <w:lvlJc w:val="left"/>
      <w:pPr>
        <w:tabs>
          <w:tab w:val="left" w:pos="880"/>
        </w:tabs>
        <w:ind w:left="880" w:hanging="700"/>
      </w:pPr>
      <w:rPr>
        <w:rFonts w:ascii="宋体" w:hAnsi="宋体" w:eastAsia="宋体" w:cs="Times New Roman"/>
        <w:lang w:val="en-US"/>
      </w:rPr>
    </w:lvl>
    <w:lvl w:ilvl="2" w:tentative="0">
      <w:start w:val="1"/>
      <w:numFmt w:val="decimal"/>
      <w:lvlText w:val="%1.%2.%3"/>
      <w:lvlJc w:val="left"/>
      <w:pPr>
        <w:tabs>
          <w:tab w:val="left" w:pos="1360"/>
        </w:tabs>
        <w:ind w:left="1360" w:hanging="1000"/>
      </w:pPr>
      <w:rPr>
        <w:rFonts w:hint="eastAsia"/>
      </w:rPr>
    </w:lvl>
    <w:lvl w:ilvl="3" w:tentative="0">
      <w:start w:val="1"/>
      <w:numFmt w:val="decimal"/>
      <w:lvlText w:val="%1.%2.%3.%4"/>
      <w:lvlJc w:val="left"/>
      <w:pPr>
        <w:tabs>
          <w:tab w:val="left" w:pos="360"/>
        </w:tabs>
        <w:ind w:left="2344" w:hanging="1984"/>
      </w:pPr>
      <w:rPr>
        <w:rFonts w:hint="eastAsia"/>
      </w:rPr>
    </w:lvl>
    <w:lvl w:ilvl="4" w:tentative="0">
      <w:start w:val="1"/>
      <w:numFmt w:val="decimal"/>
      <w:lvlText w:val="%1.%2.%3.%4.%5"/>
      <w:lvlJc w:val="left"/>
      <w:pPr>
        <w:tabs>
          <w:tab w:val="left" w:pos="2911"/>
        </w:tabs>
        <w:ind w:left="2911" w:hanging="850"/>
      </w:pPr>
      <w:rPr>
        <w:rFonts w:hint="eastAsia"/>
      </w:rPr>
    </w:lvl>
    <w:lvl w:ilvl="5" w:tentative="0">
      <w:start w:val="1"/>
      <w:numFmt w:val="decimal"/>
      <w:lvlText w:val="%1.%2.%3.%4.%5.%6"/>
      <w:lvlJc w:val="left"/>
      <w:pPr>
        <w:tabs>
          <w:tab w:val="left" w:pos="3620"/>
        </w:tabs>
        <w:ind w:left="3620" w:hanging="1134"/>
      </w:pPr>
      <w:rPr>
        <w:rFonts w:hint="eastAsia"/>
      </w:rPr>
    </w:lvl>
    <w:lvl w:ilvl="6" w:tentative="0">
      <w:start w:val="1"/>
      <w:numFmt w:val="decimal"/>
      <w:lvlText w:val="%1.%2.%3.%4.%5.%6.%7"/>
      <w:lvlJc w:val="left"/>
      <w:pPr>
        <w:tabs>
          <w:tab w:val="left" w:pos="4187"/>
        </w:tabs>
        <w:ind w:left="4187" w:hanging="1276"/>
      </w:pPr>
      <w:rPr>
        <w:rFonts w:hint="eastAsia"/>
      </w:rPr>
    </w:lvl>
    <w:lvl w:ilvl="7" w:tentative="0">
      <w:start w:val="1"/>
      <w:numFmt w:val="decimal"/>
      <w:lvlText w:val="%1.%2.%3.%4.%5.%6.%7.%8"/>
      <w:lvlJc w:val="left"/>
      <w:pPr>
        <w:tabs>
          <w:tab w:val="left" w:pos="4754"/>
        </w:tabs>
        <w:ind w:left="4754" w:hanging="1418"/>
      </w:pPr>
      <w:rPr>
        <w:rFonts w:hint="eastAsia"/>
      </w:rPr>
    </w:lvl>
    <w:lvl w:ilvl="8" w:tentative="0">
      <w:start w:val="1"/>
      <w:numFmt w:val="decimal"/>
      <w:lvlText w:val="%1.%2.%3.%4.%5.%6.%7.%8.%9"/>
      <w:lvlJc w:val="left"/>
      <w:pPr>
        <w:tabs>
          <w:tab w:val="left" w:pos="5462"/>
        </w:tabs>
        <w:ind w:left="5462" w:hanging="1700"/>
      </w:pPr>
      <w:rPr>
        <w:rFonts w:hint="eastAsia"/>
      </w:rPr>
    </w:lvl>
  </w:abstractNum>
  <w:abstractNum w:abstractNumId="8">
    <w:nsid w:val="0EB613E9"/>
    <w:multiLevelType w:val="multilevel"/>
    <w:tmpl w:val="0EB613E9"/>
    <w:lvl w:ilvl="0" w:tentative="0">
      <w:start w:val="1"/>
      <w:numFmt w:val="decimal"/>
      <w:pStyle w:val="31"/>
      <w:lvlText w:val="1.%1"/>
      <w:lvlJc w:val="left"/>
      <w:pPr>
        <w:ind w:left="420" w:firstLine="0"/>
      </w:pPr>
      <w:rPr>
        <w:rFonts w:hint="eastAsia" w:ascii="宋体" w:hAnsi="宋体" w:eastAsia="宋体"/>
      </w:rPr>
    </w:lvl>
    <w:lvl w:ilvl="1" w:tentative="0">
      <w:start w:val="1"/>
      <w:numFmt w:val="lowerLetter"/>
      <w:lvlText w:val="%2)"/>
      <w:lvlJc w:val="left"/>
      <w:pPr>
        <w:ind w:left="1080" w:hanging="420"/>
      </w:pPr>
    </w:lvl>
    <w:lvl w:ilvl="2" w:tentative="0">
      <w:start w:val="1"/>
      <w:numFmt w:val="lowerRoman"/>
      <w:lvlText w:val="%3."/>
      <w:lvlJc w:val="right"/>
      <w:pPr>
        <w:ind w:left="1500" w:hanging="420"/>
      </w:pPr>
    </w:lvl>
    <w:lvl w:ilvl="3" w:tentative="0">
      <w:start w:val="1"/>
      <w:numFmt w:val="decimal"/>
      <w:lvlText w:val="%4."/>
      <w:lvlJc w:val="left"/>
      <w:pPr>
        <w:ind w:left="1920" w:hanging="420"/>
      </w:pPr>
    </w:lvl>
    <w:lvl w:ilvl="4" w:tentative="0">
      <w:start w:val="1"/>
      <w:numFmt w:val="lowerLetter"/>
      <w:lvlText w:val="%5)"/>
      <w:lvlJc w:val="left"/>
      <w:pPr>
        <w:ind w:left="2340" w:hanging="420"/>
      </w:pPr>
    </w:lvl>
    <w:lvl w:ilvl="5" w:tentative="0">
      <w:start w:val="1"/>
      <w:numFmt w:val="lowerRoman"/>
      <w:lvlText w:val="%6."/>
      <w:lvlJc w:val="right"/>
      <w:pPr>
        <w:ind w:left="2760" w:hanging="420"/>
      </w:pPr>
    </w:lvl>
    <w:lvl w:ilvl="6" w:tentative="0">
      <w:start w:val="1"/>
      <w:numFmt w:val="decimal"/>
      <w:lvlText w:val="%7."/>
      <w:lvlJc w:val="left"/>
      <w:pPr>
        <w:ind w:left="3180" w:hanging="420"/>
      </w:pPr>
    </w:lvl>
    <w:lvl w:ilvl="7" w:tentative="0">
      <w:start w:val="1"/>
      <w:numFmt w:val="lowerLetter"/>
      <w:lvlText w:val="%8)"/>
      <w:lvlJc w:val="left"/>
      <w:pPr>
        <w:ind w:left="3600" w:hanging="420"/>
      </w:pPr>
    </w:lvl>
    <w:lvl w:ilvl="8" w:tentative="0">
      <w:start w:val="1"/>
      <w:numFmt w:val="lowerRoman"/>
      <w:lvlText w:val="%9."/>
      <w:lvlJc w:val="right"/>
      <w:pPr>
        <w:ind w:left="4020" w:hanging="420"/>
      </w:pPr>
    </w:lvl>
  </w:abstractNum>
  <w:abstractNum w:abstractNumId="9">
    <w:nsid w:val="11715540"/>
    <w:multiLevelType w:val="multilevel"/>
    <w:tmpl w:val="11715540"/>
    <w:lvl w:ilvl="0" w:tentative="0">
      <w:start w:val="1"/>
      <w:numFmt w:val="japaneseCounting"/>
      <w:lvlText w:val="（%1）"/>
      <w:lvlJc w:val="left"/>
      <w:pPr>
        <w:tabs>
          <w:tab w:val="left" w:pos="1725"/>
        </w:tabs>
        <w:ind w:left="1725" w:hanging="1080"/>
      </w:pPr>
      <w:rPr>
        <w:rFonts w:hint="default"/>
      </w:rPr>
    </w:lvl>
    <w:lvl w:ilvl="1" w:tentative="0">
      <w:start w:val="1"/>
      <w:numFmt w:val="lowerLetter"/>
      <w:lvlText w:val="%2)"/>
      <w:lvlJc w:val="left"/>
      <w:pPr>
        <w:tabs>
          <w:tab w:val="left" w:pos="1485"/>
        </w:tabs>
        <w:ind w:left="1485" w:hanging="420"/>
      </w:pPr>
    </w:lvl>
    <w:lvl w:ilvl="2" w:tentative="0">
      <w:start w:val="1"/>
      <w:numFmt w:val="lowerRoman"/>
      <w:lvlText w:val="%3."/>
      <w:lvlJc w:val="right"/>
      <w:pPr>
        <w:tabs>
          <w:tab w:val="left" w:pos="1905"/>
        </w:tabs>
        <w:ind w:left="1905" w:hanging="420"/>
      </w:pPr>
    </w:lvl>
    <w:lvl w:ilvl="3" w:tentative="0">
      <w:start w:val="1"/>
      <w:numFmt w:val="decimal"/>
      <w:lvlText w:val="%4."/>
      <w:lvlJc w:val="left"/>
      <w:pPr>
        <w:tabs>
          <w:tab w:val="left" w:pos="2325"/>
        </w:tabs>
        <w:ind w:left="2325" w:hanging="420"/>
      </w:pPr>
    </w:lvl>
    <w:lvl w:ilvl="4" w:tentative="0">
      <w:start w:val="1"/>
      <w:numFmt w:val="lowerLetter"/>
      <w:lvlText w:val="%5)"/>
      <w:lvlJc w:val="left"/>
      <w:pPr>
        <w:tabs>
          <w:tab w:val="left" w:pos="2745"/>
        </w:tabs>
        <w:ind w:left="2745" w:hanging="420"/>
      </w:pPr>
    </w:lvl>
    <w:lvl w:ilvl="5" w:tentative="0">
      <w:start w:val="1"/>
      <w:numFmt w:val="lowerRoman"/>
      <w:lvlText w:val="%6."/>
      <w:lvlJc w:val="right"/>
      <w:pPr>
        <w:tabs>
          <w:tab w:val="left" w:pos="3165"/>
        </w:tabs>
        <w:ind w:left="3165" w:hanging="420"/>
      </w:pPr>
    </w:lvl>
    <w:lvl w:ilvl="6" w:tentative="0">
      <w:start w:val="1"/>
      <w:numFmt w:val="decimal"/>
      <w:lvlText w:val="%7."/>
      <w:lvlJc w:val="left"/>
      <w:pPr>
        <w:tabs>
          <w:tab w:val="left" w:pos="3585"/>
        </w:tabs>
        <w:ind w:left="3585" w:hanging="420"/>
      </w:pPr>
    </w:lvl>
    <w:lvl w:ilvl="7" w:tentative="0">
      <w:start w:val="1"/>
      <w:numFmt w:val="lowerLetter"/>
      <w:lvlText w:val="%8)"/>
      <w:lvlJc w:val="left"/>
      <w:pPr>
        <w:tabs>
          <w:tab w:val="left" w:pos="4005"/>
        </w:tabs>
        <w:ind w:left="4005" w:hanging="420"/>
      </w:pPr>
    </w:lvl>
    <w:lvl w:ilvl="8" w:tentative="0">
      <w:start w:val="1"/>
      <w:numFmt w:val="lowerRoman"/>
      <w:lvlText w:val="%9."/>
      <w:lvlJc w:val="right"/>
      <w:pPr>
        <w:tabs>
          <w:tab w:val="left" w:pos="4425"/>
        </w:tabs>
        <w:ind w:left="4425" w:hanging="420"/>
      </w:pPr>
    </w:lvl>
  </w:abstractNum>
  <w:abstractNum w:abstractNumId="10">
    <w:nsid w:val="12E159A9"/>
    <w:multiLevelType w:val="singleLevel"/>
    <w:tmpl w:val="12E159A9"/>
    <w:lvl w:ilvl="0" w:tentative="0">
      <w:start w:val="4"/>
      <w:numFmt w:val="chineseCounting"/>
      <w:suff w:val="space"/>
      <w:lvlText w:val="第%1部分"/>
      <w:lvlJc w:val="left"/>
      <w:rPr>
        <w:rFonts w:hint="eastAsia"/>
      </w:rPr>
    </w:lvl>
  </w:abstractNum>
  <w:abstractNum w:abstractNumId="11">
    <w:nsid w:val="3433A907"/>
    <w:multiLevelType w:val="singleLevel"/>
    <w:tmpl w:val="3433A907"/>
    <w:lvl w:ilvl="0" w:tentative="0">
      <w:start w:val="8"/>
      <w:numFmt w:val="decimal"/>
      <w:suff w:val="nothing"/>
      <w:lvlText w:val="%1、"/>
      <w:lvlJc w:val="left"/>
    </w:lvl>
  </w:abstractNum>
  <w:abstractNum w:abstractNumId="12">
    <w:nsid w:val="46295251"/>
    <w:multiLevelType w:val="singleLevel"/>
    <w:tmpl w:val="46295251"/>
    <w:lvl w:ilvl="0" w:tentative="0">
      <w:start w:val="5"/>
      <w:numFmt w:val="decimal"/>
      <w:suff w:val="nothing"/>
      <w:lvlText w:val="%1、"/>
      <w:lvlJc w:val="left"/>
    </w:lvl>
  </w:abstractNum>
  <w:abstractNum w:abstractNumId="13">
    <w:nsid w:val="55CD4C99"/>
    <w:multiLevelType w:val="singleLevel"/>
    <w:tmpl w:val="55CD4C99"/>
    <w:lvl w:ilvl="0" w:tentative="0">
      <w:start w:val="1"/>
      <w:numFmt w:val="chineseCounting"/>
      <w:suff w:val="nothing"/>
      <w:lvlText w:val="%1、"/>
      <w:lvlJc w:val="left"/>
    </w:lvl>
  </w:abstractNum>
  <w:abstractNum w:abstractNumId="14">
    <w:nsid w:val="6CBB4DBC"/>
    <w:multiLevelType w:val="singleLevel"/>
    <w:tmpl w:val="6CBB4DBC"/>
    <w:lvl w:ilvl="0" w:tentative="0">
      <w:start w:val="17"/>
      <w:numFmt w:val="decimal"/>
      <w:lvlText w:val="%1."/>
      <w:lvlJc w:val="left"/>
      <w:pPr>
        <w:tabs>
          <w:tab w:val="left" w:pos="312"/>
        </w:tabs>
      </w:pPr>
    </w:lvl>
  </w:abstractNum>
  <w:abstractNum w:abstractNumId="15">
    <w:nsid w:val="78AA6554"/>
    <w:multiLevelType w:val="multilevel"/>
    <w:tmpl w:val="78AA6554"/>
    <w:lvl w:ilvl="0" w:tentative="0">
      <w:start w:val="1"/>
      <w:numFmt w:val="japaneseCounting"/>
      <w:lvlText w:val="（%1）"/>
      <w:lvlJc w:val="left"/>
      <w:pPr>
        <w:tabs>
          <w:tab w:val="left" w:pos="1725"/>
        </w:tabs>
        <w:ind w:left="1725" w:hanging="1080"/>
      </w:pPr>
      <w:rPr>
        <w:rFonts w:hint="default"/>
        <w:lang w:val="en-US"/>
      </w:rPr>
    </w:lvl>
    <w:lvl w:ilvl="1" w:tentative="0">
      <w:start w:val="1"/>
      <w:numFmt w:val="lowerLetter"/>
      <w:lvlText w:val="%2)"/>
      <w:lvlJc w:val="left"/>
      <w:pPr>
        <w:tabs>
          <w:tab w:val="left" w:pos="1485"/>
        </w:tabs>
        <w:ind w:left="1485" w:hanging="420"/>
      </w:pPr>
    </w:lvl>
    <w:lvl w:ilvl="2" w:tentative="0">
      <w:start w:val="1"/>
      <w:numFmt w:val="lowerRoman"/>
      <w:lvlText w:val="%3."/>
      <w:lvlJc w:val="right"/>
      <w:pPr>
        <w:tabs>
          <w:tab w:val="left" w:pos="1905"/>
        </w:tabs>
        <w:ind w:left="1905" w:hanging="420"/>
      </w:pPr>
    </w:lvl>
    <w:lvl w:ilvl="3" w:tentative="0">
      <w:start w:val="1"/>
      <w:numFmt w:val="decimal"/>
      <w:lvlText w:val="%4."/>
      <w:lvlJc w:val="left"/>
      <w:pPr>
        <w:tabs>
          <w:tab w:val="left" w:pos="2325"/>
        </w:tabs>
        <w:ind w:left="2325" w:hanging="420"/>
      </w:pPr>
    </w:lvl>
    <w:lvl w:ilvl="4" w:tentative="0">
      <w:start w:val="1"/>
      <w:numFmt w:val="lowerLetter"/>
      <w:lvlText w:val="%5)"/>
      <w:lvlJc w:val="left"/>
      <w:pPr>
        <w:tabs>
          <w:tab w:val="left" w:pos="2745"/>
        </w:tabs>
        <w:ind w:left="2745" w:hanging="420"/>
      </w:pPr>
    </w:lvl>
    <w:lvl w:ilvl="5" w:tentative="0">
      <w:start w:val="1"/>
      <w:numFmt w:val="lowerRoman"/>
      <w:lvlText w:val="%6."/>
      <w:lvlJc w:val="right"/>
      <w:pPr>
        <w:tabs>
          <w:tab w:val="left" w:pos="3165"/>
        </w:tabs>
        <w:ind w:left="3165" w:hanging="420"/>
      </w:pPr>
    </w:lvl>
    <w:lvl w:ilvl="6" w:tentative="0">
      <w:start w:val="1"/>
      <w:numFmt w:val="decimal"/>
      <w:lvlText w:val="%7."/>
      <w:lvlJc w:val="left"/>
      <w:pPr>
        <w:tabs>
          <w:tab w:val="left" w:pos="3585"/>
        </w:tabs>
        <w:ind w:left="3585" w:hanging="420"/>
      </w:pPr>
    </w:lvl>
    <w:lvl w:ilvl="7" w:tentative="0">
      <w:start w:val="1"/>
      <w:numFmt w:val="lowerLetter"/>
      <w:lvlText w:val="%8)"/>
      <w:lvlJc w:val="left"/>
      <w:pPr>
        <w:tabs>
          <w:tab w:val="left" w:pos="4005"/>
        </w:tabs>
        <w:ind w:left="4005" w:hanging="420"/>
      </w:pPr>
    </w:lvl>
    <w:lvl w:ilvl="8" w:tentative="0">
      <w:start w:val="1"/>
      <w:numFmt w:val="lowerRoman"/>
      <w:lvlText w:val="%9."/>
      <w:lvlJc w:val="right"/>
      <w:pPr>
        <w:tabs>
          <w:tab w:val="left" w:pos="4425"/>
        </w:tabs>
        <w:ind w:left="4425" w:hanging="420"/>
      </w:pPr>
    </w:lvl>
  </w:abstractNum>
  <w:num w:numId="1">
    <w:abstractNumId w:val="7"/>
  </w:num>
  <w:num w:numId="2">
    <w:abstractNumId w:val="8"/>
  </w:num>
  <w:num w:numId="3">
    <w:abstractNumId w:val="12"/>
  </w:num>
  <w:num w:numId="4">
    <w:abstractNumId w:val="3"/>
  </w:num>
  <w:num w:numId="5">
    <w:abstractNumId w:val="14"/>
  </w:num>
  <w:num w:numId="6">
    <w:abstractNumId w:val="13"/>
  </w:num>
  <w:num w:numId="7">
    <w:abstractNumId w:val="9"/>
  </w:num>
  <w:num w:numId="8">
    <w:abstractNumId w:val="15"/>
  </w:num>
  <w:num w:numId="9">
    <w:abstractNumId w:val="0"/>
  </w:num>
  <w:num w:numId="10">
    <w:abstractNumId w:val="10"/>
  </w:num>
  <w:num w:numId="11">
    <w:abstractNumId w:val="5"/>
  </w:num>
  <w:num w:numId="12">
    <w:abstractNumId w:val="6"/>
  </w:num>
  <w:num w:numId="13">
    <w:abstractNumId w:val="1"/>
  </w:num>
  <w:num w:numId="14">
    <w:abstractNumId w:val="4"/>
  </w:num>
  <w:num w:numId="15">
    <w:abstractNumId w:val="11"/>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E0ZmVmYzhjNzg3ODRkYTZjOGQ0MmEyZjk4Mjc3ZDcifQ=="/>
  </w:docVars>
  <w:rsids>
    <w:rsidRoot w:val="00172A27"/>
    <w:rsid w:val="00036274"/>
    <w:rsid w:val="0046375D"/>
    <w:rsid w:val="005F65CD"/>
    <w:rsid w:val="00643BE3"/>
    <w:rsid w:val="007B1270"/>
    <w:rsid w:val="008E7CAF"/>
    <w:rsid w:val="00B32AD5"/>
    <w:rsid w:val="00D64AE1"/>
    <w:rsid w:val="00EF16FF"/>
    <w:rsid w:val="00EF7950"/>
    <w:rsid w:val="0123584C"/>
    <w:rsid w:val="014F6266"/>
    <w:rsid w:val="01876FB2"/>
    <w:rsid w:val="01E44B68"/>
    <w:rsid w:val="02B04EBD"/>
    <w:rsid w:val="02E95A51"/>
    <w:rsid w:val="03120DC1"/>
    <w:rsid w:val="03152839"/>
    <w:rsid w:val="03634626"/>
    <w:rsid w:val="03A70EF5"/>
    <w:rsid w:val="03C4585A"/>
    <w:rsid w:val="03D57E12"/>
    <w:rsid w:val="042A106A"/>
    <w:rsid w:val="04923B81"/>
    <w:rsid w:val="04936EF5"/>
    <w:rsid w:val="04C2712A"/>
    <w:rsid w:val="04ED23F9"/>
    <w:rsid w:val="0506793D"/>
    <w:rsid w:val="056F1251"/>
    <w:rsid w:val="057F343D"/>
    <w:rsid w:val="0591547A"/>
    <w:rsid w:val="05A72C43"/>
    <w:rsid w:val="05CD222A"/>
    <w:rsid w:val="05CE725F"/>
    <w:rsid w:val="060A030C"/>
    <w:rsid w:val="06141E47"/>
    <w:rsid w:val="06385AA9"/>
    <w:rsid w:val="063B7194"/>
    <w:rsid w:val="06A20D46"/>
    <w:rsid w:val="06B761B3"/>
    <w:rsid w:val="070E000F"/>
    <w:rsid w:val="07187ECF"/>
    <w:rsid w:val="074309F6"/>
    <w:rsid w:val="07860F05"/>
    <w:rsid w:val="07A33243"/>
    <w:rsid w:val="07B611C8"/>
    <w:rsid w:val="08071A24"/>
    <w:rsid w:val="0807527A"/>
    <w:rsid w:val="08323FEC"/>
    <w:rsid w:val="08440B10"/>
    <w:rsid w:val="085D5AE7"/>
    <w:rsid w:val="086504F8"/>
    <w:rsid w:val="086C7996"/>
    <w:rsid w:val="08874912"/>
    <w:rsid w:val="08941525"/>
    <w:rsid w:val="08EE2C3C"/>
    <w:rsid w:val="091D31C0"/>
    <w:rsid w:val="091D420B"/>
    <w:rsid w:val="09231976"/>
    <w:rsid w:val="093F2ABC"/>
    <w:rsid w:val="09413235"/>
    <w:rsid w:val="095073FA"/>
    <w:rsid w:val="09957E83"/>
    <w:rsid w:val="09B17236"/>
    <w:rsid w:val="0A1C0A2D"/>
    <w:rsid w:val="0A1D552E"/>
    <w:rsid w:val="0A3D7C94"/>
    <w:rsid w:val="0A622E54"/>
    <w:rsid w:val="0A6C7AE9"/>
    <w:rsid w:val="0A982D0F"/>
    <w:rsid w:val="0AA51080"/>
    <w:rsid w:val="0ADF4592"/>
    <w:rsid w:val="0AEB409B"/>
    <w:rsid w:val="0AEC1713"/>
    <w:rsid w:val="0B0D0762"/>
    <w:rsid w:val="0B213EE8"/>
    <w:rsid w:val="0B2F3756"/>
    <w:rsid w:val="0B84338B"/>
    <w:rsid w:val="0B9E39F1"/>
    <w:rsid w:val="0B9F2EC9"/>
    <w:rsid w:val="0BD344B2"/>
    <w:rsid w:val="0BEE6322"/>
    <w:rsid w:val="0BF26C44"/>
    <w:rsid w:val="0C1429D4"/>
    <w:rsid w:val="0C174344"/>
    <w:rsid w:val="0C6D3E1F"/>
    <w:rsid w:val="0D554FDF"/>
    <w:rsid w:val="0D5B2D7D"/>
    <w:rsid w:val="0DA003A9"/>
    <w:rsid w:val="0DBB6A20"/>
    <w:rsid w:val="0DD21C31"/>
    <w:rsid w:val="0DD23455"/>
    <w:rsid w:val="0E14312D"/>
    <w:rsid w:val="0E3C479C"/>
    <w:rsid w:val="0E4A24FD"/>
    <w:rsid w:val="0EB90C93"/>
    <w:rsid w:val="0F0310A6"/>
    <w:rsid w:val="0F933B9D"/>
    <w:rsid w:val="0FB52476"/>
    <w:rsid w:val="10015291"/>
    <w:rsid w:val="100F3B6B"/>
    <w:rsid w:val="101133B7"/>
    <w:rsid w:val="101B0B84"/>
    <w:rsid w:val="103E1D5B"/>
    <w:rsid w:val="10485E1F"/>
    <w:rsid w:val="10685029"/>
    <w:rsid w:val="10B14F79"/>
    <w:rsid w:val="10ED3781"/>
    <w:rsid w:val="1120151B"/>
    <w:rsid w:val="11265E9F"/>
    <w:rsid w:val="113949E1"/>
    <w:rsid w:val="114227C7"/>
    <w:rsid w:val="11523F6A"/>
    <w:rsid w:val="11717F0E"/>
    <w:rsid w:val="11DE3E23"/>
    <w:rsid w:val="12767ED2"/>
    <w:rsid w:val="12B04A66"/>
    <w:rsid w:val="130308CA"/>
    <w:rsid w:val="131B45D5"/>
    <w:rsid w:val="13292BC2"/>
    <w:rsid w:val="132C218A"/>
    <w:rsid w:val="133E130E"/>
    <w:rsid w:val="13497394"/>
    <w:rsid w:val="13F90708"/>
    <w:rsid w:val="149504DB"/>
    <w:rsid w:val="14F41582"/>
    <w:rsid w:val="15241A91"/>
    <w:rsid w:val="1525173B"/>
    <w:rsid w:val="153C6A85"/>
    <w:rsid w:val="15482B1B"/>
    <w:rsid w:val="1558244E"/>
    <w:rsid w:val="15D13671"/>
    <w:rsid w:val="15E839EB"/>
    <w:rsid w:val="15F15AC1"/>
    <w:rsid w:val="1611149D"/>
    <w:rsid w:val="16111B25"/>
    <w:rsid w:val="16252AD1"/>
    <w:rsid w:val="16774218"/>
    <w:rsid w:val="167B61DA"/>
    <w:rsid w:val="16A63A4C"/>
    <w:rsid w:val="16A9506F"/>
    <w:rsid w:val="16FA2753"/>
    <w:rsid w:val="171D2F1A"/>
    <w:rsid w:val="171F0B4E"/>
    <w:rsid w:val="174247F3"/>
    <w:rsid w:val="17932A43"/>
    <w:rsid w:val="17CA65CA"/>
    <w:rsid w:val="17EB3771"/>
    <w:rsid w:val="17FB49D5"/>
    <w:rsid w:val="182643EE"/>
    <w:rsid w:val="186B1B5B"/>
    <w:rsid w:val="18B33100"/>
    <w:rsid w:val="18DA45EA"/>
    <w:rsid w:val="18FE29CF"/>
    <w:rsid w:val="190F0738"/>
    <w:rsid w:val="1910625E"/>
    <w:rsid w:val="19791440"/>
    <w:rsid w:val="198A7589"/>
    <w:rsid w:val="198D3D53"/>
    <w:rsid w:val="198F1879"/>
    <w:rsid w:val="199E7D0E"/>
    <w:rsid w:val="19C1039C"/>
    <w:rsid w:val="19D262E0"/>
    <w:rsid w:val="19EC0A79"/>
    <w:rsid w:val="1A192FCA"/>
    <w:rsid w:val="1A217544"/>
    <w:rsid w:val="1A22449B"/>
    <w:rsid w:val="1A3702AF"/>
    <w:rsid w:val="1A8B64E4"/>
    <w:rsid w:val="1A960366"/>
    <w:rsid w:val="1AA14F3E"/>
    <w:rsid w:val="1AB345D8"/>
    <w:rsid w:val="1ACD57BB"/>
    <w:rsid w:val="1B247CD4"/>
    <w:rsid w:val="1B2C531C"/>
    <w:rsid w:val="1B474489"/>
    <w:rsid w:val="1B526E30"/>
    <w:rsid w:val="1B7A3E63"/>
    <w:rsid w:val="1B960EC2"/>
    <w:rsid w:val="1B9C027D"/>
    <w:rsid w:val="1BE65325"/>
    <w:rsid w:val="1BF77A73"/>
    <w:rsid w:val="1C3340F8"/>
    <w:rsid w:val="1C3D6238"/>
    <w:rsid w:val="1C5A616E"/>
    <w:rsid w:val="1CB20E75"/>
    <w:rsid w:val="1CB4256F"/>
    <w:rsid w:val="1CC048D1"/>
    <w:rsid w:val="1D457AD9"/>
    <w:rsid w:val="1D9D5AD0"/>
    <w:rsid w:val="1DA16DA3"/>
    <w:rsid w:val="1DC37D43"/>
    <w:rsid w:val="1DDE4B7D"/>
    <w:rsid w:val="1E026ABD"/>
    <w:rsid w:val="1E0D3ABF"/>
    <w:rsid w:val="1E54417D"/>
    <w:rsid w:val="1E6813A9"/>
    <w:rsid w:val="1E8A470F"/>
    <w:rsid w:val="1ECE4F82"/>
    <w:rsid w:val="1EE5064C"/>
    <w:rsid w:val="1F006516"/>
    <w:rsid w:val="1F51312D"/>
    <w:rsid w:val="1F5B26D6"/>
    <w:rsid w:val="1F6007D8"/>
    <w:rsid w:val="1F9B78BF"/>
    <w:rsid w:val="1FA6381C"/>
    <w:rsid w:val="1FA714E9"/>
    <w:rsid w:val="1FBC0EEE"/>
    <w:rsid w:val="1FE52181"/>
    <w:rsid w:val="1FFF0CB9"/>
    <w:rsid w:val="203828DD"/>
    <w:rsid w:val="20401B1F"/>
    <w:rsid w:val="20666F74"/>
    <w:rsid w:val="20C77B4A"/>
    <w:rsid w:val="20F326ED"/>
    <w:rsid w:val="212C5A43"/>
    <w:rsid w:val="213A47C0"/>
    <w:rsid w:val="215A1295"/>
    <w:rsid w:val="21D47956"/>
    <w:rsid w:val="22123047"/>
    <w:rsid w:val="2215450E"/>
    <w:rsid w:val="221565FB"/>
    <w:rsid w:val="224C009A"/>
    <w:rsid w:val="22965E6B"/>
    <w:rsid w:val="22CF0D2C"/>
    <w:rsid w:val="22D7082A"/>
    <w:rsid w:val="22D93D5B"/>
    <w:rsid w:val="22F917C9"/>
    <w:rsid w:val="230F7587"/>
    <w:rsid w:val="23463622"/>
    <w:rsid w:val="235B27CC"/>
    <w:rsid w:val="23874BA3"/>
    <w:rsid w:val="23C16DA8"/>
    <w:rsid w:val="24174945"/>
    <w:rsid w:val="241C1D6E"/>
    <w:rsid w:val="245B2E54"/>
    <w:rsid w:val="247A3A3B"/>
    <w:rsid w:val="24B93C4E"/>
    <w:rsid w:val="25002F8D"/>
    <w:rsid w:val="25090731"/>
    <w:rsid w:val="25546BA5"/>
    <w:rsid w:val="25550156"/>
    <w:rsid w:val="255D282B"/>
    <w:rsid w:val="262B2929"/>
    <w:rsid w:val="26782243"/>
    <w:rsid w:val="267D2FA7"/>
    <w:rsid w:val="26AE7449"/>
    <w:rsid w:val="26CD5C4C"/>
    <w:rsid w:val="26D37563"/>
    <w:rsid w:val="26ED58F5"/>
    <w:rsid w:val="26F251F5"/>
    <w:rsid w:val="26FD42C6"/>
    <w:rsid w:val="27436BAC"/>
    <w:rsid w:val="279932E9"/>
    <w:rsid w:val="27ED433A"/>
    <w:rsid w:val="280F2FB5"/>
    <w:rsid w:val="283D072F"/>
    <w:rsid w:val="285F4B0C"/>
    <w:rsid w:val="286B44D3"/>
    <w:rsid w:val="287C121A"/>
    <w:rsid w:val="28976074"/>
    <w:rsid w:val="28AD3ACA"/>
    <w:rsid w:val="28B9421C"/>
    <w:rsid w:val="28C82C87"/>
    <w:rsid w:val="28E374EB"/>
    <w:rsid w:val="28ED4468"/>
    <w:rsid w:val="28F65471"/>
    <w:rsid w:val="290967AF"/>
    <w:rsid w:val="291C049E"/>
    <w:rsid w:val="292D4815"/>
    <w:rsid w:val="29384AB9"/>
    <w:rsid w:val="294361DC"/>
    <w:rsid w:val="294E1863"/>
    <w:rsid w:val="294F692F"/>
    <w:rsid w:val="296E3259"/>
    <w:rsid w:val="29AE06BF"/>
    <w:rsid w:val="29B9024C"/>
    <w:rsid w:val="29EB7458"/>
    <w:rsid w:val="2A015314"/>
    <w:rsid w:val="2A0F714F"/>
    <w:rsid w:val="2A2953D2"/>
    <w:rsid w:val="2A5D1FD9"/>
    <w:rsid w:val="2A6F2C28"/>
    <w:rsid w:val="2A81345D"/>
    <w:rsid w:val="2A994305"/>
    <w:rsid w:val="2AB303AA"/>
    <w:rsid w:val="2AB54EB7"/>
    <w:rsid w:val="2AE56C24"/>
    <w:rsid w:val="2AF552B4"/>
    <w:rsid w:val="2AF9470D"/>
    <w:rsid w:val="2B2A724C"/>
    <w:rsid w:val="2B762634"/>
    <w:rsid w:val="2C1421D1"/>
    <w:rsid w:val="2C5A3F68"/>
    <w:rsid w:val="2CF12A68"/>
    <w:rsid w:val="2D1B0C53"/>
    <w:rsid w:val="2D481CC5"/>
    <w:rsid w:val="2D8F4DD0"/>
    <w:rsid w:val="2DB44E75"/>
    <w:rsid w:val="2DF1140A"/>
    <w:rsid w:val="2E1B0C2F"/>
    <w:rsid w:val="2E1D349F"/>
    <w:rsid w:val="2E3E4FD5"/>
    <w:rsid w:val="2E764B34"/>
    <w:rsid w:val="2E844228"/>
    <w:rsid w:val="2E862EAD"/>
    <w:rsid w:val="2EA35682"/>
    <w:rsid w:val="2EB84F76"/>
    <w:rsid w:val="2ECF342E"/>
    <w:rsid w:val="2F4031E9"/>
    <w:rsid w:val="2F575BC0"/>
    <w:rsid w:val="2FA50B1C"/>
    <w:rsid w:val="2FA84FEB"/>
    <w:rsid w:val="301A20DD"/>
    <w:rsid w:val="303D13E9"/>
    <w:rsid w:val="30605B09"/>
    <w:rsid w:val="31116F16"/>
    <w:rsid w:val="31336B36"/>
    <w:rsid w:val="313E10C1"/>
    <w:rsid w:val="31B41267"/>
    <w:rsid w:val="31C54436"/>
    <w:rsid w:val="31E85B72"/>
    <w:rsid w:val="31F45BB7"/>
    <w:rsid w:val="324C16C5"/>
    <w:rsid w:val="32A6174D"/>
    <w:rsid w:val="331D4748"/>
    <w:rsid w:val="335C76C1"/>
    <w:rsid w:val="338D6AB1"/>
    <w:rsid w:val="33F44528"/>
    <w:rsid w:val="33FC5905"/>
    <w:rsid w:val="342E1F62"/>
    <w:rsid w:val="343A17C9"/>
    <w:rsid w:val="34465E7F"/>
    <w:rsid w:val="3464452F"/>
    <w:rsid w:val="34993F6F"/>
    <w:rsid w:val="34AC63E7"/>
    <w:rsid w:val="34D80120"/>
    <w:rsid w:val="34F903B8"/>
    <w:rsid w:val="351A6043"/>
    <w:rsid w:val="35427B0F"/>
    <w:rsid w:val="355844A3"/>
    <w:rsid w:val="35A95F35"/>
    <w:rsid w:val="35E560EE"/>
    <w:rsid w:val="35E825E5"/>
    <w:rsid w:val="36147E72"/>
    <w:rsid w:val="365B4B65"/>
    <w:rsid w:val="36675384"/>
    <w:rsid w:val="36AA5E0A"/>
    <w:rsid w:val="36AC3612"/>
    <w:rsid w:val="36B62BE6"/>
    <w:rsid w:val="372E5DD5"/>
    <w:rsid w:val="3762161D"/>
    <w:rsid w:val="378679C0"/>
    <w:rsid w:val="37A9280B"/>
    <w:rsid w:val="37D44BCF"/>
    <w:rsid w:val="38083993"/>
    <w:rsid w:val="38587E8F"/>
    <w:rsid w:val="38C56C0D"/>
    <w:rsid w:val="38D43F54"/>
    <w:rsid w:val="38DE52AC"/>
    <w:rsid w:val="38FF6DE9"/>
    <w:rsid w:val="394F0285"/>
    <w:rsid w:val="39A845B5"/>
    <w:rsid w:val="39E1743C"/>
    <w:rsid w:val="3A1273C6"/>
    <w:rsid w:val="3A5D257D"/>
    <w:rsid w:val="3A6F0BDF"/>
    <w:rsid w:val="3A920D71"/>
    <w:rsid w:val="3A9773C9"/>
    <w:rsid w:val="3ABF608A"/>
    <w:rsid w:val="3ADE133A"/>
    <w:rsid w:val="3AE06945"/>
    <w:rsid w:val="3B1A6A83"/>
    <w:rsid w:val="3B283ACB"/>
    <w:rsid w:val="3B7641EF"/>
    <w:rsid w:val="3B8D77D9"/>
    <w:rsid w:val="3BAE1BDB"/>
    <w:rsid w:val="3BCA3912"/>
    <w:rsid w:val="3BD01638"/>
    <w:rsid w:val="3BDE19D1"/>
    <w:rsid w:val="3C024B2C"/>
    <w:rsid w:val="3C6329C5"/>
    <w:rsid w:val="3CA827C1"/>
    <w:rsid w:val="3CAD59EE"/>
    <w:rsid w:val="3CDA4418"/>
    <w:rsid w:val="3D445A7B"/>
    <w:rsid w:val="3D723DD3"/>
    <w:rsid w:val="3D751F42"/>
    <w:rsid w:val="3DA05553"/>
    <w:rsid w:val="3DB72FC9"/>
    <w:rsid w:val="3DE74F30"/>
    <w:rsid w:val="3E063608"/>
    <w:rsid w:val="3EBC4907"/>
    <w:rsid w:val="3ECD4126"/>
    <w:rsid w:val="3F0E550D"/>
    <w:rsid w:val="3F625A9D"/>
    <w:rsid w:val="3F6A143C"/>
    <w:rsid w:val="3F6A3151"/>
    <w:rsid w:val="3F9B2D78"/>
    <w:rsid w:val="3F9C3D42"/>
    <w:rsid w:val="3FD12AA6"/>
    <w:rsid w:val="408E72C3"/>
    <w:rsid w:val="408E7BCF"/>
    <w:rsid w:val="40907B01"/>
    <w:rsid w:val="40B26236"/>
    <w:rsid w:val="40CF687B"/>
    <w:rsid w:val="41270465"/>
    <w:rsid w:val="41681350"/>
    <w:rsid w:val="416F668A"/>
    <w:rsid w:val="41737342"/>
    <w:rsid w:val="419F6662"/>
    <w:rsid w:val="41A372F8"/>
    <w:rsid w:val="41A72D03"/>
    <w:rsid w:val="41BC55E0"/>
    <w:rsid w:val="41BD4926"/>
    <w:rsid w:val="41F30347"/>
    <w:rsid w:val="41F45E6E"/>
    <w:rsid w:val="420B7389"/>
    <w:rsid w:val="420C404A"/>
    <w:rsid w:val="421734B8"/>
    <w:rsid w:val="423563C7"/>
    <w:rsid w:val="425A3148"/>
    <w:rsid w:val="42C57370"/>
    <w:rsid w:val="42FD4743"/>
    <w:rsid w:val="430832B2"/>
    <w:rsid w:val="43144276"/>
    <w:rsid w:val="432E1ACA"/>
    <w:rsid w:val="433A7C09"/>
    <w:rsid w:val="43442CD4"/>
    <w:rsid w:val="43486471"/>
    <w:rsid w:val="437C4518"/>
    <w:rsid w:val="43853221"/>
    <w:rsid w:val="43B22FEA"/>
    <w:rsid w:val="43D124E1"/>
    <w:rsid w:val="43E6630E"/>
    <w:rsid w:val="43F26816"/>
    <w:rsid w:val="442E0E57"/>
    <w:rsid w:val="445769C9"/>
    <w:rsid w:val="44637696"/>
    <w:rsid w:val="446C43E1"/>
    <w:rsid w:val="44740DA7"/>
    <w:rsid w:val="44B57B36"/>
    <w:rsid w:val="44C935E1"/>
    <w:rsid w:val="45111167"/>
    <w:rsid w:val="454815E5"/>
    <w:rsid w:val="45673C6A"/>
    <w:rsid w:val="4574179F"/>
    <w:rsid w:val="45792129"/>
    <w:rsid w:val="457C2033"/>
    <w:rsid w:val="45961716"/>
    <w:rsid w:val="45980299"/>
    <w:rsid w:val="45A831F7"/>
    <w:rsid w:val="45C95510"/>
    <w:rsid w:val="45CD7101"/>
    <w:rsid w:val="46863C71"/>
    <w:rsid w:val="46983D83"/>
    <w:rsid w:val="46A47E62"/>
    <w:rsid w:val="46A95479"/>
    <w:rsid w:val="46D0431B"/>
    <w:rsid w:val="46F77B89"/>
    <w:rsid w:val="4743767B"/>
    <w:rsid w:val="47767A51"/>
    <w:rsid w:val="47871E56"/>
    <w:rsid w:val="47B73221"/>
    <w:rsid w:val="47FD28C5"/>
    <w:rsid w:val="48654E23"/>
    <w:rsid w:val="487B3318"/>
    <w:rsid w:val="48BD16AF"/>
    <w:rsid w:val="48DD4141"/>
    <w:rsid w:val="49060960"/>
    <w:rsid w:val="49272ADC"/>
    <w:rsid w:val="49470F79"/>
    <w:rsid w:val="49506B39"/>
    <w:rsid w:val="495F5BB2"/>
    <w:rsid w:val="496E15DA"/>
    <w:rsid w:val="49726A4B"/>
    <w:rsid w:val="49806038"/>
    <w:rsid w:val="498521CD"/>
    <w:rsid w:val="49C04BA6"/>
    <w:rsid w:val="49D2118A"/>
    <w:rsid w:val="4A4060F4"/>
    <w:rsid w:val="4A711501"/>
    <w:rsid w:val="4A712751"/>
    <w:rsid w:val="4A804742"/>
    <w:rsid w:val="4A8A3813"/>
    <w:rsid w:val="4A8F6C91"/>
    <w:rsid w:val="4A930919"/>
    <w:rsid w:val="4A977AF4"/>
    <w:rsid w:val="4A9D1B78"/>
    <w:rsid w:val="4AA5064D"/>
    <w:rsid w:val="4AD252CB"/>
    <w:rsid w:val="4B1650A7"/>
    <w:rsid w:val="4B490FD8"/>
    <w:rsid w:val="4BB73B85"/>
    <w:rsid w:val="4BF478AD"/>
    <w:rsid w:val="4C003D8D"/>
    <w:rsid w:val="4C17356B"/>
    <w:rsid w:val="4C17384D"/>
    <w:rsid w:val="4C257A37"/>
    <w:rsid w:val="4C285091"/>
    <w:rsid w:val="4C6C5F23"/>
    <w:rsid w:val="4C760354"/>
    <w:rsid w:val="4C83676C"/>
    <w:rsid w:val="4C947C5B"/>
    <w:rsid w:val="4CDC28B9"/>
    <w:rsid w:val="4D135D42"/>
    <w:rsid w:val="4D5C3245"/>
    <w:rsid w:val="4D857AAA"/>
    <w:rsid w:val="4DD3168B"/>
    <w:rsid w:val="4DD74FC1"/>
    <w:rsid w:val="4DF50B78"/>
    <w:rsid w:val="4E0B6A19"/>
    <w:rsid w:val="4E4A7541"/>
    <w:rsid w:val="4E6938E7"/>
    <w:rsid w:val="4E701DC0"/>
    <w:rsid w:val="4E7A6CBB"/>
    <w:rsid w:val="4E850F02"/>
    <w:rsid w:val="4EA737A2"/>
    <w:rsid w:val="4EDD03B5"/>
    <w:rsid w:val="4F006719"/>
    <w:rsid w:val="4F066A24"/>
    <w:rsid w:val="4F244236"/>
    <w:rsid w:val="4F2E489B"/>
    <w:rsid w:val="4F4C1097"/>
    <w:rsid w:val="4F5166AD"/>
    <w:rsid w:val="4F5D25FD"/>
    <w:rsid w:val="4F6F318A"/>
    <w:rsid w:val="4F7F146C"/>
    <w:rsid w:val="4FB41D44"/>
    <w:rsid w:val="4FB93303"/>
    <w:rsid w:val="4FBC32D6"/>
    <w:rsid w:val="4FC90E39"/>
    <w:rsid w:val="506123D9"/>
    <w:rsid w:val="507F724A"/>
    <w:rsid w:val="50854860"/>
    <w:rsid w:val="5087052D"/>
    <w:rsid w:val="508C3566"/>
    <w:rsid w:val="509F23E6"/>
    <w:rsid w:val="50B40034"/>
    <w:rsid w:val="50BF6E81"/>
    <w:rsid w:val="512C0D4E"/>
    <w:rsid w:val="512C2F2E"/>
    <w:rsid w:val="513F080C"/>
    <w:rsid w:val="5140577A"/>
    <w:rsid w:val="518E2B89"/>
    <w:rsid w:val="51A178FE"/>
    <w:rsid w:val="52654DCD"/>
    <w:rsid w:val="526E7576"/>
    <w:rsid w:val="52B9726B"/>
    <w:rsid w:val="5306542C"/>
    <w:rsid w:val="533407C0"/>
    <w:rsid w:val="533662E6"/>
    <w:rsid w:val="53390376"/>
    <w:rsid w:val="537961D3"/>
    <w:rsid w:val="53CB4EB4"/>
    <w:rsid w:val="540C7047"/>
    <w:rsid w:val="541D6439"/>
    <w:rsid w:val="545C08EF"/>
    <w:rsid w:val="549A35B5"/>
    <w:rsid w:val="549E4143"/>
    <w:rsid w:val="54A238AF"/>
    <w:rsid w:val="54F008CA"/>
    <w:rsid w:val="551978A3"/>
    <w:rsid w:val="553813F1"/>
    <w:rsid w:val="557B26D6"/>
    <w:rsid w:val="55821076"/>
    <w:rsid w:val="55DB1F32"/>
    <w:rsid w:val="56057281"/>
    <w:rsid w:val="56440595"/>
    <w:rsid w:val="56493792"/>
    <w:rsid w:val="56B75990"/>
    <w:rsid w:val="57603931"/>
    <w:rsid w:val="576D49E8"/>
    <w:rsid w:val="57881C2C"/>
    <w:rsid w:val="57BE2850"/>
    <w:rsid w:val="57D460CD"/>
    <w:rsid w:val="583C2AE4"/>
    <w:rsid w:val="5888512F"/>
    <w:rsid w:val="58AB6E2E"/>
    <w:rsid w:val="590824D3"/>
    <w:rsid w:val="59232E69"/>
    <w:rsid w:val="594015B1"/>
    <w:rsid w:val="59407363"/>
    <w:rsid w:val="599B0EFC"/>
    <w:rsid w:val="59AE5A7E"/>
    <w:rsid w:val="59BD150F"/>
    <w:rsid w:val="59F004D4"/>
    <w:rsid w:val="59F40CA9"/>
    <w:rsid w:val="5A7A103F"/>
    <w:rsid w:val="5AE0581C"/>
    <w:rsid w:val="5B1212E9"/>
    <w:rsid w:val="5B687259"/>
    <w:rsid w:val="5BE43388"/>
    <w:rsid w:val="5BF526CB"/>
    <w:rsid w:val="5CD53D28"/>
    <w:rsid w:val="5CE559FB"/>
    <w:rsid w:val="5CFC5149"/>
    <w:rsid w:val="5D0460DC"/>
    <w:rsid w:val="5D094A6B"/>
    <w:rsid w:val="5D0C2A18"/>
    <w:rsid w:val="5D2366CB"/>
    <w:rsid w:val="5D3331A6"/>
    <w:rsid w:val="5D70010A"/>
    <w:rsid w:val="5DD62281"/>
    <w:rsid w:val="5E135BA1"/>
    <w:rsid w:val="5E1D1079"/>
    <w:rsid w:val="5E5577A1"/>
    <w:rsid w:val="5EDA6373"/>
    <w:rsid w:val="5EE74938"/>
    <w:rsid w:val="5F113312"/>
    <w:rsid w:val="5F1171F6"/>
    <w:rsid w:val="5F696142"/>
    <w:rsid w:val="5F7563E8"/>
    <w:rsid w:val="5FE968C8"/>
    <w:rsid w:val="601F4136"/>
    <w:rsid w:val="6020704A"/>
    <w:rsid w:val="60210924"/>
    <w:rsid w:val="6022031E"/>
    <w:rsid w:val="60593614"/>
    <w:rsid w:val="608B2E61"/>
    <w:rsid w:val="60986C85"/>
    <w:rsid w:val="60AA69DE"/>
    <w:rsid w:val="61183C2B"/>
    <w:rsid w:val="612113C8"/>
    <w:rsid w:val="612B3202"/>
    <w:rsid w:val="61461556"/>
    <w:rsid w:val="616C7377"/>
    <w:rsid w:val="618741B1"/>
    <w:rsid w:val="61C24BFD"/>
    <w:rsid w:val="61E138C1"/>
    <w:rsid w:val="61E6537B"/>
    <w:rsid w:val="61FF01EB"/>
    <w:rsid w:val="621B2B87"/>
    <w:rsid w:val="623205C0"/>
    <w:rsid w:val="623E6062"/>
    <w:rsid w:val="624C1682"/>
    <w:rsid w:val="62640967"/>
    <w:rsid w:val="628E1274"/>
    <w:rsid w:val="629F5C72"/>
    <w:rsid w:val="62C843BD"/>
    <w:rsid w:val="62CC4571"/>
    <w:rsid w:val="62DE6052"/>
    <w:rsid w:val="630E06E5"/>
    <w:rsid w:val="63402869"/>
    <w:rsid w:val="634A483E"/>
    <w:rsid w:val="635602DE"/>
    <w:rsid w:val="63B138E5"/>
    <w:rsid w:val="63B84AF5"/>
    <w:rsid w:val="63C51B85"/>
    <w:rsid w:val="64265EA3"/>
    <w:rsid w:val="642B45E0"/>
    <w:rsid w:val="64604EAC"/>
    <w:rsid w:val="64740A1C"/>
    <w:rsid w:val="64816BEE"/>
    <w:rsid w:val="64D911C7"/>
    <w:rsid w:val="64EE06F3"/>
    <w:rsid w:val="655646D9"/>
    <w:rsid w:val="65652A5B"/>
    <w:rsid w:val="656914C6"/>
    <w:rsid w:val="65F73581"/>
    <w:rsid w:val="661753B1"/>
    <w:rsid w:val="663C1A0D"/>
    <w:rsid w:val="66457796"/>
    <w:rsid w:val="66650F64"/>
    <w:rsid w:val="66852AA1"/>
    <w:rsid w:val="668C1431"/>
    <w:rsid w:val="66A5387A"/>
    <w:rsid w:val="66F01132"/>
    <w:rsid w:val="66FD73EF"/>
    <w:rsid w:val="675A37CC"/>
    <w:rsid w:val="67656B1B"/>
    <w:rsid w:val="678278F4"/>
    <w:rsid w:val="678C42CF"/>
    <w:rsid w:val="67975017"/>
    <w:rsid w:val="67AE419D"/>
    <w:rsid w:val="67B22635"/>
    <w:rsid w:val="67DC25DC"/>
    <w:rsid w:val="6804305C"/>
    <w:rsid w:val="683769EB"/>
    <w:rsid w:val="68460C07"/>
    <w:rsid w:val="689B2AA8"/>
    <w:rsid w:val="68AA5354"/>
    <w:rsid w:val="68AF4B31"/>
    <w:rsid w:val="68DF627C"/>
    <w:rsid w:val="68EB131E"/>
    <w:rsid w:val="68EE4E3C"/>
    <w:rsid w:val="69366BE8"/>
    <w:rsid w:val="696C43B8"/>
    <w:rsid w:val="696D7E31"/>
    <w:rsid w:val="698C50B9"/>
    <w:rsid w:val="69D47128"/>
    <w:rsid w:val="69DD2893"/>
    <w:rsid w:val="69F07ED0"/>
    <w:rsid w:val="69FE3890"/>
    <w:rsid w:val="6A154A4F"/>
    <w:rsid w:val="6A6634FD"/>
    <w:rsid w:val="6A7A0A2B"/>
    <w:rsid w:val="6A853830"/>
    <w:rsid w:val="6ADE7537"/>
    <w:rsid w:val="6AEA1A38"/>
    <w:rsid w:val="6AF41275"/>
    <w:rsid w:val="6B221B0E"/>
    <w:rsid w:val="6B5E5F82"/>
    <w:rsid w:val="6B8E6D55"/>
    <w:rsid w:val="6BA240C1"/>
    <w:rsid w:val="6C223454"/>
    <w:rsid w:val="6C5D1E64"/>
    <w:rsid w:val="6C7543E1"/>
    <w:rsid w:val="6C7D42B4"/>
    <w:rsid w:val="6C8A3E98"/>
    <w:rsid w:val="6C963B87"/>
    <w:rsid w:val="6CA96079"/>
    <w:rsid w:val="6CAC1F8A"/>
    <w:rsid w:val="6CB47060"/>
    <w:rsid w:val="6CC81EA4"/>
    <w:rsid w:val="6D1234C8"/>
    <w:rsid w:val="6D37776E"/>
    <w:rsid w:val="6D4922A3"/>
    <w:rsid w:val="6D754A33"/>
    <w:rsid w:val="6DCD4D46"/>
    <w:rsid w:val="6DD32C57"/>
    <w:rsid w:val="6DD4077E"/>
    <w:rsid w:val="6DDB1B0C"/>
    <w:rsid w:val="6DEC3141"/>
    <w:rsid w:val="6E102D14"/>
    <w:rsid w:val="6EB96428"/>
    <w:rsid w:val="6EE844E0"/>
    <w:rsid w:val="6EEB569F"/>
    <w:rsid w:val="6F046B86"/>
    <w:rsid w:val="6F1A790A"/>
    <w:rsid w:val="6F316945"/>
    <w:rsid w:val="6FF56CC1"/>
    <w:rsid w:val="6FFC5967"/>
    <w:rsid w:val="701F03D6"/>
    <w:rsid w:val="702E0619"/>
    <w:rsid w:val="703412AA"/>
    <w:rsid w:val="704838FD"/>
    <w:rsid w:val="70741413"/>
    <w:rsid w:val="709119F6"/>
    <w:rsid w:val="70BF74C3"/>
    <w:rsid w:val="70C920F0"/>
    <w:rsid w:val="70E076AF"/>
    <w:rsid w:val="71265794"/>
    <w:rsid w:val="712A703B"/>
    <w:rsid w:val="712E4649"/>
    <w:rsid w:val="7141437C"/>
    <w:rsid w:val="71597917"/>
    <w:rsid w:val="71C808DC"/>
    <w:rsid w:val="71E06437"/>
    <w:rsid w:val="71E24DC4"/>
    <w:rsid w:val="71ED1E0E"/>
    <w:rsid w:val="71F7318A"/>
    <w:rsid w:val="721A3870"/>
    <w:rsid w:val="721A5279"/>
    <w:rsid w:val="72345C8F"/>
    <w:rsid w:val="72635461"/>
    <w:rsid w:val="7285157E"/>
    <w:rsid w:val="72C40116"/>
    <w:rsid w:val="72DA6836"/>
    <w:rsid w:val="72DB435C"/>
    <w:rsid w:val="73081ADA"/>
    <w:rsid w:val="732E6B82"/>
    <w:rsid w:val="739641CD"/>
    <w:rsid w:val="73B47087"/>
    <w:rsid w:val="73CD1D24"/>
    <w:rsid w:val="73E07E7C"/>
    <w:rsid w:val="74160FF1"/>
    <w:rsid w:val="74360701"/>
    <w:rsid w:val="74406B6D"/>
    <w:rsid w:val="74681C20"/>
    <w:rsid w:val="74736F42"/>
    <w:rsid w:val="74B23D8F"/>
    <w:rsid w:val="74D73C0D"/>
    <w:rsid w:val="74F80127"/>
    <w:rsid w:val="753541F8"/>
    <w:rsid w:val="75824D9D"/>
    <w:rsid w:val="75AB1C93"/>
    <w:rsid w:val="76045978"/>
    <w:rsid w:val="761B163F"/>
    <w:rsid w:val="761F3505"/>
    <w:rsid w:val="763267CE"/>
    <w:rsid w:val="76810114"/>
    <w:rsid w:val="76E41762"/>
    <w:rsid w:val="76EE2721"/>
    <w:rsid w:val="7717316E"/>
    <w:rsid w:val="7722255A"/>
    <w:rsid w:val="77603777"/>
    <w:rsid w:val="77644920"/>
    <w:rsid w:val="77901BB9"/>
    <w:rsid w:val="77C7479C"/>
    <w:rsid w:val="77C84383"/>
    <w:rsid w:val="77D9530E"/>
    <w:rsid w:val="783C67A5"/>
    <w:rsid w:val="785133AA"/>
    <w:rsid w:val="78600FD8"/>
    <w:rsid w:val="78645BB9"/>
    <w:rsid w:val="788E3223"/>
    <w:rsid w:val="78A37E47"/>
    <w:rsid w:val="78B6564F"/>
    <w:rsid w:val="78E06AB0"/>
    <w:rsid w:val="79224A93"/>
    <w:rsid w:val="798E0318"/>
    <w:rsid w:val="79A54D9F"/>
    <w:rsid w:val="79AF62F8"/>
    <w:rsid w:val="79BD71CD"/>
    <w:rsid w:val="7A0128FA"/>
    <w:rsid w:val="7A655ED8"/>
    <w:rsid w:val="7A6F6722"/>
    <w:rsid w:val="7AD93877"/>
    <w:rsid w:val="7AEC1379"/>
    <w:rsid w:val="7B4F2A51"/>
    <w:rsid w:val="7B573D00"/>
    <w:rsid w:val="7BC2255D"/>
    <w:rsid w:val="7BC97448"/>
    <w:rsid w:val="7BF36B1E"/>
    <w:rsid w:val="7BFC0690"/>
    <w:rsid w:val="7C1D50F5"/>
    <w:rsid w:val="7C2766D2"/>
    <w:rsid w:val="7C552C36"/>
    <w:rsid w:val="7C6106D5"/>
    <w:rsid w:val="7C6151AF"/>
    <w:rsid w:val="7CC540BD"/>
    <w:rsid w:val="7CD026F4"/>
    <w:rsid w:val="7D020E63"/>
    <w:rsid w:val="7D423759"/>
    <w:rsid w:val="7D695F1A"/>
    <w:rsid w:val="7D6D25D4"/>
    <w:rsid w:val="7D753793"/>
    <w:rsid w:val="7DA243F4"/>
    <w:rsid w:val="7DD956AA"/>
    <w:rsid w:val="7DFF1847"/>
    <w:rsid w:val="7E110805"/>
    <w:rsid w:val="7E164392"/>
    <w:rsid w:val="7E2D5B39"/>
    <w:rsid w:val="7E857F9E"/>
    <w:rsid w:val="7E941F8F"/>
    <w:rsid w:val="7EAA3560"/>
    <w:rsid w:val="7EB94460"/>
    <w:rsid w:val="7EC60F9F"/>
    <w:rsid w:val="7ED160D1"/>
    <w:rsid w:val="7F0F0776"/>
    <w:rsid w:val="7F1070CB"/>
    <w:rsid w:val="7F3C4743"/>
    <w:rsid w:val="7F4244D3"/>
    <w:rsid w:val="7F507FDA"/>
    <w:rsid w:val="7F523FDB"/>
    <w:rsid w:val="7F541B9F"/>
    <w:rsid w:val="7F911C85"/>
    <w:rsid w:val="7FA92BB9"/>
    <w:rsid w:val="7FE71D25"/>
    <w:rsid w:val="7FEA5B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2,3,4,5,6,7,8,9,10,11,12,13,14,15,16,17"/>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99"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keepNext w:val="0"/>
      <w:keepLines w:val="0"/>
      <w:widowControl w:val="0"/>
      <w:shd w:val="clear" w:color="auto" w:fill="auto"/>
      <w:bidi w:val="0"/>
      <w:spacing w:before="0" w:after="0" w:line="240" w:lineRule="auto"/>
      <w:ind w:left="0" w:right="0" w:firstLine="0"/>
      <w:jc w:val="left"/>
    </w:pPr>
    <w:rPr>
      <w:rFonts w:ascii="Times New Roman" w:hAnsi="Times New Roman" w:eastAsia="Times New Roman" w:cs="Times New Roman"/>
      <w:color w:val="000000"/>
      <w:spacing w:val="0"/>
      <w:w w:val="100"/>
      <w:position w:val="0"/>
      <w:sz w:val="24"/>
      <w:szCs w:val="24"/>
      <w:shd w:val="clear" w:color="auto" w:fill="auto"/>
      <w:lang w:val="en-US" w:eastAsia="en-US" w:bidi="en-US"/>
    </w:rPr>
  </w:style>
  <w:style w:type="paragraph" w:styleId="2">
    <w:name w:val="heading 1"/>
    <w:basedOn w:val="1"/>
    <w:next w:val="1"/>
    <w:autoRedefine/>
    <w:qFormat/>
    <w:uiPriority w:val="0"/>
    <w:pPr>
      <w:keepNext/>
      <w:keepLines/>
      <w:spacing w:line="360" w:lineRule="auto"/>
      <w:jc w:val="center"/>
      <w:outlineLvl w:val="0"/>
    </w:pPr>
    <w:rPr>
      <w:b/>
      <w:bCs/>
      <w:kern w:val="44"/>
      <w:sz w:val="44"/>
      <w:szCs w:val="44"/>
    </w:rPr>
  </w:style>
  <w:style w:type="paragraph" w:styleId="3">
    <w:name w:val="heading 2"/>
    <w:basedOn w:val="1"/>
    <w:next w:val="1"/>
    <w:autoRedefine/>
    <w:qFormat/>
    <w:uiPriority w:val="0"/>
    <w:pPr>
      <w:tabs>
        <w:tab w:val="left" w:pos="540"/>
      </w:tabs>
      <w:adjustRightInd w:val="0"/>
      <w:snapToGrid w:val="0"/>
      <w:spacing w:line="360" w:lineRule="auto"/>
      <w:jc w:val="center"/>
      <w:outlineLvl w:val="1"/>
    </w:pPr>
    <w:rPr>
      <w:rFonts w:ascii="Arial" w:hAnsi="Arial"/>
      <w:b/>
      <w:sz w:val="28"/>
      <w:szCs w:val="20"/>
    </w:rPr>
  </w:style>
  <w:style w:type="paragraph" w:styleId="4">
    <w:name w:val="heading 3"/>
    <w:basedOn w:val="1"/>
    <w:next w:val="1"/>
    <w:autoRedefine/>
    <w:qFormat/>
    <w:uiPriority w:val="9"/>
    <w:pPr>
      <w:keepNext/>
      <w:keepLines/>
      <w:spacing w:before="260" w:after="260" w:line="416" w:lineRule="auto"/>
      <w:outlineLvl w:val="2"/>
    </w:pPr>
    <w:rPr>
      <w:b/>
      <w:bCs/>
      <w:sz w:val="32"/>
      <w:szCs w:val="32"/>
    </w:rPr>
  </w:style>
  <w:style w:type="paragraph" w:styleId="5">
    <w:name w:val="heading 4"/>
    <w:basedOn w:val="1"/>
    <w:next w:val="1"/>
    <w:autoRedefine/>
    <w:qFormat/>
    <w:uiPriority w:val="9"/>
    <w:pPr>
      <w:keepNext/>
      <w:keepLines/>
      <w:spacing w:before="200"/>
      <w:outlineLvl w:val="3"/>
    </w:pPr>
    <w:rPr>
      <w:i/>
      <w:iCs/>
      <w:color w:val="4F81BD"/>
      <w:sz w:val="20"/>
      <w:szCs w:val="20"/>
    </w:rPr>
  </w:style>
  <w:style w:type="character" w:default="1" w:styleId="25">
    <w:name w:val="Default Paragraph Font"/>
    <w:autoRedefine/>
    <w:semiHidden/>
    <w:qFormat/>
    <w:uiPriority w:val="0"/>
  </w:style>
  <w:style w:type="table" w:default="1" w:styleId="23">
    <w:name w:val="Normal Table"/>
    <w:autoRedefine/>
    <w:semiHidden/>
    <w:qFormat/>
    <w:uiPriority w:val="0"/>
    <w:tblPr>
      <w:tblCellMar>
        <w:top w:w="0" w:type="dxa"/>
        <w:left w:w="108" w:type="dxa"/>
        <w:bottom w:w="0" w:type="dxa"/>
        <w:right w:w="108" w:type="dxa"/>
      </w:tblCellMar>
    </w:tblPr>
  </w:style>
  <w:style w:type="paragraph" w:styleId="6">
    <w:name w:val="table of authorities"/>
    <w:basedOn w:val="1"/>
    <w:next w:val="1"/>
    <w:autoRedefine/>
    <w:qFormat/>
    <w:uiPriority w:val="99"/>
    <w:pPr>
      <w:ind w:left="420" w:leftChars="200"/>
    </w:pPr>
  </w:style>
  <w:style w:type="paragraph" w:styleId="7">
    <w:name w:val="Normal Indent"/>
    <w:basedOn w:val="1"/>
    <w:next w:val="1"/>
    <w:autoRedefine/>
    <w:qFormat/>
    <w:uiPriority w:val="0"/>
    <w:pPr>
      <w:autoSpaceDE w:val="0"/>
      <w:autoSpaceDN w:val="0"/>
      <w:adjustRightInd w:val="0"/>
      <w:ind w:firstLine="420"/>
      <w:jc w:val="left"/>
    </w:pPr>
    <w:rPr>
      <w:rFonts w:ascii="宋体"/>
      <w:kern w:val="0"/>
      <w:sz w:val="24"/>
      <w:szCs w:val="20"/>
    </w:rPr>
  </w:style>
  <w:style w:type="paragraph" w:styleId="8">
    <w:name w:val="toa heading"/>
    <w:basedOn w:val="1"/>
    <w:next w:val="1"/>
    <w:autoRedefine/>
    <w:qFormat/>
    <w:uiPriority w:val="0"/>
    <w:pPr>
      <w:spacing w:before="120"/>
    </w:pPr>
    <w:rPr>
      <w:rFonts w:ascii="Cambria" w:hAnsi="Cambria"/>
      <w:sz w:val="24"/>
      <w:szCs w:val="20"/>
    </w:rPr>
  </w:style>
  <w:style w:type="paragraph" w:styleId="9">
    <w:name w:val="annotation text"/>
    <w:basedOn w:val="1"/>
    <w:autoRedefine/>
    <w:qFormat/>
    <w:uiPriority w:val="0"/>
    <w:pPr>
      <w:jc w:val="left"/>
    </w:pPr>
  </w:style>
  <w:style w:type="paragraph" w:styleId="10">
    <w:name w:val="Body Text"/>
    <w:basedOn w:val="1"/>
    <w:next w:val="11"/>
    <w:autoRedefine/>
    <w:qFormat/>
    <w:uiPriority w:val="99"/>
    <w:pPr>
      <w:numPr>
        <w:ilvl w:val="0"/>
        <w:numId w:val="1"/>
      </w:numPr>
      <w:tabs>
        <w:tab w:val="clear" w:pos="780"/>
      </w:tabs>
      <w:ind w:left="0" w:firstLine="0"/>
    </w:pPr>
    <w:rPr>
      <w:rFonts w:ascii="黑体" w:eastAsia="黑体"/>
      <w:sz w:val="22"/>
    </w:rPr>
  </w:style>
  <w:style w:type="paragraph" w:styleId="11">
    <w:name w:val="Body Text Indent"/>
    <w:basedOn w:val="1"/>
    <w:autoRedefine/>
    <w:qFormat/>
    <w:uiPriority w:val="0"/>
    <w:pPr>
      <w:spacing w:after="120"/>
      <w:ind w:left="200" w:leftChars="200"/>
    </w:pPr>
  </w:style>
  <w:style w:type="paragraph" w:styleId="12">
    <w:name w:val="Plain Text"/>
    <w:basedOn w:val="1"/>
    <w:autoRedefine/>
    <w:qFormat/>
    <w:uiPriority w:val="0"/>
    <w:rPr>
      <w:rFonts w:ascii="宋体"/>
      <w:color w:val="000000"/>
      <w:szCs w:val="20"/>
      <w:u w:val="none" w:color="000000"/>
    </w:rPr>
  </w:style>
  <w:style w:type="paragraph" w:styleId="13">
    <w:name w:val="Date"/>
    <w:basedOn w:val="1"/>
    <w:next w:val="1"/>
    <w:autoRedefine/>
    <w:qFormat/>
    <w:uiPriority w:val="0"/>
    <w:rPr>
      <w:rFonts w:ascii="Arial" w:hAnsi="Arial" w:eastAsia="仿宋_GB2312"/>
      <w:color w:val="000000"/>
      <w:sz w:val="32"/>
      <w:szCs w:val="20"/>
      <w:u w:val="none" w:color="000000"/>
    </w:rPr>
  </w:style>
  <w:style w:type="paragraph" w:styleId="14">
    <w:name w:val="footer"/>
    <w:basedOn w:val="1"/>
    <w:autoRedefine/>
    <w:qFormat/>
    <w:uiPriority w:val="0"/>
    <w:pPr>
      <w:tabs>
        <w:tab w:val="center" w:pos="4153"/>
        <w:tab w:val="right" w:pos="8306"/>
      </w:tabs>
      <w:snapToGrid w:val="0"/>
      <w:jc w:val="left"/>
    </w:pPr>
    <w:rPr>
      <w:sz w:val="18"/>
    </w:rPr>
  </w:style>
  <w:style w:type="paragraph" w:styleId="1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6">
    <w:name w:val="toc 1"/>
    <w:basedOn w:val="1"/>
    <w:next w:val="1"/>
    <w:autoRedefine/>
    <w:qFormat/>
    <w:uiPriority w:val="0"/>
  </w:style>
  <w:style w:type="paragraph" w:styleId="17">
    <w:name w:val="footnote text"/>
    <w:basedOn w:val="1"/>
    <w:autoRedefine/>
    <w:semiHidden/>
    <w:unhideWhenUsed/>
    <w:qFormat/>
    <w:uiPriority w:val="99"/>
    <w:pPr>
      <w:snapToGrid w:val="0"/>
      <w:jc w:val="left"/>
    </w:pPr>
    <w:rPr>
      <w:sz w:val="18"/>
      <w:szCs w:val="18"/>
    </w:rPr>
  </w:style>
  <w:style w:type="paragraph" w:styleId="18">
    <w:name w:val="index 7"/>
    <w:basedOn w:val="1"/>
    <w:next w:val="1"/>
    <w:autoRedefine/>
    <w:qFormat/>
    <w:uiPriority w:val="0"/>
    <w:pPr>
      <w:autoSpaceDE/>
      <w:autoSpaceDN/>
      <w:adjustRightInd/>
      <w:ind w:left="1200" w:leftChars="1200"/>
    </w:pPr>
    <w:rPr>
      <w:color w:val="auto"/>
      <w:kern w:val="2"/>
      <w:szCs w:val="24"/>
    </w:rPr>
  </w:style>
  <w:style w:type="paragraph" w:styleId="19">
    <w:name w:val="Body Text 2"/>
    <w:basedOn w:val="1"/>
    <w:autoRedefine/>
    <w:qFormat/>
    <w:uiPriority w:val="0"/>
    <w:pPr>
      <w:tabs>
        <w:tab w:val="left" w:pos="0"/>
      </w:tabs>
      <w:spacing w:line="400" w:lineRule="atLeast"/>
    </w:pPr>
    <w:rPr>
      <w:rFonts w:ascii="Arial" w:hAnsi="Arial"/>
      <w:color w:val="000000"/>
    </w:rPr>
  </w:style>
  <w:style w:type="paragraph" w:styleId="20">
    <w:name w:val="Normal (Web)"/>
    <w:basedOn w:val="1"/>
    <w:autoRedefine/>
    <w:qFormat/>
    <w:uiPriority w:val="99"/>
    <w:pPr>
      <w:widowControl/>
      <w:jc w:val="left"/>
    </w:pPr>
    <w:rPr>
      <w:rFonts w:ascii="宋体" w:hAnsi="宋体" w:eastAsia="宋体" w:cs="宋体"/>
      <w:kern w:val="0"/>
      <w:sz w:val="24"/>
      <w:szCs w:val="24"/>
    </w:rPr>
  </w:style>
  <w:style w:type="paragraph" w:styleId="21">
    <w:name w:val="Body Text First Indent"/>
    <w:basedOn w:val="10"/>
    <w:autoRedefine/>
    <w:qFormat/>
    <w:uiPriority w:val="0"/>
    <w:pPr>
      <w:tabs>
        <w:tab w:val="left" w:pos="630"/>
        <w:tab w:val="left" w:pos="780"/>
      </w:tabs>
      <w:spacing w:after="120"/>
      <w:ind w:firstLine="100" w:firstLineChars="100"/>
      <w:jc w:val="both"/>
      <w:textAlignment w:val="auto"/>
    </w:pPr>
    <w:rPr>
      <w:rFonts w:ascii="Times New Roman"/>
      <w:sz w:val="21"/>
      <w:szCs w:val="24"/>
    </w:rPr>
  </w:style>
  <w:style w:type="paragraph" w:styleId="22">
    <w:name w:val="Body Text First Indent 2"/>
    <w:basedOn w:val="11"/>
    <w:autoRedefine/>
    <w:qFormat/>
    <w:uiPriority w:val="99"/>
    <w:pPr>
      <w:ind w:firstLine="420" w:firstLineChars="200"/>
    </w:pPr>
    <w:rPr>
      <w:rFonts w:ascii="仿宋_GB2312" w:hAnsi="Calibri" w:eastAsia="Times New Roman"/>
      <w:color w:val="000000"/>
      <w:kern w:val="0"/>
      <w:sz w:val="24"/>
    </w:rPr>
  </w:style>
  <w:style w:type="table" w:styleId="24">
    <w:name w:val="Table Grid"/>
    <w:basedOn w:val="23"/>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Strong"/>
    <w:basedOn w:val="25"/>
    <w:autoRedefine/>
    <w:qFormat/>
    <w:uiPriority w:val="0"/>
    <w:rPr>
      <w:b/>
      <w:bCs/>
    </w:rPr>
  </w:style>
  <w:style w:type="character" w:styleId="27">
    <w:name w:val="Hyperlink"/>
    <w:autoRedefine/>
    <w:qFormat/>
    <w:uiPriority w:val="99"/>
    <w:rPr>
      <w:color w:val="0000FF"/>
      <w:u w:val="single"/>
    </w:rPr>
  </w:style>
  <w:style w:type="character" w:styleId="28">
    <w:name w:val="footnote reference"/>
    <w:basedOn w:val="25"/>
    <w:autoRedefine/>
    <w:semiHidden/>
    <w:unhideWhenUsed/>
    <w:qFormat/>
    <w:uiPriority w:val="99"/>
    <w:rPr>
      <w:vertAlign w:val="superscript"/>
    </w:rPr>
  </w:style>
  <w:style w:type="character" w:styleId="29">
    <w:name w:val="HTML Sample"/>
    <w:basedOn w:val="25"/>
    <w:autoRedefine/>
    <w:qFormat/>
    <w:uiPriority w:val="0"/>
    <w:rPr>
      <w:rFonts w:ascii="Courier New" w:hAnsi="Courier New"/>
    </w:rPr>
  </w:style>
  <w:style w:type="paragraph" w:customStyle="1" w:styleId="30">
    <w:name w:val="_Style 2"/>
    <w:basedOn w:val="2"/>
    <w:next w:val="1"/>
    <w:autoRedefine/>
    <w:qFormat/>
    <w:uiPriority w:val="39"/>
    <w:pPr>
      <w:widowControl/>
      <w:tabs>
        <w:tab w:val="left" w:pos="715"/>
      </w:tabs>
      <w:spacing w:before="480" w:after="0" w:line="276" w:lineRule="auto"/>
      <w:jc w:val="left"/>
      <w:outlineLvl w:val="9"/>
    </w:pPr>
    <w:rPr>
      <w:rFonts w:ascii="Cambria" w:hAnsi="Cambria" w:eastAsia="宋体" w:cs="Times New Roman"/>
      <w:color w:val="365F91"/>
      <w:kern w:val="0"/>
      <w:sz w:val="28"/>
      <w:szCs w:val="28"/>
    </w:rPr>
  </w:style>
  <w:style w:type="paragraph" w:customStyle="1" w:styleId="31">
    <w:name w:val="二级标题"/>
    <w:basedOn w:val="2"/>
    <w:next w:val="1"/>
    <w:autoRedefine/>
    <w:qFormat/>
    <w:uiPriority w:val="0"/>
    <w:pPr>
      <w:numPr>
        <w:ilvl w:val="0"/>
        <w:numId w:val="2"/>
      </w:numPr>
      <w:spacing w:line="415" w:lineRule="auto"/>
      <w:ind w:left="226" w:hanging="226" w:hangingChars="75"/>
      <w:outlineLvl w:val="1"/>
    </w:pPr>
    <w:rPr>
      <w:sz w:val="30"/>
      <w:szCs w:val="28"/>
    </w:rPr>
  </w:style>
  <w:style w:type="paragraph" w:customStyle="1" w:styleId="32">
    <w:name w:val="正文格式"/>
    <w:basedOn w:val="1"/>
    <w:autoRedefine/>
    <w:qFormat/>
    <w:uiPriority w:val="99"/>
    <w:pPr>
      <w:widowControl/>
      <w:adjustRightInd w:val="0"/>
      <w:snapToGrid w:val="0"/>
      <w:spacing w:line="400" w:lineRule="atLeast"/>
      <w:ind w:firstLine="482"/>
      <w:textAlignment w:val="baseline"/>
    </w:pPr>
    <w:rPr>
      <w:rFonts w:ascii="Times New Roman" w:hAnsi="Times New Roman"/>
      <w:kern w:val="0"/>
      <w:sz w:val="24"/>
    </w:rPr>
  </w:style>
  <w:style w:type="paragraph" w:customStyle="1" w:styleId="33">
    <w:name w:val="文档正文"/>
    <w:basedOn w:val="7"/>
    <w:autoRedefine/>
    <w:qFormat/>
    <w:uiPriority w:val="0"/>
    <w:pPr>
      <w:spacing w:line="360" w:lineRule="auto"/>
    </w:pPr>
    <w:rPr>
      <w:rFonts w:ascii="宋体" w:hAnsi="宋体"/>
      <w:b/>
      <w:bCs/>
    </w:rPr>
  </w:style>
  <w:style w:type="paragraph" w:customStyle="1" w:styleId="34">
    <w:name w:val="Default"/>
    <w:next w:val="1"/>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5">
    <w:name w:val="Heading #2|1"/>
    <w:basedOn w:val="1"/>
    <w:autoRedefine/>
    <w:qFormat/>
    <w:uiPriority w:val="0"/>
    <w:pPr>
      <w:widowControl w:val="0"/>
      <w:shd w:val="clear" w:color="auto" w:fill="auto"/>
      <w:spacing w:before="60" w:after="270"/>
      <w:jc w:val="center"/>
      <w:outlineLvl w:val="1"/>
    </w:pPr>
    <w:rPr>
      <w:rFonts w:ascii="宋体" w:hAnsi="宋体" w:eastAsia="宋体" w:cs="宋体"/>
      <w:sz w:val="36"/>
      <w:szCs w:val="36"/>
      <w:u w:val="none"/>
      <w:shd w:val="clear" w:color="auto" w:fill="auto"/>
      <w:lang w:val="zh-TW" w:eastAsia="zh-TW" w:bidi="zh-TW"/>
    </w:rPr>
  </w:style>
  <w:style w:type="paragraph" w:customStyle="1" w:styleId="36">
    <w:name w:val="Body text|2"/>
    <w:basedOn w:val="1"/>
    <w:autoRedefine/>
    <w:qFormat/>
    <w:uiPriority w:val="0"/>
    <w:pPr>
      <w:widowControl w:val="0"/>
      <w:shd w:val="clear" w:color="auto" w:fill="auto"/>
      <w:spacing w:after="260"/>
      <w:ind w:firstLine="140"/>
    </w:pPr>
    <w:rPr>
      <w:rFonts w:ascii="宋体" w:hAnsi="宋体" w:eastAsia="宋体" w:cs="宋体"/>
      <w:sz w:val="30"/>
      <w:szCs w:val="30"/>
      <w:u w:val="none"/>
      <w:shd w:val="clear" w:color="auto" w:fill="auto"/>
      <w:lang w:val="zh-TW" w:eastAsia="zh-TW" w:bidi="zh-TW"/>
    </w:rPr>
  </w:style>
  <w:style w:type="paragraph" w:customStyle="1" w:styleId="37">
    <w:name w:val="Body text|1"/>
    <w:basedOn w:val="1"/>
    <w:autoRedefine/>
    <w:qFormat/>
    <w:uiPriority w:val="0"/>
    <w:pPr>
      <w:widowControl w:val="0"/>
      <w:shd w:val="clear" w:color="auto" w:fill="auto"/>
      <w:spacing w:line="454" w:lineRule="auto"/>
      <w:ind w:firstLine="140"/>
    </w:pPr>
    <w:rPr>
      <w:rFonts w:ascii="宋体" w:hAnsi="宋体" w:eastAsia="宋体" w:cs="宋体"/>
      <w:sz w:val="22"/>
      <w:szCs w:val="22"/>
      <w:u w:val="none"/>
      <w:shd w:val="clear" w:color="auto" w:fill="auto"/>
      <w:lang w:val="zh-TW" w:eastAsia="zh-TW" w:bidi="zh-TW"/>
    </w:rPr>
  </w:style>
  <w:style w:type="paragraph" w:customStyle="1" w:styleId="38">
    <w:name w:val="Other|1"/>
    <w:basedOn w:val="1"/>
    <w:autoRedefine/>
    <w:qFormat/>
    <w:uiPriority w:val="0"/>
    <w:pPr>
      <w:widowControl w:val="0"/>
      <w:shd w:val="clear" w:color="auto" w:fill="auto"/>
      <w:spacing w:line="454" w:lineRule="auto"/>
      <w:ind w:firstLine="140"/>
    </w:pPr>
    <w:rPr>
      <w:rFonts w:ascii="宋体" w:hAnsi="宋体" w:eastAsia="宋体" w:cs="宋体"/>
      <w:sz w:val="22"/>
      <w:szCs w:val="22"/>
      <w:u w:val="none"/>
      <w:shd w:val="clear" w:color="auto" w:fill="auto"/>
      <w:lang w:val="zh-TW" w:eastAsia="zh-TW" w:bidi="zh-TW"/>
    </w:rPr>
  </w:style>
  <w:style w:type="paragraph" w:customStyle="1" w:styleId="39">
    <w:name w:val="Table caption|1"/>
    <w:basedOn w:val="1"/>
    <w:autoRedefine/>
    <w:qFormat/>
    <w:uiPriority w:val="0"/>
    <w:pPr>
      <w:widowControl w:val="0"/>
      <w:shd w:val="clear" w:color="auto" w:fill="auto"/>
    </w:pPr>
    <w:rPr>
      <w:rFonts w:ascii="宋体" w:hAnsi="宋体" w:eastAsia="宋体" w:cs="宋体"/>
      <w:sz w:val="22"/>
      <w:szCs w:val="22"/>
      <w:u w:val="none"/>
      <w:shd w:val="clear" w:color="auto" w:fill="auto"/>
      <w:lang w:val="zh-TW" w:eastAsia="zh-TW" w:bidi="zh-TW"/>
    </w:rPr>
  </w:style>
  <w:style w:type="paragraph" w:customStyle="1" w:styleId="40">
    <w:name w:val="Table Paragraph"/>
    <w:basedOn w:val="1"/>
    <w:autoRedefine/>
    <w:qFormat/>
    <w:uiPriority w:val="1"/>
    <w:pPr>
      <w:autoSpaceDE w:val="0"/>
      <w:autoSpaceDN w:val="0"/>
      <w:adjustRightInd w:val="0"/>
      <w:jc w:val="left"/>
    </w:pPr>
    <w:rPr>
      <w:rFonts w:ascii="Times New Roman" w:hAnsi="Times New Roman" w:eastAsia="宋体" w:cs="Times New Roman"/>
      <w:kern w:val="0"/>
      <w:sz w:val="24"/>
      <w:szCs w:val="24"/>
    </w:rPr>
  </w:style>
  <w:style w:type="paragraph" w:customStyle="1" w:styleId="41">
    <w:name w:val="black1"/>
    <w:basedOn w:val="1"/>
    <w:autoRedefine/>
    <w:qFormat/>
    <w:uiPriority w:val="0"/>
    <w:pPr>
      <w:widowControl/>
      <w:spacing w:before="100" w:beforeLines="0" w:beforeAutospacing="1" w:after="100" w:afterLines="0" w:afterAutospacing="1" w:line="280" w:lineRule="atLeast"/>
      <w:jc w:val="left"/>
    </w:pPr>
    <w:rPr>
      <w:rFonts w:ascii="_x000B__x000C_" w:hAnsi="_x000B__x000C_"/>
      <w:color w:val="000000"/>
      <w:kern w:val="0"/>
      <w:sz w:val="18"/>
      <w:szCs w:val="18"/>
    </w:rPr>
  </w:style>
  <w:style w:type="paragraph" w:customStyle="1" w:styleId="42">
    <w:name w:val="图例"/>
    <w:basedOn w:val="1"/>
    <w:autoRedefine/>
    <w:qFormat/>
    <w:uiPriority w:val="0"/>
    <w:pPr>
      <w:spacing w:before="120" w:beforeLines="0" w:after="120" w:afterLines="0" w:line="360" w:lineRule="auto"/>
      <w:jc w:val="center"/>
    </w:pPr>
    <w:rPr>
      <w:rFonts w:eastAsia="仿宋_GB2312"/>
      <w:b/>
      <w:sz w:val="24"/>
    </w:rPr>
  </w:style>
  <w:style w:type="paragraph" w:customStyle="1" w:styleId="43">
    <w:name w:val="WPS Plain"/>
    <w:autoRedefine/>
    <w:qFormat/>
    <w:uiPriority w:val="0"/>
    <w:rPr>
      <w:rFonts w:ascii="Times New Roman" w:hAnsi="Times New Roman" w:eastAsia="宋体" w:cs="Times New Roman"/>
      <w:lang w:val="en-US" w:eastAsia="zh-CN" w:bidi="ar-SA"/>
    </w:rPr>
  </w:style>
  <w:style w:type="paragraph" w:customStyle="1" w:styleId="44">
    <w:name w:val="样式 左侧:  0 厘米 悬挂缩进: 2.5 字符"/>
    <w:basedOn w:val="1"/>
    <w:autoRedefine/>
    <w:qFormat/>
    <w:uiPriority w:val="0"/>
    <w:pPr>
      <w:ind w:left="525" w:hanging="525" w:hangingChars="250"/>
    </w:pPr>
    <w:rPr>
      <w:szCs w:val="20"/>
    </w:rPr>
  </w:style>
  <w:style w:type="character" w:customStyle="1" w:styleId="45">
    <w:name w:val="font11"/>
    <w:basedOn w:val="25"/>
    <w:autoRedefine/>
    <w:qFormat/>
    <w:uiPriority w:val="0"/>
    <w:rPr>
      <w:rFonts w:ascii="Calibri" w:hAnsi="Calibri" w:cs="Calibri"/>
      <w:color w:val="000000"/>
      <w:sz w:val="20"/>
      <w:szCs w:val="20"/>
      <w:u w:val="none"/>
    </w:rPr>
  </w:style>
  <w:style w:type="table" w:customStyle="1" w:styleId="46">
    <w:name w:val="TableGrid"/>
    <w:basedOn w:val="23"/>
    <w:autoRedefine/>
    <w:qFormat/>
    <w:uiPriority w:val="0"/>
    <w:pPr>
      <w:keepNext w:val="0"/>
      <w:keepLines w:val="0"/>
      <w:widowControl/>
      <w:suppressLineNumbers w:val="0"/>
      <w:spacing w:before="0" w:beforeAutospacing="0" w:after="0" w:afterAutospacing="0"/>
      <w:ind w:left="0" w:right="0"/>
    </w:pPr>
    <w:rPr>
      <w:rFonts w:hint="eastAsia" w:ascii="等线" w:hAnsi="等线" w:eastAsia="等线" w:cs="等线"/>
      <w:kern w:val="2"/>
      <w:sz w:val="21"/>
      <w:szCs w:val="22"/>
    </w:rPr>
    <w:tblPr>
      <w:tblCellMar>
        <w:top w:w="0" w:type="dxa"/>
        <w:left w:w="0" w:type="dxa"/>
        <w:bottom w:w="0" w:type="dxa"/>
        <w:right w:w="0" w:type="dxa"/>
      </w:tblCellMar>
    </w:tblPr>
  </w:style>
  <w:style w:type="paragraph" w:styleId="47">
    <w:name w:val="List Paragraph"/>
    <w:basedOn w:val="1"/>
    <w:autoRedefine/>
    <w:unhideWhenUsed/>
    <w:qFormat/>
    <w:uiPriority w:val="0"/>
    <w:pPr>
      <w:spacing w:beforeLines="0" w:afterLines="0"/>
      <w:ind w:firstLine="200" w:firstLineChars="200"/>
    </w:pPr>
    <w:rPr>
      <w:rFonts w:hint="default"/>
      <w:sz w:val="21"/>
    </w:rPr>
  </w:style>
  <w:style w:type="paragraph" w:customStyle="1" w:styleId="48">
    <w:name w:val="正文缩进2格"/>
    <w:basedOn w:val="1"/>
    <w:autoRedefine/>
    <w:qFormat/>
    <w:uiPriority w:val="0"/>
    <w:pPr>
      <w:spacing w:line="600" w:lineRule="exact"/>
      <w:ind w:firstLine="639" w:firstLineChars="206"/>
    </w:pPr>
    <w:rPr>
      <w:rFonts w:ascii="仿宋_GB2312" w:hAnsi="宋体" w:eastAsia="仿宋_GB2312"/>
      <w:sz w:val="31"/>
      <w:szCs w:val="28"/>
    </w:rPr>
  </w:style>
  <w:style w:type="paragraph" w:customStyle="1" w:styleId="49">
    <w:name w:val="WPSOffice手动目录 1"/>
    <w:autoRedefine/>
    <w:qFormat/>
    <w:uiPriority w:val="0"/>
    <w:pPr>
      <w:ind w:leftChars="0"/>
    </w:pPr>
    <w:rPr>
      <w:rFonts w:ascii="Times New Roman" w:hAnsi="Times New Roman" w:eastAsia="宋体" w:cs="Times New Roman"/>
      <w:sz w:val="20"/>
      <w:szCs w:val="20"/>
    </w:rPr>
  </w:style>
  <w:style w:type="paragraph" w:customStyle="1" w:styleId="50">
    <w:name w:val="列表段落1"/>
    <w:basedOn w:val="1"/>
    <w:autoRedefine/>
    <w:qFormat/>
    <w:uiPriority w:val="34"/>
    <w:pPr>
      <w:ind w:firstLine="420" w:firstLineChars="200"/>
    </w:pPr>
    <w:rPr>
      <w:szCs w:val="24"/>
    </w:rPr>
  </w:style>
  <w:style w:type="character" w:customStyle="1" w:styleId="51">
    <w:name w:val="font51"/>
    <w:basedOn w:val="25"/>
    <w:autoRedefine/>
    <w:qFormat/>
    <w:uiPriority w:val="0"/>
    <w:rPr>
      <w:rFonts w:hint="eastAsia" w:ascii="仿宋" w:hAnsi="仿宋" w:eastAsia="仿宋" w:cs="仿宋"/>
      <w:color w:val="000000"/>
      <w:sz w:val="22"/>
      <w:szCs w:val="22"/>
      <w:u w:val="none"/>
    </w:rPr>
  </w:style>
  <w:style w:type="character" w:customStyle="1" w:styleId="52">
    <w:name w:val="font31"/>
    <w:basedOn w:val="25"/>
    <w:autoRedefine/>
    <w:qFormat/>
    <w:uiPriority w:val="0"/>
    <w:rPr>
      <w:rFonts w:hint="eastAsia" w:ascii="仿宋" w:hAnsi="仿宋" w:eastAsia="仿宋" w:cs="仿宋"/>
      <w:b/>
      <w:color w:val="000000"/>
      <w:sz w:val="22"/>
      <w:szCs w:val="22"/>
      <w:u w:val="none"/>
    </w:rPr>
  </w:style>
  <w:style w:type="character" w:customStyle="1" w:styleId="53">
    <w:name w:val="font21"/>
    <w:basedOn w:val="25"/>
    <w:autoRedefine/>
    <w:qFormat/>
    <w:uiPriority w:val="0"/>
    <w:rPr>
      <w:rFonts w:hint="eastAsia" w:ascii="宋体" w:hAnsi="宋体" w:eastAsia="宋体" w:cs="宋体"/>
      <w:b/>
      <w:color w:val="000000"/>
      <w:sz w:val="22"/>
      <w:szCs w:val="22"/>
      <w:u w:val="none"/>
    </w:rPr>
  </w:style>
  <w:style w:type="character" w:customStyle="1" w:styleId="54">
    <w:name w:val="font01"/>
    <w:basedOn w:val="25"/>
    <w:autoRedefine/>
    <w:qFormat/>
    <w:uiPriority w:val="0"/>
    <w:rPr>
      <w:rFonts w:hint="eastAsia" w:ascii="宋体" w:hAnsi="宋体" w:eastAsia="宋体" w:cs="宋体"/>
      <w:color w:val="444444"/>
      <w:sz w:val="22"/>
      <w:szCs w:val="22"/>
      <w:u w:val="none"/>
    </w:rPr>
  </w:style>
  <w:style w:type="character" w:customStyle="1" w:styleId="55">
    <w:name w:val="font41"/>
    <w:basedOn w:val="25"/>
    <w:autoRedefine/>
    <w:qFormat/>
    <w:uiPriority w:val="0"/>
    <w:rPr>
      <w:rFonts w:hint="eastAsia" w:ascii="宋体" w:hAnsi="宋体" w:eastAsia="宋体" w:cs="宋体"/>
      <w:color w:val="444444"/>
      <w:sz w:val="22"/>
      <w:szCs w:val="22"/>
      <w:u w:val="none"/>
    </w:rPr>
  </w:style>
  <w:style w:type="paragraph" w:customStyle="1" w:styleId="56">
    <w:name w:val="正文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7">
    <w:name w:val="列出段落1"/>
    <w:basedOn w:val="1"/>
    <w:autoRedefine/>
    <w:qFormat/>
    <w:uiPriority w:val="99"/>
    <w:pPr>
      <w:widowControl/>
      <w:adjustRightInd w:val="0"/>
      <w:snapToGrid w:val="0"/>
      <w:spacing w:after="200"/>
      <w:ind w:firstLine="420" w:firstLineChars="200"/>
      <w:jc w:val="left"/>
    </w:pPr>
    <w:rPr>
      <w:rFonts w:ascii="Tahoma" w:hAnsi="Tahoma" w:eastAsia="微软雅黑" w:cs="Tahoma"/>
      <w:kern w:val="0"/>
      <w:sz w:val="22"/>
      <w:szCs w:val="22"/>
    </w:rPr>
  </w:style>
  <w:style w:type="paragraph" w:customStyle="1" w:styleId="58">
    <w:name w:val="正文_8"/>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59">
    <w:name w:val="正文文本_0_0"/>
    <w:basedOn w:val="58"/>
    <w:autoRedefine/>
    <w:qFormat/>
    <w:uiPriority w:val="1"/>
    <w:pPr>
      <w:autoSpaceDE w:val="0"/>
      <w:autoSpaceDN w:val="0"/>
      <w:ind w:left="220"/>
      <w:jc w:val="left"/>
    </w:pPr>
    <w:rPr>
      <w:rFonts w:ascii="仿宋" w:hAnsi="仿宋" w:eastAsia="仿宋"/>
      <w:kern w:val="0"/>
      <w:sz w:val="32"/>
      <w:szCs w:val="32"/>
      <w:lang w:eastAsia="en-US"/>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92</Pages>
  <Words>49851</Words>
  <Characters>55319</Characters>
  <Lines>0</Lines>
  <Paragraphs>0</Paragraphs>
  <TotalTime>5</TotalTime>
  <ScaleCrop>false</ScaleCrop>
  <LinksUpToDate>false</LinksUpToDate>
  <CharactersWithSpaces>60048</CharactersWithSpaces>
  <Application>WPS Office_12.1.0.16309_F1E327BC-269C-435d-A152-05C5408002CA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2021-12-16T05:31:00Z</dcterms:created>
  <dc:creator>梦花雨   甘安莉</dc:creator>
  <cp:lastModifiedBy>NTKO</cp:lastModifiedBy>
  <cp:lastPrinted>2022-06-29T09:16:00Z</cp:lastPrinted>
  <dcterms:modified xsi:type="dcterms:W3CDTF">2024-02-07T09:43:13Z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2052-12.1.0.16309</vt:lpwstr>
  </property>
  <property fmtid="{D5CDD505-2E9C-101B-9397-08002B2CF9AE}" pid="3" name="ICV">
    <vt:lpwstr>AB7D6E82B6114023B0C9FDA01A67BE6D_13</vt:lpwstr>
  </property>
</Properties>
</file>