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B924EA">
      <w:pPr>
        <w:keepNext w:val="0"/>
        <w:keepLines w:val="0"/>
        <w:pageBreakBefore w:val="0"/>
        <w:kinsoku/>
        <w:wordWrap/>
        <w:overflowPunct/>
        <w:topLinePunct w:val="0"/>
        <w:bidi w:val="0"/>
        <w:adjustRightInd/>
        <w:spacing w:line="500" w:lineRule="exact"/>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疏勒县巴仁乡卫生院改造提升项目</w:t>
      </w:r>
    </w:p>
    <w:p w14:paraId="7A1CB05A">
      <w:pPr>
        <w:keepNext w:val="0"/>
        <w:keepLines w:val="0"/>
        <w:pageBreakBefore w:val="0"/>
        <w:kinsoku/>
        <w:wordWrap/>
        <w:overflowPunct/>
        <w:topLinePunct w:val="0"/>
        <w:bidi w:val="0"/>
        <w:adjustRightInd/>
        <w:spacing w:line="500" w:lineRule="exact"/>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成交</w:t>
      </w:r>
      <w:r>
        <w:rPr>
          <w:rFonts w:hint="eastAsia" w:ascii="宋体" w:hAnsi="宋体" w:eastAsia="宋体" w:cs="宋体"/>
          <w:b/>
          <w:bCs/>
          <w:sz w:val="44"/>
          <w:szCs w:val="44"/>
        </w:rPr>
        <w:t>公告</w:t>
      </w:r>
    </w:p>
    <w:p w14:paraId="3FA75AED">
      <w:pPr>
        <w:keepNext w:val="0"/>
        <w:keepLines w:val="0"/>
        <w:pageBreakBefore w:val="0"/>
        <w:kinsoku/>
        <w:wordWrap/>
        <w:overflowPunct/>
        <w:topLinePunct w:val="0"/>
        <w:autoSpaceDE/>
        <w:autoSpaceDN/>
        <w:bidi w:val="0"/>
        <w:adjustRightInd/>
        <w:snapToGrid/>
        <w:spacing w:line="500" w:lineRule="exact"/>
        <w:ind w:left="0" w:leftChars="0" w:right="0" w:rightChars="0" w:firstLine="720" w:firstLineChars="3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喀什天泰建设工程项目管理有限公司受疏勒县卫生健康委员会的委托，对“疏勒县巴仁乡卫生院改造提升项目”</w:t>
      </w:r>
      <w:r>
        <w:rPr>
          <w:rFonts w:hint="eastAsia" w:ascii="宋体" w:hAnsi="宋体" w:eastAsia="宋体" w:cs="宋体"/>
          <w:sz w:val="24"/>
          <w:szCs w:val="24"/>
        </w:rPr>
        <w:t>以竞争性</w:t>
      </w:r>
      <w:r>
        <w:rPr>
          <w:rFonts w:hint="eastAsia" w:ascii="宋体" w:hAnsi="宋体" w:eastAsia="宋体" w:cs="宋体"/>
          <w:sz w:val="24"/>
          <w:szCs w:val="24"/>
          <w:lang w:eastAsia="zh-CN"/>
        </w:rPr>
        <w:t>磋商</w:t>
      </w:r>
      <w:r>
        <w:rPr>
          <w:rFonts w:hint="eastAsia" w:ascii="宋体" w:hAnsi="宋体" w:eastAsia="宋体" w:cs="宋体"/>
          <w:sz w:val="24"/>
          <w:szCs w:val="24"/>
        </w:rPr>
        <w:t>的方式进行采购，现将结果公告如下：</w:t>
      </w:r>
    </w:p>
    <w:p w14:paraId="266DADC3">
      <w:pPr>
        <w:keepNext w:val="0"/>
        <w:keepLines w:val="0"/>
        <w:pageBreakBefore w:val="0"/>
        <w:kinsoku/>
        <w:wordWrap/>
        <w:overflowPunct/>
        <w:topLinePunct w:val="0"/>
        <w:autoSpaceDE/>
        <w:autoSpaceDN/>
        <w:bidi w:val="0"/>
        <w:adjustRightInd/>
        <w:snapToGrid/>
        <w:spacing w:line="500" w:lineRule="exact"/>
        <w:ind w:left="0" w:leftChars="0" w:right="0" w:righ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一、项目名称：</w:t>
      </w:r>
      <w:r>
        <w:rPr>
          <w:rFonts w:hint="eastAsia" w:ascii="宋体" w:hAnsi="宋体" w:eastAsia="宋体" w:cs="宋体"/>
          <w:sz w:val="24"/>
          <w:szCs w:val="24"/>
          <w:lang w:val="en-US" w:eastAsia="zh-CN"/>
        </w:rPr>
        <w:t>疏勒县巴仁乡卫生院改造提升项目</w:t>
      </w:r>
    </w:p>
    <w:p w14:paraId="3336EC83">
      <w:pPr>
        <w:keepNext w:val="0"/>
        <w:keepLines w:val="0"/>
        <w:pageBreakBefore w:val="0"/>
        <w:kinsoku/>
        <w:wordWrap/>
        <w:overflowPunct/>
        <w:topLinePunct w:val="0"/>
        <w:autoSpaceDE/>
        <w:autoSpaceDN/>
        <w:bidi w:val="0"/>
        <w:adjustRightInd/>
        <w:snapToGrid/>
        <w:spacing w:line="500" w:lineRule="exact"/>
        <w:ind w:left="0" w:leftChars="0" w:right="0" w:righ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二、项目编号</w:t>
      </w:r>
      <w:r>
        <w:rPr>
          <w:rFonts w:hint="eastAsia" w:ascii="宋体" w:hAnsi="宋体" w:eastAsia="宋体" w:cs="宋体"/>
          <w:sz w:val="24"/>
          <w:szCs w:val="24"/>
          <w:lang w:eastAsia="zh-CN"/>
        </w:rPr>
        <w:t>：</w:t>
      </w:r>
      <w:r>
        <w:rPr>
          <w:rFonts w:hint="eastAsia" w:ascii="仿宋" w:hAnsi="仿宋" w:eastAsia="仿宋" w:cs="仿宋"/>
          <w:color w:val="auto"/>
          <w:kern w:val="2"/>
          <w:sz w:val="24"/>
          <w:szCs w:val="24"/>
          <w:highlight w:val="none"/>
          <w:lang w:val="en-US" w:eastAsia="zh-CN" w:bidi="ar-SA"/>
        </w:rPr>
        <w:t>TT2024（CS）-22</w:t>
      </w:r>
    </w:p>
    <w:p w14:paraId="64277D99">
      <w:pPr>
        <w:keepNext w:val="0"/>
        <w:keepLines w:val="0"/>
        <w:pageBreakBefore w:val="0"/>
        <w:kinsoku/>
        <w:wordWrap/>
        <w:overflowPunct/>
        <w:topLinePunct w:val="0"/>
        <w:autoSpaceDE/>
        <w:autoSpaceDN/>
        <w:bidi w:val="0"/>
        <w:adjustRightInd/>
        <w:snapToGrid/>
        <w:spacing w:line="500" w:lineRule="exact"/>
        <w:ind w:left="0" w:leftChars="0" w:right="0" w:rightChars="0"/>
        <w:textAlignment w:val="auto"/>
        <w:rPr>
          <w:rFonts w:hint="eastAsia" w:ascii="宋体" w:hAnsi="宋体" w:eastAsia="宋体" w:cs="宋体"/>
          <w:sz w:val="24"/>
          <w:szCs w:val="24"/>
          <w:lang w:eastAsia="zh-CN"/>
        </w:rPr>
      </w:pPr>
      <w:r>
        <w:rPr>
          <w:rFonts w:hint="eastAsia" w:ascii="宋体" w:hAnsi="宋体" w:eastAsia="宋体" w:cs="宋体"/>
          <w:sz w:val="24"/>
          <w:szCs w:val="24"/>
        </w:rPr>
        <w:t>三、</w:t>
      </w:r>
      <w:r>
        <w:rPr>
          <w:rFonts w:hint="eastAsia" w:ascii="宋体" w:hAnsi="宋体" w:eastAsia="宋体" w:cs="宋体"/>
          <w:sz w:val="24"/>
          <w:szCs w:val="24"/>
          <w:lang w:val="en-US" w:eastAsia="zh-CN"/>
        </w:rPr>
        <w:t>采购人</w:t>
      </w:r>
      <w:r>
        <w:rPr>
          <w:rFonts w:hint="eastAsia" w:ascii="宋体" w:hAnsi="宋体" w:eastAsia="宋体" w:cs="宋体"/>
          <w:sz w:val="24"/>
          <w:szCs w:val="24"/>
        </w:rPr>
        <w:t>名称</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疏勒县卫生健康委员会</w:t>
      </w:r>
      <w:r>
        <w:rPr>
          <w:rFonts w:hint="eastAsia" w:ascii="宋体" w:hAnsi="宋体" w:eastAsia="宋体" w:cs="宋体"/>
          <w:sz w:val="24"/>
          <w:szCs w:val="24"/>
          <w:lang w:eastAsia="zh-CN"/>
        </w:rPr>
        <w:t xml:space="preserve"> </w:t>
      </w:r>
    </w:p>
    <w:p w14:paraId="6941B7F7">
      <w:pPr>
        <w:keepNext w:val="0"/>
        <w:keepLines w:val="0"/>
        <w:pageBreakBefore w:val="0"/>
        <w:kinsoku/>
        <w:wordWrap/>
        <w:overflowPunct/>
        <w:topLinePunct w:val="0"/>
        <w:autoSpaceDE/>
        <w:autoSpaceDN/>
        <w:bidi w:val="0"/>
        <w:adjustRightInd/>
        <w:snapToGrid/>
        <w:spacing w:line="500" w:lineRule="exact"/>
        <w:ind w:left="0" w:leftChars="0" w:right="0" w:righ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四、发布时间：</w:t>
      </w:r>
      <w:r>
        <w:rPr>
          <w:rFonts w:hint="eastAsia" w:ascii="宋体" w:hAnsi="宋体" w:eastAsia="宋体" w:cs="宋体"/>
          <w:sz w:val="24"/>
          <w:szCs w:val="24"/>
          <w:lang w:val="en-US" w:eastAsia="zh-CN"/>
        </w:rPr>
        <w:t>于</w:t>
      </w:r>
      <w:r>
        <w:rPr>
          <w:rFonts w:hint="eastAsia" w:ascii="宋体" w:hAnsi="宋体" w:eastAsia="宋体" w:cs="宋体"/>
          <w:sz w:val="24"/>
          <w:szCs w:val="24"/>
          <w:lang w:eastAsia="zh-CN"/>
        </w:rPr>
        <w:t>202</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年08月</w:t>
      </w:r>
      <w:r>
        <w:rPr>
          <w:rFonts w:hint="eastAsia" w:ascii="宋体" w:hAnsi="宋体" w:eastAsia="宋体" w:cs="宋体"/>
          <w:sz w:val="24"/>
          <w:szCs w:val="24"/>
          <w:lang w:val="en-US" w:eastAsia="zh-CN"/>
        </w:rPr>
        <w:t>28</w:t>
      </w:r>
      <w:r>
        <w:rPr>
          <w:rFonts w:hint="eastAsia" w:ascii="宋体" w:hAnsi="宋体" w:eastAsia="宋体" w:cs="宋体"/>
          <w:sz w:val="24"/>
          <w:szCs w:val="24"/>
          <w:lang w:eastAsia="zh-CN"/>
        </w:rPr>
        <w:t>日</w:t>
      </w:r>
      <w:r>
        <w:rPr>
          <w:rFonts w:hint="eastAsia" w:ascii="宋体" w:hAnsi="宋体" w:eastAsia="宋体" w:cs="宋体"/>
          <w:sz w:val="24"/>
          <w:szCs w:val="24"/>
          <w:lang w:val="en-US" w:eastAsia="zh-CN"/>
        </w:rPr>
        <w:t>在“新疆政府采购网”发布了竞争性磋商公告。</w:t>
      </w:r>
    </w:p>
    <w:p w14:paraId="3430BA9E">
      <w:pPr>
        <w:keepNext w:val="0"/>
        <w:keepLines w:val="0"/>
        <w:pageBreakBefore w:val="0"/>
        <w:kinsoku/>
        <w:wordWrap/>
        <w:overflowPunct/>
        <w:topLinePunct w:val="0"/>
        <w:autoSpaceDE/>
        <w:autoSpaceDN/>
        <w:bidi w:val="0"/>
        <w:adjustRightInd/>
        <w:snapToGrid/>
        <w:spacing w:line="50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lang w:eastAsia="zh-CN"/>
        </w:rPr>
        <w:t>五</w:t>
      </w:r>
      <w:r>
        <w:rPr>
          <w:rFonts w:hint="eastAsia" w:ascii="宋体" w:hAnsi="宋体" w:eastAsia="宋体" w:cs="宋体"/>
          <w:sz w:val="24"/>
          <w:szCs w:val="24"/>
        </w:rPr>
        <w:t>、</w:t>
      </w:r>
      <w:r>
        <w:rPr>
          <w:rFonts w:hint="eastAsia" w:ascii="宋体" w:hAnsi="宋体" w:eastAsia="宋体" w:cs="宋体"/>
          <w:sz w:val="24"/>
          <w:szCs w:val="24"/>
          <w:lang w:eastAsia="zh-CN"/>
        </w:rPr>
        <w:t>磋商</w:t>
      </w:r>
      <w:r>
        <w:rPr>
          <w:rFonts w:hint="eastAsia" w:ascii="宋体" w:hAnsi="宋体" w:eastAsia="宋体" w:cs="宋体"/>
          <w:sz w:val="24"/>
          <w:szCs w:val="24"/>
        </w:rPr>
        <w:t>时间：</w:t>
      </w:r>
      <w:r>
        <w:rPr>
          <w:rFonts w:hint="eastAsia" w:ascii="宋体" w:hAnsi="宋体" w:eastAsia="宋体" w:cs="宋体"/>
          <w:sz w:val="24"/>
          <w:szCs w:val="24"/>
          <w:lang w:eastAsia="zh-CN"/>
        </w:rPr>
        <w:t>202</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年0</w:t>
      </w: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09</w:t>
      </w:r>
      <w:r>
        <w:rPr>
          <w:rFonts w:hint="eastAsia" w:ascii="宋体" w:hAnsi="宋体" w:eastAsia="宋体" w:cs="宋体"/>
          <w:sz w:val="24"/>
          <w:szCs w:val="24"/>
          <w:lang w:eastAsia="zh-CN"/>
        </w:rPr>
        <w:t>日1</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点</w:t>
      </w:r>
      <w:r>
        <w:rPr>
          <w:rFonts w:hint="eastAsia" w:ascii="宋体" w:hAnsi="宋体" w:eastAsia="宋体" w:cs="宋体"/>
          <w:sz w:val="24"/>
          <w:szCs w:val="24"/>
          <w:lang w:val="en-US" w:eastAsia="zh-CN"/>
        </w:rPr>
        <w:t>0</w:t>
      </w:r>
      <w:r>
        <w:rPr>
          <w:rFonts w:hint="eastAsia" w:ascii="宋体" w:hAnsi="宋体" w:eastAsia="宋体" w:cs="宋体"/>
          <w:sz w:val="24"/>
          <w:szCs w:val="24"/>
          <w:lang w:eastAsia="zh-CN"/>
        </w:rPr>
        <w:t>0分</w:t>
      </w:r>
      <w:r>
        <w:rPr>
          <w:rFonts w:hint="eastAsia" w:ascii="宋体" w:hAnsi="宋体" w:eastAsia="宋体" w:cs="宋体"/>
          <w:sz w:val="24"/>
          <w:szCs w:val="24"/>
          <w:lang w:val="en-US" w:eastAsia="zh-CN"/>
        </w:rPr>
        <w:t>（北京时间）</w:t>
      </w:r>
    </w:p>
    <w:p w14:paraId="4F1670DF">
      <w:pPr>
        <w:keepNext w:val="0"/>
        <w:keepLines w:val="0"/>
        <w:pageBreakBefore w:val="0"/>
        <w:kinsoku/>
        <w:wordWrap/>
        <w:overflowPunct/>
        <w:topLinePunct w:val="0"/>
        <w:autoSpaceDE/>
        <w:autoSpaceDN/>
        <w:bidi w:val="0"/>
        <w:adjustRightInd/>
        <w:snapToGrid/>
        <w:spacing w:line="500" w:lineRule="exact"/>
        <w:ind w:right="0" w:righ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六、评审小组成员：付芳，杨永安，齐斌，申珍珍，周洪 </w:t>
      </w:r>
    </w:p>
    <w:p w14:paraId="64CC128B">
      <w:pPr>
        <w:keepNext w:val="0"/>
        <w:keepLines w:val="0"/>
        <w:pageBreakBefore w:val="0"/>
        <w:kinsoku/>
        <w:wordWrap/>
        <w:overflowPunct/>
        <w:topLinePunct w:val="0"/>
        <w:autoSpaceDE/>
        <w:autoSpaceDN/>
        <w:bidi w:val="0"/>
        <w:adjustRightInd/>
        <w:snapToGrid/>
        <w:spacing w:line="500" w:lineRule="exact"/>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七</w:t>
      </w:r>
      <w:r>
        <w:rPr>
          <w:rFonts w:hint="eastAsia" w:ascii="宋体" w:hAnsi="宋体" w:eastAsia="宋体" w:cs="宋体"/>
          <w:sz w:val="24"/>
          <w:szCs w:val="24"/>
        </w:rPr>
        <w:t>、评审结果：</w:t>
      </w:r>
    </w:p>
    <w:p w14:paraId="3B0BF808">
      <w:pPr>
        <w:pStyle w:val="4"/>
        <w:keepNext w:val="0"/>
        <w:keepLines w:val="0"/>
        <w:pageBreakBefore w:val="0"/>
        <w:kinsoku/>
        <w:wordWrap/>
        <w:overflowPunct/>
        <w:topLinePunct w:val="0"/>
        <w:autoSpaceDE/>
        <w:autoSpaceDN/>
        <w:bidi w:val="0"/>
        <w:adjustRightInd/>
        <w:snapToGrid/>
        <w:spacing w:line="500" w:lineRule="exact"/>
        <w:ind w:firstLine="48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成交供应商：新疆鑫铭源建设工程有限公司</w:t>
      </w:r>
    </w:p>
    <w:p w14:paraId="73C712BA">
      <w:pPr>
        <w:keepNext w:val="0"/>
        <w:keepLines w:val="0"/>
        <w:pageBreakBefore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地址：新疆乌鲁木齐经济技术开发区(头屯河区)玄武湖路686号翠竹园商住小区综合办公楼A座18层1802号</w:t>
      </w:r>
    </w:p>
    <w:p w14:paraId="291A42C9">
      <w:pPr>
        <w:keepNext w:val="0"/>
        <w:keepLines w:val="0"/>
        <w:pageBreakBefore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项目经理：文彦虎        </w:t>
      </w:r>
    </w:p>
    <w:p w14:paraId="2B798406">
      <w:pPr>
        <w:keepNext w:val="0"/>
        <w:keepLines w:val="0"/>
        <w:pageBreakBefore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执业证书信息：新265202177421</w:t>
      </w:r>
    </w:p>
    <w:p w14:paraId="6BC6F971">
      <w:pPr>
        <w:keepNext w:val="0"/>
        <w:keepLines w:val="0"/>
        <w:pageBreakBefore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成交价：2806861.55元</w:t>
      </w:r>
    </w:p>
    <w:p w14:paraId="13852D40">
      <w:pPr>
        <w:keepNext w:val="0"/>
        <w:keepLines w:val="0"/>
        <w:pageBreakBefore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成交服务费：22600.00元代理服务收费标准：招标代理服务费由采购单位和代理机构协商确定，参照发改价格【2015】299号文，按中标金额差额定率累进法计算由成交单位支付。</w:t>
      </w:r>
    </w:p>
    <w:p w14:paraId="22C6598F">
      <w:pPr>
        <w:keepNext w:val="0"/>
        <w:keepLines w:val="0"/>
        <w:pageBreakBefore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服务类主要标的信息：</w:t>
      </w:r>
    </w:p>
    <w:p w14:paraId="3DE3010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八、联系方式</w:t>
      </w:r>
    </w:p>
    <w:p w14:paraId="08D20041">
      <w:pPr>
        <w:keepNext w:val="0"/>
        <w:keepLines w:val="0"/>
        <w:pageBreakBefore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1.采购人信息</w:t>
      </w:r>
    </w:p>
    <w:p w14:paraId="5B01AC52">
      <w:pPr>
        <w:keepNext w:val="0"/>
        <w:keepLines w:val="0"/>
        <w:pageBreakBefore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采购单位：</w:t>
      </w:r>
      <w:r>
        <w:rPr>
          <w:rFonts w:hint="eastAsia" w:ascii="宋体" w:hAnsi="宋体" w:eastAsia="宋体" w:cs="宋体"/>
          <w:sz w:val="24"/>
          <w:szCs w:val="24"/>
          <w:lang w:val="en-US" w:eastAsia="zh-CN"/>
        </w:rPr>
        <w:t>疏勒县卫生健康委员会</w:t>
      </w:r>
      <w:r>
        <w:rPr>
          <w:rFonts w:hint="eastAsia" w:ascii="宋体" w:hAnsi="宋体" w:eastAsia="宋体" w:cs="宋体"/>
          <w:sz w:val="24"/>
          <w:szCs w:val="24"/>
          <w:lang w:eastAsia="zh-CN"/>
        </w:rPr>
        <w:t xml:space="preserve"> </w:t>
      </w:r>
    </w:p>
    <w:p w14:paraId="1A529A97">
      <w:pPr>
        <w:keepNext w:val="0"/>
        <w:keepLines w:val="0"/>
        <w:pageBreakBefore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eastAsia="宋体" w:cs="宋体"/>
          <w:sz w:val="24"/>
          <w:szCs w:val="24"/>
          <w:lang w:val="en-US" w:eastAsia="zh-CN"/>
        </w:rPr>
        <w:t>樊相瑄</w:t>
      </w:r>
      <w:r>
        <w:rPr>
          <w:rFonts w:hint="eastAsia" w:ascii="宋体" w:hAnsi="宋体" w:eastAsia="宋体" w:cs="宋体"/>
          <w:sz w:val="24"/>
          <w:szCs w:val="24"/>
        </w:rPr>
        <w:t xml:space="preserve"> </w:t>
      </w:r>
      <w:r>
        <w:rPr>
          <w:rFonts w:hint="eastAsia" w:ascii="宋体" w:hAnsi="宋体" w:eastAsia="宋体" w:cs="宋体"/>
          <w:sz w:val="24"/>
          <w:szCs w:val="24"/>
          <w:lang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联系电话：</w:t>
      </w:r>
      <w:r>
        <w:rPr>
          <w:rFonts w:hint="eastAsia" w:ascii="宋体" w:hAnsi="宋体" w:eastAsia="宋体" w:cs="宋体"/>
          <w:sz w:val="24"/>
          <w:szCs w:val="24"/>
          <w:lang w:val="en-US" w:eastAsia="zh-CN"/>
        </w:rPr>
        <w:t>15660377999</w:t>
      </w:r>
    </w:p>
    <w:p w14:paraId="259779D2">
      <w:pPr>
        <w:keepNext w:val="0"/>
        <w:keepLines w:val="0"/>
        <w:pageBreakBefore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2.采购代理机构信息</w:t>
      </w:r>
    </w:p>
    <w:p w14:paraId="4B08D79B">
      <w:pPr>
        <w:keepNext w:val="0"/>
        <w:keepLines w:val="0"/>
        <w:pageBreakBefore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名 称：喀什天泰建设工程项目管理有限公司</w:t>
      </w:r>
    </w:p>
    <w:p w14:paraId="64DA37DE">
      <w:pPr>
        <w:keepNext w:val="0"/>
        <w:keepLines w:val="0"/>
        <w:pageBreakBefore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地 址：喀什市深喀大道永昌大厦 8 楼</w:t>
      </w:r>
    </w:p>
    <w:p w14:paraId="02D62D2C">
      <w:pPr>
        <w:keepNext w:val="0"/>
        <w:keepLines w:val="0"/>
        <w:pageBreakBefore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eastAsia="宋体" w:cs="宋体"/>
          <w:sz w:val="24"/>
          <w:szCs w:val="24"/>
          <w:lang w:eastAsia="zh-CN"/>
        </w:rPr>
        <w:t>许搏</w:t>
      </w:r>
      <w:r>
        <w:rPr>
          <w:rFonts w:hint="eastAsia" w:ascii="宋体" w:hAnsi="宋体" w:eastAsia="宋体" w:cs="宋体"/>
          <w:sz w:val="24"/>
          <w:szCs w:val="24"/>
        </w:rPr>
        <w:t xml:space="preserve">      联系电话：</w:t>
      </w:r>
      <w:r>
        <w:rPr>
          <w:rFonts w:hint="eastAsia" w:ascii="宋体" w:hAnsi="宋体" w:eastAsia="宋体" w:cs="宋体"/>
          <w:sz w:val="24"/>
          <w:szCs w:val="24"/>
          <w:lang w:val="en-US" w:eastAsia="zh-CN"/>
        </w:rPr>
        <w:t>18999917160</w:t>
      </w:r>
    </w:p>
    <w:p w14:paraId="799FC29E">
      <w:pPr>
        <w:keepNext w:val="0"/>
        <w:keepLines w:val="0"/>
        <w:pageBreakBefore w:val="0"/>
        <w:kinsoku/>
        <w:wordWrap/>
        <w:overflowPunct/>
        <w:topLinePunct w:val="0"/>
        <w:autoSpaceDE/>
        <w:autoSpaceDN/>
        <w:bidi w:val="0"/>
        <w:adjustRightInd/>
        <w:snapToGrid/>
        <w:spacing w:line="500" w:lineRule="exact"/>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3D0C53A7">
      <w:pPr>
        <w:pStyle w:val="10"/>
        <w:keepNext w:val="0"/>
        <w:keepLines w:val="0"/>
        <w:pageBreakBefore w:val="0"/>
        <w:kinsoku/>
        <w:wordWrap/>
        <w:overflowPunct/>
        <w:topLinePunct w:val="0"/>
        <w:bidi w:val="0"/>
        <w:adjustRightInd/>
        <w:spacing w:line="500" w:lineRule="exact"/>
        <w:rPr>
          <w:rFonts w:hint="eastAsia" w:ascii="宋体" w:hAnsi="宋体" w:eastAsia="宋体" w:cs="宋体"/>
          <w:sz w:val="24"/>
          <w:szCs w:val="24"/>
        </w:rPr>
      </w:pPr>
    </w:p>
    <w:p w14:paraId="4B46E93A">
      <w:pPr>
        <w:pStyle w:val="5"/>
        <w:keepNext w:val="0"/>
        <w:keepLines w:val="0"/>
        <w:pageBreakBefore w:val="0"/>
        <w:kinsoku/>
        <w:wordWrap/>
        <w:overflowPunct/>
        <w:topLinePunct w:val="0"/>
        <w:bidi w:val="0"/>
        <w:adjustRightInd/>
        <w:spacing w:line="500" w:lineRule="exact"/>
        <w:rPr>
          <w:rFonts w:hint="eastAsia" w:ascii="宋体" w:hAnsi="宋体" w:eastAsia="宋体" w:cs="宋体"/>
        </w:rPr>
      </w:pPr>
    </w:p>
    <w:p w14:paraId="1EF340E6">
      <w:pPr>
        <w:keepNext w:val="0"/>
        <w:keepLines w:val="0"/>
        <w:pageBreakBefore w:val="0"/>
        <w:kinsoku/>
        <w:wordWrap/>
        <w:overflowPunct/>
        <w:topLinePunct w:val="0"/>
        <w:autoSpaceDE/>
        <w:autoSpaceDN/>
        <w:bidi w:val="0"/>
        <w:adjustRightInd/>
        <w:snapToGrid/>
        <w:spacing w:line="500" w:lineRule="exact"/>
        <w:ind w:left="4551" w:leftChars="1710" w:hanging="960" w:hangingChars="4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喀什天泰建设工程项目管理有限公司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20</w:t>
      </w:r>
      <w:r>
        <w:rPr>
          <w:rFonts w:hint="eastAsia" w:ascii="宋体" w:hAnsi="宋体" w:eastAsia="宋体" w:cs="宋体"/>
          <w:sz w:val="24"/>
          <w:szCs w:val="24"/>
          <w:lang w:val="en-US" w:eastAsia="zh-CN"/>
        </w:rPr>
        <w:t>24</w:t>
      </w:r>
      <w:r>
        <w:rPr>
          <w:rFonts w:hint="eastAsia" w:ascii="宋体" w:hAnsi="宋体" w:eastAsia="宋体" w:cs="宋体"/>
          <w:sz w:val="24"/>
          <w:szCs w:val="24"/>
        </w:rPr>
        <w:t>年</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eastAsia="宋体" w:cs="宋体"/>
          <w:sz w:val="24"/>
          <w:szCs w:val="24"/>
          <w:lang w:val="en-US" w:eastAsia="zh-CN"/>
        </w:rPr>
        <w:t>10</w:t>
      </w:r>
      <w:r>
        <w:rPr>
          <w:rFonts w:hint="eastAsia" w:ascii="宋体" w:hAnsi="宋体" w:eastAsia="宋体" w:cs="宋体"/>
          <w:sz w:val="24"/>
          <w:szCs w:val="24"/>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hYWMzNjk3Zjg2YjQxMGUzOTdhZmRkNThlY2RmYjEifQ=="/>
  </w:docVars>
  <w:rsids>
    <w:rsidRoot w:val="00000000"/>
    <w:rsid w:val="00704336"/>
    <w:rsid w:val="00D27C82"/>
    <w:rsid w:val="04A1267C"/>
    <w:rsid w:val="07166AF5"/>
    <w:rsid w:val="07EC6C46"/>
    <w:rsid w:val="082645B9"/>
    <w:rsid w:val="0875723D"/>
    <w:rsid w:val="088255F1"/>
    <w:rsid w:val="088C3ABD"/>
    <w:rsid w:val="0AF03481"/>
    <w:rsid w:val="0C5A1ED9"/>
    <w:rsid w:val="0D3E6D6E"/>
    <w:rsid w:val="0EE06570"/>
    <w:rsid w:val="0F425266"/>
    <w:rsid w:val="0F516A4A"/>
    <w:rsid w:val="112F5719"/>
    <w:rsid w:val="13AF7FD7"/>
    <w:rsid w:val="14CD4060"/>
    <w:rsid w:val="16235069"/>
    <w:rsid w:val="167D52E5"/>
    <w:rsid w:val="16863112"/>
    <w:rsid w:val="180F751A"/>
    <w:rsid w:val="193C4E57"/>
    <w:rsid w:val="195111E6"/>
    <w:rsid w:val="19A31267"/>
    <w:rsid w:val="1C6C4015"/>
    <w:rsid w:val="1CEA6189"/>
    <w:rsid w:val="20CC3C5B"/>
    <w:rsid w:val="23BC4287"/>
    <w:rsid w:val="2485116D"/>
    <w:rsid w:val="25406656"/>
    <w:rsid w:val="27A041CE"/>
    <w:rsid w:val="291031B5"/>
    <w:rsid w:val="291655E1"/>
    <w:rsid w:val="2A2C7D34"/>
    <w:rsid w:val="2DE63526"/>
    <w:rsid w:val="2E68574A"/>
    <w:rsid w:val="2EC4385A"/>
    <w:rsid w:val="2ED931D0"/>
    <w:rsid w:val="2F290898"/>
    <w:rsid w:val="317F6446"/>
    <w:rsid w:val="322C2CE6"/>
    <w:rsid w:val="32420A77"/>
    <w:rsid w:val="329F36F9"/>
    <w:rsid w:val="33074E95"/>
    <w:rsid w:val="340539CF"/>
    <w:rsid w:val="35C9260A"/>
    <w:rsid w:val="3612200F"/>
    <w:rsid w:val="363F6051"/>
    <w:rsid w:val="373B06E1"/>
    <w:rsid w:val="3B5532FC"/>
    <w:rsid w:val="3BC0603D"/>
    <w:rsid w:val="3BEB74EA"/>
    <w:rsid w:val="3C0F3D1A"/>
    <w:rsid w:val="3D053289"/>
    <w:rsid w:val="3DE94765"/>
    <w:rsid w:val="3E835CAC"/>
    <w:rsid w:val="3FF47465"/>
    <w:rsid w:val="40DF09B0"/>
    <w:rsid w:val="40FF7152"/>
    <w:rsid w:val="423A0A06"/>
    <w:rsid w:val="42825538"/>
    <w:rsid w:val="429D46F1"/>
    <w:rsid w:val="43550D3B"/>
    <w:rsid w:val="45A72CE6"/>
    <w:rsid w:val="4684187A"/>
    <w:rsid w:val="47C72100"/>
    <w:rsid w:val="4981155F"/>
    <w:rsid w:val="49B10368"/>
    <w:rsid w:val="4C7E0653"/>
    <w:rsid w:val="4F6B4F64"/>
    <w:rsid w:val="4F744F16"/>
    <w:rsid w:val="52142EBE"/>
    <w:rsid w:val="5220539C"/>
    <w:rsid w:val="52F5424D"/>
    <w:rsid w:val="539C420E"/>
    <w:rsid w:val="53CE49ED"/>
    <w:rsid w:val="541E7FAB"/>
    <w:rsid w:val="54EF6D18"/>
    <w:rsid w:val="54F862FF"/>
    <w:rsid w:val="55864B6D"/>
    <w:rsid w:val="56A659A8"/>
    <w:rsid w:val="587A75C5"/>
    <w:rsid w:val="590C1D6D"/>
    <w:rsid w:val="5BEB4D8F"/>
    <w:rsid w:val="6120721A"/>
    <w:rsid w:val="61885837"/>
    <w:rsid w:val="62C2664C"/>
    <w:rsid w:val="637C5F97"/>
    <w:rsid w:val="64BD451C"/>
    <w:rsid w:val="68ED235F"/>
    <w:rsid w:val="6B2D3ACC"/>
    <w:rsid w:val="6CD7423E"/>
    <w:rsid w:val="6E4853E6"/>
    <w:rsid w:val="6F2562C3"/>
    <w:rsid w:val="6F7956A0"/>
    <w:rsid w:val="71080DB0"/>
    <w:rsid w:val="71A5705A"/>
    <w:rsid w:val="71D52A88"/>
    <w:rsid w:val="71D62C29"/>
    <w:rsid w:val="71FB494A"/>
    <w:rsid w:val="72332A12"/>
    <w:rsid w:val="73031656"/>
    <w:rsid w:val="735E5405"/>
    <w:rsid w:val="749A1131"/>
    <w:rsid w:val="74C95627"/>
    <w:rsid w:val="75636D10"/>
    <w:rsid w:val="771E484A"/>
    <w:rsid w:val="792C09BF"/>
    <w:rsid w:val="79627585"/>
    <w:rsid w:val="79D679D5"/>
    <w:rsid w:val="7A883062"/>
    <w:rsid w:val="7AFA1DAF"/>
    <w:rsid w:val="7D450D18"/>
    <w:rsid w:val="7E151B24"/>
    <w:rsid w:val="7E646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spacing w:before="360" w:after="120"/>
      <w:jc w:val="left"/>
      <w:outlineLvl w:val="2"/>
    </w:pPr>
    <w:rPr>
      <w:rFonts w:ascii="宋体" w:hAnsi="Times New Roman" w:eastAsia="宋体"/>
      <w:b/>
      <w:sz w:val="24"/>
      <w:u w:val="single"/>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autoSpaceDE w:val="0"/>
      <w:autoSpaceDN w:val="0"/>
      <w:adjustRightInd w:val="0"/>
      <w:ind w:firstLine="420"/>
      <w:jc w:val="left"/>
    </w:pPr>
    <w:rPr>
      <w:rFonts w:ascii="宋体" w:hAnsi="Times New Roman" w:eastAsia="宋体" w:cs="Times New Roman"/>
      <w:kern w:val="0"/>
      <w:sz w:val="24"/>
      <w:szCs w:val="20"/>
    </w:rPr>
  </w:style>
  <w:style w:type="paragraph" w:styleId="4">
    <w:name w:val="toa heading"/>
    <w:basedOn w:val="1"/>
    <w:next w:val="1"/>
    <w:qFormat/>
    <w:uiPriority w:val="0"/>
    <w:pPr>
      <w:spacing w:before="120"/>
    </w:pPr>
    <w:rPr>
      <w:rFonts w:ascii="Cambria" w:hAnsi="Cambria"/>
      <w:sz w:val="24"/>
      <w:szCs w:val="24"/>
    </w:rPr>
  </w:style>
  <w:style w:type="paragraph" w:styleId="5">
    <w:name w:val="Body Text"/>
    <w:basedOn w:val="1"/>
    <w:next w:val="1"/>
    <w:qFormat/>
    <w:uiPriority w:val="0"/>
    <w:pPr>
      <w:tabs>
        <w:tab w:val="left" w:pos="567"/>
      </w:tabs>
      <w:spacing w:before="120" w:line="22" w:lineRule="atLeast"/>
    </w:pPr>
    <w:rPr>
      <w:rFonts w:ascii="宋体" w:hAnsi="宋体"/>
      <w:sz w:val="24"/>
    </w:rPr>
  </w:style>
  <w:style w:type="paragraph" w:styleId="6">
    <w:name w:val="Body Text Indent"/>
    <w:basedOn w:val="1"/>
    <w:next w:val="7"/>
    <w:qFormat/>
    <w:uiPriority w:val="0"/>
    <w:pPr>
      <w:spacing w:line="360" w:lineRule="auto"/>
      <w:ind w:firstLine="570"/>
    </w:pPr>
    <w:rPr>
      <w:sz w:val="24"/>
    </w:rPr>
  </w:style>
  <w:style w:type="paragraph" w:customStyle="1" w:styleId="7">
    <w:name w:val="Default"/>
    <w:next w:val="8"/>
    <w:qFormat/>
    <w:uiPriority w:val="0"/>
    <w:pPr>
      <w:widowControl w:val="0"/>
      <w:autoSpaceDE w:val="0"/>
      <w:autoSpaceDN w:val="0"/>
    </w:pPr>
    <w:rPr>
      <w:rFonts w:ascii="宋体" w:hAnsi="Calibri" w:eastAsia="宋体" w:cs="宋体"/>
      <w:color w:val="000000"/>
      <w:sz w:val="24"/>
      <w:szCs w:val="24"/>
      <w:lang w:val="en-US" w:eastAsia="zh-CN" w:bidi="ar-SA"/>
    </w:rPr>
  </w:style>
  <w:style w:type="paragraph" w:customStyle="1" w:styleId="8">
    <w:name w:val="表格文字"/>
    <w:basedOn w:val="1"/>
    <w:qFormat/>
    <w:uiPriority w:val="0"/>
    <w:pPr>
      <w:adjustRightInd w:val="0"/>
      <w:spacing w:line="420" w:lineRule="atLeast"/>
      <w:jc w:val="left"/>
      <w:textAlignment w:val="baseline"/>
    </w:pPr>
  </w:style>
  <w:style w:type="paragraph" w:styleId="9">
    <w:name w:val="Plain Text"/>
    <w:basedOn w:val="1"/>
    <w:next w:val="3"/>
    <w:qFormat/>
    <w:uiPriority w:val="0"/>
    <w:rPr>
      <w:rFonts w:ascii="宋体" w:hAnsi="Courier New"/>
      <w:szCs w:val="22"/>
    </w:rPr>
  </w:style>
  <w:style w:type="paragraph" w:styleId="10">
    <w:name w:val="footnote text"/>
    <w:basedOn w:val="1"/>
    <w:next w:val="5"/>
    <w:qFormat/>
    <w:uiPriority w:val="0"/>
    <w:pPr>
      <w:widowControl w:val="0"/>
      <w:snapToGrid w:val="0"/>
      <w:spacing w:after="0"/>
      <w:jc w:val="left"/>
    </w:pPr>
    <w:rPr>
      <w:rFonts w:ascii="Times New Roman" w:hAnsi="Times New Roman" w:eastAsia="宋体" w:cs="Times New Roman"/>
      <w:kern w:val="2"/>
      <w:sz w:val="18"/>
      <w:szCs w:val="24"/>
      <w:lang w:val="en-US" w:eastAsia="zh-CN" w:bidi="ar-SA"/>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2">
    <w:name w:val="Body Text First Indent 2"/>
    <w:basedOn w:val="6"/>
    <w:next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592</Words>
  <Characters>688</Characters>
  <Lines>0</Lines>
  <Paragraphs>0</Paragraphs>
  <TotalTime>1</TotalTime>
  <ScaleCrop>false</ScaleCrop>
  <LinksUpToDate>false</LinksUpToDate>
  <CharactersWithSpaces>800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指尖的阳光</cp:lastModifiedBy>
  <cp:lastPrinted>2021-03-09T06:19:00Z</cp:lastPrinted>
  <dcterms:modified xsi:type="dcterms:W3CDTF">2024-09-10T10:15:34Z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D3BCAF77EBDF438BB49788535F1413F7</vt:lpwstr>
  </property>
</Properties>
</file>