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center"/>
        <w:rPr>
          <w:rFonts w:hint="eastAsia" w:ascii="宋体" w:hAnsi="宋体" w:eastAsia="宋体" w:cs="宋体"/>
          <w:b/>
          <w:kern w:val="36"/>
          <w:sz w:val="44"/>
          <w:szCs w:val="44"/>
          <w:lang w:val="en-US" w:eastAsia="zh-CN"/>
        </w:rPr>
      </w:pPr>
      <w:r>
        <w:rPr>
          <w:rFonts w:hint="eastAsia" w:ascii="华文中宋" w:hAnsi="华文中宋" w:eastAsia="华文中宋"/>
          <w:sz w:val="32"/>
          <w:szCs w:val="32"/>
          <w:lang w:val="en-US" w:eastAsia="zh-CN"/>
        </w:rPr>
        <w:t>青河县人民医院医疗服务与保障能力提升项目—医疗卫生机构能力建设（一标段)</w:t>
      </w:r>
      <w:r>
        <w:rPr>
          <w:rFonts w:hint="eastAsia" w:ascii="华文中宋" w:hAnsi="华文中宋" w:eastAsia="华文中宋" w:cs="Times New Roman"/>
          <w:sz w:val="32"/>
          <w:szCs w:val="32"/>
          <w:lang w:val="en-US" w:eastAsia="zh-CN"/>
        </w:rPr>
        <w:t>招标公告</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p>
    <w:p>
      <w:pPr>
        <w:widowControl w:val="0"/>
        <w:numPr>
          <w:ilvl w:val="0"/>
          <w:numId w:val="0"/>
        </w:numPr>
        <w:pBdr>
          <w:top w:val="single" w:color="auto" w:sz="4" w:space="0"/>
          <w:left w:val="single" w:color="auto" w:sz="4" w:space="0"/>
          <w:bottom w:val="single" w:color="auto" w:sz="4" w:space="0"/>
          <w:right w:val="single" w:color="auto" w:sz="4" w:space="0"/>
        </w:pBd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项目概况</w:t>
      </w:r>
    </w:p>
    <w:p>
      <w:pPr>
        <w:widowControl w:val="0"/>
        <w:numPr>
          <w:ilvl w:val="0"/>
          <w:numId w:val="0"/>
        </w:numPr>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青河县人民医院医疗服务与保障能力提升项目—医疗卫生机构能力建设（一标段)采购项目的潜在供应商应在政采云平台获取采购文件，并于</w:t>
      </w:r>
      <w:r>
        <w:rPr>
          <w:rFonts w:hint="eastAsia" w:ascii="宋体" w:hAnsi="宋体" w:eastAsia="宋体" w:cs="宋体"/>
          <w:bCs w:val="0"/>
          <w:kern w:val="0"/>
          <w:sz w:val="24"/>
          <w:szCs w:val="24"/>
          <w:highlight w:val="none"/>
          <w:lang w:val="en-US" w:eastAsia="zh-CN" w:bidi="ar"/>
        </w:rPr>
        <w:t xml:space="preserve"> 2023年07月06日10点30 分</w:t>
      </w:r>
      <w:r>
        <w:rPr>
          <w:rFonts w:hint="eastAsia" w:ascii="宋体" w:hAnsi="宋体" w:eastAsia="宋体" w:cs="宋体"/>
          <w:bCs w:val="0"/>
          <w:kern w:val="0"/>
          <w:sz w:val="24"/>
          <w:szCs w:val="24"/>
          <w:lang w:val="en-US" w:eastAsia="zh-CN" w:bidi="ar"/>
        </w:rPr>
        <w:t>（北京时间）前提交响应文件。</w:t>
      </w:r>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bookmarkStart w:id="0" w:name="_Toc35393798"/>
      <w:bookmarkStart w:id="1" w:name="_Toc28359012"/>
      <w:bookmarkStart w:id="2" w:name="_Toc28359089"/>
      <w:bookmarkStart w:id="3" w:name="_Toc35393629"/>
      <w:r>
        <w:rPr>
          <w:rFonts w:hint="eastAsia" w:ascii="宋体" w:hAnsi="宋体" w:eastAsia="宋体" w:cs="宋体"/>
          <w:b/>
          <w:bCs/>
          <w:kern w:val="0"/>
          <w:sz w:val="24"/>
          <w:szCs w:val="24"/>
          <w:lang w:val="en-US" w:eastAsia="zh-CN" w:bidi="ar"/>
        </w:rPr>
        <w:t>一、项目基本情况</w:t>
      </w:r>
      <w:bookmarkEnd w:id="0"/>
      <w:bookmarkEnd w:id="1"/>
      <w:bookmarkEnd w:id="2"/>
      <w:bookmarkEnd w:id="3"/>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项目编号：ZFCGCZX2023041</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项目名称：青河县人民医院医疗服务与保障能力提升项目—医疗卫生机构能力建设（一标段)采购方式：☑公开招标 □邀请招标 □备案发包</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预算金额：</w:t>
      </w:r>
      <w:r>
        <w:rPr>
          <w:rFonts w:ascii="宋体" w:hAnsi="宋体" w:eastAsia="宋体" w:cs="宋体"/>
          <w:sz w:val="24"/>
          <w:szCs w:val="24"/>
        </w:rPr>
        <w:t>545</w:t>
      </w:r>
      <w:r>
        <w:rPr>
          <w:rFonts w:hint="eastAsia" w:ascii="宋体" w:hAnsi="宋体" w:eastAsia="宋体" w:cs="宋体"/>
          <w:sz w:val="24"/>
          <w:szCs w:val="24"/>
          <w:lang w:val="en-US" w:eastAsia="zh-CN"/>
        </w:rPr>
        <w:t>000</w:t>
      </w:r>
      <w:r>
        <w:rPr>
          <w:rFonts w:hint="eastAsia" w:ascii="宋体" w:hAnsi="宋体" w:eastAsia="宋体" w:cs="宋体"/>
          <w:bCs w:val="0"/>
          <w:kern w:val="0"/>
          <w:sz w:val="24"/>
          <w:szCs w:val="24"/>
          <w:lang w:val="en-US" w:eastAsia="zh-CN" w:bidi="ar"/>
        </w:rPr>
        <w:t>元</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最高限价：</w:t>
      </w:r>
      <w:r>
        <w:rPr>
          <w:rFonts w:ascii="宋体" w:hAnsi="宋体" w:eastAsia="宋体" w:cs="宋体"/>
          <w:sz w:val="24"/>
          <w:szCs w:val="24"/>
        </w:rPr>
        <w:t>545</w:t>
      </w:r>
      <w:r>
        <w:rPr>
          <w:rFonts w:hint="eastAsia" w:ascii="宋体" w:hAnsi="宋体" w:eastAsia="宋体" w:cs="宋体"/>
          <w:sz w:val="24"/>
          <w:szCs w:val="24"/>
          <w:lang w:val="en-US" w:eastAsia="zh-CN"/>
        </w:rPr>
        <w:t>000</w:t>
      </w:r>
      <w:r>
        <w:rPr>
          <w:rFonts w:hint="eastAsia" w:ascii="宋体" w:hAnsi="宋体" w:eastAsia="宋体" w:cs="宋体"/>
          <w:bCs w:val="0"/>
          <w:kern w:val="0"/>
          <w:sz w:val="24"/>
          <w:szCs w:val="24"/>
          <w:lang w:val="en-US" w:eastAsia="zh-CN" w:bidi="ar"/>
        </w:rPr>
        <w:t>元</w:t>
      </w:r>
    </w:p>
    <w:p>
      <w:pPr>
        <w:widowControl w:val="0"/>
        <w:numPr>
          <w:ilvl w:val="0"/>
          <w:numId w:val="0"/>
        </w:numPr>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bCs w:val="0"/>
          <w:kern w:val="0"/>
          <w:sz w:val="24"/>
          <w:szCs w:val="24"/>
          <w:lang w:val="en-US" w:eastAsia="zh-CN" w:bidi="ar"/>
        </w:rPr>
        <w:t>采购需求：新建急诊楼超融合扩容、综合布线</w:t>
      </w:r>
      <w:r>
        <w:rPr>
          <w:rFonts w:hint="eastAsia" w:ascii="宋体" w:hAnsi="宋体" w:eastAsia="宋体" w:cs="宋体"/>
          <w:b w:val="0"/>
          <w:bCs w:val="0"/>
          <w:color w:val="auto"/>
          <w:kern w:val="0"/>
          <w:sz w:val="24"/>
          <w:szCs w:val="24"/>
          <w:lang w:val="en-US" w:eastAsia="zh-CN" w:bidi="ar"/>
        </w:rPr>
        <w:t>（具体参数详见招标文件）</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合同履约期限：合同签订后40天（日历日）    </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本项目不接受联合体。</w:t>
      </w:r>
      <w:bookmarkStart w:id="4" w:name="_Toc28359090"/>
      <w:bookmarkStart w:id="5" w:name="_Toc35393799"/>
      <w:bookmarkStart w:id="6" w:name="_Toc35393630"/>
      <w:bookmarkStart w:id="7" w:name="_Toc28359013"/>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w:t>
      </w:r>
      <w:bookmarkEnd w:id="4"/>
      <w:bookmarkEnd w:id="5"/>
      <w:bookmarkEnd w:id="6"/>
      <w:bookmarkEnd w:id="7"/>
      <w:bookmarkStart w:id="8" w:name="_Toc28359091"/>
      <w:bookmarkStart w:id="9" w:name="_Toc35393800"/>
      <w:bookmarkStart w:id="10" w:name="_Toc35393631"/>
      <w:bookmarkStart w:id="11" w:name="_Toc28359014"/>
      <w:r>
        <w:rPr>
          <w:rFonts w:hint="eastAsia" w:ascii="宋体" w:hAnsi="宋体" w:eastAsia="宋体" w:cs="宋体"/>
          <w:b/>
          <w:bCs/>
          <w:kern w:val="0"/>
          <w:sz w:val="24"/>
          <w:szCs w:val="24"/>
          <w:lang w:val="en-US" w:eastAsia="zh-CN" w:bidi="ar"/>
        </w:rPr>
        <w:t>供应商的资格要求：</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 xml:space="preserve">  1.满足《中华人民共和国政府采购法》第二十二条规定；</w:t>
      </w:r>
    </w:p>
    <w:p>
      <w:pPr>
        <w:widowControl w:val="0"/>
        <w:numPr>
          <w:ilvl w:val="0"/>
          <w:numId w:val="0"/>
        </w:numPr>
        <w:spacing w:line="360" w:lineRule="auto"/>
        <w:ind w:firstLine="240" w:firstLineChars="100"/>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2.落实政府采购政策需满足的资格要求：标项1：本项目专门面向中小企业； 1、《政府采购促进中小企业发展管理办法》（财库﹝2020﹞46 号）；2、《财政部、司法部关于政府采购支持监狱企业发展有关问题的通知》（财库〔2014〕68 号）；3、《财政部民政部中国残疾人联合会关于促进残疾人就业政府采购政策的通知》财库〔2017〕141 号，符合政府采购政策条件的，按规定给予评审优惠。 </w:t>
      </w:r>
    </w:p>
    <w:p>
      <w:pPr>
        <w:widowControl w:val="0"/>
        <w:numPr>
          <w:ilvl w:val="0"/>
          <w:numId w:val="0"/>
        </w:numPr>
        <w:spacing w:line="360" w:lineRule="auto"/>
        <w:ind w:firstLine="240" w:firstLineChars="100"/>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3、本项目的资格要求：①、具有合格的营业执照，有独立承担完成本项目建设能力的企业；②、投标人具有相应的货物供货和安装、调试能力，并有良好的技术支持能力和较强的售后服务能力；③、单位负责人为同一人或者存在直接控股、管理关系的不同供应商，不得参加同一合同项下的政府采购活动；④、供应商为中小企业。 ⑤、本次招标不接受联合体投标。</w:t>
      </w:r>
    </w:p>
    <w:p>
      <w:pPr>
        <w:widowControl w:val="0"/>
        <w:numPr>
          <w:ilvl w:val="0"/>
          <w:numId w:val="0"/>
        </w:numPr>
        <w:spacing w:line="360" w:lineRule="auto"/>
        <w:ind w:firstLine="480" w:firstLineChars="200"/>
        <w:jc w:val="both"/>
        <w:rPr>
          <w:rFonts w:hint="eastAsia" w:ascii="宋体" w:hAnsi="宋体" w:eastAsia="宋体" w:cs="宋体"/>
          <w:bCs w:val="0"/>
          <w:kern w:val="0"/>
          <w:sz w:val="24"/>
          <w:szCs w:val="24"/>
          <w:lang w:val="en-US" w:eastAsia="zh-CN" w:bidi="ar"/>
        </w:rPr>
      </w:pPr>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三、获取采购文件</w:t>
      </w:r>
      <w:bookmarkEnd w:id="8"/>
      <w:bookmarkEnd w:id="9"/>
      <w:bookmarkEnd w:id="10"/>
      <w:bookmarkEnd w:id="11"/>
    </w:p>
    <w:p>
      <w:pPr>
        <w:widowControl w:val="0"/>
        <w:numPr>
          <w:ilvl w:val="0"/>
          <w:numId w:val="0"/>
        </w:numPr>
        <w:spacing w:line="360" w:lineRule="auto"/>
        <w:jc w:val="both"/>
        <w:rPr>
          <w:rFonts w:hint="eastAsia" w:ascii="宋体" w:hAnsi="宋体" w:eastAsia="宋体" w:cs="宋体"/>
          <w:bCs w:val="0"/>
          <w:kern w:val="0"/>
          <w:sz w:val="24"/>
          <w:szCs w:val="24"/>
          <w:highlight w:val="none"/>
          <w:lang w:val="en-US" w:eastAsia="zh-CN" w:bidi="ar"/>
        </w:rPr>
      </w:pPr>
      <w:r>
        <w:rPr>
          <w:rFonts w:hint="eastAsia" w:ascii="宋体" w:hAnsi="宋体" w:eastAsia="宋体" w:cs="宋体"/>
          <w:bCs w:val="0"/>
          <w:kern w:val="0"/>
          <w:sz w:val="24"/>
          <w:szCs w:val="24"/>
          <w:highlight w:val="none"/>
          <w:lang w:val="en-US" w:eastAsia="zh-CN" w:bidi="ar"/>
        </w:rPr>
        <w:t>时间：2023年06月15日至2023年06月21日上午10:00-14：00，下午16：00-20:00（北京时间，法定节假日除外 ）</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地点：</w:t>
      </w:r>
      <w:bookmarkStart w:id="12" w:name="_Toc28359015"/>
      <w:bookmarkStart w:id="13" w:name="_Toc35393632"/>
      <w:bookmarkStart w:id="14" w:name="_Toc35393801"/>
      <w:bookmarkStart w:id="15" w:name="_Toc28359092"/>
      <w:r>
        <w:rPr>
          <w:rFonts w:hint="eastAsia" w:ascii="宋体" w:hAnsi="宋体" w:eastAsia="宋体" w:cs="宋体"/>
          <w:bCs w:val="0"/>
          <w:kern w:val="0"/>
          <w:sz w:val="24"/>
          <w:szCs w:val="24"/>
          <w:lang w:val="en-US" w:eastAsia="zh-CN" w:bidi="ar"/>
        </w:rPr>
        <w:t>政采云平台（https://www.zcygov.cn/）</w:t>
      </w:r>
    </w:p>
    <w:p>
      <w:pPr>
        <w:pStyle w:val="5"/>
        <w:tabs>
          <w:tab w:val="left" w:pos="540"/>
        </w:tabs>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方式：供应商登陆政采云平台 https://www.zcygov.cn/进入“项目采购”栏目， 在获取招标文件菜单中选择所要投标的项目，申请获取招标文件。</w:t>
      </w:r>
    </w:p>
    <w:p>
      <w:pPr>
        <w:rPr>
          <w:rFonts w:hint="eastAsia" w:ascii="宋体" w:hAnsi="宋体" w:eastAsia="宋体" w:cs="宋体"/>
          <w:sz w:val="24"/>
          <w:szCs w:val="24"/>
          <w:lang w:val="en-US" w:eastAsia="zh-CN"/>
        </w:rPr>
      </w:pPr>
      <w:r>
        <w:rPr>
          <w:rFonts w:hint="eastAsia" w:ascii="宋体" w:hAnsi="宋体" w:eastAsia="宋体" w:cs="宋体"/>
          <w:b w:val="0"/>
          <w:bCs/>
          <w:kern w:val="0"/>
          <w:sz w:val="24"/>
          <w:szCs w:val="24"/>
          <w:lang w:val="en-US" w:eastAsia="zh-CN" w:bidi="ar"/>
        </w:rPr>
        <w:t>售价：0元</w:t>
      </w:r>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四、响应文件提交</w:t>
      </w:r>
      <w:bookmarkEnd w:id="12"/>
      <w:bookmarkEnd w:id="13"/>
      <w:bookmarkEnd w:id="14"/>
      <w:bookmarkEnd w:id="15"/>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截止时间：</w:t>
      </w:r>
      <w:r>
        <w:rPr>
          <w:rFonts w:hint="eastAsia" w:ascii="宋体" w:hAnsi="宋体" w:eastAsia="宋体" w:cs="宋体"/>
          <w:bCs w:val="0"/>
          <w:kern w:val="0"/>
          <w:sz w:val="24"/>
          <w:szCs w:val="24"/>
          <w:highlight w:val="none"/>
          <w:lang w:val="en-US" w:eastAsia="zh-CN" w:bidi="ar"/>
        </w:rPr>
        <w:t xml:space="preserve"> 2023年07月06日 10点 30 分（北京时间） </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地点：政采云平台（https://www.zcygov.cn/）</w:t>
      </w:r>
    </w:p>
    <w:p>
      <w:pPr>
        <w:pStyle w:val="5"/>
        <w:tabs>
          <w:tab w:val="left" w:pos="540"/>
        </w:tabs>
        <w:rPr>
          <w:rFonts w:hint="eastAsia" w:ascii="宋体" w:hAnsi="宋体" w:eastAsia="宋体" w:cs="宋体"/>
          <w:sz w:val="24"/>
          <w:szCs w:val="24"/>
          <w:lang w:val="en-US" w:eastAsia="zh-CN"/>
        </w:rPr>
      </w:pPr>
      <w:r>
        <w:rPr>
          <w:rFonts w:hint="eastAsia" w:ascii="宋体" w:hAnsi="宋体" w:eastAsia="宋体" w:cs="宋体"/>
          <w:bCs w:val="0"/>
          <w:kern w:val="0"/>
          <w:sz w:val="24"/>
          <w:szCs w:val="24"/>
          <w:lang w:val="en-US" w:eastAsia="zh-CN" w:bidi="ar"/>
        </w:rPr>
        <w:t>五、响应文件开启</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开启时间：</w:t>
      </w:r>
      <w:r>
        <w:rPr>
          <w:rFonts w:hint="eastAsia" w:ascii="宋体" w:hAnsi="宋体" w:eastAsia="宋体" w:cs="宋体"/>
          <w:bCs w:val="0"/>
          <w:kern w:val="0"/>
          <w:sz w:val="24"/>
          <w:szCs w:val="24"/>
          <w:highlight w:val="none"/>
          <w:lang w:val="en-US" w:eastAsia="zh-CN" w:bidi="ar"/>
        </w:rPr>
        <w:t xml:space="preserve"> 2023年07月06日10点 30 分（北京时间） </w:t>
      </w:r>
    </w:p>
    <w:p>
      <w:pPr>
        <w:widowControl w:val="0"/>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bCs w:val="0"/>
          <w:kern w:val="0"/>
          <w:sz w:val="24"/>
          <w:szCs w:val="24"/>
          <w:lang w:val="en-US" w:eastAsia="zh-CN" w:bidi="ar"/>
        </w:rPr>
        <w:t>地点：政采云平台（https://www.zcygov.cn/）</w:t>
      </w:r>
    </w:p>
    <w:p>
      <w:pPr>
        <w:widowControl w:val="0"/>
        <w:numPr>
          <w:ilvl w:val="0"/>
          <w:numId w:val="0"/>
        </w:numPr>
        <w:spacing w:line="360" w:lineRule="auto"/>
        <w:jc w:val="both"/>
        <w:rPr>
          <w:rFonts w:hint="eastAsia" w:ascii="宋体" w:hAnsi="宋体" w:eastAsia="宋体" w:cs="宋体"/>
          <w:b/>
          <w:bCs w:val="0"/>
          <w:kern w:val="0"/>
          <w:sz w:val="24"/>
          <w:szCs w:val="24"/>
          <w:lang w:val="en-US" w:eastAsia="zh-CN" w:bidi="ar"/>
        </w:rPr>
      </w:pPr>
      <w:bookmarkStart w:id="16" w:name="_Toc35393803"/>
      <w:bookmarkStart w:id="17" w:name="_Toc28359094"/>
      <w:bookmarkStart w:id="18" w:name="_Toc35393634"/>
      <w:bookmarkStart w:id="19" w:name="_Toc28359017"/>
      <w:r>
        <w:rPr>
          <w:rFonts w:hint="eastAsia" w:ascii="宋体" w:hAnsi="宋体" w:eastAsia="宋体" w:cs="宋体"/>
          <w:b/>
          <w:bCs w:val="0"/>
          <w:kern w:val="0"/>
          <w:sz w:val="24"/>
          <w:szCs w:val="24"/>
          <w:lang w:val="en-US" w:eastAsia="zh-CN" w:bidi="ar"/>
        </w:rPr>
        <w:t>六、公告期限</w:t>
      </w:r>
      <w:bookmarkEnd w:id="16"/>
      <w:bookmarkEnd w:id="17"/>
      <w:bookmarkEnd w:id="18"/>
      <w:bookmarkEnd w:id="19"/>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自本公告发布之日起5个工作日。</w:t>
      </w:r>
    </w:p>
    <w:p>
      <w:pPr>
        <w:widowControl w:val="0"/>
        <w:numPr>
          <w:ilvl w:val="0"/>
          <w:numId w:val="1"/>
        </w:numPr>
        <w:spacing w:line="360" w:lineRule="auto"/>
        <w:jc w:val="both"/>
        <w:rPr>
          <w:rFonts w:hint="eastAsia" w:ascii="宋体" w:hAnsi="宋体" w:eastAsia="宋体" w:cs="宋体"/>
          <w:b/>
          <w:bCs/>
          <w:kern w:val="0"/>
          <w:sz w:val="24"/>
          <w:szCs w:val="24"/>
          <w:lang w:val="en-US" w:eastAsia="zh-CN" w:bidi="ar"/>
        </w:rPr>
      </w:pPr>
      <w:bookmarkStart w:id="20" w:name="_Toc35393804"/>
      <w:bookmarkStart w:id="21" w:name="_Toc35393635"/>
      <w:r>
        <w:rPr>
          <w:rFonts w:hint="eastAsia" w:ascii="宋体" w:hAnsi="宋体" w:eastAsia="宋体" w:cs="宋体"/>
          <w:b/>
          <w:bCs/>
          <w:kern w:val="0"/>
          <w:sz w:val="24"/>
          <w:szCs w:val="24"/>
          <w:lang w:val="en-US" w:eastAsia="zh-CN" w:bidi="ar"/>
        </w:rPr>
        <w:t>其他补充事宜</w:t>
      </w:r>
      <w:bookmarkEnd w:id="20"/>
      <w:bookmarkEnd w:id="21"/>
      <w:bookmarkStart w:id="22" w:name="_Toc28359018"/>
      <w:bookmarkStart w:id="23" w:name="_Toc35393805"/>
      <w:bookmarkStart w:id="24" w:name="_Toc28359095"/>
      <w:bookmarkStart w:id="25" w:name="_Toc35393636"/>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仿宋" w:hAnsi="仿宋" w:eastAsia="仿宋" w:cs="宋体"/>
          <w:kern w:val="0"/>
          <w:sz w:val="28"/>
          <w:szCs w:val="28"/>
        </w:rPr>
        <w:t> </w:t>
      </w:r>
      <w:r>
        <w:rPr>
          <w:rFonts w:hint="eastAsia" w:ascii="宋体" w:hAnsi="宋体" w:eastAsia="宋体" w:cs="宋体"/>
          <w:bCs w:val="0"/>
          <w:kern w:val="0"/>
          <w:sz w:val="24"/>
          <w:szCs w:val="24"/>
          <w:lang w:val="en-US" w:eastAsia="zh-CN" w:bidi="ar"/>
        </w:rPr>
        <w:t>7.1、本项目实行网上投标，采用电子投标文件。若供应商参与投标，自行承担投标一切费用。</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7.2、各供应商应在开标前应确保成为新疆维吾尔自治区政府采购网正式注册入库供应商，并完成CA数字证书申领。因未注册入库、未办理CA数字证书等原因造成无法投标或投标失败等后果由供应商自行承担。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7.3、供应商将政采云电子交易客户端下载、安装完成后，可通过账号密码或CA登录客户端进行投标文件制作。在使用政采云投标客户端时，建议使用WIN7及以上操作系统。客户端请至新疆政府采购网（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Cs w:val="0"/>
          <w:kern w:val="0"/>
          <w:sz w:val="24"/>
          <w:szCs w:val="24"/>
          <w:lang w:val="en-US" w:eastAsia="zh-CN" w:bidi="ar"/>
        </w:rPr>
        <w:fldChar w:fldCharType="begin"/>
      </w:r>
      <w:r>
        <w:rPr>
          <w:rFonts w:hint="eastAsia" w:ascii="宋体" w:hAnsi="宋体" w:eastAsia="宋体" w:cs="宋体"/>
          <w:bCs w:val="0"/>
          <w:kern w:val="0"/>
          <w:sz w:val="24"/>
          <w:szCs w:val="24"/>
          <w:lang w:val="en-US" w:eastAsia="zh-CN" w:bidi="ar"/>
        </w:rPr>
        <w:instrText xml:space="preserve"> HYPERLINK "http://www.ccgp-xinjiang.gov.cn/" </w:instrText>
      </w:r>
      <w:r>
        <w:rPr>
          <w:rFonts w:hint="eastAsia" w:ascii="宋体" w:hAnsi="宋体" w:eastAsia="宋体" w:cs="宋体"/>
          <w:bCs w:val="0"/>
          <w:kern w:val="0"/>
          <w:sz w:val="24"/>
          <w:szCs w:val="24"/>
          <w:lang w:val="en-US" w:eastAsia="zh-CN" w:bidi="ar"/>
        </w:rPr>
        <w:fldChar w:fldCharType="separate"/>
      </w:r>
      <w:r>
        <w:rPr>
          <w:rFonts w:hint="eastAsia" w:ascii="宋体" w:hAnsi="宋体" w:eastAsia="宋体" w:cs="宋体"/>
          <w:bCs w:val="0"/>
          <w:kern w:val="0"/>
          <w:sz w:val="24"/>
          <w:szCs w:val="24"/>
          <w:lang w:val="en-US" w:eastAsia="zh-CN" w:bidi="ar"/>
        </w:rPr>
        <w:t>http://www.ccgp-xinjiang.gov.cn/</w:t>
      </w:r>
      <w:r>
        <w:rPr>
          <w:rFonts w:hint="eastAsia" w:ascii="宋体" w:hAnsi="宋体" w:eastAsia="宋体" w:cs="宋体"/>
          <w:bCs w:val="0"/>
          <w:kern w:val="0"/>
          <w:sz w:val="24"/>
          <w:szCs w:val="24"/>
          <w:lang w:val="en-US" w:eastAsia="zh-CN" w:bidi="ar"/>
        </w:rPr>
        <w:fldChar w:fldCharType="end"/>
      </w:r>
      <w:r>
        <w:rPr>
          <w:rFonts w:hint="eastAsia" w:ascii="宋体" w:hAnsi="宋体" w:eastAsia="宋体" w:cs="宋体"/>
          <w:bCs w:val="0"/>
          <w:kern w:val="0"/>
          <w:sz w:val="24"/>
          <w:szCs w:val="24"/>
          <w:lang w:val="en-US" w:eastAsia="zh-CN" w:bidi="ar"/>
        </w:rPr>
        <w:t>）下载专区查看，如有问题可拨打政采云客户服务热线95763进行咨询。</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7.4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7.5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val="0"/>
        <w:numPr>
          <w:ilvl w:val="0"/>
          <w:numId w:val="0"/>
        </w:numPr>
        <w:spacing w:line="360" w:lineRule="auto"/>
        <w:jc w:val="both"/>
        <w:rPr>
          <w:rFonts w:hint="default"/>
          <w:lang w:val="en-US" w:eastAsia="zh-CN"/>
        </w:rPr>
      </w:pPr>
      <w:r>
        <w:rPr>
          <w:rFonts w:hint="eastAsia" w:ascii="宋体" w:hAnsi="宋体" w:eastAsia="宋体" w:cs="宋体"/>
          <w:bCs w:val="0"/>
          <w:kern w:val="0"/>
          <w:sz w:val="24"/>
          <w:szCs w:val="24"/>
          <w:lang w:val="en-US" w:eastAsia="zh-CN" w:bidi="ar"/>
        </w:rPr>
        <w:t xml:space="preserve">7.6、投标供应商应当在投标截止时间前，将生成的“电子加密投标文件”上传递交至“政府采购云平台”。投标截止时间以后上传递交的投标文件将被“政府采购云平台”拒收。               </w:t>
      </w:r>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
          <w:bCs/>
          <w:kern w:val="0"/>
          <w:sz w:val="24"/>
          <w:szCs w:val="24"/>
          <w:lang w:val="en-US" w:eastAsia="zh-CN" w:bidi="ar"/>
        </w:rPr>
        <w:t>八、凡对本次采购提出询问，请按以下方式联系</w:t>
      </w:r>
      <w:r>
        <w:rPr>
          <w:rFonts w:hint="eastAsia" w:ascii="宋体" w:hAnsi="宋体" w:eastAsia="宋体" w:cs="宋体"/>
          <w:bCs w:val="0"/>
          <w:kern w:val="0"/>
          <w:sz w:val="24"/>
          <w:szCs w:val="24"/>
          <w:lang w:val="en-US" w:eastAsia="zh-CN" w:bidi="ar"/>
        </w:rPr>
        <w:t>。</w:t>
      </w:r>
      <w:bookmarkEnd w:id="22"/>
      <w:bookmarkEnd w:id="23"/>
      <w:bookmarkEnd w:id="24"/>
      <w:bookmarkEnd w:id="25"/>
    </w:p>
    <w:p>
      <w:pPr>
        <w:pageBreakBefore w:val="0"/>
        <w:widowControl/>
        <w:kinsoku/>
        <w:wordWrap/>
        <w:overflowPunct/>
        <w:topLinePunct w:val="0"/>
        <w:bidi w:val="0"/>
        <w:snapToGrid/>
        <w:spacing w:line="360" w:lineRule="auto"/>
        <w:jc w:val="left"/>
        <w:textAlignment w:val="auto"/>
        <w:rPr>
          <w:rFonts w:hint="eastAsia" w:ascii="宋体" w:hAnsi="宋体" w:eastAsia="宋体" w:cs="宋体"/>
          <w:i w:val="0"/>
          <w:iCs w:val="0"/>
          <w:sz w:val="24"/>
          <w:szCs w:val="24"/>
        </w:rPr>
      </w:pPr>
      <w:r>
        <w:rPr>
          <w:rFonts w:hint="eastAsia" w:ascii="仿宋" w:hAnsi="仿宋" w:eastAsia="仿宋" w:cs="宋体"/>
          <w:i w:val="0"/>
          <w:iCs w:val="0"/>
          <w:sz w:val="28"/>
          <w:szCs w:val="28"/>
        </w:rPr>
        <w:t>1.</w:t>
      </w:r>
      <w:r>
        <w:rPr>
          <w:rFonts w:hint="eastAsia" w:ascii="宋体" w:hAnsi="宋体" w:eastAsia="宋体" w:cs="宋体"/>
          <w:i w:val="0"/>
          <w:iCs w:val="0"/>
          <w:sz w:val="24"/>
          <w:szCs w:val="24"/>
        </w:rPr>
        <w:t>采购人信息</w:t>
      </w:r>
    </w:p>
    <w:p>
      <w:pPr>
        <w:pageBreakBefore w:val="0"/>
        <w:kinsoku/>
        <w:wordWrap/>
        <w:overflowPunct/>
        <w:topLinePunct w:val="0"/>
        <w:bidi w:val="0"/>
        <w:snapToGrid/>
        <w:spacing w:line="360" w:lineRule="auto"/>
        <w:ind w:left="1079" w:leftChars="371" w:hanging="300" w:hangingChars="125"/>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rPr>
        <w:t>名</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 xml:space="preserve"> 称：</w:t>
      </w:r>
      <w:r>
        <w:rPr>
          <w:rFonts w:hint="eastAsia" w:ascii="宋体" w:hAnsi="宋体" w:eastAsia="宋体" w:cs="宋体"/>
          <w:i w:val="0"/>
          <w:iCs w:val="0"/>
          <w:sz w:val="24"/>
          <w:szCs w:val="24"/>
          <w:u w:val="none"/>
          <w:lang w:val="en-US" w:eastAsia="zh-CN"/>
        </w:rPr>
        <w:t>青河县人民医院</w:t>
      </w:r>
    </w:p>
    <w:p>
      <w:pPr>
        <w:pageBreakBefore w:val="0"/>
        <w:kinsoku/>
        <w:wordWrap/>
        <w:overflowPunct/>
        <w:topLinePunct w:val="0"/>
        <w:bidi w:val="0"/>
        <w:snapToGrid/>
        <w:spacing w:line="360" w:lineRule="auto"/>
        <w:ind w:left="1079" w:leftChars="371" w:hanging="300" w:hangingChars="125"/>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rPr>
        <w:t>地</w:t>
      </w:r>
      <w:r>
        <w:rPr>
          <w:rFonts w:hint="eastAsia" w:ascii="宋体" w:hAnsi="宋体" w:eastAsia="宋体" w:cs="宋体"/>
          <w:i w:val="0"/>
          <w:iCs w:val="0"/>
          <w:sz w:val="24"/>
          <w:szCs w:val="24"/>
          <w:u w:val="none"/>
          <w:lang w:val="en-US" w:eastAsia="zh-CN"/>
        </w:rPr>
        <w:t xml:space="preserve">    </w:t>
      </w:r>
      <w:r>
        <w:rPr>
          <w:rFonts w:hint="eastAsia" w:ascii="宋体" w:hAnsi="宋体" w:eastAsia="宋体" w:cs="宋体"/>
          <w:i w:val="0"/>
          <w:iCs w:val="0"/>
          <w:sz w:val="24"/>
          <w:szCs w:val="24"/>
          <w:u w:val="none"/>
        </w:rPr>
        <w:t>址：</w:t>
      </w:r>
      <w:r>
        <w:rPr>
          <w:rFonts w:hint="eastAsia" w:ascii="宋体" w:hAnsi="宋体" w:eastAsia="宋体" w:cs="宋体"/>
          <w:i w:val="0"/>
          <w:iCs w:val="0"/>
          <w:sz w:val="24"/>
          <w:szCs w:val="24"/>
          <w:u w:val="none"/>
          <w:lang w:val="en-US" w:eastAsia="zh-CN"/>
        </w:rPr>
        <w:t>青河县</w:t>
      </w:r>
    </w:p>
    <w:p>
      <w:pPr>
        <w:pageBreakBefore w:val="0"/>
        <w:kinsoku/>
        <w:wordWrap/>
        <w:overflowPunct/>
        <w:topLinePunct w:val="0"/>
        <w:bidi w:val="0"/>
        <w:snapToGrid/>
        <w:spacing w:line="360" w:lineRule="auto"/>
        <w:ind w:left="1079" w:leftChars="371" w:hanging="300" w:hangingChars="125"/>
        <w:jc w:val="left"/>
        <w:textAlignment w:val="auto"/>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sz w:val="24"/>
          <w:szCs w:val="24"/>
          <w:u w:val="none"/>
        </w:rPr>
        <w:t>联系方式：</w:t>
      </w:r>
      <w:bookmarkStart w:id="26" w:name="_Toc28359009"/>
      <w:bookmarkStart w:id="27" w:name="_Toc28359086"/>
      <w:r>
        <w:rPr>
          <w:rFonts w:hint="eastAsia" w:ascii="宋体" w:hAnsi="宋体" w:eastAsia="宋体" w:cs="宋体"/>
          <w:i w:val="0"/>
          <w:iCs w:val="0"/>
          <w:color w:val="auto"/>
          <w:sz w:val="24"/>
          <w:szCs w:val="24"/>
          <w:u w:val="none"/>
          <w:lang w:val="en-US" w:eastAsia="zh-CN"/>
        </w:rPr>
        <w:t xml:space="preserve">18409066123 </w:t>
      </w:r>
    </w:p>
    <w:p>
      <w:pPr>
        <w:pageBreakBefore w:val="0"/>
        <w:kinsoku/>
        <w:wordWrap/>
        <w:overflowPunct/>
        <w:topLinePunct w:val="0"/>
        <w:bidi w:val="0"/>
        <w:snapToGrid/>
        <w:spacing w:line="360" w:lineRule="auto"/>
        <w:ind w:left="1079" w:leftChars="371" w:hanging="300" w:hangingChars="125"/>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rPr>
        <w:t>2.采购代理机构信息</w:t>
      </w:r>
      <w:bookmarkEnd w:id="26"/>
      <w:bookmarkEnd w:id="27"/>
    </w:p>
    <w:p>
      <w:pPr>
        <w:spacing w:line="360" w:lineRule="auto"/>
        <w:ind w:firstLine="720" w:firstLineChars="300"/>
        <w:rPr>
          <w:rFonts w:hint="eastAsia" w:ascii="宋体" w:hAnsi="宋体" w:eastAsia="宋体" w:cs="宋体"/>
          <w:sz w:val="24"/>
          <w:szCs w:val="24"/>
          <w:u w:val="none"/>
          <w:lang w:eastAsia="zh-CN"/>
        </w:rPr>
      </w:pPr>
      <w:r>
        <w:rPr>
          <w:rFonts w:hint="eastAsia" w:ascii="宋体" w:hAnsi="宋体" w:eastAsia="宋体" w:cs="宋体"/>
          <w:i w:val="0"/>
          <w:iCs w:val="0"/>
          <w:sz w:val="24"/>
          <w:szCs w:val="24"/>
          <w:u w:val="none"/>
        </w:rPr>
        <w:t>名</w:t>
      </w:r>
      <w:r>
        <w:rPr>
          <w:rFonts w:hint="eastAsia" w:ascii="宋体" w:hAnsi="宋体" w:eastAsia="宋体" w:cs="宋体"/>
          <w:i w:val="0"/>
          <w:iCs w:val="0"/>
          <w:sz w:val="24"/>
          <w:szCs w:val="24"/>
          <w:u w:val="none"/>
          <w:lang w:val="en-US" w:eastAsia="zh-CN"/>
        </w:rPr>
        <w:t xml:space="preserve">   </w:t>
      </w:r>
      <w:r>
        <w:rPr>
          <w:rFonts w:hint="eastAsia" w:ascii="宋体" w:hAnsi="宋体" w:eastAsia="宋体" w:cs="宋体"/>
          <w:i w:val="0"/>
          <w:iCs w:val="0"/>
          <w:sz w:val="24"/>
          <w:szCs w:val="24"/>
          <w:u w:val="none"/>
        </w:rPr>
        <w:t xml:space="preserve"> 称：</w:t>
      </w:r>
      <w:r>
        <w:rPr>
          <w:rFonts w:hint="eastAsia" w:ascii="宋体" w:hAnsi="宋体" w:eastAsia="宋体" w:cs="宋体"/>
          <w:sz w:val="24"/>
          <w:szCs w:val="24"/>
          <w:u w:val="none"/>
          <w:lang w:eastAsia="zh-CN"/>
        </w:rPr>
        <w:t>新疆晨之星工程项目管理有限公司</w:t>
      </w:r>
    </w:p>
    <w:p>
      <w:pPr>
        <w:spacing w:line="360" w:lineRule="auto"/>
        <w:ind w:firstLine="720" w:firstLineChars="300"/>
        <w:rPr>
          <w:rFonts w:hint="eastAsia" w:ascii="宋体" w:hAnsi="宋体" w:eastAsia="宋体" w:cs="宋体"/>
          <w:sz w:val="24"/>
          <w:szCs w:val="24"/>
          <w:u w:val="none"/>
        </w:rPr>
      </w:pPr>
      <w:r>
        <w:rPr>
          <w:rFonts w:hint="eastAsia" w:ascii="宋体" w:hAnsi="宋体" w:eastAsia="宋体" w:cs="宋体"/>
          <w:sz w:val="24"/>
          <w:szCs w:val="24"/>
          <w:u w:val="none"/>
        </w:rPr>
        <w:t>地　　址：阿勒泰市南区万驰广场</w:t>
      </w:r>
      <w:r>
        <w:rPr>
          <w:rFonts w:hint="eastAsia" w:ascii="宋体" w:hAnsi="宋体" w:eastAsia="宋体" w:cs="宋体"/>
          <w:sz w:val="24"/>
          <w:szCs w:val="24"/>
          <w:u w:val="none"/>
          <w:lang w:val="en-US" w:eastAsia="zh-CN"/>
        </w:rPr>
        <w:t>六</w:t>
      </w:r>
      <w:r>
        <w:rPr>
          <w:rFonts w:hint="eastAsia" w:ascii="宋体" w:hAnsi="宋体" w:eastAsia="宋体" w:cs="宋体"/>
          <w:sz w:val="24"/>
          <w:szCs w:val="24"/>
          <w:u w:val="none"/>
        </w:rPr>
        <w:t>楼</w:t>
      </w:r>
    </w:p>
    <w:p>
      <w:pPr>
        <w:spacing w:line="360" w:lineRule="auto"/>
        <w:ind w:firstLine="720" w:firstLineChars="300"/>
        <w:rPr>
          <w:rFonts w:hint="eastAsia" w:ascii="宋体" w:hAnsi="宋体" w:eastAsia="宋体" w:cs="宋体"/>
          <w:sz w:val="24"/>
          <w:szCs w:val="24"/>
          <w:u w:val="none"/>
        </w:rPr>
      </w:pPr>
      <w:r>
        <w:rPr>
          <w:rFonts w:hint="eastAsia" w:ascii="宋体" w:hAnsi="宋体" w:eastAsia="宋体" w:cs="宋体"/>
          <w:sz w:val="24"/>
          <w:szCs w:val="24"/>
          <w:u w:val="none"/>
        </w:rPr>
        <w:t>联系方式：13899421911</w:t>
      </w:r>
    </w:p>
    <w:p>
      <w:pPr>
        <w:keepNext/>
        <w:keepLines/>
        <w:spacing w:before="260" w:after="260" w:line="360" w:lineRule="auto"/>
        <w:ind w:firstLine="720" w:firstLineChars="300"/>
        <w:outlineLvl w:val="1"/>
        <w:rPr>
          <w:rFonts w:hint="eastAsia" w:ascii="宋体" w:hAnsi="宋体" w:eastAsia="宋体" w:cs="宋体"/>
          <w:bCs/>
          <w:sz w:val="24"/>
          <w:szCs w:val="24"/>
          <w:u w:val="none"/>
        </w:rPr>
      </w:pPr>
      <w:bookmarkStart w:id="28" w:name="_Toc35393808"/>
      <w:bookmarkStart w:id="29" w:name="_Toc28359021"/>
      <w:bookmarkStart w:id="30" w:name="_Toc28359098"/>
      <w:bookmarkStart w:id="31" w:name="_Toc35393639"/>
      <w:r>
        <w:rPr>
          <w:rFonts w:hint="eastAsia" w:ascii="宋体" w:hAnsi="宋体" w:eastAsia="宋体" w:cs="宋体"/>
          <w:bCs/>
          <w:sz w:val="24"/>
          <w:szCs w:val="24"/>
          <w:u w:val="none"/>
        </w:rPr>
        <w:t>3.项目联系方式</w:t>
      </w:r>
      <w:bookmarkEnd w:id="28"/>
      <w:bookmarkEnd w:id="29"/>
      <w:bookmarkEnd w:id="30"/>
      <w:bookmarkEnd w:id="31"/>
    </w:p>
    <w:p>
      <w:pPr>
        <w:spacing w:line="360" w:lineRule="auto"/>
        <w:ind w:firstLine="720" w:firstLineChars="300"/>
        <w:rPr>
          <w:rFonts w:hint="eastAsia" w:ascii="宋体" w:hAnsi="宋体" w:eastAsia="宋体" w:cs="宋体"/>
          <w:sz w:val="24"/>
          <w:szCs w:val="24"/>
          <w:u w:val="none"/>
        </w:rPr>
      </w:pPr>
      <w:r>
        <w:rPr>
          <w:rFonts w:hint="eastAsia" w:ascii="宋体" w:hAnsi="宋体" w:eastAsia="宋体" w:cs="宋体"/>
          <w:sz w:val="24"/>
          <w:szCs w:val="24"/>
          <w:u w:val="none"/>
        </w:rPr>
        <w:t>项目联系人：王菊香</w:t>
      </w:r>
    </w:p>
    <w:p>
      <w:pPr>
        <w:pageBreakBefore w:val="0"/>
        <w:kinsoku/>
        <w:wordWrap/>
        <w:overflowPunct/>
        <w:topLinePunct w:val="0"/>
        <w:bidi w:val="0"/>
        <w:snapToGrid/>
        <w:spacing w:line="360" w:lineRule="auto"/>
        <w:ind w:firstLine="720" w:firstLineChars="300"/>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sz w:val="24"/>
          <w:szCs w:val="24"/>
          <w:u w:val="none"/>
        </w:rPr>
        <w:t>电　　 话：13899421911</w:t>
      </w:r>
    </w:p>
    <w:p>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6F917"/>
    <w:multiLevelType w:val="singleLevel"/>
    <w:tmpl w:val="9F36F917"/>
    <w:lvl w:ilvl="0" w:tentative="0">
      <w:start w:val="7"/>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Mzc3ODI0MWMzM2M0MjVhYTIyMGU5MDY3YmZkMzYifQ=="/>
  </w:docVars>
  <w:rsids>
    <w:rsidRoot w:val="39237243"/>
    <w:rsid w:val="01F91976"/>
    <w:rsid w:val="02F9510B"/>
    <w:rsid w:val="046E0550"/>
    <w:rsid w:val="05205694"/>
    <w:rsid w:val="05E81B50"/>
    <w:rsid w:val="070D16E2"/>
    <w:rsid w:val="078F5475"/>
    <w:rsid w:val="085677BE"/>
    <w:rsid w:val="099077F7"/>
    <w:rsid w:val="0E45760B"/>
    <w:rsid w:val="0E946984"/>
    <w:rsid w:val="10F274D6"/>
    <w:rsid w:val="123D7895"/>
    <w:rsid w:val="159471CC"/>
    <w:rsid w:val="180960BB"/>
    <w:rsid w:val="18743DD9"/>
    <w:rsid w:val="1A155B74"/>
    <w:rsid w:val="1DAC4488"/>
    <w:rsid w:val="1FE84F4F"/>
    <w:rsid w:val="23507369"/>
    <w:rsid w:val="25F02016"/>
    <w:rsid w:val="289159B3"/>
    <w:rsid w:val="2D643B86"/>
    <w:rsid w:val="300A0E36"/>
    <w:rsid w:val="34325508"/>
    <w:rsid w:val="3620441B"/>
    <w:rsid w:val="38BB491E"/>
    <w:rsid w:val="39237243"/>
    <w:rsid w:val="3C6059FC"/>
    <w:rsid w:val="3DAE0B3C"/>
    <w:rsid w:val="3EC63925"/>
    <w:rsid w:val="438F1ABD"/>
    <w:rsid w:val="471C6DDB"/>
    <w:rsid w:val="48092A60"/>
    <w:rsid w:val="4A2C7BA2"/>
    <w:rsid w:val="518B55EE"/>
    <w:rsid w:val="56D71222"/>
    <w:rsid w:val="56E61DD1"/>
    <w:rsid w:val="58DF46DC"/>
    <w:rsid w:val="5FB751C8"/>
    <w:rsid w:val="60754422"/>
    <w:rsid w:val="66DB35DA"/>
    <w:rsid w:val="68424B5A"/>
    <w:rsid w:val="68F63BFD"/>
    <w:rsid w:val="6C603B79"/>
    <w:rsid w:val="705814EE"/>
    <w:rsid w:val="71242C25"/>
    <w:rsid w:val="715511C9"/>
    <w:rsid w:val="77E37FFA"/>
    <w:rsid w:val="7A23605A"/>
    <w:rsid w:val="7A9A14BB"/>
    <w:rsid w:val="7D4C362D"/>
    <w:rsid w:val="7E3239CA"/>
    <w:rsid w:val="7E5E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6">
    <w:name w:val="toc 7"/>
    <w:basedOn w:val="1"/>
    <w:next w:val="1"/>
    <w:qFormat/>
    <w:uiPriority w:val="0"/>
    <w:pPr>
      <w:ind w:left="2520" w:leftChars="1200"/>
    </w:pPr>
    <w:rPr>
      <w:rFonts w:ascii="Calibri" w:hAnsi="Calibri"/>
      <w:szCs w:val="22"/>
    </w:rPr>
  </w:style>
  <w:style w:type="paragraph" w:styleId="7">
    <w:name w:val="Body Text Indent"/>
    <w:basedOn w:val="1"/>
    <w:next w:val="6"/>
    <w:qFormat/>
    <w:uiPriority w:val="0"/>
    <w:pPr>
      <w:spacing w:after="120" w:afterLines="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qFormat/>
    <w:uiPriority w:val="0"/>
    <w:pPr>
      <w:spacing w:after="120" w:line="240" w:lineRule="auto"/>
      <w:ind w:left="420" w:leftChars="200" w:firstLine="200" w:firstLineChars="200"/>
      <w:jc w:val="left"/>
    </w:pPr>
    <w:rPr>
      <w:rFonts w:hAnsi="宋体"/>
      <w:szCs w:val="24"/>
    </w:rPr>
  </w:style>
  <w:style w:type="character" w:styleId="13">
    <w:name w:val="Strong"/>
    <w:basedOn w:val="12"/>
    <w:qFormat/>
    <w:uiPriority w:val="0"/>
    <w:rPr>
      <w:b/>
    </w:rPr>
  </w:style>
  <w:style w:type="paragraph" w:customStyle="1" w:styleId="14">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1629</Words>
  <Characters>1881</Characters>
  <Lines>0</Lines>
  <Paragraphs>0</Paragraphs>
  <TotalTime>0</TotalTime>
  <ScaleCrop>false</ScaleCrop>
  <LinksUpToDate>false</LinksUpToDate>
  <CharactersWithSpaces>1928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WPS_1681966433</cp:lastModifiedBy>
  <cp:lastPrinted>2022-09-28T03:55:00Z</cp:lastPrinted>
  <dcterms:modified xsi:type="dcterms:W3CDTF">2023-06-14T06:10:49Z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DDB3EAAA3B5E4202A1EF3664B8F0B2DE</vt:lpwstr>
  </property>
</Properties>
</file>