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9"/>
        <w:rPr>
          <w:rFonts w:hint="eastAsia"/>
          <w:lang w:val="en-US" w:eastAsia="zh-CN"/>
        </w:rPr>
      </w:pPr>
    </w:p>
    <w:p>
      <w:pPr>
        <w:autoSpaceDE w:val="0"/>
        <w:autoSpaceDN w:val="0"/>
        <w:adjustRightInd w:val="0"/>
        <w:spacing w:line="360" w:lineRule="auto"/>
        <w:jc w:val="center"/>
        <w:rPr>
          <w:rFonts w:hint="eastAsia" w:ascii="宋体" w:hAnsi="宋体" w:eastAsia="宋体" w:cs="Times New Roman"/>
          <w:b/>
          <w:bCs/>
          <w:color w:val="000000"/>
          <w:kern w:val="0"/>
          <w:sz w:val="44"/>
          <w:szCs w:val="44"/>
          <w:highlight w:val="none"/>
          <w:lang w:val="en-US" w:eastAsia="zh-CN"/>
        </w:rPr>
      </w:pPr>
      <w:r>
        <w:rPr>
          <w:rFonts w:hint="eastAsia" w:ascii="宋体" w:hAnsi="宋体" w:eastAsia="宋体" w:cs="Times New Roman"/>
          <w:b/>
          <w:bCs/>
          <w:color w:val="000000"/>
          <w:kern w:val="0"/>
          <w:sz w:val="44"/>
          <w:szCs w:val="44"/>
          <w:highlight w:val="none"/>
          <w:lang w:val="en-US" w:eastAsia="zh-CN"/>
        </w:rPr>
        <w:t>2023年塔城市小麦“一喷三防”补助项目</w:t>
      </w:r>
      <w:r>
        <w:rPr>
          <w:rFonts w:hint="eastAsia" w:hAnsi="宋体" w:cs="Times New Roman"/>
          <w:b/>
          <w:bCs/>
          <w:color w:val="000000"/>
          <w:kern w:val="0"/>
          <w:sz w:val="44"/>
          <w:szCs w:val="44"/>
          <w:highlight w:val="none"/>
          <w:lang w:val="en-US" w:eastAsia="zh-CN"/>
        </w:rPr>
        <w:t>（二次）</w:t>
      </w:r>
    </w:p>
    <w:p>
      <w:pPr>
        <w:pStyle w:val="24"/>
        <w:rPr>
          <w:rFonts w:hint="eastAsia"/>
        </w:rPr>
      </w:pPr>
    </w:p>
    <w:p>
      <w:pPr>
        <w:pStyle w:val="2"/>
        <w:rPr>
          <w:rFonts w:hint="eastAsia" w:ascii="宋体" w:hAnsi="宋体"/>
          <w:b/>
          <w:bCs/>
          <w:color w:val="000000"/>
          <w:kern w:val="0"/>
          <w:sz w:val="36"/>
          <w:szCs w:val="36"/>
        </w:rPr>
      </w:pPr>
    </w:p>
    <w:p>
      <w:pPr>
        <w:rPr>
          <w:rFonts w:hint="eastAsia"/>
        </w:rPr>
      </w:pPr>
    </w:p>
    <w:p>
      <w:pPr>
        <w:pStyle w:val="2"/>
        <w:rPr>
          <w:rFonts w:hint="eastAsia" w:ascii="宋体" w:hAnsi="宋体"/>
          <w:b/>
          <w:bCs/>
          <w:color w:val="000000"/>
          <w:kern w:val="0"/>
          <w:sz w:val="36"/>
          <w:szCs w:val="36"/>
        </w:rPr>
      </w:pPr>
    </w:p>
    <w:p>
      <w:pPr>
        <w:autoSpaceDE w:val="0"/>
        <w:autoSpaceDN w:val="0"/>
        <w:adjustRightInd w:val="0"/>
        <w:spacing w:line="360" w:lineRule="auto"/>
        <w:jc w:val="center"/>
        <w:rPr>
          <w:rFonts w:hint="eastAsia" w:ascii="宋体" w:hAnsi="宋体"/>
          <w:b/>
          <w:bCs/>
          <w:color w:val="000000"/>
          <w:kern w:val="0"/>
          <w:sz w:val="36"/>
          <w:szCs w:val="36"/>
        </w:rPr>
      </w:pPr>
      <w:r>
        <w:rPr>
          <w:rFonts w:hint="eastAsia" w:ascii="宋体" w:hAnsi="宋体"/>
          <w:b/>
          <w:bCs/>
          <w:color w:val="000000"/>
          <w:kern w:val="0"/>
          <w:sz w:val="72"/>
          <w:szCs w:val="72"/>
          <w:lang w:val="en-US" w:eastAsia="zh-CN"/>
        </w:rPr>
        <w:t>竞争性谈判</w:t>
      </w:r>
      <w:r>
        <w:rPr>
          <w:rFonts w:hint="eastAsia" w:ascii="宋体" w:hAnsi="宋体"/>
          <w:b/>
          <w:bCs/>
          <w:color w:val="000000"/>
          <w:kern w:val="0"/>
          <w:sz w:val="72"/>
          <w:szCs w:val="72"/>
        </w:rPr>
        <w:t>文件</w:t>
      </w:r>
    </w:p>
    <w:p>
      <w:pPr>
        <w:autoSpaceDE w:val="0"/>
        <w:autoSpaceDN w:val="0"/>
        <w:adjustRightInd w:val="0"/>
        <w:spacing w:line="360" w:lineRule="auto"/>
        <w:rPr>
          <w:rFonts w:hint="eastAsia" w:ascii="宋体" w:hAnsi="宋体"/>
          <w:b/>
          <w:bCs/>
          <w:color w:val="000000"/>
          <w:kern w:val="0"/>
          <w:sz w:val="36"/>
          <w:szCs w:val="36"/>
        </w:rPr>
      </w:pPr>
    </w:p>
    <w:p>
      <w:pPr>
        <w:autoSpaceDE w:val="0"/>
        <w:autoSpaceDN w:val="0"/>
        <w:adjustRightInd w:val="0"/>
        <w:spacing w:line="360" w:lineRule="auto"/>
        <w:rPr>
          <w:rFonts w:hint="eastAsia" w:ascii="宋体" w:hAnsi="宋体"/>
          <w:b/>
          <w:bCs/>
          <w:color w:val="000000"/>
          <w:kern w:val="0"/>
          <w:sz w:val="36"/>
          <w:szCs w:val="36"/>
        </w:rPr>
      </w:pPr>
    </w:p>
    <w:p>
      <w:pPr>
        <w:autoSpaceDE w:val="0"/>
        <w:autoSpaceDN w:val="0"/>
        <w:adjustRightInd w:val="0"/>
        <w:spacing w:line="360" w:lineRule="auto"/>
        <w:rPr>
          <w:rFonts w:hint="eastAsia" w:ascii="宋体" w:hAnsi="宋体"/>
          <w:b/>
          <w:bCs/>
          <w:color w:val="000000"/>
          <w:kern w:val="0"/>
          <w:sz w:val="36"/>
          <w:szCs w:val="36"/>
        </w:rPr>
      </w:pPr>
    </w:p>
    <w:tbl>
      <w:tblPr>
        <w:tblStyle w:val="66"/>
        <w:tblpPr w:leftFromText="180" w:rightFromText="180" w:vertAnchor="text" w:horzAnchor="margin" w:tblpXSpec="center" w:tblpY="393"/>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908"/>
        <w:gridCol w:w="360"/>
        <w:gridCol w:w="756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4" w:hRule="atLeast"/>
        </w:trPr>
        <w:tc>
          <w:tcPr>
            <w:tcW w:w="1908" w:type="dxa"/>
            <w:noWrap w:val="0"/>
            <w:vAlign w:val="center"/>
          </w:tcPr>
          <w:p>
            <w:pPr>
              <w:keepNext w:val="0"/>
              <w:keepLines w:val="0"/>
              <w:suppressLineNumbers w:val="0"/>
              <w:spacing w:before="0" w:beforeAutospacing="0" w:after="0" w:afterAutospacing="0"/>
              <w:ind w:left="0" w:right="0"/>
              <w:rPr>
                <w:rFonts w:hint="eastAsia" w:ascii="宋体" w:hAnsi="宋体" w:cs="Times New Roman"/>
                <w:b/>
                <w:color w:val="000000"/>
                <w:sz w:val="28"/>
                <w:szCs w:val="28"/>
                <w:highlight w:val="none"/>
              </w:rPr>
            </w:pPr>
            <w:r>
              <w:rPr>
                <w:rFonts w:hint="eastAsia" w:ascii="宋体" w:hAnsi="宋体" w:cs="Times New Roman"/>
                <w:b/>
                <w:color w:val="000000"/>
                <w:sz w:val="28"/>
                <w:szCs w:val="28"/>
                <w:highlight w:val="none"/>
              </w:rPr>
              <w:t>项目名称</w:t>
            </w:r>
          </w:p>
        </w:tc>
        <w:tc>
          <w:tcPr>
            <w:tcW w:w="360" w:type="dxa"/>
            <w:noWrap w:val="0"/>
            <w:vAlign w:val="center"/>
          </w:tcPr>
          <w:p>
            <w:pPr>
              <w:keepNext w:val="0"/>
              <w:keepLines w:val="0"/>
              <w:suppressLineNumbers w:val="0"/>
              <w:spacing w:before="0" w:beforeAutospacing="0" w:after="0" w:afterAutospacing="0"/>
              <w:ind w:left="0" w:right="0"/>
              <w:rPr>
                <w:rFonts w:hint="eastAsia" w:ascii="宋体" w:hAnsi="宋体" w:cs="Times New Roman"/>
                <w:b/>
                <w:color w:val="000000"/>
                <w:sz w:val="28"/>
                <w:szCs w:val="28"/>
                <w:highlight w:val="none"/>
              </w:rPr>
            </w:pPr>
            <w:r>
              <w:rPr>
                <w:rFonts w:hint="eastAsia" w:ascii="宋体" w:hAnsi="宋体" w:cs="Times New Roman"/>
                <w:b/>
                <w:color w:val="000000"/>
                <w:sz w:val="28"/>
                <w:szCs w:val="28"/>
                <w:highlight w:val="none"/>
              </w:rPr>
              <w:t>：</w:t>
            </w:r>
          </w:p>
        </w:tc>
        <w:tc>
          <w:tcPr>
            <w:tcW w:w="7560" w:type="dxa"/>
            <w:noWrap w:val="0"/>
            <w:vAlign w:val="center"/>
          </w:tcPr>
          <w:p>
            <w:pPr>
              <w:keepNext w:val="0"/>
              <w:keepLines w:val="0"/>
              <w:suppressLineNumbers w:val="0"/>
              <w:spacing w:before="0" w:beforeAutospacing="0" w:after="0" w:afterAutospacing="0"/>
              <w:ind w:left="0" w:right="0"/>
              <w:rPr>
                <w:rFonts w:hint="default" w:ascii="宋体" w:hAnsi="宋体" w:eastAsia="宋体" w:cs="新宋体-18030"/>
                <w:b/>
                <w:bCs/>
                <w:color w:val="000000"/>
                <w:sz w:val="28"/>
                <w:szCs w:val="28"/>
                <w:highlight w:val="none"/>
                <w:lang w:val="en-US" w:eastAsia="zh-CN"/>
              </w:rPr>
            </w:pPr>
            <w:r>
              <w:rPr>
                <w:rFonts w:hint="eastAsia" w:ascii="宋体" w:hAnsi="宋体" w:eastAsia="宋体" w:cs="新宋体-18030"/>
                <w:b/>
                <w:bCs/>
                <w:color w:val="000000"/>
                <w:sz w:val="28"/>
                <w:szCs w:val="28"/>
                <w:highlight w:val="none"/>
                <w:lang w:val="en-US" w:eastAsia="zh-CN"/>
              </w:rPr>
              <w:t>2023年塔城市小麦“一喷三防”补助项目</w:t>
            </w:r>
            <w:r>
              <w:rPr>
                <w:rFonts w:hint="eastAsia" w:hAnsi="宋体" w:cs="新宋体-18030"/>
                <w:b/>
                <w:bCs/>
                <w:color w:val="000000"/>
                <w:sz w:val="28"/>
                <w:szCs w:val="28"/>
                <w:highlight w:val="none"/>
                <w:lang w:val="en-US" w:eastAsia="zh-CN"/>
              </w:rPr>
              <w:t>（二次）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5" w:hRule="atLeast"/>
        </w:trPr>
        <w:tc>
          <w:tcPr>
            <w:tcW w:w="1908" w:type="dxa"/>
            <w:noWrap w:val="0"/>
            <w:vAlign w:val="center"/>
          </w:tcPr>
          <w:p>
            <w:pPr>
              <w:keepNext w:val="0"/>
              <w:keepLines w:val="0"/>
              <w:suppressLineNumbers w:val="0"/>
              <w:spacing w:before="0" w:beforeAutospacing="0" w:after="0" w:afterAutospacing="0"/>
              <w:ind w:left="0" w:right="0"/>
              <w:rPr>
                <w:rFonts w:hint="eastAsia" w:ascii="宋体" w:hAnsi="宋体" w:cs="Times New Roman"/>
                <w:b/>
                <w:color w:val="000000"/>
                <w:sz w:val="28"/>
                <w:szCs w:val="28"/>
              </w:rPr>
            </w:pPr>
            <w:r>
              <w:rPr>
                <w:rFonts w:hint="eastAsia" w:hAnsi="宋体" w:cs="Times New Roman"/>
                <w:b/>
                <w:color w:val="000000"/>
                <w:sz w:val="28"/>
                <w:szCs w:val="28"/>
                <w:lang w:eastAsia="zh-CN"/>
              </w:rPr>
              <w:t>项目</w:t>
            </w:r>
            <w:r>
              <w:rPr>
                <w:rFonts w:hint="eastAsia" w:ascii="宋体" w:hAnsi="宋体" w:cs="Times New Roman"/>
                <w:b/>
                <w:color w:val="000000"/>
                <w:sz w:val="28"/>
                <w:szCs w:val="28"/>
              </w:rPr>
              <w:t>编号</w:t>
            </w:r>
          </w:p>
        </w:tc>
        <w:tc>
          <w:tcPr>
            <w:tcW w:w="360" w:type="dxa"/>
            <w:noWrap w:val="0"/>
            <w:vAlign w:val="center"/>
          </w:tcPr>
          <w:p>
            <w:pPr>
              <w:keepNext w:val="0"/>
              <w:keepLines w:val="0"/>
              <w:suppressLineNumbers w:val="0"/>
              <w:spacing w:before="0" w:beforeAutospacing="0" w:after="0" w:afterAutospacing="0"/>
              <w:ind w:left="0" w:right="0"/>
              <w:rPr>
                <w:rFonts w:hint="default" w:ascii="宋体" w:hAnsi="宋体" w:cs="Times New Roman"/>
                <w:b/>
                <w:color w:val="000000"/>
                <w:sz w:val="28"/>
                <w:szCs w:val="28"/>
              </w:rPr>
            </w:pPr>
            <w:r>
              <w:rPr>
                <w:rFonts w:hint="eastAsia" w:ascii="宋体" w:hAnsi="宋体" w:cs="Times New Roman"/>
                <w:b/>
                <w:color w:val="000000"/>
                <w:sz w:val="28"/>
                <w:szCs w:val="28"/>
              </w:rPr>
              <w:t>：</w:t>
            </w:r>
          </w:p>
        </w:tc>
        <w:tc>
          <w:tcPr>
            <w:tcW w:w="7560" w:type="dxa"/>
            <w:noWrap w:val="0"/>
            <w:vAlign w:val="center"/>
          </w:tcPr>
          <w:p>
            <w:pPr>
              <w:keepNext w:val="0"/>
              <w:keepLines w:val="0"/>
              <w:suppressLineNumbers w:val="0"/>
              <w:spacing w:before="0" w:beforeAutospacing="0" w:after="0" w:afterAutospacing="0"/>
              <w:ind w:left="0" w:right="0"/>
              <w:rPr>
                <w:rFonts w:hint="default" w:ascii="宋体" w:hAnsi="宋体" w:eastAsia="宋体" w:cs="新宋体-18030"/>
                <w:b/>
                <w:bCs/>
                <w:color w:val="000000"/>
                <w:sz w:val="28"/>
                <w:szCs w:val="28"/>
                <w:lang w:val="en-US" w:eastAsia="zh-CN"/>
              </w:rPr>
            </w:pPr>
            <w:r>
              <w:rPr>
                <w:rFonts w:hint="eastAsia" w:ascii="宋体" w:hAnsi="宋体" w:eastAsia="宋体" w:cs="新宋体-18030"/>
                <w:b/>
                <w:bCs/>
                <w:color w:val="000000"/>
                <w:sz w:val="28"/>
                <w:szCs w:val="28"/>
                <w:lang w:val="en-US" w:eastAsia="zh-CN"/>
              </w:rPr>
              <w:t>XJBY2023-06</w:t>
            </w:r>
            <w:r>
              <w:rPr>
                <w:rFonts w:hint="eastAsia" w:hAnsi="宋体" w:cs="新宋体-18030"/>
                <w:b/>
                <w:bCs/>
                <w:color w:val="000000"/>
                <w:sz w:val="28"/>
                <w:szCs w:val="28"/>
                <w:lang w:val="en-US" w:eastAsia="zh-CN"/>
              </w:rPr>
              <w:t>27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5" w:hRule="atLeast"/>
        </w:trPr>
        <w:tc>
          <w:tcPr>
            <w:tcW w:w="1908" w:type="dxa"/>
            <w:noWrap w:val="0"/>
            <w:vAlign w:val="center"/>
          </w:tcPr>
          <w:p>
            <w:pPr>
              <w:keepNext w:val="0"/>
              <w:keepLines w:val="0"/>
              <w:suppressLineNumbers w:val="0"/>
              <w:spacing w:before="0" w:beforeAutospacing="0" w:after="0" w:afterAutospacing="0"/>
              <w:ind w:left="0" w:right="0"/>
              <w:rPr>
                <w:rFonts w:hint="eastAsia" w:ascii="宋体" w:hAnsi="宋体" w:eastAsia="宋体" w:cs="Times New Roman"/>
                <w:b/>
                <w:color w:val="000000"/>
                <w:sz w:val="28"/>
                <w:szCs w:val="28"/>
                <w:lang w:eastAsia="zh-CN"/>
              </w:rPr>
            </w:pPr>
            <w:r>
              <w:rPr>
                <w:rFonts w:hint="eastAsia" w:hAnsi="宋体" w:cs="Times New Roman"/>
                <w:b/>
                <w:color w:val="000000"/>
                <w:sz w:val="28"/>
                <w:szCs w:val="28"/>
                <w:lang w:eastAsia="zh-CN"/>
              </w:rPr>
              <w:t>采购人</w:t>
            </w:r>
          </w:p>
        </w:tc>
        <w:tc>
          <w:tcPr>
            <w:tcW w:w="360" w:type="dxa"/>
            <w:noWrap w:val="0"/>
            <w:vAlign w:val="center"/>
          </w:tcPr>
          <w:p>
            <w:pPr>
              <w:keepNext w:val="0"/>
              <w:keepLines w:val="0"/>
              <w:suppressLineNumbers w:val="0"/>
              <w:spacing w:before="0" w:beforeAutospacing="0" w:after="0" w:afterAutospacing="0"/>
              <w:ind w:left="0" w:right="0"/>
              <w:rPr>
                <w:rFonts w:hint="eastAsia" w:ascii="宋体" w:hAnsi="宋体" w:eastAsia="宋体" w:cs="Times New Roman"/>
                <w:b/>
                <w:color w:val="000000"/>
                <w:sz w:val="28"/>
                <w:szCs w:val="28"/>
                <w:lang w:val="en-US" w:eastAsia="zh-CN"/>
              </w:rPr>
            </w:pPr>
            <w:r>
              <w:rPr>
                <w:rFonts w:hint="eastAsia" w:hAnsi="宋体" w:cs="Times New Roman"/>
                <w:b/>
                <w:color w:val="000000"/>
                <w:sz w:val="28"/>
                <w:szCs w:val="28"/>
                <w:lang w:val="en-US" w:eastAsia="zh-CN"/>
              </w:rPr>
              <w:t>:</w:t>
            </w:r>
          </w:p>
        </w:tc>
        <w:tc>
          <w:tcPr>
            <w:tcW w:w="7560" w:type="dxa"/>
            <w:noWrap w:val="0"/>
            <w:vAlign w:val="center"/>
          </w:tcPr>
          <w:p>
            <w:pPr>
              <w:keepNext w:val="0"/>
              <w:keepLines w:val="0"/>
              <w:suppressLineNumbers w:val="0"/>
              <w:spacing w:before="0" w:beforeAutospacing="0" w:after="0" w:afterAutospacing="0"/>
              <w:ind w:left="0" w:right="0"/>
              <w:rPr>
                <w:rFonts w:hint="eastAsia" w:hAnsi="宋体" w:eastAsia="宋体" w:cs="新宋体-18030"/>
                <w:b/>
                <w:bCs/>
                <w:color w:val="000000"/>
                <w:sz w:val="28"/>
                <w:szCs w:val="28"/>
                <w:lang w:val="en-US" w:eastAsia="zh-CN"/>
              </w:rPr>
            </w:pPr>
            <w:r>
              <w:rPr>
                <w:rFonts w:hint="eastAsia" w:ascii="宋体" w:hAnsi="宋体" w:eastAsia="宋体" w:cs="新宋体-18030"/>
                <w:b/>
                <w:bCs/>
                <w:color w:val="000000"/>
                <w:sz w:val="28"/>
                <w:szCs w:val="28"/>
                <w:lang w:val="en-US" w:eastAsia="zh-CN"/>
              </w:rPr>
              <w:t>塔城市农业技术推广中心站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3" w:hRule="atLeast"/>
        </w:trPr>
        <w:tc>
          <w:tcPr>
            <w:tcW w:w="1908" w:type="dxa"/>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Times New Roman"/>
                <w:b/>
                <w:color w:val="000000"/>
                <w:sz w:val="28"/>
                <w:szCs w:val="28"/>
                <w:lang w:eastAsia="zh-CN"/>
              </w:rPr>
            </w:pPr>
            <w:r>
              <w:rPr>
                <w:rFonts w:hint="eastAsia" w:ascii="宋体" w:hAnsi="宋体" w:cs="Times New Roman"/>
                <w:b/>
                <w:color w:val="000000"/>
                <w:sz w:val="28"/>
                <w:szCs w:val="28"/>
              </w:rPr>
              <w:t>代理</w:t>
            </w:r>
            <w:r>
              <w:rPr>
                <w:rFonts w:hint="eastAsia" w:hAnsi="宋体" w:cs="Times New Roman"/>
                <w:b/>
                <w:color w:val="000000"/>
                <w:sz w:val="28"/>
                <w:szCs w:val="28"/>
                <w:lang w:eastAsia="zh-CN"/>
              </w:rPr>
              <w:t>机构</w:t>
            </w:r>
          </w:p>
        </w:tc>
        <w:tc>
          <w:tcPr>
            <w:tcW w:w="360" w:type="dxa"/>
            <w:tcBorders>
              <w:top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Times New Roman"/>
                <w:b/>
                <w:color w:val="000000"/>
                <w:sz w:val="28"/>
                <w:szCs w:val="28"/>
              </w:rPr>
            </w:pPr>
            <w:r>
              <w:rPr>
                <w:rFonts w:hint="eastAsia" w:ascii="宋体" w:hAnsi="宋体" w:cs="Times New Roman"/>
                <w:b/>
                <w:color w:val="000000"/>
                <w:sz w:val="28"/>
                <w:szCs w:val="28"/>
              </w:rPr>
              <w:t>：</w:t>
            </w:r>
          </w:p>
        </w:tc>
        <w:tc>
          <w:tcPr>
            <w:tcW w:w="7560" w:type="dxa"/>
            <w:tcBorders>
              <w:top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新宋体-18030"/>
                <w:b/>
                <w:bCs/>
                <w:color w:val="000000"/>
                <w:sz w:val="28"/>
                <w:szCs w:val="28"/>
                <w:lang w:eastAsia="zh-CN"/>
              </w:rPr>
            </w:pPr>
            <w:r>
              <w:rPr>
                <w:rFonts w:hint="eastAsia" w:ascii="宋体" w:hAnsi="宋体" w:eastAsia="宋体" w:cs="新宋体-18030"/>
                <w:b/>
                <w:bCs/>
                <w:color w:val="000000"/>
                <w:sz w:val="28"/>
                <w:szCs w:val="28"/>
                <w:lang w:val="en-US" w:eastAsia="zh-CN"/>
              </w:rPr>
              <w:t>新疆邦悦工程咨询服务有限公司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trPr>
        <w:tc>
          <w:tcPr>
            <w:tcW w:w="1908" w:type="dxa"/>
            <w:noWrap w:val="0"/>
            <w:vAlign w:val="center"/>
          </w:tcPr>
          <w:p>
            <w:pPr>
              <w:keepNext w:val="0"/>
              <w:keepLines w:val="0"/>
              <w:suppressLineNumbers w:val="0"/>
              <w:spacing w:before="0" w:beforeAutospacing="0" w:after="0" w:afterAutospacing="0"/>
              <w:ind w:left="0" w:right="0"/>
              <w:rPr>
                <w:rFonts w:hint="eastAsia" w:ascii="宋体" w:hAnsi="宋体" w:cs="Times New Roman"/>
                <w:b/>
                <w:color w:val="000000"/>
                <w:sz w:val="28"/>
                <w:szCs w:val="28"/>
              </w:rPr>
            </w:pPr>
            <w:r>
              <w:rPr>
                <w:rFonts w:hint="eastAsia" w:ascii="宋体" w:hAnsi="宋体" w:cs="Times New Roman"/>
                <w:b/>
                <w:color w:val="000000"/>
                <w:sz w:val="28"/>
                <w:szCs w:val="28"/>
              </w:rPr>
              <w:t>联</w:t>
            </w:r>
            <w:r>
              <w:rPr>
                <w:rFonts w:hint="eastAsia" w:hAnsi="宋体" w:cs="Times New Roman"/>
                <w:b/>
                <w:color w:val="000000"/>
                <w:sz w:val="28"/>
                <w:szCs w:val="28"/>
                <w:lang w:val="en-US" w:eastAsia="zh-CN"/>
              </w:rPr>
              <w:t xml:space="preserve"> </w:t>
            </w:r>
            <w:r>
              <w:rPr>
                <w:rFonts w:hint="eastAsia" w:ascii="宋体" w:hAnsi="宋体" w:cs="Times New Roman"/>
                <w:b/>
                <w:color w:val="000000"/>
                <w:sz w:val="28"/>
                <w:szCs w:val="28"/>
              </w:rPr>
              <w:t>系</w:t>
            </w:r>
            <w:r>
              <w:rPr>
                <w:rFonts w:hint="eastAsia" w:hAnsi="宋体" w:cs="Times New Roman"/>
                <w:b/>
                <w:color w:val="000000"/>
                <w:sz w:val="28"/>
                <w:szCs w:val="28"/>
                <w:lang w:val="en-US" w:eastAsia="zh-CN"/>
              </w:rPr>
              <w:t xml:space="preserve"> </w:t>
            </w:r>
            <w:r>
              <w:rPr>
                <w:rFonts w:hint="eastAsia" w:ascii="宋体" w:hAnsi="宋体" w:cs="Times New Roman"/>
                <w:b/>
                <w:color w:val="000000"/>
                <w:sz w:val="28"/>
                <w:szCs w:val="28"/>
              </w:rPr>
              <w:t>人</w:t>
            </w:r>
          </w:p>
        </w:tc>
        <w:tc>
          <w:tcPr>
            <w:tcW w:w="360" w:type="dxa"/>
            <w:noWrap w:val="0"/>
            <w:vAlign w:val="center"/>
          </w:tcPr>
          <w:p>
            <w:pPr>
              <w:keepNext w:val="0"/>
              <w:keepLines w:val="0"/>
              <w:suppressLineNumbers w:val="0"/>
              <w:spacing w:before="0" w:beforeAutospacing="0" w:after="0" w:afterAutospacing="0"/>
              <w:ind w:left="0" w:right="0"/>
              <w:rPr>
                <w:rFonts w:hint="default" w:ascii="宋体" w:hAnsi="宋体" w:cs="Times New Roman"/>
                <w:b/>
                <w:color w:val="000000"/>
                <w:sz w:val="28"/>
                <w:szCs w:val="28"/>
              </w:rPr>
            </w:pPr>
            <w:r>
              <w:rPr>
                <w:rFonts w:hint="eastAsia" w:ascii="宋体" w:hAnsi="宋体" w:cs="Times New Roman"/>
                <w:b/>
                <w:color w:val="000000"/>
                <w:sz w:val="28"/>
                <w:szCs w:val="28"/>
              </w:rPr>
              <w:t>：</w:t>
            </w:r>
          </w:p>
        </w:tc>
        <w:tc>
          <w:tcPr>
            <w:tcW w:w="7560" w:type="dxa"/>
            <w:noWrap w:val="0"/>
            <w:vAlign w:val="center"/>
          </w:tcPr>
          <w:p>
            <w:pPr>
              <w:keepNext w:val="0"/>
              <w:keepLines w:val="0"/>
              <w:suppressLineNumbers w:val="0"/>
              <w:spacing w:before="0" w:beforeAutospacing="0" w:after="0" w:afterAutospacing="0"/>
              <w:ind w:left="0" w:right="0"/>
              <w:rPr>
                <w:rFonts w:hint="eastAsia" w:ascii="宋体" w:hAnsi="宋体" w:eastAsia="宋体" w:cs="新宋体-18030"/>
                <w:b/>
                <w:bCs/>
                <w:color w:val="000000"/>
                <w:sz w:val="28"/>
                <w:szCs w:val="28"/>
                <w:lang w:eastAsia="zh-CN"/>
              </w:rPr>
            </w:pPr>
            <w:r>
              <w:rPr>
                <w:rFonts w:hint="eastAsia" w:hAnsi="宋体" w:cs="新宋体-18030"/>
                <w:b/>
                <w:bCs/>
                <w:color w:val="000000"/>
                <w:sz w:val="28"/>
                <w:szCs w:val="28"/>
                <w:lang w:val="en-US" w:eastAsia="zh-CN"/>
              </w:rPr>
              <w:t>栗巧慧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4" w:hRule="atLeast"/>
        </w:trPr>
        <w:tc>
          <w:tcPr>
            <w:tcW w:w="1908" w:type="dxa"/>
            <w:noWrap w:val="0"/>
            <w:vAlign w:val="center"/>
          </w:tcPr>
          <w:p>
            <w:pPr>
              <w:keepNext w:val="0"/>
              <w:keepLines w:val="0"/>
              <w:suppressLineNumbers w:val="0"/>
              <w:spacing w:before="0" w:beforeAutospacing="0" w:after="0" w:afterAutospacing="0"/>
              <w:ind w:left="0" w:right="0"/>
              <w:rPr>
                <w:rFonts w:hint="eastAsia" w:ascii="宋体" w:hAnsi="宋体" w:cs="Times New Roman"/>
                <w:b/>
                <w:color w:val="000000"/>
                <w:sz w:val="28"/>
                <w:szCs w:val="28"/>
              </w:rPr>
            </w:pPr>
            <w:r>
              <w:rPr>
                <w:rFonts w:hint="eastAsia" w:hAnsi="宋体" w:cs="Times New Roman"/>
                <w:b/>
                <w:color w:val="000000"/>
                <w:sz w:val="28"/>
                <w:szCs w:val="28"/>
                <w:lang w:eastAsia="zh-CN"/>
              </w:rPr>
              <w:t>联系</w:t>
            </w:r>
            <w:r>
              <w:rPr>
                <w:rFonts w:hint="eastAsia" w:ascii="宋体" w:hAnsi="宋体" w:cs="Times New Roman"/>
                <w:b/>
                <w:color w:val="000000"/>
                <w:sz w:val="28"/>
                <w:szCs w:val="28"/>
              </w:rPr>
              <w:t>电话</w:t>
            </w:r>
          </w:p>
        </w:tc>
        <w:tc>
          <w:tcPr>
            <w:tcW w:w="360" w:type="dxa"/>
            <w:noWrap w:val="0"/>
            <w:vAlign w:val="center"/>
          </w:tcPr>
          <w:p>
            <w:pPr>
              <w:keepNext w:val="0"/>
              <w:keepLines w:val="0"/>
              <w:suppressLineNumbers w:val="0"/>
              <w:spacing w:before="0" w:beforeAutospacing="0" w:after="0" w:afterAutospacing="0"/>
              <w:ind w:left="0" w:right="0"/>
              <w:rPr>
                <w:rFonts w:hint="default" w:ascii="宋体" w:hAnsi="宋体" w:cs="Times New Roman"/>
                <w:b/>
                <w:color w:val="000000"/>
                <w:sz w:val="28"/>
                <w:szCs w:val="28"/>
              </w:rPr>
            </w:pPr>
            <w:r>
              <w:rPr>
                <w:rFonts w:hint="eastAsia" w:ascii="宋体" w:hAnsi="宋体" w:cs="Times New Roman"/>
                <w:b/>
                <w:color w:val="000000"/>
                <w:sz w:val="28"/>
                <w:szCs w:val="28"/>
              </w:rPr>
              <w:t>：</w:t>
            </w:r>
          </w:p>
        </w:tc>
        <w:tc>
          <w:tcPr>
            <w:tcW w:w="7560" w:type="dxa"/>
            <w:noWrap w:val="0"/>
            <w:vAlign w:val="center"/>
          </w:tcPr>
          <w:p>
            <w:pPr>
              <w:keepNext w:val="0"/>
              <w:keepLines w:val="0"/>
              <w:suppressLineNumbers w:val="0"/>
              <w:spacing w:before="0" w:beforeAutospacing="0" w:after="0" w:afterAutospacing="0"/>
              <w:ind w:left="0" w:right="0"/>
              <w:rPr>
                <w:rFonts w:hint="default" w:ascii="宋体" w:hAnsi="宋体" w:eastAsia="宋体" w:cs="新宋体-18030"/>
                <w:b/>
                <w:bCs/>
                <w:color w:val="000000"/>
                <w:sz w:val="28"/>
                <w:szCs w:val="28"/>
                <w:lang w:val="en-US" w:eastAsia="zh-CN"/>
              </w:rPr>
            </w:pPr>
            <w:r>
              <w:rPr>
                <w:rFonts w:hint="default" w:ascii="宋体" w:hAnsi="宋体" w:eastAsia="宋体" w:cs="新宋体-18030"/>
                <w:b/>
                <w:bCs/>
                <w:color w:val="000000"/>
                <w:sz w:val="28"/>
                <w:szCs w:val="28"/>
                <w:lang w:val="en-US" w:eastAsia="zh-CN"/>
              </w:rPr>
              <w:t>18609013065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8" w:hRule="atLeast"/>
        </w:trPr>
        <w:tc>
          <w:tcPr>
            <w:tcW w:w="1908" w:type="dxa"/>
            <w:noWrap w:val="0"/>
            <w:vAlign w:val="center"/>
          </w:tcPr>
          <w:p>
            <w:pPr>
              <w:keepNext w:val="0"/>
              <w:keepLines w:val="0"/>
              <w:suppressLineNumbers w:val="0"/>
              <w:spacing w:before="0" w:beforeAutospacing="0" w:after="0" w:afterAutospacing="0"/>
              <w:ind w:left="0" w:right="0"/>
              <w:rPr>
                <w:rFonts w:hint="eastAsia" w:ascii="宋体" w:hAnsi="宋体" w:cs="Times New Roman"/>
                <w:b/>
                <w:color w:val="000000"/>
                <w:sz w:val="28"/>
                <w:szCs w:val="28"/>
              </w:rPr>
            </w:pPr>
            <w:r>
              <w:rPr>
                <w:rFonts w:hint="eastAsia" w:ascii="宋体" w:hAnsi="宋体" w:cs="Times New Roman"/>
                <w:b/>
                <w:color w:val="000000"/>
                <w:sz w:val="28"/>
                <w:szCs w:val="28"/>
              </w:rPr>
              <w:t>地</w:t>
            </w:r>
            <w:r>
              <w:rPr>
                <w:rFonts w:hint="eastAsia" w:hAnsi="宋体" w:cs="Times New Roman"/>
                <w:b/>
                <w:color w:val="000000"/>
                <w:sz w:val="28"/>
                <w:szCs w:val="28"/>
                <w:lang w:val="en-US" w:eastAsia="zh-CN"/>
              </w:rPr>
              <w:t xml:space="preserve">    </w:t>
            </w:r>
            <w:r>
              <w:rPr>
                <w:rFonts w:hint="eastAsia" w:ascii="宋体" w:hAnsi="宋体" w:cs="Times New Roman"/>
                <w:b/>
                <w:color w:val="000000"/>
                <w:sz w:val="28"/>
                <w:szCs w:val="28"/>
              </w:rPr>
              <w:t>址</w:t>
            </w:r>
          </w:p>
        </w:tc>
        <w:tc>
          <w:tcPr>
            <w:tcW w:w="360" w:type="dxa"/>
            <w:noWrap w:val="0"/>
            <w:vAlign w:val="center"/>
          </w:tcPr>
          <w:p>
            <w:pPr>
              <w:keepNext w:val="0"/>
              <w:keepLines w:val="0"/>
              <w:suppressLineNumbers w:val="0"/>
              <w:spacing w:before="0" w:beforeAutospacing="0" w:after="0" w:afterAutospacing="0"/>
              <w:ind w:left="0" w:right="0"/>
              <w:rPr>
                <w:rFonts w:hint="default" w:ascii="宋体" w:hAnsi="宋体" w:cs="Times New Roman"/>
                <w:b/>
                <w:color w:val="000000"/>
                <w:sz w:val="28"/>
                <w:szCs w:val="28"/>
              </w:rPr>
            </w:pPr>
            <w:r>
              <w:rPr>
                <w:rFonts w:hint="eastAsia" w:ascii="宋体" w:hAnsi="宋体" w:cs="Times New Roman"/>
                <w:b/>
                <w:color w:val="000000"/>
                <w:sz w:val="28"/>
                <w:szCs w:val="28"/>
              </w:rPr>
              <w:t>：</w:t>
            </w:r>
          </w:p>
        </w:tc>
        <w:tc>
          <w:tcPr>
            <w:tcW w:w="7560" w:type="dxa"/>
            <w:noWrap w:val="0"/>
            <w:vAlign w:val="center"/>
          </w:tcPr>
          <w:p>
            <w:pPr>
              <w:keepNext w:val="0"/>
              <w:keepLines w:val="0"/>
              <w:suppressLineNumbers w:val="0"/>
              <w:spacing w:before="0" w:beforeAutospacing="0" w:after="0" w:afterAutospacing="0"/>
              <w:ind w:left="0" w:right="0"/>
              <w:rPr>
                <w:rFonts w:hint="eastAsia" w:ascii="宋体" w:hAnsi="宋体" w:eastAsia="宋体" w:cs="新宋体-18030"/>
                <w:b/>
                <w:bCs/>
                <w:color w:val="000000"/>
                <w:sz w:val="28"/>
                <w:szCs w:val="28"/>
                <w:lang w:eastAsia="zh-CN"/>
              </w:rPr>
            </w:pPr>
            <w:r>
              <w:rPr>
                <w:rFonts w:hint="eastAsia" w:ascii="宋体" w:hAnsi="宋体" w:eastAsia="宋体" w:cs="新宋体-18030"/>
                <w:b/>
                <w:bCs/>
                <w:color w:val="000000"/>
                <w:sz w:val="28"/>
                <w:szCs w:val="28"/>
                <w:lang w:val="en-US" w:eastAsia="zh-CN"/>
              </w:rPr>
              <w:t>塔城市塔尔巴哈台南路中段（仙桥小二楼202室）</w:t>
            </w:r>
          </w:p>
        </w:tc>
      </w:tr>
    </w:tbl>
    <w:p>
      <w:pPr>
        <w:pStyle w:val="2"/>
        <w:ind w:left="0" w:leftChars="0" w:firstLine="0" w:firstLineChars="0"/>
        <w:rPr>
          <w:rFonts w:hint="eastAsia"/>
        </w:rPr>
      </w:pPr>
    </w:p>
    <w:p>
      <w:pPr>
        <w:spacing w:before="0" w:beforeLines="0" w:after="0" w:afterLines="0" w:line="240" w:lineRule="auto"/>
        <w:ind w:left="0" w:leftChars="0" w:right="0" w:rightChars="0" w:firstLine="0" w:firstLineChars="0"/>
        <w:jc w:val="center"/>
        <w:rPr>
          <w:rFonts w:ascii="宋体" w:hAnsi="宋体" w:eastAsia="宋体"/>
          <w:b/>
          <w:bCs/>
          <w:sz w:val="36"/>
          <w:szCs w:val="36"/>
        </w:rPr>
      </w:pPr>
    </w:p>
    <w:p>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hAnsi="宋体" w:eastAsia="宋体"/>
          <w:b/>
          <w:bCs/>
          <w:sz w:val="36"/>
          <w:szCs w:val="36"/>
          <w:lang w:val="en-US" w:eastAsia="zh-CN"/>
        </w:rPr>
        <w:t xml:space="preserve">  </w:t>
      </w:r>
      <w:r>
        <w:rPr>
          <w:rFonts w:ascii="宋体" w:hAnsi="宋体" w:eastAsia="宋体"/>
          <w:b/>
          <w:bCs/>
          <w:sz w:val="36"/>
          <w:szCs w:val="36"/>
        </w:rPr>
        <w:t>录</w:t>
      </w:r>
    </w:p>
    <w:p>
      <w:pPr>
        <w:pStyle w:val="6"/>
      </w:pPr>
    </w:p>
    <w:p>
      <w:pPr>
        <w:pStyle w:val="146"/>
        <w:tabs>
          <w:tab w:val="right" w:leader="dot" w:pos="9752"/>
        </w:tabs>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TOC \o "1-1" \h \u </w:instrText>
      </w:r>
      <w:r>
        <w:rPr>
          <w:rFonts w:hint="default"/>
          <w:b/>
          <w:bCs/>
          <w:sz w:val="28"/>
          <w:szCs w:val="28"/>
          <w:lang w:val="en-US" w:eastAsia="zh-CN"/>
        </w:rPr>
        <w:fldChar w:fldCharType="separate"/>
      </w:r>
      <w:r>
        <w:rPr>
          <w:rFonts w:hint="default"/>
          <w:b/>
          <w:bCs/>
          <w:sz w:val="28"/>
          <w:szCs w:val="28"/>
          <w:lang w:val="en-US" w:eastAsia="zh-CN"/>
        </w:rPr>
        <w:fldChar w:fldCharType="begin"/>
      </w:r>
      <w:r>
        <w:rPr>
          <w:rFonts w:hint="default"/>
          <w:b/>
          <w:bCs/>
          <w:sz w:val="28"/>
          <w:szCs w:val="28"/>
          <w:lang w:val="en-US" w:eastAsia="zh-CN"/>
        </w:rPr>
        <w:instrText xml:space="preserve"> HYPERLINK \l _Toc5288 </w:instrText>
      </w:r>
      <w:r>
        <w:rPr>
          <w:rFonts w:hint="default"/>
          <w:b/>
          <w:bCs/>
          <w:sz w:val="28"/>
          <w:szCs w:val="28"/>
          <w:lang w:val="en-US" w:eastAsia="zh-CN"/>
        </w:rPr>
        <w:fldChar w:fldCharType="separate"/>
      </w:r>
      <w:r>
        <w:rPr>
          <w:rFonts w:hint="eastAsia" w:ascii="宋体" w:hAnsi="宋体"/>
          <w:b/>
          <w:bCs/>
          <w:sz w:val="28"/>
          <w:szCs w:val="28"/>
        </w:rPr>
        <w:t xml:space="preserve">第一部分 </w:t>
      </w:r>
      <w:r>
        <w:rPr>
          <w:rFonts w:hint="eastAsia" w:ascii="宋体" w:hAnsi="宋体"/>
          <w:b/>
          <w:bCs/>
          <w:sz w:val="28"/>
          <w:szCs w:val="28"/>
          <w:lang w:val="en-US" w:eastAsia="zh-CN"/>
        </w:rPr>
        <w:t xml:space="preserve">  </w:t>
      </w:r>
      <w:r>
        <w:rPr>
          <w:rFonts w:hint="eastAsia" w:ascii="宋体" w:hAnsi="宋体"/>
          <w:b/>
          <w:bCs/>
          <w:sz w:val="28"/>
          <w:szCs w:val="28"/>
        </w:rPr>
        <w:t>竞争性谈判公告</w:t>
      </w:r>
      <w:r>
        <w:rPr>
          <w:b/>
          <w:bCs/>
          <w:sz w:val="28"/>
          <w:szCs w:val="28"/>
        </w:rPr>
        <w:tab/>
      </w:r>
      <w:r>
        <w:rPr>
          <w:b/>
          <w:bCs/>
          <w:sz w:val="28"/>
          <w:szCs w:val="28"/>
        </w:rPr>
        <w:fldChar w:fldCharType="begin"/>
      </w:r>
      <w:r>
        <w:rPr>
          <w:b/>
          <w:bCs/>
          <w:sz w:val="28"/>
          <w:szCs w:val="28"/>
        </w:rPr>
        <w:instrText xml:space="preserve"> PAGEREF _Toc5288 \h </w:instrText>
      </w:r>
      <w:r>
        <w:rPr>
          <w:b/>
          <w:bCs/>
          <w:sz w:val="28"/>
          <w:szCs w:val="28"/>
        </w:rPr>
        <w:fldChar w:fldCharType="separate"/>
      </w:r>
      <w:r>
        <w:rPr>
          <w:b/>
          <w:bCs/>
          <w:sz w:val="28"/>
          <w:szCs w:val="28"/>
        </w:rPr>
        <w:t>3</w:t>
      </w:r>
      <w:r>
        <w:rPr>
          <w:b/>
          <w:bCs/>
          <w:sz w:val="28"/>
          <w:szCs w:val="28"/>
        </w:rPr>
        <w:fldChar w:fldCharType="end"/>
      </w:r>
      <w:r>
        <w:rPr>
          <w:rFonts w:hint="default"/>
          <w:b/>
          <w:bCs/>
          <w:sz w:val="28"/>
          <w:szCs w:val="28"/>
          <w:lang w:val="en-US" w:eastAsia="zh-CN"/>
        </w:rPr>
        <w:fldChar w:fldCharType="end"/>
      </w:r>
    </w:p>
    <w:p>
      <w:pPr>
        <w:pStyle w:val="146"/>
        <w:tabs>
          <w:tab w:val="right" w:leader="dot" w:pos="9752"/>
        </w:tabs>
        <w:rPr>
          <w:rFonts w:hint="default"/>
          <w:b/>
          <w:bCs/>
          <w:sz w:val="28"/>
          <w:szCs w:val="28"/>
          <w:lang w:val="en-US" w:eastAsia="zh-CN"/>
        </w:rPr>
      </w:pPr>
    </w:p>
    <w:p>
      <w:pPr>
        <w:pStyle w:val="146"/>
        <w:tabs>
          <w:tab w:val="right" w:leader="dot" w:pos="9752"/>
        </w:tabs>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HYPERLINK \l _Toc18346 </w:instrText>
      </w:r>
      <w:r>
        <w:rPr>
          <w:rFonts w:hint="default"/>
          <w:b/>
          <w:bCs/>
          <w:sz w:val="28"/>
          <w:szCs w:val="28"/>
          <w:lang w:val="en-US" w:eastAsia="zh-CN"/>
        </w:rPr>
        <w:fldChar w:fldCharType="separate"/>
      </w:r>
      <w:r>
        <w:rPr>
          <w:rFonts w:hint="eastAsia" w:ascii="宋体" w:hAnsi="宋体"/>
          <w:b/>
          <w:bCs/>
          <w:sz w:val="28"/>
          <w:szCs w:val="28"/>
        </w:rPr>
        <w:t>第二部分   投标人须知前附表</w:t>
      </w:r>
      <w:r>
        <w:rPr>
          <w:b/>
          <w:bCs/>
          <w:sz w:val="28"/>
          <w:szCs w:val="28"/>
        </w:rPr>
        <w:tab/>
      </w:r>
      <w:r>
        <w:rPr>
          <w:b/>
          <w:bCs/>
          <w:sz w:val="28"/>
          <w:szCs w:val="28"/>
        </w:rPr>
        <w:fldChar w:fldCharType="begin"/>
      </w:r>
      <w:r>
        <w:rPr>
          <w:b/>
          <w:bCs/>
          <w:sz w:val="28"/>
          <w:szCs w:val="28"/>
        </w:rPr>
        <w:instrText xml:space="preserve"> PAGEREF _Toc18346 \h </w:instrText>
      </w:r>
      <w:r>
        <w:rPr>
          <w:b/>
          <w:bCs/>
          <w:sz w:val="28"/>
          <w:szCs w:val="28"/>
        </w:rPr>
        <w:fldChar w:fldCharType="separate"/>
      </w:r>
      <w:r>
        <w:rPr>
          <w:b/>
          <w:bCs/>
          <w:sz w:val="28"/>
          <w:szCs w:val="28"/>
        </w:rPr>
        <w:t>6</w:t>
      </w:r>
      <w:r>
        <w:rPr>
          <w:b/>
          <w:bCs/>
          <w:sz w:val="28"/>
          <w:szCs w:val="28"/>
        </w:rPr>
        <w:fldChar w:fldCharType="end"/>
      </w:r>
      <w:r>
        <w:rPr>
          <w:rFonts w:hint="default"/>
          <w:b/>
          <w:bCs/>
          <w:sz w:val="28"/>
          <w:szCs w:val="28"/>
          <w:lang w:val="en-US" w:eastAsia="zh-CN"/>
        </w:rPr>
        <w:fldChar w:fldCharType="end"/>
      </w:r>
    </w:p>
    <w:p>
      <w:pPr>
        <w:pStyle w:val="146"/>
        <w:tabs>
          <w:tab w:val="right" w:leader="dot" w:pos="9752"/>
        </w:tabs>
        <w:rPr>
          <w:rFonts w:hint="default"/>
          <w:b/>
          <w:bCs/>
          <w:sz w:val="28"/>
          <w:szCs w:val="28"/>
          <w:lang w:val="en-US" w:eastAsia="zh-CN"/>
        </w:rPr>
      </w:pPr>
    </w:p>
    <w:p>
      <w:pPr>
        <w:pStyle w:val="146"/>
        <w:tabs>
          <w:tab w:val="right" w:leader="dot" w:pos="9752"/>
        </w:tabs>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HYPERLINK \l _Toc31516 </w:instrText>
      </w:r>
      <w:r>
        <w:rPr>
          <w:rFonts w:hint="default"/>
          <w:b/>
          <w:bCs/>
          <w:sz w:val="28"/>
          <w:szCs w:val="28"/>
          <w:lang w:val="en-US" w:eastAsia="zh-CN"/>
        </w:rPr>
        <w:fldChar w:fldCharType="separate"/>
      </w:r>
      <w:r>
        <w:rPr>
          <w:rFonts w:hint="eastAsia" w:ascii="宋体" w:hAnsi="宋体"/>
          <w:b/>
          <w:bCs/>
          <w:kern w:val="0"/>
          <w:sz w:val="28"/>
          <w:szCs w:val="28"/>
        </w:rPr>
        <w:t xml:space="preserve">第三部分  </w:t>
      </w:r>
      <w:r>
        <w:rPr>
          <w:rFonts w:hint="eastAsia" w:ascii="宋体" w:hAnsi="宋体"/>
          <w:b/>
          <w:bCs/>
          <w:kern w:val="0"/>
          <w:sz w:val="28"/>
          <w:szCs w:val="28"/>
          <w:lang w:val="en-US" w:eastAsia="zh-CN"/>
        </w:rPr>
        <w:t xml:space="preserve"> </w:t>
      </w:r>
      <w:r>
        <w:rPr>
          <w:rFonts w:hint="eastAsia" w:ascii="宋体" w:hAnsi="宋体"/>
          <w:b/>
          <w:bCs/>
          <w:kern w:val="0"/>
          <w:sz w:val="28"/>
          <w:szCs w:val="28"/>
        </w:rPr>
        <w:t>合同条款</w:t>
      </w:r>
      <w:r>
        <w:rPr>
          <w:b/>
          <w:bCs/>
          <w:sz w:val="28"/>
          <w:szCs w:val="28"/>
        </w:rPr>
        <w:tab/>
      </w:r>
      <w:r>
        <w:rPr>
          <w:b/>
          <w:bCs/>
          <w:sz w:val="28"/>
          <w:szCs w:val="28"/>
        </w:rPr>
        <w:fldChar w:fldCharType="begin"/>
      </w:r>
      <w:r>
        <w:rPr>
          <w:b/>
          <w:bCs/>
          <w:sz w:val="28"/>
          <w:szCs w:val="28"/>
        </w:rPr>
        <w:instrText xml:space="preserve"> PAGEREF _Toc31516 \h </w:instrText>
      </w:r>
      <w:r>
        <w:rPr>
          <w:b/>
          <w:bCs/>
          <w:sz w:val="28"/>
          <w:szCs w:val="28"/>
        </w:rPr>
        <w:fldChar w:fldCharType="separate"/>
      </w:r>
      <w:r>
        <w:rPr>
          <w:b/>
          <w:bCs/>
          <w:sz w:val="28"/>
          <w:szCs w:val="28"/>
        </w:rPr>
        <w:t>21</w:t>
      </w:r>
      <w:r>
        <w:rPr>
          <w:b/>
          <w:bCs/>
          <w:sz w:val="28"/>
          <w:szCs w:val="28"/>
        </w:rPr>
        <w:fldChar w:fldCharType="end"/>
      </w:r>
      <w:r>
        <w:rPr>
          <w:rFonts w:hint="default"/>
          <w:b/>
          <w:bCs/>
          <w:sz w:val="28"/>
          <w:szCs w:val="28"/>
          <w:lang w:val="en-US" w:eastAsia="zh-CN"/>
        </w:rPr>
        <w:fldChar w:fldCharType="end"/>
      </w:r>
    </w:p>
    <w:p>
      <w:pPr>
        <w:pStyle w:val="146"/>
        <w:tabs>
          <w:tab w:val="right" w:leader="dot" w:pos="9752"/>
        </w:tabs>
        <w:rPr>
          <w:rFonts w:hint="default"/>
          <w:b/>
          <w:bCs/>
          <w:sz w:val="28"/>
          <w:szCs w:val="28"/>
          <w:lang w:val="en-US" w:eastAsia="zh-CN"/>
        </w:rPr>
      </w:pPr>
    </w:p>
    <w:p>
      <w:pPr>
        <w:pStyle w:val="146"/>
        <w:tabs>
          <w:tab w:val="right" w:leader="dot" w:pos="9752"/>
        </w:tabs>
        <w:rPr>
          <w:rFonts w:hint="default"/>
          <w:b/>
          <w:bCs/>
          <w:sz w:val="28"/>
          <w:szCs w:val="28"/>
          <w:lang w:val="en-US" w:eastAsia="zh-CN"/>
        </w:rPr>
      </w:pPr>
      <w:r>
        <w:rPr>
          <w:rFonts w:hint="default"/>
          <w:b/>
          <w:bCs/>
          <w:sz w:val="28"/>
          <w:szCs w:val="28"/>
          <w:lang w:val="en-US" w:eastAsia="zh-CN"/>
        </w:rPr>
        <w:fldChar w:fldCharType="begin"/>
      </w:r>
      <w:r>
        <w:rPr>
          <w:rFonts w:hint="default"/>
          <w:b/>
          <w:bCs/>
          <w:sz w:val="28"/>
          <w:szCs w:val="28"/>
          <w:lang w:val="en-US" w:eastAsia="zh-CN"/>
        </w:rPr>
        <w:instrText xml:space="preserve"> HYPERLINK \l _Toc14272 </w:instrText>
      </w:r>
      <w:r>
        <w:rPr>
          <w:rFonts w:hint="default"/>
          <w:b/>
          <w:bCs/>
          <w:sz w:val="28"/>
          <w:szCs w:val="28"/>
          <w:lang w:val="en-US" w:eastAsia="zh-CN"/>
        </w:rPr>
        <w:fldChar w:fldCharType="separate"/>
      </w:r>
      <w:r>
        <w:rPr>
          <w:rFonts w:hint="eastAsia" w:ascii="宋体" w:hAnsi="宋体" w:eastAsia="宋体" w:cs="宋体"/>
          <w:b/>
          <w:bCs/>
          <w:sz w:val="28"/>
          <w:szCs w:val="28"/>
        </w:rPr>
        <w:t xml:space="preserve">第四部分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采购</w:t>
      </w:r>
      <w:r>
        <w:rPr>
          <w:rFonts w:hint="eastAsia" w:ascii="宋体" w:hAnsi="宋体" w:cs="宋体"/>
          <w:b/>
          <w:bCs/>
          <w:sz w:val="28"/>
          <w:szCs w:val="28"/>
          <w:lang w:eastAsia="zh-CN"/>
        </w:rPr>
        <w:t>需</w:t>
      </w:r>
      <w:r>
        <w:rPr>
          <w:rFonts w:hint="eastAsia" w:ascii="宋体" w:hAnsi="宋体" w:eastAsia="宋体" w:cs="宋体"/>
          <w:b/>
          <w:bCs/>
          <w:sz w:val="28"/>
          <w:szCs w:val="28"/>
          <w:lang w:eastAsia="zh-CN"/>
        </w:rPr>
        <w:t>求</w:t>
      </w:r>
      <w:r>
        <w:rPr>
          <w:b/>
          <w:bCs/>
          <w:sz w:val="28"/>
          <w:szCs w:val="28"/>
        </w:rPr>
        <w:tab/>
      </w:r>
      <w:r>
        <w:rPr>
          <w:b/>
          <w:bCs/>
          <w:sz w:val="28"/>
          <w:szCs w:val="28"/>
        </w:rPr>
        <w:fldChar w:fldCharType="begin"/>
      </w:r>
      <w:r>
        <w:rPr>
          <w:b/>
          <w:bCs/>
          <w:sz w:val="28"/>
          <w:szCs w:val="28"/>
        </w:rPr>
        <w:instrText xml:space="preserve"> PAGEREF _Toc14272 \h </w:instrText>
      </w:r>
      <w:r>
        <w:rPr>
          <w:b/>
          <w:bCs/>
          <w:sz w:val="28"/>
          <w:szCs w:val="28"/>
        </w:rPr>
        <w:fldChar w:fldCharType="separate"/>
      </w:r>
      <w:r>
        <w:rPr>
          <w:b/>
          <w:bCs/>
          <w:sz w:val="28"/>
          <w:szCs w:val="28"/>
        </w:rPr>
        <w:t>26</w:t>
      </w:r>
      <w:r>
        <w:rPr>
          <w:b/>
          <w:bCs/>
          <w:sz w:val="28"/>
          <w:szCs w:val="28"/>
        </w:rPr>
        <w:fldChar w:fldCharType="end"/>
      </w:r>
      <w:r>
        <w:rPr>
          <w:rFonts w:hint="default"/>
          <w:b/>
          <w:bCs/>
          <w:sz w:val="28"/>
          <w:szCs w:val="28"/>
          <w:lang w:val="en-US" w:eastAsia="zh-CN"/>
        </w:rPr>
        <w:fldChar w:fldCharType="end"/>
      </w:r>
    </w:p>
    <w:p>
      <w:pPr>
        <w:pStyle w:val="146"/>
        <w:tabs>
          <w:tab w:val="right" w:leader="dot" w:pos="9752"/>
        </w:tabs>
        <w:rPr>
          <w:rFonts w:hint="default"/>
          <w:b/>
          <w:bCs/>
          <w:sz w:val="28"/>
          <w:szCs w:val="28"/>
          <w:lang w:val="en-US" w:eastAsia="zh-CN"/>
        </w:rPr>
      </w:pPr>
    </w:p>
    <w:p>
      <w:pPr>
        <w:pStyle w:val="146"/>
        <w:tabs>
          <w:tab w:val="right" w:leader="dot" w:pos="9752"/>
        </w:tabs>
        <w:rPr>
          <w:b/>
          <w:bCs/>
          <w:sz w:val="28"/>
          <w:szCs w:val="28"/>
        </w:rPr>
      </w:pPr>
      <w:r>
        <w:rPr>
          <w:rFonts w:hint="default"/>
          <w:b/>
          <w:bCs/>
          <w:sz w:val="28"/>
          <w:szCs w:val="28"/>
          <w:lang w:val="en-US" w:eastAsia="zh-CN"/>
        </w:rPr>
        <w:fldChar w:fldCharType="begin"/>
      </w:r>
      <w:r>
        <w:rPr>
          <w:rFonts w:hint="default"/>
          <w:b/>
          <w:bCs/>
          <w:sz w:val="28"/>
          <w:szCs w:val="28"/>
          <w:lang w:val="en-US" w:eastAsia="zh-CN"/>
        </w:rPr>
        <w:instrText xml:space="preserve"> HYPERLINK \l _Toc26858 </w:instrText>
      </w:r>
      <w:r>
        <w:rPr>
          <w:rFonts w:hint="default"/>
          <w:b/>
          <w:bCs/>
          <w:sz w:val="28"/>
          <w:szCs w:val="28"/>
          <w:lang w:val="en-US" w:eastAsia="zh-CN"/>
        </w:rPr>
        <w:fldChar w:fldCharType="separate"/>
      </w:r>
      <w:r>
        <w:rPr>
          <w:rFonts w:hint="eastAsia" w:ascii="宋体" w:hAnsi="宋体"/>
          <w:b/>
          <w:bCs/>
          <w:sz w:val="28"/>
          <w:szCs w:val="28"/>
        </w:rPr>
        <w:t>第五</w:t>
      </w:r>
      <w:r>
        <w:rPr>
          <w:rFonts w:hint="eastAsia" w:hAnsi="宋体"/>
          <w:b/>
          <w:bCs/>
          <w:sz w:val="28"/>
          <w:szCs w:val="28"/>
          <w:lang w:val="en-US" w:eastAsia="zh-Hans"/>
        </w:rPr>
        <w:t>部分</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rPr>
        <w:t>投标文件格式</w:t>
      </w:r>
      <w:r>
        <w:rPr>
          <w:b/>
          <w:bCs/>
          <w:sz w:val="28"/>
          <w:szCs w:val="28"/>
        </w:rPr>
        <w:tab/>
      </w:r>
      <w:r>
        <w:rPr>
          <w:b/>
          <w:bCs/>
          <w:sz w:val="28"/>
          <w:szCs w:val="28"/>
        </w:rPr>
        <w:fldChar w:fldCharType="begin"/>
      </w:r>
      <w:r>
        <w:rPr>
          <w:b/>
          <w:bCs/>
          <w:sz w:val="28"/>
          <w:szCs w:val="28"/>
        </w:rPr>
        <w:instrText xml:space="preserve"> PAGEREF _Toc26858 \h </w:instrText>
      </w:r>
      <w:r>
        <w:rPr>
          <w:b/>
          <w:bCs/>
          <w:sz w:val="28"/>
          <w:szCs w:val="28"/>
        </w:rPr>
        <w:fldChar w:fldCharType="separate"/>
      </w:r>
      <w:r>
        <w:rPr>
          <w:b/>
          <w:bCs/>
          <w:sz w:val="28"/>
          <w:szCs w:val="28"/>
        </w:rPr>
        <w:t>29</w:t>
      </w:r>
      <w:r>
        <w:rPr>
          <w:b/>
          <w:bCs/>
          <w:sz w:val="28"/>
          <w:szCs w:val="28"/>
        </w:rPr>
        <w:fldChar w:fldCharType="end"/>
      </w:r>
      <w:r>
        <w:rPr>
          <w:rFonts w:hint="default"/>
          <w:b/>
          <w:bCs/>
          <w:sz w:val="28"/>
          <w:szCs w:val="28"/>
          <w:lang w:val="en-US" w:eastAsia="zh-CN"/>
        </w:rPr>
        <w:fldChar w:fldCharType="end"/>
      </w:r>
    </w:p>
    <w:p>
      <w:pPr>
        <w:pStyle w:val="6"/>
        <w:outlineLvl w:val="9"/>
        <w:rPr>
          <w:rFonts w:hint="default"/>
          <w:lang w:val="en-US" w:eastAsia="zh-CN"/>
        </w:rPr>
      </w:pPr>
      <w:r>
        <w:rPr>
          <w:rFonts w:hint="default"/>
          <w:b/>
          <w:bCs/>
          <w:sz w:val="28"/>
          <w:szCs w:val="28"/>
          <w:lang w:val="en-US" w:eastAsia="zh-CN"/>
        </w:rPr>
        <w:fldChar w:fldCharType="end"/>
      </w:r>
    </w:p>
    <w:p>
      <w:pPr>
        <w:pStyle w:val="2"/>
        <w:rPr>
          <w:rFonts w:hint="eastAsia" w:hAnsi="宋体"/>
          <w:szCs w:val="32"/>
          <w:lang w:val="en-US" w:eastAsia="zh-CN"/>
        </w:rPr>
      </w:pPr>
    </w:p>
    <w:p>
      <w:pPr>
        <w:pStyle w:val="2"/>
        <w:rPr>
          <w:rFonts w:hint="eastAsia" w:hAnsi="宋体"/>
          <w:szCs w:val="32"/>
          <w:lang w:val="en-US" w:eastAsia="zh-CN"/>
        </w:rPr>
      </w:pPr>
    </w:p>
    <w:p>
      <w:pPr>
        <w:pStyle w:val="2"/>
        <w:rPr>
          <w:rFonts w:hint="eastAsia" w:hAnsi="宋体"/>
          <w:szCs w:val="32"/>
          <w:lang w:val="en-US" w:eastAsia="zh-CN"/>
        </w:rPr>
      </w:pPr>
    </w:p>
    <w:p>
      <w:pPr>
        <w:pStyle w:val="2"/>
        <w:rPr>
          <w:rFonts w:hint="eastAsia" w:hAnsi="宋体"/>
          <w:szCs w:val="32"/>
          <w:lang w:val="en-US" w:eastAsia="zh-CN"/>
        </w:rPr>
      </w:pPr>
    </w:p>
    <w:p>
      <w:pPr>
        <w:pStyle w:val="2"/>
        <w:rPr>
          <w:rFonts w:hint="eastAsia" w:hAnsi="宋体"/>
          <w:szCs w:val="32"/>
          <w:lang w:val="en-US" w:eastAsia="zh-CN"/>
        </w:rPr>
      </w:pPr>
    </w:p>
    <w:p>
      <w:pPr>
        <w:pStyle w:val="2"/>
        <w:rPr>
          <w:rFonts w:hint="eastAsia" w:hAnsi="宋体"/>
          <w:szCs w:val="32"/>
          <w:lang w:val="en-US" w:eastAsia="zh-CN"/>
        </w:rPr>
      </w:pPr>
    </w:p>
    <w:p>
      <w:pPr>
        <w:pStyle w:val="2"/>
        <w:rPr>
          <w:rFonts w:hint="eastAsia" w:hAnsi="宋体"/>
          <w:szCs w:val="32"/>
          <w:lang w:val="en-US" w:eastAsia="zh-CN"/>
        </w:rPr>
      </w:pPr>
    </w:p>
    <w:p>
      <w:pPr>
        <w:pStyle w:val="2"/>
        <w:rPr>
          <w:rFonts w:hint="eastAsia" w:hAnsi="宋体"/>
          <w:szCs w:val="32"/>
          <w:lang w:val="en-US" w:eastAsia="zh-CN"/>
        </w:rPr>
      </w:pPr>
    </w:p>
    <w:p>
      <w:pPr>
        <w:rPr>
          <w:rFonts w:hint="eastAsia" w:hAnsi="宋体"/>
          <w:szCs w:val="32"/>
          <w:lang w:val="en-US" w:eastAsia="zh-CN"/>
        </w:rPr>
      </w:pPr>
    </w:p>
    <w:p>
      <w:pPr>
        <w:pStyle w:val="6"/>
        <w:rPr>
          <w:rFonts w:hint="eastAsia" w:hAnsi="宋体"/>
          <w:szCs w:val="32"/>
          <w:lang w:val="en-US" w:eastAsia="zh-CN"/>
        </w:rPr>
      </w:pPr>
    </w:p>
    <w:p>
      <w:pPr>
        <w:rPr>
          <w:rFonts w:hint="eastAsia" w:hAnsi="宋体"/>
          <w:szCs w:val="32"/>
          <w:lang w:val="en-US" w:eastAsia="zh-CN"/>
        </w:rPr>
      </w:pPr>
    </w:p>
    <w:p>
      <w:pPr>
        <w:pStyle w:val="2"/>
        <w:ind w:left="0" w:leftChars="0" w:firstLine="0" w:firstLineChars="0"/>
        <w:rPr>
          <w:rFonts w:hint="eastAsia"/>
        </w:rPr>
      </w:pPr>
    </w:p>
    <w:p>
      <w:pPr>
        <w:numPr>
          <w:ilvl w:val="0"/>
          <w:numId w:val="14"/>
        </w:numPr>
        <w:spacing w:line="480" w:lineRule="auto"/>
        <w:jc w:val="center"/>
        <w:outlineLvl w:val="0"/>
        <w:rPr>
          <w:rFonts w:hint="eastAsia" w:ascii="宋体" w:hAnsi="宋体"/>
          <w:b/>
          <w:color w:val="000000"/>
          <w:sz w:val="44"/>
          <w:szCs w:val="44"/>
        </w:rPr>
      </w:pPr>
      <w:r>
        <w:rPr>
          <w:rFonts w:hint="eastAsia" w:ascii="宋体" w:hAnsi="宋体"/>
          <w:b/>
          <w:color w:val="000000"/>
          <w:sz w:val="44"/>
          <w:szCs w:val="44"/>
        </w:rPr>
        <w:t xml:space="preserve"> </w:t>
      </w:r>
      <w:bookmarkStart w:id="0" w:name="_Toc5288"/>
      <w:bookmarkStart w:id="1" w:name="_Toc1744263433_WPSOffice_Level1"/>
      <w:bookmarkStart w:id="2" w:name="_Toc2054259326_WPSOffice_Level1"/>
      <w:r>
        <w:rPr>
          <w:rFonts w:hint="eastAsia" w:ascii="宋体" w:hAnsi="宋体"/>
          <w:b/>
          <w:color w:val="000000"/>
          <w:sz w:val="44"/>
          <w:szCs w:val="44"/>
        </w:rPr>
        <w:t>竞争性谈判公告</w:t>
      </w:r>
      <w:bookmarkEnd w:id="0"/>
      <w:bookmarkEnd w:id="1"/>
      <w:bookmarkEnd w:id="2"/>
    </w:p>
    <w:p>
      <w:pPr>
        <w:overflowPunct w:val="0"/>
        <w:spacing w:line="360" w:lineRule="auto"/>
        <w:jc w:val="center"/>
        <w:rPr>
          <w:rFonts w:hint="eastAsia"/>
          <w:sz w:val="32"/>
          <w:szCs w:val="32"/>
          <w:highlight w:val="none"/>
          <w:lang w:eastAsia="zh-CN"/>
        </w:rPr>
      </w:pPr>
      <w:bookmarkStart w:id="3" w:name="OLE_LINK5"/>
      <w:bookmarkStart w:id="4" w:name="OLE_LINK3"/>
      <w:r>
        <w:rPr>
          <w:rFonts w:hint="eastAsia" w:ascii="Times New Roman" w:hAnsi="Times New Roman" w:eastAsia="宋体" w:cs="Times New Roman"/>
          <w:sz w:val="32"/>
          <w:szCs w:val="32"/>
          <w:highlight w:val="none"/>
          <w:lang w:val="en-US" w:eastAsia="zh-CN"/>
        </w:rPr>
        <w:t>2023年塔城市小麦“一喷三防”补助项目</w:t>
      </w:r>
      <w:r>
        <w:rPr>
          <w:rFonts w:hint="eastAsia" w:ascii="Times New Roman" w:cs="Times New Roman"/>
          <w:sz w:val="32"/>
          <w:szCs w:val="32"/>
          <w:highlight w:val="none"/>
          <w:lang w:val="en-US" w:eastAsia="zh-CN"/>
        </w:rPr>
        <w:t>（二次）</w:t>
      </w:r>
    </w:p>
    <w:p>
      <w:pPr>
        <w:overflowPunct w:val="0"/>
        <w:spacing w:line="360" w:lineRule="auto"/>
        <w:jc w:val="center"/>
        <w:rPr>
          <w:rFonts w:hint="eastAsia"/>
          <w:b/>
          <w:sz w:val="32"/>
          <w:szCs w:val="32"/>
          <w:highlight w:val="none"/>
        </w:rPr>
      </w:pPr>
      <w:r>
        <w:rPr>
          <w:rFonts w:hint="eastAsia"/>
          <w:sz w:val="32"/>
          <w:szCs w:val="32"/>
          <w:highlight w:val="none"/>
          <w:lang w:eastAsia="zh-CN"/>
        </w:rPr>
        <w:t>竞争性谈判公告</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项目概况</w:t>
            </w:r>
          </w:p>
          <w:p>
            <w:pPr>
              <w:keepNext/>
              <w:keepLines/>
              <w:widowControl w:val="0"/>
              <w:suppressLineNumbers w:val="0"/>
              <w:spacing w:before="0" w:beforeAutospacing="0" w:after="0" w:afterAutospacing="0" w:line="360" w:lineRule="auto"/>
              <w:ind w:left="0" w:right="0" w:firstLine="480" w:firstLineChars="200"/>
              <w:jc w:val="both"/>
              <w:outlineLvl w:val="1"/>
              <w:rPr>
                <w:rFonts w:hint="eastAsia" w:ascii="Arial" w:hAnsi="Arial" w:eastAsia="宋体" w:cs="Times New Roman"/>
                <w:b/>
                <w:bCs/>
                <w:kern w:val="2"/>
                <w:sz w:val="21"/>
                <w:szCs w:val="21"/>
                <w:lang w:val="en-US" w:eastAsia="zh-CN" w:bidi="ar-SA"/>
              </w:rPr>
            </w:pPr>
            <w:r>
              <w:rPr>
                <w:rFonts w:hint="eastAsia" w:ascii="宋体" w:hAnsi="宋体" w:eastAsia="宋体" w:cs="宋体"/>
                <w:b w:val="0"/>
                <w:bCs w:val="0"/>
                <w:kern w:val="0"/>
                <w:sz w:val="24"/>
                <w:szCs w:val="24"/>
                <w:highlight w:val="none"/>
                <w:lang w:val="en-US" w:eastAsia="zh-CN" w:bidi="ar-SA"/>
              </w:rPr>
              <w:t>2023年塔城市小麦“一喷三防”补助项目</w:t>
            </w:r>
            <w:r>
              <w:rPr>
                <w:rFonts w:hint="eastAsia" w:hAnsi="宋体" w:cs="宋体"/>
                <w:b w:val="0"/>
                <w:bCs w:val="0"/>
                <w:kern w:val="0"/>
                <w:sz w:val="24"/>
                <w:szCs w:val="24"/>
                <w:highlight w:val="none"/>
                <w:lang w:val="en-US" w:eastAsia="zh-CN" w:bidi="ar-SA"/>
              </w:rPr>
              <w:t>（二次）</w:t>
            </w:r>
            <w:r>
              <w:rPr>
                <w:rFonts w:hint="eastAsia" w:ascii="宋体" w:hAnsi="宋体" w:eastAsia="宋体" w:cs="宋体"/>
                <w:b w:val="0"/>
                <w:bCs w:val="0"/>
                <w:kern w:val="0"/>
                <w:sz w:val="24"/>
                <w:szCs w:val="24"/>
                <w:highlight w:val="none"/>
                <w:lang w:val="en-US" w:eastAsia="zh-CN" w:bidi="ar-SA"/>
              </w:rPr>
              <w:t>的潜在供</w:t>
            </w:r>
            <w:r>
              <w:rPr>
                <w:rFonts w:hint="eastAsia" w:ascii="宋体" w:hAnsi="宋体" w:eastAsia="宋体" w:cs="宋体"/>
                <w:b w:val="0"/>
                <w:bCs w:val="0"/>
                <w:kern w:val="0"/>
                <w:sz w:val="24"/>
                <w:szCs w:val="24"/>
                <w:lang w:val="en-US" w:eastAsia="zh-CN" w:bidi="ar-SA"/>
              </w:rPr>
              <w:t>应商应在政采云平台线上获取采购文件，并</w:t>
            </w:r>
            <w:r>
              <w:rPr>
                <w:rFonts w:hint="eastAsia" w:ascii="宋体" w:hAnsi="宋体" w:eastAsia="宋体" w:cs="宋体"/>
                <w:b w:val="0"/>
                <w:bCs w:val="0"/>
                <w:kern w:val="0"/>
                <w:sz w:val="24"/>
                <w:szCs w:val="24"/>
                <w:highlight w:val="none"/>
                <w:lang w:val="en-US" w:eastAsia="zh-CN" w:bidi="ar-SA"/>
              </w:rPr>
              <w:t>于2023年0</w:t>
            </w:r>
            <w:r>
              <w:rPr>
                <w:rFonts w:hint="eastAsia" w:hAnsi="宋体" w:cs="宋体"/>
                <w:b w:val="0"/>
                <w:bCs w:val="0"/>
                <w:kern w:val="0"/>
                <w:sz w:val="24"/>
                <w:szCs w:val="24"/>
                <w:highlight w:val="none"/>
                <w:lang w:val="en-US" w:eastAsia="zh-CN" w:bidi="ar-SA"/>
              </w:rPr>
              <w:t>7</w:t>
            </w:r>
            <w:r>
              <w:rPr>
                <w:rFonts w:hint="eastAsia" w:ascii="宋体" w:hAnsi="宋体" w:eastAsia="宋体" w:cs="宋体"/>
                <w:b w:val="0"/>
                <w:bCs w:val="0"/>
                <w:kern w:val="0"/>
                <w:sz w:val="24"/>
                <w:szCs w:val="24"/>
                <w:highlight w:val="none"/>
                <w:lang w:val="en-US" w:eastAsia="zh-CN" w:bidi="ar-SA"/>
              </w:rPr>
              <w:t>月</w:t>
            </w:r>
            <w:r>
              <w:rPr>
                <w:rFonts w:hint="eastAsia" w:hAnsi="宋体" w:cs="宋体"/>
                <w:b w:val="0"/>
                <w:bCs w:val="0"/>
                <w:kern w:val="0"/>
                <w:sz w:val="24"/>
                <w:szCs w:val="24"/>
                <w:highlight w:val="none"/>
                <w:lang w:val="en-US" w:eastAsia="zh-CN" w:bidi="ar-SA"/>
              </w:rPr>
              <w:t>06</w:t>
            </w:r>
            <w:r>
              <w:rPr>
                <w:rFonts w:hint="eastAsia" w:ascii="宋体" w:hAnsi="宋体" w:eastAsia="宋体" w:cs="宋体"/>
                <w:b w:val="0"/>
                <w:bCs w:val="0"/>
                <w:kern w:val="0"/>
                <w:sz w:val="24"/>
                <w:szCs w:val="24"/>
                <w:highlight w:val="none"/>
                <w:lang w:val="en-US" w:eastAsia="zh-CN" w:bidi="ar-SA"/>
              </w:rPr>
              <w:t>日 1</w:t>
            </w:r>
            <w:r>
              <w:rPr>
                <w:rFonts w:hint="eastAsia" w:hAnsi="宋体" w:cs="宋体"/>
                <w:b w:val="0"/>
                <w:bCs w:val="0"/>
                <w:kern w:val="0"/>
                <w:sz w:val="24"/>
                <w:szCs w:val="24"/>
                <w:highlight w:val="none"/>
                <w:lang w:val="en-US" w:eastAsia="zh-CN" w:bidi="ar-SA"/>
              </w:rPr>
              <w:t>0</w:t>
            </w:r>
            <w:r>
              <w:rPr>
                <w:rFonts w:hint="eastAsia" w:ascii="宋体" w:hAnsi="宋体" w:eastAsia="宋体" w:cs="宋体"/>
                <w:b w:val="0"/>
                <w:bCs w:val="0"/>
                <w:kern w:val="0"/>
                <w:sz w:val="24"/>
                <w:szCs w:val="24"/>
                <w:highlight w:val="none"/>
                <w:lang w:val="en-US" w:eastAsia="zh-CN" w:bidi="ar-SA"/>
              </w:rPr>
              <w:t>:</w:t>
            </w:r>
            <w:r>
              <w:rPr>
                <w:rFonts w:hint="eastAsia" w:hAnsi="宋体" w:cs="宋体"/>
                <w:b w:val="0"/>
                <w:bCs w:val="0"/>
                <w:kern w:val="0"/>
                <w:sz w:val="24"/>
                <w:szCs w:val="24"/>
                <w:highlight w:val="none"/>
                <w:lang w:val="en-US" w:eastAsia="zh-CN" w:bidi="ar-SA"/>
              </w:rPr>
              <w:t>3</w:t>
            </w:r>
            <w:r>
              <w:rPr>
                <w:rFonts w:hint="eastAsia" w:ascii="宋体" w:hAnsi="宋体" w:eastAsia="宋体" w:cs="宋体"/>
                <w:b w:val="0"/>
                <w:bCs w:val="0"/>
                <w:kern w:val="0"/>
                <w:sz w:val="24"/>
                <w:szCs w:val="24"/>
                <w:highlight w:val="none"/>
                <w:lang w:val="en-US" w:eastAsia="zh-CN" w:bidi="ar-SA"/>
              </w:rPr>
              <w:t>0（</w:t>
            </w:r>
            <w:r>
              <w:rPr>
                <w:rFonts w:hint="eastAsia" w:ascii="宋体" w:hAnsi="宋体" w:eastAsia="宋体" w:cs="宋体"/>
                <w:b w:val="0"/>
                <w:bCs w:val="0"/>
                <w:kern w:val="0"/>
                <w:sz w:val="24"/>
                <w:szCs w:val="24"/>
                <w:lang w:val="en-US" w:eastAsia="zh-CN" w:bidi="ar-SA"/>
              </w:rPr>
              <w:t>北京时间）前提交响应文件。</w:t>
            </w:r>
          </w:p>
        </w:tc>
      </w:tr>
    </w:tbl>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一、项目基本情况</w:t>
      </w:r>
    </w:p>
    <w:p>
      <w:pPr>
        <w:overflowPunct w:val="0"/>
        <w:spacing w:line="360" w:lineRule="auto"/>
        <w:ind w:firstLine="480" w:firstLineChars="200"/>
        <w:jc w:val="left"/>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项目编号：XJBY2023-06</w:t>
      </w:r>
      <w:r>
        <w:rPr>
          <w:rFonts w:hint="eastAsia" w:hAnsi="宋体" w:cs="宋体"/>
          <w:color w:val="000000"/>
          <w:kern w:val="2"/>
          <w:sz w:val="24"/>
          <w:szCs w:val="24"/>
          <w:lang w:val="en-US" w:eastAsia="zh-CN" w:bidi="ar"/>
        </w:rPr>
        <w:t>27</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项目名称：2023年塔城市小麦“一喷三防”补助项目</w:t>
      </w:r>
      <w:r>
        <w:rPr>
          <w:rFonts w:hint="eastAsia" w:hAnsi="宋体" w:cs="宋体"/>
          <w:color w:val="000000"/>
          <w:kern w:val="2"/>
          <w:sz w:val="24"/>
          <w:szCs w:val="24"/>
          <w:lang w:val="en-US" w:eastAsia="zh-CN" w:bidi="ar"/>
        </w:rPr>
        <w:t>（二次）</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采购方式：竞争性谈判</w:t>
      </w:r>
    </w:p>
    <w:p>
      <w:pPr>
        <w:overflowPunct w:val="0"/>
        <w:spacing w:line="360" w:lineRule="auto"/>
        <w:ind w:firstLine="480" w:firstLineChars="20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预算金额（元）：1392000.00</w:t>
      </w:r>
    </w:p>
    <w:p>
      <w:pPr>
        <w:overflowPunct w:val="0"/>
        <w:spacing w:line="360" w:lineRule="auto"/>
        <w:ind w:firstLine="480" w:firstLineChars="20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最高限价（元）：1392000.00</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highlight w:val="none"/>
          <w:lang w:val="en-US" w:eastAsia="zh-CN" w:bidi="ar"/>
        </w:rPr>
        <w:t>采购需求：</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标项名称：2023年塔城市小麦“一喷三防”补助项目</w:t>
      </w:r>
      <w:r>
        <w:rPr>
          <w:rFonts w:hint="eastAsia" w:hAnsi="宋体" w:cs="宋体"/>
          <w:color w:val="000000"/>
          <w:kern w:val="2"/>
          <w:sz w:val="24"/>
          <w:szCs w:val="24"/>
          <w:lang w:val="en-US" w:eastAsia="zh-CN" w:bidi="ar"/>
        </w:rPr>
        <w:t>（二次）</w:t>
      </w:r>
    </w:p>
    <w:p>
      <w:pPr>
        <w:overflowPunct w:val="0"/>
        <w:spacing w:line="360" w:lineRule="auto"/>
        <w:ind w:firstLine="480" w:firstLineChars="20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 xml:space="preserve">数量：1 </w:t>
      </w:r>
    </w:p>
    <w:p>
      <w:pPr>
        <w:overflowPunct w:val="0"/>
        <w:spacing w:line="360" w:lineRule="auto"/>
        <w:ind w:firstLine="480" w:firstLineChars="20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预算金额（元）：1392000.00</w:t>
      </w:r>
    </w:p>
    <w:p>
      <w:pPr>
        <w:overflowPunct w:val="0"/>
        <w:spacing w:line="360" w:lineRule="auto"/>
        <w:ind w:firstLine="480" w:firstLineChars="200"/>
        <w:jc w:val="left"/>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单位：批</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highlight w:val="none"/>
          <w:lang w:val="en-US" w:eastAsia="zh-CN" w:bidi="ar"/>
        </w:rPr>
        <w:t>简要规格描述：采购一批农用物</w:t>
      </w:r>
      <w:r>
        <w:rPr>
          <w:rFonts w:hint="eastAsia" w:ascii="宋体" w:hAnsi="宋体" w:eastAsia="宋体" w:cs="宋体"/>
          <w:color w:val="000000"/>
          <w:kern w:val="2"/>
          <w:sz w:val="24"/>
          <w:szCs w:val="24"/>
          <w:lang w:val="en-US" w:eastAsia="zh-CN" w:bidi="ar"/>
        </w:rPr>
        <w:t>资（高效氯氟氢菊酯·噻虫嗪悬乳剂、氨基酸钙、12.5%烯唑醇可湿性粉剂），具体参数详见谈判文件。</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备注：</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合同履行期限：自合同签订之日起7日内完成</w:t>
      </w:r>
      <w:r>
        <w:rPr>
          <w:rFonts w:hint="eastAsia" w:hAnsi="宋体" w:cs="宋体"/>
          <w:color w:val="000000"/>
          <w:kern w:val="2"/>
          <w:sz w:val="24"/>
          <w:szCs w:val="24"/>
          <w:lang w:val="en-US" w:eastAsia="zh-CN" w:bidi="ar"/>
        </w:rPr>
        <w:t>供货</w:t>
      </w:r>
      <w:r>
        <w:rPr>
          <w:rFonts w:hint="eastAsia" w:ascii="宋体" w:hAnsi="宋体" w:eastAsia="宋体" w:cs="宋体"/>
          <w:color w:val="000000"/>
          <w:kern w:val="2"/>
          <w:sz w:val="24"/>
          <w:szCs w:val="24"/>
          <w:lang w:val="en-US" w:eastAsia="zh-CN" w:bidi="ar"/>
        </w:rPr>
        <w:t>。</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本项目（否）接受联合体投标。</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二、申请人的资格要求</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1.满足《中华人民共和国政府采购法》第二十二条规定；</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2.落实政府采购政策需满足的资格要求：本项目专门面向小微企业；</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3.本项目的特定资格要求</w:t>
      </w:r>
      <w:r>
        <w:rPr>
          <w:rFonts w:hint="eastAsia" w:ascii="宋体" w:hAnsi="宋体" w:eastAsia="宋体" w:cs="宋体"/>
          <w:color w:val="000000"/>
          <w:kern w:val="2"/>
          <w:sz w:val="24"/>
          <w:szCs w:val="24"/>
          <w:highlight w:val="none"/>
          <w:lang w:val="en-US" w:eastAsia="zh-CN" w:bidi="ar"/>
        </w:rPr>
        <w:t>：</w:t>
      </w:r>
      <w:r>
        <w:rPr>
          <w:rFonts w:hint="eastAsia" w:ascii="宋体" w:hAnsi="宋体" w:eastAsia="宋体" w:cs="宋体"/>
          <w:color w:val="000000"/>
          <w:kern w:val="0"/>
          <w:sz w:val="24"/>
          <w:highlight w:val="none"/>
          <w:lang w:val="en-US" w:eastAsia="zh-CN"/>
        </w:rPr>
        <w:t>需具备有效期内的农药经营许可证，所属农药产品</w:t>
      </w:r>
      <w:r>
        <w:rPr>
          <w:rFonts w:hint="eastAsia" w:hAnsi="宋体" w:eastAsia="宋体" w:cs="宋体"/>
          <w:color w:val="000000"/>
          <w:kern w:val="0"/>
          <w:sz w:val="24"/>
          <w:highlight w:val="none"/>
          <w:lang w:val="en-US" w:eastAsia="zh-Hans"/>
        </w:rPr>
        <w:t>的</w:t>
      </w:r>
      <w:r>
        <w:rPr>
          <w:rFonts w:hint="eastAsia" w:ascii="宋体" w:hAnsi="宋体" w:eastAsia="宋体" w:cs="宋体"/>
          <w:color w:val="000000"/>
          <w:kern w:val="0"/>
          <w:sz w:val="24"/>
          <w:highlight w:val="none"/>
          <w:lang w:val="en-US" w:eastAsia="zh-CN"/>
        </w:rPr>
        <w:t>提供农药“三证”，所有产品必须提供2023年1月1日之后的</w:t>
      </w:r>
      <w:r>
        <w:rPr>
          <w:rFonts w:hint="eastAsia" w:hAnsi="宋体" w:eastAsia="宋体" w:cs="宋体"/>
          <w:color w:val="000000"/>
          <w:kern w:val="0"/>
          <w:sz w:val="24"/>
          <w:highlight w:val="none"/>
          <w:lang w:val="en-US" w:eastAsia="zh-CN"/>
        </w:rPr>
        <w:t>检验</w:t>
      </w:r>
      <w:r>
        <w:rPr>
          <w:rFonts w:hint="eastAsia" w:ascii="宋体" w:hAnsi="宋体" w:eastAsia="宋体" w:cs="宋体"/>
          <w:color w:val="000000"/>
          <w:kern w:val="0"/>
          <w:sz w:val="24"/>
          <w:highlight w:val="none"/>
          <w:lang w:val="en-US" w:eastAsia="zh-CN"/>
        </w:rPr>
        <w:t>报告。</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三、获取采购文件</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时间：2023年0</w:t>
      </w:r>
      <w:r>
        <w:rPr>
          <w:rFonts w:hint="eastAsia" w:hAnsi="宋体" w:cs="宋体"/>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月</w:t>
      </w:r>
      <w:r>
        <w:rPr>
          <w:rFonts w:hint="eastAsia" w:hAnsi="宋体" w:cs="宋体"/>
          <w:color w:val="000000"/>
          <w:kern w:val="2"/>
          <w:sz w:val="24"/>
          <w:szCs w:val="24"/>
          <w:lang w:val="en-US" w:eastAsia="zh-CN" w:bidi="ar"/>
        </w:rPr>
        <w:t>03</w:t>
      </w:r>
      <w:r>
        <w:rPr>
          <w:rFonts w:hint="eastAsia" w:ascii="宋体" w:hAnsi="宋体" w:eastAsia="宋体" w:cs="宋体"/>
          <w:color w:val="000000"/>
          <w:kern w:val="2"/>
          <w:sz w:val="24"/>
          <w:szCs w:val="24"/>
          <w:lang w:val="en-US" w:eastAsia="zh-CN" w:bidi="ar"/>
        </w:rPr>
        <w:t>日至2023年0</w:t>
      </w:r>
      <w:r>
        <w:rPr>
          <w:rFonts w:hint="eastAsia" w:hAnsi="宋体" w:cs="宋体"/>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月</w:t>
      </w:r>
      <w:r>
        <w:rPr>
          <w:rFonts w:hint="eastAsia" w:hAnsi="宋体" w:cs="宋体"/>
          <w:color w:val="000000"/>
          <w:kern w:val="2"/>
          <w:sz w:val="24"/>
          <w:szCs w:val="24"/>
          <w:lang w:val="en-US" w:eastAsia="zh-CN" w:bidi="ar"/>
        </w:rPr>
        <w:t>05</w:t>
      </w:r>
      <w:r>
        <w:rPr>
          <w:rFonts w:hint="eastAsia" w:ascii="宋体" w:hAnsi="宋体" w:eastAsia="宋体" w:cs="宋体"/>
          <w:color w:val="000000"/>
          <w:kern w:val="2"/>
          <w:sz w:val="24"/>
          <w:szCs w:val="24"/>
          <w:lang w:val="en-US" w:eastAsia="zh-CN" w:bidi="ar"/>
        </w:rPr>
        <w:t>日，每天上午10:00至13:30 ，下午16:00至19:30 （北京时间,法定节假日除外）</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地点：政采云平台线上获取</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方式：供应商登录政采云平台https://www.zcygov.cn/在线申请获取采购文件（进入“项目采购”应用，在获取采购文件菜单中选择项目，申请获取采购文件）</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售价（元）：0</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四、响应文件提交</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截止时间：2023年0</w:t>
      </w:r>
      <w:r>
        <w:rPr>
          <w:rFonts w:hint="eastAsia" w:hAnsi="宋体" w:cs="宋体"/>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月</w:t>
      </w:r>
      <w:r>
        <w:rPr>
          <w:rFonts w:hint="eastAsia" w:hAnsi="宋体" w:cs="宋体"/>
          <w:color w:val="000000"/>
          <w:kern w:val="2"/>
          <w:sz w:val="24"/>
          <w:szCs w:val="24"/>
          <w:lang w:val="en-US" w:eastAsia="zh-CN" w:bidi="ar"/>
        </w:rPr>
        <w:t>06</w:t>
      </w:r>
      <w:r>
        <w:rPr>
          <w:rFonts w:hint="eastAsia" w:ascii="宋体" w:hAnsi="宋体" w:eastAsia="宋体" w:cs="宋体"/>
          <w:color w:val="000000"/>
          <w:kern w:val="2"/>
          <w:sz w:val="24"/>
          <w:szCs w:val="24"/>
          <w:lang w:val="en-US" w:eastAsia="zh-CN" w:bidi="ar"/>
        </w:rPr>
        <w:t>日 1</w:t>
      </w:r>
      <w:r>
        <w:rPr>
          <w:rFonts w:hint="eastAsia" w:hAnsi="宋体" w:cs="宋体"/>
          <w:color w:val="000000"/>
          <w:kern w:val="2"/>
          <w:sz w:val="24"/>
          <w:szCs w:val="24"/>
          <w:lang w:val="en-US" w:eastAsia="zh-CN" w:bidi="ar"/>
        </w:rPr>
        <w:t>0</w:t>
      </w:r>
      <w:r>
        <w:rPr>
          <w:rFonts w:hint="eastAsia" w:ascii="宋体" w:hAnsi="宋体" w:eastAsia="宋体" w:cs="宋体"/>
          <w:color w:val="000000"/>
          <w:kern w:val="2"/>
          <w:sz w:val="24"/>
          <w:szCs w:val="24"/>
          <w:lang w:val="en-US" w:eastAsia="zh-CN" w:bidi="ar"/>
        </w:rPr>
        <w:t>:</w:t>
      </w:r>
      <w:r>
        <w:rPr>
          <w:rFonts w:hint="eastAsia" w:hAnsi="宋体" w:cs="宋体"/>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0（北京时间）</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地点：政采云平台（https://www.zcygov.cn/）</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五、响应文件开启</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开启时间：2023年0</w:t>
      </w:r>
      <w:r>
        <w:rPr>
          <w:rFonts w:hint="eastAsia" w:hAnsi="宋体" w:cs="宋体"/>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月</w:t>
      </w:r>
      <w:r>
        <w:rPr>
          <w:rFonts w:hint="eastAsia" w:hAnsi="宋体" w:cs="宋体"/>
          <w:color w:val="000000"/>
          <w:kern w:val="2"/>
          <w:sz w:val="24"/>
          <w:szCs w:val="24"/>
          <w:lang w:val="en-US" w:eastAsia="zh-CN" w:bidi="ar"/>
        </w:rPr>
        <w:t>06</w:t>
      </w:r>
      <w:r>
        <w:rPr>
          <w:rFonts w:hint="eastAsia" w:ascii="宋体" w:hAnsi="宋体" w:eastAsia="宋体" w:cs="宋体"/>
          <w:color w:val="000000"/>
          <w:kern w:val="2"/>
          <w:sz w:val="24"/>
          <w:szCs w:val="24"/>
          <w:lang w:val="en-US" w:eastAsia="zh-CN" w:bidi="ar"/>
        </w:rPr>
        <w:t>日1</w:t>
      </w:r>
      <w:r>
        <w:rPr>
          <w:rFonts w:hint="eastAsia" w:hAnsi="宋体" w:cs="宋体"/>
          <w:color w:val="000000"/>
          <w:kern w:val="2"/>
          <w:sz w:val="24"/>
          <w:szCs w:val="24"/>
          <w:lang w:val="en-US" w:eastAsia="zh-CN" w:bidi="ar"/>
        </w:rPr>
        <w:t>0</w:t>
      </w:r>
      <w:r>
        <w:rPr>
          <w:rFonts w:hint="eastAsia" w:ascii="宋体" w:hAnsi="宋体" w:eastAsia="宋体" w:cs="宋体"/>
          <w:color w:val="000000"/>
          <w:kern w:val="2"/>
          <w:sz w:val="24"/>
          <w:szCs w:val="24"/>
          <w:lang w:val="en-US" w:eastAsia="zh-CN" w:bidi="ar"/>
        </w:rPr>
        <w:t>:</w:t>
      </w:r>
      <w:r>
        <w:rPr>
          <w:rFonts w:hint="eastAsia" w:hAnsi="宋体" w:cs="宋体"/>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0（北京时间）</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地点：塔城地区政务服务与公共资源交易中心四楼</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六、公告期限</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自本公告发布之日起5个工作日。</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七、其他补充事宜</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1、本项目采用网上不见面电子投标；</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4、供应商操作指南详见新疆政府采购网（http://www.ccgp-xinjiang.gov.cn/）—办事指南—操作指南。</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八、对本次招标提出询问，请按以下方式联系</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1.采购人信息</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名称：塔城市农业技术推广中心站</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地址：塔城市新华街饮马巷3号</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联系方式：15909016958 </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2.采购代理机构信息</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名 称：新疆邦悦工程咨询服务有限公司</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地 址：塔城市塔尔巴哈台南路中段（仙桥小二楼202室）</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联系方式：</w:t>
      </w:r>
      <w:r>
        <w:rPr>
          <w:rFonts w:hint="eastAsia" w:ascii="宋体" w:hAnsi="宋体" w:eastAsia="宋体" w:cs="宋体"/>
          <w:color w:val="000000"/>
          <w:position w:val="-6"/>
          <w:sz w:val="24"/>
          <w:szCs w:val="24"/>
          <w:lang w:val="en-US" w:eastAsia="zh-CN" w:bidi="ar-SA"/>
        </w:rPr>
        <w:t>18609013065</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3.项目联系方式</w:t>
      </w:r>
    </w:p>
    <w:p>
      <w:pPr>
        <w:overflowPunct w:val="0"/>
        <w:spacing w:line="360" w:lineRule="auto"/>
        <w:ind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项目联系人：</w:t>
      </w:r>
      <w:r>
        <w:rPr>
          <w:rFonts w:hint="eastAsia" w:hAnsi="宋体" w:cs="宋体"/>
          <w:color w:val="000000"/>
          <w:kern w:val="2"/>
          <w:sz w:val="24"/>
          <w:szCs w:val="24"/>
          <w:lang w:val="en-US" w:eastAsia="zh-CN" w:bidi="ar"/>
        </w:rPr>
        <w:t>栗巧慧</w:t>
      </w:r>
    </w:p>
    <w:p>
      <w:pPr>
        <w:overflowPunct w:val="0"/>
        <w:spacing w:line="360" w:lineRule="auto"/>
        <w:ind w:firstLine="480" w:firstLineChars="200"/>
        <w:rPr>
          <w:rFonts w:hint="default" w:ascii="宋体" w:hAnsi="宋体" w:eastAsia="宋体"/>
          <w:color w:val="000000"/>
          <w:sz w:val="24"/>
          <w:lang w:val="en-US" w:eastAsia="zh-CN"/>
        </w:rPr>
      </w:pPr>
      <w:r>
        <w:rPr>
          <w:rFonts w:hint="eastAsia" w:ascii="宋体" w:hAnsi="宋体" w:eastAsia="宋体" w:cs="宋体"/>
          <w:color w:val="000000"/>
          <w:kern w:val="2"/>
          <w:sz w:val="24"/>
          <w:szCs w:val="24"/>
          <w:lang w:val="en-US" w:eastAsia="zh-CN" w:bidi="ar"/>
        </w:rPr>
        <w:t xml:space="preserve">电话： </w:t>
      </w:r>
      <w:bookmarkEnd w:id="3"/>
      <w:bookmarkEnd w:id="4"/>
      <w:r>
        <w:rPr>
          <w:rFonts w:hint="eastAsia" w:ascii="宋体" w:hAnsi="宋体" w:eastAsia="宋体" w:cs="宋体"/>
          <w:color w:val="000000"/>
          <w:position w:val="-6"/>
          <w:sz w:val="24"/>
          <w:szCs w:val="24"/>
          <w:lang w:val="en-US" w:eastAsia="zh-CN" w:bidi="ar-SA"/>
        </w:rPr>
        <w:t>18609013065</w:t>
      </w:r>
    </w:p>
    <w:p>
      <w:pPr>
        <w:overflowPunct w:val="0"/>
        <w:spacing w:line="360" w:lineRule="auto"/>
        <w:ind w:firstLine="480" w:firstLineChars="200"/>
        <w:rPr>
          <w:rFonts w:hint="default" w:ascii="宋体" w:hAnsi="宋体" w:eastAsia="宋体" w:cs="Times New Roman"/>
          <w:kern w:val="2"/>
          <w:position w:val="0"/>
          <w:sz w:val="24"/>
          <w:szCs w:val="24"/>
          <w:lang w:val="en-US" w:eastAsia="zh-CN"/>
        </w:rPr>
      </w:pPr>
      <w:r>
        <w:rPr>
          <w:rFonts w:hint="eastAsia" w:ascii="宋体" w:hAnsi="宋体" w:eastAsia="宋体" w:cs="宋体"/>
          <w:kern w:val="2"/>
          <w:position w:val="0"/>
          <w:sz w:val="24"/>
          <w:szCs w:val="24"/>
          <w:lang w:val="en-US" w:eastAsia="zh-CN"/>
        </w:rPr>
        <w:t xml:space="preserve">   </w:t>
      </w:r>
    </w:p>
    <w:p>
      <w:pPr>
        <w:pStyle w:val="2"/>
        <w:rPr>
          <w:rFonts w:hint="eastAsia" w:ascii="宋体" w:hAnsi="宋体" w:eastAsia="宋体" w:cs="Times New Roman"/>
          <w:color w:val="000000"/>
          <w:kern w:val="2"/>
          <w:position w:val="0"/>
          <w:sz w:val="24"/>
          <w:szCs w:val="24"/>
          <w:lang w:val="en-US" w:eastAsia="zh-CN"/>
        </w:rPr>
      </w:pPr>
    </w:p>
    <w:p>
      <w:pPr>
        <w:rPr>
          <w:rFonts w:hint="eastAsia" w:ascii="宋体" w:hAnsi="宋体" w:eastAsia="宋体" w:cs="Times New Roman"/>
          <w:color w:val="000000"/>
          <w:kern w:val="2"/>
          <w:position w:val="0"/>
          <w:sz w:val="24"/>
          <w:szCs w:val="24"/>
          <w:lang w:val="en-US" w:eastAsia="zh-CN"/>
        </w:rPr>
      </w:pPr>
    </w:p>
    <w:p>
      <w:pPr>
        <w:pStyle w:val="6"/>
        <w:outlineLvl w:val="9"/>
        <w:rPr>
          <w:rFonts w:hint="eastAsia"/>
          <w:lang w:val="en-US" w:eastAsia="zh-CN"/>
        </w:rPr>
      </w:pPr>
    </w:p>
    <w:p>
      <w:pPr>
        <w:rPr>
          <w:rFonts w:hint="eastAsia"/>
          <w:lang w:val="en-US" w:eastAsia="zh-CN"/>
        </w:rPr>
      </w:pPr>
    </w:p>
    <w:p>
      <w:pPr>
        <w:pStyle w:val="310"/>
        <w:rPr>
          <w:rFonts w:hint="eastAsia"/>
          <w:lang w:val="en-US" w:eastAsia="zh-CN"/>
        </w:rPr>
      </w:pPr>
    </w:p>
    <w:p>
      <w:pPr>
        <w:pStyle w:val="310"/>
        <w:rPr>
          <w:rFonts w:hint="eastAsia"/>
          <w:lang w:val="en-US" w:eastAsia="zh-CN"/>
        </w:rPr>
      </w:pPr>
    </w:p>
    <w:p>
      <w:pPr>
        <w:pStyle w:val="310"/>
        <w:rPr>
          <w:rFonts w:hint="eastAsia"/>
          <w:lang w:val="en-US" w:eastAsia="zh-CN"/>
        </w:rPr>
      </w:pPr>
    </w:p>
    <w:p>
      <w:pPr>
        <w:pStyle w:val="310"/>
        <w:rPr>
          <w:rFonts w:hint="eastAsia"/>
          <w:lang w:val="en-US" w:eastAsia="zh-CN"/>
        </w:rPr>
      </w:pPr>
    </w:p>
    <w:p>
      <w:pPr>
        <w:pStyle w:val="6"/>
        <w:rPr>
          <w:rFonts w:hint="eastAsia"/>
        </w:rPr>
      </w:pPr>
    </w:p>
    <w:p>
      <w:pPr>
        <w:jc w:val="center"/>
        <w:outlineLvl w:val="0"/>
        <w:rPr>
          <w:rFonts w:hint="eastAsia" w:ascii="宋体" w:hAnsi="宋体"/>
          <w:b/>
          <w:color w:val="000000"/>
          <w:sz w:val="44"/>
          <w:szCs w:val="44"/>
        </w:rPr>
      </w:pPr>
      <w:bookmarkStart w:id="5" w:name="_Toc18346"/>
      <w:bookmarkStart w:id="6" w:name="_Toc841899263_WPSOffice_Level1"/>
      <w:bookmarkStart w:id="7" w:name="_Toc536253234_WPSOffice_Level1"/>
    </w:p>
    <w:p>
      <w:pPr>
        <w:jc w:val="center"/>
        <w:outlineLvl w:val="0"/>
        <w:rPr>
          <w:rFonts w:hint="eastAsia" w:ascii="宋体" w:hAnsi="宋体"/>
          <w:b/>
          <w:color w:val="000000"/>
          <w:sz w:val="44"/>
          <w:szCs w:val="44"/>
        </w:rPr>
      </w:pPr>
    </w:p>
    <w:p>
      <w:pPr>
        <w:jc w:val="center"/>
        <w:outlineLvl w:val="0"/>
        <w:rPr>
          <w:rFonts w:hint="eastAsia" w:ascii="宋体" w:hAnsi="宋体"/>
          <w:b/>
          <w:color w:val="000000"/>
          <w:sz w:val="44"/>
          <w:szCs w:val="44"/>
        </w:rPr>
      </w:pPr>
      <w:r>
        <w:rPr>
          <w:rFonts w:hint="eastAsia" w:ascii="宋体" w:hAnsi="宋体"/>
          <w:b/>
          <w:color w:val="000000"/>
          <w:sz w:val="44"/>
          <w:szCs w:val="44"/>
        </w:rPr>
        <w:t>第二部分   投标人须知前附表</w:t>
      </w:r>
      <w:bookmarkEnd w:id="5"/>
      <w:bookmarkEnd w:id="6"/>
      <w:bookmarkEnd w:id="7"/>
    </w:p>
    <w:tbl>
      <w:tblPr>
        <w:tblStyle w:val="66"/>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01"/>
        <w:gridCol w:w="2224"/>
        <w:gridCol w:w="71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序号</w:t>
            </w:r>
          </w:p>
        </w:tc>
        <w:tc>
          <w:tcPr>
            <w:tcW w:w="2224" w:type="dxa"/>
            <w:tcBorders>
              <w:top w:val="single" w:color="auto" w:sz="12"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条款名称</w:t>
            </w:r>
          </w:p>
        </w:tc>
        <w:tc>
          <w:tcPr>
            <w:tcW w:w="7186" w:type="dxa"/>
            <w:tcBorders>
              <w:top w:val="single" w:color="auto" w:sz="12" w:space="0"/>
              <w:left w:val="single" w:color="auto" w:sz="4" w:space="0"/>
            </w:tcBorders>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p>
        </w:tc>
        <w:tc>
          <w:tcPr>
            <w:tcW w:w="2224" w:type="dxa"/>
            <w:tcBorders>
              <w:right w:val="single" w:color="auto" w:sz="4" w:space="0"/>
            </w:tcBorders>
            <w:noWrap w:val="0"/>
            <w:vAlign w:val="center"/>
          </w:tcPr>
          <w:p>
            <w:pPr>
              <w:keepNext w:val="0"/>
              <w:keepLines w:val="0"/>
              <w:suppressLineNumbers w:val="0"/>
              <w:spacing w:before="24" w:beforeLines="10" w:beforeAutospacing="0" w:after="24" w:afterLines="1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采购人</w:t>
            </w:r>
          </w:p>
        </w:tc>
        <w:tc>
          <w:tcPr>
            <w:tcW w:w="7186" w:type="dxa"/>
            <w:tcBorders>
              <w:left w:val="single" w:color="auto" w:sz="4" w:space="0"/>
            </w:tcBorders>
            <w:noWrap w:val="0"/>
            <w:vAlign w:val="center"/>
          </w:tcPr>
          <w:p>
            <w:pPr>
              <w:keepNext w:val="0"/>
              <w:keepLines w:val="0"/>
              <w:suppressLineNumbers w:val="0"/>
              <w:spacing w:before="24" w:beforeLines="10" w:beforeAutospacing="0" w:after="24" w:afterLines="10" w:afterAutospacing="0" w:line="240" w:lineRule="auto"/>
              <w:ind w:left="0" w:right="0" w:firstLine="0" w:firstLineChars="0"/>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rPr>
              <w:t>名  称：</w:t>
            </w:r>
            <w:r>
              <w:rPr>
                <w:rFonts w:hint="eastAsia" w:ascii="宋体" w:hAnsi="宋体" w:eastAsia="宋体" w:cs="Times New Roman"/>
                <w:sz w:val="24"/>
                <w:szCs w:val="20"/>
                <w:lang w:eastAsia="zh-CN"/>
              </w:rPr>
              <w:t>塔城市农业技术推广中心站</w:t>
            </w:r>
          </w:p>
          <w:p>
            <w:pPr>
              <w:keepNext w:val="0"/>
              <w:keepLines w:val="0"/>
              <w:suppressLineNumbers w:val="0"/>
              <w:spacing w:before="24" w:beforeLines="10" w:beforeAutospacing="0" w:after="24" w:afterLines="10" w:afterAutospacing="0" w:line="240" w:lineRule="auto"/>
              <w:ind w:left="0" w:right="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址：塔城市新华街饮马巷3号</w:t>
            </w:r>
            <w:r>
              <w:rPr>
                <w:rFonts w:hint="eastAsia" w:ascii="宋体" w:hAnsi="宋体" w:eastAsia="宋体" w:cs="宋体"/>
                <w:sz w:val="24"/>
                <w:szCs w:val="24"/>
                <w:lang w:val="zh-CN" w:eastAsia="zh-CN"/>
              </w:rPr>
              <w:t xml:space="preserve"> </w:t>
            </w:r>
          </w:p>
          <w:p>
            <w:pPr>
              <w:keepNext w:val="0"/>
              <w:keepLines w:val="0"/>
              <w:suppressLineNumbers w:val="0"/>
              <w:spacing w:before="24" w:beforeLines="10" w:beforeAutospacing="0" w:after="24" w:afterLines="10" w:afterAutospacing="0" w:line="240" w:lineRule="auto"/>
              <w:ind w:left="0" w:right="0" w:firstLine="0" w:firstLineChars="0"/>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rPr>
              <w:t>联系人：</w:t>
            </w:r>
            <w:r>
              <w:rPr>
                <w:rFonts w:hint="eastAsia" w:ascii="宋体" w:hAnsi="宋体" w:eastAsia="宋体" w:cs="宋体"/>
                <w:color w:val="000000"/>
                <w:kern w:val="0"/>
                <w:sz w:val="24"/>
                <w:szCs w:val="20"/>
                <w:highlight w:val="none"/>
                <w:lang w:eastAsia="zh-CN"/>
              </w:rPr>
              <w:t>李庆国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color w:val="000000"/>
                <w:sz w:val="24"/>
                <w:szCs w:val="20"/>
                <w:highlight w:val="none"/>
                <w:lang w:val="en-US"/>
              </w:rPr>
            </w:pPr>
            <w:r>
              <w:rPr>
                <w:rFonts w:hint="eastAsia" w:ascii="宋体" w:hAnsi="宋体" w:eastAsia="宋体" w:cs="宋体"/>
                <w:color w:val="000000"/>
                <w:kern w:val="0"/>
                <w:sz w:val="24"/>
                <w:szCs w:val="20"/>
                <w:highlight w:val="none"/>
              </w:rPr>
              <w:t>电  话：</w:t>
            </w:r>
            <w:r>
              <w:rPr>
                <w:rFonts w:hint="eastAsia" w:ascii="宋体" w:hAnsi="宋体" w:eastAsia="宋体" w:cs="宋体"/>
                <w:color w:val="000000"/>
                <w:kern w:val="0"/>
                <w:sz w:val="24"/>
                <w:szCs w:val="20"/>
                <w:highlight w:val="none"/>
                <w:lang w:val="en-US" w:eastAsia="zh-CN"/>
              </w:rPr>
              <w:t>15909016958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p>
        </w:tc>
        <w:tc>
          <w:tcPr>
            <w:tcW w:w="2224" w:type="dxa"/>
            <w:tcBorders>
              <w:right w:val="single" w:color="auto" w:sz="4" w:space="0"/>
            </w:tcBorders>
            <w:noWrap w:val="0"/>
            <w:vAlign w:val="center"/>
          </w:tcPr>
          <w:p>
            <w:pPr>
              <w:keepNext w:val="0"/>
              <w:keepLines w:val="0"/>
              <w:suppressLineNumbers w:val="0"/>
              <w:spacing w:before="24" w:beforeLines="10" w:beforeAutospacing="0" w:after="24" w:afterLines="1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代理机构</w:t>
            </w:r>
          </w:p>
        </w:tc>
        <w:tc>
          <w:tcPr>
            <w:tcW w:w="7186"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 xml:space="preserve">名  称: </w:t>
            </w:r>
            <w:r>
              <w:rPr>
                <w:rFonts w:hint="eastAsia" w:ascii="宋体" w:hAnsi="宋体" w:eastAsia="宋体" w:cs="宋体"/>
                <w:sz w:val="24"/>
                <w:szCs w:val="20"/>
              </w:rPr>
              <w:t>新疆邦悦工程咨询服务有限公司</w:t>
            </w:r>
          </w:p>
          <w:p>
            <w:pPr>
              <w:keepNext w:val="0"/>
              <w:keepLines/>
              <w:pageBreakBefore w:val="0"/>
              <w:suppressLineNumbers w:val="0"/>
              <w:kinsoku/>
              <w:wordWrap/>
              <w:overflowPunct/>
              <w:topLinePunct w:val="0"/>
              <w:autoSpaceDE/>
              <w:autoSpaceDN/>
              <w:bidi w:val="0"/>
              <w:adjustRightInd/>
              <w:snapToGrid/>
              <w:spacing w:before="40" w:beforeAutospacing="0" w:after="40" w:afterAutospacing="0" w:line="240" w:lineRule="auto"/>
              <w:ind w:left="0" w:right="0"/>
              <w:textAlignment w:val="auto"/>
              <w:rPr>
                <w:rFonts w:hint="eastAsia" w:ascii="宋体" w:hAnsi="宋体" w:eastAsia="宋体" w:cs="宋体"/>
                <w:i w:val="0"/>
                <w:iCs w:val="0"/>
                <w:color w:val="000000"/>
                <w:sz w:val="24"/>
                <w:szCs w:val="24"/>
                <w:highlight w:val="none"/>
                <w:lang w:eastAsia="zh-CN"/>
              </w:rPr>
            </w:pPr>
            <w:r>
              <w:rPr>
                <w:rFonts w:hint="eastAsia" w:ascii="宋体" w:hAnsi="宋体" w:eastAsia="宋体" w:cs="宋体"/>
                <w:color w:val="000000"/>
                <w:sz w:val="24"/>
                <w:szCs w:val="24"/>
                <w:highlight w:val="none"/>
              </w:rPr>
              <w:t xml:space="preserve">地  址: </w:t>
            </w:r>
            <w:r>
              <w:rPr>
                <w:rFonts w:hint="eastAsia" w:ascii="宋体" w:hAnsi="宋体" w:eastAsia="宋体" w:cs="宋体"/>
                <w:i w:val="0"/>
                <w:iCs w:val="0"/>
                <w:caps w:val="0"/>
                <w:color w:val="000000"/>
                <w:spacing w:val="0"/>
                <w:sz w:val="24"/>
                <w:szCs w:val="24"/>
              </w:rPr>
              <w:t>塔城市塔尔巴哈台南路</w:t>
            </w:r>
            <w:r>
              <w:rPr>
                <w:rFonts w:hint="eastAsia" w:ascii="宋体" w:hAnsi="宋体" w:eastAsia="宋体" w:cs="宋体"/>
                <w:i w:val="0"/>
                <w:iCs w:val="0"/>
                <w:caps w:val="0"/>
                <w:color w:val="000000"/>
                <w:spacing w:val="0"/>
                <w:sz w:val="24"/>
                <w:szCs w:val="24"/>
                <w:lang w:eastAsia="zh-CN"/>
              </w:rPr>
              <w:t>中段</w:t>
            </w:r>
            <w:r>
              <w:rPr>
                <w:rFonts w:hint="eastAsia" w:ascii="宋体" w:hAnsi="宋体" w:eastAsia="宋体" w:cs="宋体"/>
                <w:i w:val="0"/>
                <w:iCs w:val="0"/>
                <w:caps w:val="0"/>
                <w:color w:val="000000"/>
                <w:spacing w:val="0"/>
                <w:sz w:val="24"/>
                <w:szCs w:val="24"/>
              </w:rPr>
              <w:t>（仙桥小二楼</w:t>
            </w:r>
            <w:r>
              <w:rPr>
                <w:rFonts w:hint="eastAsia" w:ascii="宋体" w:hAnsi="宋体" w:eastAsia="宋体" w:cs="宋体"/>
                <w:i w:val="0"/>
                <w:iCs w:val="0"/>
                <w:caps w:val="0"/>
                <w:color w:val="000000"/>
                <w:spacing w:val="0"/>
                <w:sz w:val="24"/>
                <w:szCs w:val="24"/>
                <w:lang w:val="en-US" w:eastAsia="zh-CN"/>
              </w:rPr>
              <w:t>202室</w:t>
            </w:r>
            <w:r>
              <w:rPr>
                <w:rFonts w:hint="eastAsia" w:ascii="宋体" w:hAnsi="宋体" w:eastAsia="宋体" w:cs="宋体"/>
                <w:i w:val="0"/>
                <w:iCs w:val="0"/>
                <w:caps w:val="0"/>
                <w:color w:val="000000"/>
                <w:spacing w:val="0"/>
                <w:sz w:val="24"/>
                <w:szCs w:val="24"/>
              </w:rPr>
              <w:t>）</w:t>
            </w:r>
          </w:p>
          <w:p>
            <w:pPr>
              <w:keepNext w:val="0"/>
              <w:keepLines/>
              <w:pageBreakBefore w:val="0"/>
              <w:suppressLineNumbers w:val="0"/>
              <w:kinsoku/>
              <w:wordWrap/>
              <w:overflowPunct/>
              <w:topLinePunct w:val="0"/>
              <w:autoSpaceDE/>
              <w:autoSpaceDN/>
              <w:bidi w:val="0"/>
              <w:adjustRightInd/>
              <w:snapToGrid/>
              <w:spacing w:before="40" w:beforeAutospacing="0" w:after="40" w:afterAutospacing="0" w:line="240" w:lineRule="auto"/>
              <w:ind w:left="0"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联系人: </w:t>
            </w:r>
            <w:r>
              <w:rPr>
                <w:rFonts w:hint="eastAsia" w:ascii="宋体" w:hAnsi="宋体" w:eastAsia="宋体" w:cs="宋体"/>
                <w:color w:val="000000"/>
                <w:position w:val="-6"/>
                <w:sz w:val="24"/>
                <w:szCs w:val="24"/>
                <w:lang w:val="en-US" w:eastAsia="zh-CN" w:bidi="ar-SA"/>
              </w:rPr>
              <w:t>栗巧慧</w:t>
            </w:r>
            <w:r>
              <w:rPr>
                <w:rFonts w:hint="eastAsia" w:ascii="宋体" w:hAnsi="宋体" w:eastAsia="宋体" w:cs="宋体"/>
                <w:color w:val="000000"/>
                <w:sz w:val="24"/>
                <w:szCs w:val="24"/>
                <w:highlight w:val="none"/>
                <w:lang w:val="en-US" w:eastAsia="zh-CN"/>
              </w:rPr>
              <w:t xml:space="preserve">                     </w:t>
            </w:r>
          </w:p>
          <w:p>
            <w:pPr>
              <w:keepNext w:val="0"/>
              <w:keepLines/>
              <w:pageBreakBefore w:val="0"/>
              <w:suppressLineNumbers w:val="0"/>
              <w:kinsoku/>
              <w:wordWrap/>
              <w:overflowPunct/>
              <w:topLinePunct w:val="0"/>
              <w:autoSpaceDE/>
              <w:autoSpaceDN/>
              <w:bidi w:val="0"/>
              <w:adjustRightInd/>
              <w:snapToGrid/>
              <w:spacing w:before="40" w:beforeAutospacing="0" w:after="40" w:afterAutospacing="0" w:line="240" w:lineRule="auto"/>
              <w:ind w:left="0" w:right="0"/>
              <w:textAlignment w:val="auto"/>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position w:val="-6"/>
                <w:sz w:val="24"/>
                <w:szCs w:val="24"/>
                <w:lang w:val="en-US" w:eastAsia="zh-CN" w:bidi="ar-SA"/>
              </w:rPr>
              <w:t>18609013065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3</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eastAsia="zh-CN"/>
              </w:rPr>
              <w:t>投标企业</w:t>
            </w:r>
            <w:r>
              <w:rPr>
                <w:rFonts w:hint="eastAsia" w:ascii="宋体" w:hAnsi="宋体" w:eastAsia="宋体" w:cs="宋体"/>
                <w:color w:val="000000"/>
                <w:sz w:val="24"/>
                <w:szCs w:val="20"/>
                <w:highlight w:val="none"/>
              </w:rPr>
              <w:t>资格要求</w:t>
            </w:r>
          </w:p>
        </w:tc>
        <w:tc>
          <w:tcPr>
            <w:tcW w:w="7186" w:type="dxa"/>
            <w:tcBorders>
              <w:left w:val="single" w:color="auto" w:sz="4" w:space="0"/>
            </w:tcBorders>
            <w:noWrap w:val="0"/>
            <w:vAlign w:val="center"/>
          </w:tcPr>
          <w:p>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符合《中华人民共和国政府采购法》第二十二条的规定；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①具有独立承担民事责任的能力；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②具有良好的商业信誉和健全的财务会计制度；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fldChar w:fldCharType="begin"/>
            </w:r>
            <w:r>
              <w:rPr>
                <w:rFonts w:hint="eastAsia" w:ascii="宋体" w:hAnsi="宋体" w:eastAsia="宋体" w:cs="宋体"/>
                <w:color w:val="000000"/>
                <w:kern w:val="0"/>
                <w:sz w:val="24"/>
                <w:szCs w:val="20"/>
                <w:highlight w:val="none"/>
                <w:lang w:val="en-US" w:eastAsia="zh-CN"/>
              </w:rPr>
              <w:instrText xml:space="preserve"> = 3 \* GB3 </w:instrText>
            </w:r>
            <w:r>
              <w:rPr>
                <w:rFonts w:hint="eastAsia" w:ascii="宋体" w:hAnsi="宋体" w:eastAsia="宋体" w:cs="宋体"/>
                <w:color w:val="000000"/>
                <w:kern w:val="0"/>
                <w:sz w:val="24"/>
                <w:szCs w:val="20"/>
                <w:highlight w:val="none"/>
                <w:lang w:val="en-US" w:eastAsia="zh-CN"/>
              </w:rPr>
              <w:fldChar w:fldCharType="separate"/>
            </w:r>
            <w:r>
              <w:rPr>
                <w:rFonts w:hint="eastAsia" w:ascii="宋体" w:hAnsi="宋体" w:eastAsia="宋体" w:cs="宋体"/>
                <w:color w:val="000000"/>
                <w:kern w:val="0"/>
                <w:sz w:val="24"/>
                <w:szCs w:val="20"/>
                <w:highlight w:val="none"/>
                <w:lang w:val="en-US" w:eastAsia="zh-CN"/>
              </w:rPr>
              <w:t>③</w:t>
            </w:r>
            <w:r>
              <w:rPr>
                <w:rFonts w:hint="eastAsia" w:ascii="宋体" w:hAnsi="宋体" w:eastAsia="宋体" w:cs="宋体"/>
                <w:color w:val="000000"/>
                <w:kern w:val="0"/>
                <w:sz w:val="24"/>
                <w:szCs w:val="20"/>
                <w:highlight w:val="none"/>
                <w:lang w:val="en-US" w:eastAsia="zh-CN"/>
              </w:rPr>
              <w:fldChar w:fldCharType="end"/>
            </w:r>
            <w:r>
              <w:rPr>
                <w:rFonts w:hint="eastAsia" w:ascii="宋体" w:hAnsi="宋体" w:eastAsia="宋体" w:cs="宋体"/>
                <w:color w:val="000000"/>
                <w:kern w:val="0"/>
                <w:sz w:val="24"/>
                <w:szCs w:val="20"/>
                <w:highlight w:val="none"/>
                <w:lang w:val="en-US" w:eastAsia="zh-CN"/>
              </w:rPr>
              <w:t>具有履行合同所必需的设备和专业技术能力；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fldChar w:fldCharType="begin"/>
            </w:r>
            <w:r>
              <w:rPr>
                <w:rFonts w:hint="eastAsia" w:ascii="宋体" w:hAnsi="宋体" w:eastAsia="宋体" w:cs="宋体"/>
                <w:color w:val="000000"/>
                <w:kern w:val="0"/>
                <w:sz w:val="24"/>
                <w:szCs w:val="20"/>
                <w:highlight w:val="none"/>
                <w:lang w:val="en-US" w:eastAsia="zh-CN"/>
              </w:rPr>
              <w:instrText xml:space="preserve"> = 4 \* GB3 </w:instrText>
            </w:r>
            <w:r>
              <w:rPr>
                <w:rFonts w:hint="eastAsia" w:ascii="宋体" w:hAnsi="宋体" w:eastAsia="宋体" w:cs="宋体"/>
                <w:color w:val="000000"/>
                <w:kern w:val="0"/>
                <w:sz w:val="24"/>
                <w:szCs w:val="20"/>
                <w:highlight w:val="none"/>
                <w:lang w:val="en-US" w:eastAsia="zh-CN"/>
              </w:rPr>
              <w:fldChar w:fldCharType="separate"/>
            </w:r>
            <w:r>
              <w:rPr>
                <w:rFonts w:hint="eastAsia" w:ascii="宋体" w:hAnsi="宋体" w:eastAsia="宋体" w:cs="宋体"/>
                <w:color w:val="000000"/>
                <w:kern w:val="0"/>
                <w:sz w:val="24"/>
                <w:szCs w:val="20"/>
                <w:highlight w:val="none"/>
                <w:lang w:val="en-US" w:eastAsia="zh-CN"/>
              </w:rPr>
              <w:t>④</w:t>
            </w:r>
            <w:r>
              <w:rPr>
                <w:rFonts w:hint="eastAsia" w:ascii="宋体" w:hAnsi="宋体" w:eastAsia="宋体" w:cs="宋体"/>
                <w:color w:val="000000"/>
                <w:kern w:val="0"/>
                <w:sz w:val="24"/>
                <w:szCs w:val="20"/>
                <w:highlight w:val="none"/>
                <w:lang w:val="en-US" w:eastAsia="zh-CN"/>
              </w:rPr>
              <w:fldChar w:fldCharType="end"/>
            </w:r>
            <w:r>
              <w:rPr>
                <w:rFonts w:hint="eastAsia" w:ascii="宋体" w:hAnsi="宋体" w:eastAsia="宋体" w:cs="宋体"/>
                <w:color w:val="000000"/>
                <w:kern w:val="0"/>
                <w:sz w:val="24"/>
                <w:szCs w:val="20"/>
                <w:highlight w:val="none"/>
                <w:lang w:val="en-US" w:eastAsia="zh-CN"/>
              </w:rPr>
              <w:t>有依法缴纳税收和社会保障资金的良好记录；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⑤参加政府采购活动前三年内，在经营活动中没有重大违法记录；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 xml:space="preserve">⑥法律、行政法规规定的其他条件。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2、本项目特定资格要求：需具备有效期内的农药经营许可证，所属农药产品</w:t>
            </w:r>
            <w:r>
              <w:rPr>
                <w:rFonts w:hint="eastAsia" w:hAnsi="宋体" w:eastAsia="宋体" w:cs="宋体"/>
                <w:color w:val="000000"/>
                <w:kern w:val="0"/>
                <w:sz w:val="24"/>
                <w:szCs w:val="20"/>
                <w:highlight w:val="none"/>
                <w:lang w:val="en-US" w:eastAsia="zh-Hans"/>
              </w:rPr>
              <w:t>的</w:t>
            </w:r>
            <w:r>
              <w:rPr>
                <w:rFonts w:hint="eastAsia" w:ascii="宋体" w:hAnsi="宋体" w:eastAsia="宋体" w:cs="宋体"/>
                <w:color w:val="000000"/>
                <w:kern w:val="0"/>
                <w:sz w:val="24"/>
                <w:szCs w:val="20"/>
                <w:highlight w:val="none"/>
                <w:lang w:val="en-US" w:eastAsia="zh-CN"/>
              </w:rPr>
              <w:t>提供农药“三证”，所有产品必须提供2023年1月1日之后的</w:t>
            </w:r>
            <w:r>
              <w:rPr>
                <w:rFonts w:hint="eastAsia" w:hAnsi="宋体" w:eastAsia="宋体" w:cs="宋体"/>
                <w:color w:val="000000"/>
                <w:kern w:val="0"/>
                <w:sz w:val="24"/>
                <w:szCs w:val="20"/>
                <w:highlight w:val="none"/>
                <w:lang w:val="en-US" w:eastAsia="zh-CN"/>
              </w:rPr>
              <w:t>检验</w:t>
            </w:r>
            <w:r>
              <w:rPr>
                <w:rFonts w:hint="eastAsia" w:ascii="宋体" w:hAnsi="宋体" w:eastAsia="宋体" w:cs="宋体"/>
                <w:color w:val="000000"/>
                <w:kern w:val="0"/>
                <w:sz w:val="24"/>
                <w:szCs w:val="20"/>
                <w:highlight w:val="none"/>
                <w:lang w:val="en-US" w:eastAsia="zh-CN"/>
              </w:rPr>
              <w:t>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s="宋体"/>
                <w:color w:val="000000"/>
                <w:kern w:val="0"/>
                <w:sz w:val="24"/>
                <w:szCs w:val="20"/>
                <w:highlight w:val="none"/>
                <w:lang w:val="en-US" w:eastAsia="zh-CN"/>
              </w:rPr>
            </w:pPr>
            <w:r>
              <w:rPr>
                <w:rFonts w:hint="eastAsia" w:ascii="宋体" w:hAnsi="宋体" w:eastAsia="宋体" w:cs="宋体"/>
                <w:color w:val="000000"/>
                <w:kern w:val="0"/>
                <w:sz w:val="24"/>
                <w:szCs w:val="20"/>
                <w:highlight w:val="none"/>
                <w:lang w:val="en-US" w:eastAsia="zh-CN"/>
              </w:rPr>
              <w:t>3、本项目不接受联合体投标。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lang w:val="en-US" w:eastAsia="zh-CN"/>
              </w:rPr>
              <w:t>4</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项目</w:t>
            </w:r>
            <w:r>
              <w:rPr>
                <w:rFonts w:hint="eastAsia" w:ascii="宋体" w:hAnsi="宋体" w:eastAsia="宋体" w:cs="宋体"/>
                <w:color w:val="000000"/>
                <w:sz w:val="24"/>
                <w:szCs w:val="20"/>
                <w:highlight w:val="none"/>
              </w:rPr>
              <w:t>名称</w:t>
            </w:r>
            <w:r>
              <w:rPr>
                <w:rFonts w:hint="eastAsia" w:ascii="宋体" w:hAnsi="宋体" w:eastAsia="宋体" w:cs="宋体"/>
                <w:color w:val="000000"/>
                <w:sz w:val="24"/>
                <w:szCs w:val="20"/>
                <w:highlight w:val="none"/>
                <w:lang w:val="en-US" w:eastAsia="zh-CN"/>
              </w:rPr>
              <w:t>/项目编号</w:t>
            </w:r>
          </w:p>
        </w:tc>
        <w:tc>
          <w:tcPr>
            <w:tcW w:w="7186" w:type="dxa"/>
            <w:tcBorders>
              <w:lef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default" w:ascii="宋体" w:hAnsi="宋体" w:eastAsia="宋体" w:cs="宋体"/>
                <w:color w:val="000000"/>
                <w:kern w:val="0"/>
                <w:sz w:val="24"/>
                <w:szCs w:val="20"/>
                <w:highlight w:val="none"/>
                <w:lang w:val="en-US"/>
              </w:rPr>
            </w:pPr>
            <w:r>
              <w:rPr>
                <w:rFonts w:hint="eastAsia" w:ascii="宋体" w:hAnsi="宋体" w:eastAsia="宋体" w:cs="宋体"/>
                <w:color w:val="000000"/>
                <w:kern w:val="0"/>
                <w:sz w:val="24"/>
                <w:szCs w:val="20"/>
                <w:highlight w:val="none"/>
                <w:lang w:val="en-US" w:eastAsia="zh-CN"/>
              </w:rPr>
              <w:t>2023年塔城市小麦“一喷三防”补助项目</w:t>
            </w:r>
            <w:r>
              <w:rPr>
                <w:rFonts w:hint="eastAsia" w:hAnsi="宋体" w:cs="宋体"/>
                <w:color w:val="000000"/>
                <w:kern w:val="0"/>
                <w:sz w:val="24"/>
                <w:szCs w:val="20"/>
                <w:highlight w:val="none"/>
                <w:lang w:val="en-US" w:eastAsia="zh-CN"/>
              </w:rPr>
              <w:t>（二次）</w:t>
            </w:r>
            <w:r>
              <w:rPr>
                <w:rFonts w:hint="eastAsia" w:ascii="宋体" w:hAnsi="宋体" w:eastAsia="宋体" w:cs="宋体"/>
                <w:color w:val="000000"/>
                <w:kern w:val="0"/>
                <w:sz w:val="24"/>
                <w:szCs w:val="20"/>
                <w:highlight w:val="none"/>
                <w:lang w:val="en-US" w:eastAsia="zh-CN"/>
              </w:rPr>
              <w:t>/</w:t>
            </w:r>
            <w:r>
              <w:rPr>
                <w:rFonts w:hint="eastAsia" w:ascii="宋体" w:hAnsi="宋体" w:eastAsia="宋体" w:cs="宋体"/>
                <w:i w:val="0"/>
                <w:iCs w:val="0"/>
                <w:caps w:val="0"/>
                <w:color w:val="000000"/>
                <w:spacing w:val="0"/>
                <w:sz w:val="24"/>
                <w:szCs w:val="24"/>
                <w:lang w:val="en-US" w:eastAsia="zh-CN"/>
              </w:rPr>
              <w:t>XJBY2023-06</w:t>
            </w:r>
            <w:r>
              <w:rPr>
                <w:rFonts w:hint="eastAsia" w:hAnsi="宋体" w:cs="宋体"/>
                <w:i w:val="0"/>
                <w:iCs w:val="0"/>
                <w:caps w:val="0"/>
                <w:color w:val="000000"/>
                <w:spacing w:val="0"/>
                <w:sz w:val="24"/>
                <w:szCs w:val="24"/>
                <w:lang w:val="en-US" w:eastAsia="zh-CN"/>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lang w:val="en-US" w:eastAsia="zh-CN"/>
              </w:rPr>
              <w:t>5</w:t>
            </w:r>
          </w:p>
        </w:tc>
        <w:tc>
          <w:tcPr>
            <w:tcW w:w="2224"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资金来源</w:t>
            </w:r>
          </w:p>
        </w:tc>
        <w:tc>
          <w:tcPr>
            <w:tcW w:w="7186" w:type="dxa"/>
            <w:tcBorders>
              <w:lef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default" w:ascii="宋体" w:hAnsi="宋体" w:eastAsia="宋体" w:cs="宋体"/>
                <w:color w:val="000000"/>
                <w:kern w:val="0"/>
                <w:sz w:val="24"/>
                <w:szCs w:val="20"/>
                <w:highlight w:val="none"/>
                <w:lang w:val="en-US" w:eastAsia="zh-CN"/>
              </w:rPr>
            </w:pPr>
            <w:r>
              <w:rPr>
                <w:rFonts w:hint="eastAsia" w:hAnsi="宋体" w:eastAsia="宋体" w:cs="宋体"/>
                <w:color w:val="000000"/>
                <w:kern w:val="0"/>
                <w:sz w:val="24"/>
                <w:szCs w:val="20"/>
                <w:highlight w:val="none"/>
                <w:lang w:val="en-US" w:eastAsia="zh-Hans"/>
              </w:rPr>
              <w:t>专项</w:t>
            </w:r>
            <w:r>
              <w:rPr>
                <w:rFonts w:hint="eastAsia" w:ascii="宋体" w:hAnsi="宋体" w:eastAsia="宋体" w:cs="宋体"/>
                <w:color w:val="000000"/>
                <w:kern w:val="0"/>
                <w:sz w:val="24"/>
                <w:szCs w:val="20"/>
                <w:highlight w:val="none"/>
                <w:lang w:val="en-US" w:eastAsia="zh-CN"/>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lang w:val="en-US" w:eastAsia="zh-CN"/>
              </w:rPr>
              <w:t>6</w:t>
            </w:r>
          </w:p>
        </w:tc>
        <w:tc>
          <w:tcPr>
            <w:tcW w:w="2224"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最高限价</w:t>
            </w:r>
          </w:p>
        </w:tc>
        <w:tc>
          <w:tcPr>
            <w:tcW w:w="7186" w:type="dxa"/>
            <w:tcBorders>
              <w:lef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1392000元</w:t>
            </w:r>
          </w:p>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eastAsia" w:ascii="宋体" w:hAnsi="宋体" w:eastAsia="宋体" w:cs="宋体"/>
                <w:b/>
                <w:bCs/>
                <w:color w:val="000000"/>
                <w:kern w:val="0"/>
                <w:sz w:val="24"/>
                <w:szCs w:val="20"/>
                <w:highlight w:val="none"/>
              </w:rPr>
            </w:pPr>
            <w:r>
              <w:rPr>
                <w:rFonts w:hint="eastAsia" w:ascii="宋体" w:hAnsi="宋体" w:eastAsia="宋体" w:cs="宋体"/>
                <w:sz w:val="24"/>
                <w:szCs w:val="24"/>
                <w:highlight w:val="none"/>
                <w:lang w:val="en-US" w:eastAsia="zh-CN"/>
              </w:rPr>
              <w:t>最高限价：1392000元，</w:t>
            </w:r>
            <w:r>
              <w:rPr>
                <w:rFonts w:hint="eastAsia" w:ascii="宋体" w:hAnsi="宋体" w:eastAsia="宋体" w:cs="宋体"/>
                <w:b/>
                <w:bCs/>
                <w:color w:val="000000"/>
                <w:kern w:val="0"/>
                <w:sz w:val="24"/>
                <w:szCs w:val="20"/>
                <w:highlight w:val="none"/>
              </w:rPr>
              <w:t>(此为最高</w:t>
            </w:r>
            <w:r>
              <w:rPr>
                <w:rFonts w:hint="eastAsia" w:ascii="宋体" w:hAnsi="宋体" w:eastAsia="宋体" w:cs="宋体"/>
                <w:b/>
                <w:bCs/>
                <w:color w:val="000000"/>
                <w:kern w:val="0"/>
                <w:sz w:val="24"/>
                <w:szCs w:val="20"/>
                <w:highlight w:val="none"/>
                <w:lang w:eastAsia="zh-CN"/>
              </w:rPr>
              <w:t>限</w:t>
            </w:r>
            <w:r>
              <w:rPr>
                <w:rFonts w:hint="eastAsia" w:ascii="宋体" w:hAnsi="宋体" w:eastAsia="宋体" w:cs="宋体"/>
                <w:b/>
                <w:bCs/>
                <w:color w:val="000000"/>
                <w:kern w:val="0"/>
                <w:sz w:val="24"/>
                <w:szCs w:val="20"/>
                <w:highlight w:val="none"/>
              </w:rPr>
              <w:t>价，超过</w:t>
            </w:r>
            <w:r>
              <w:rPr>
                <w:rFonts w:hint="eastAsia" w:ascii="宋体" w:hAnsi="宋体" w:eastAsia="宋体" w:cs="宋体"/>
                <w:b/>
                <w:bCs/>
                <w:color w:val="000000"/>
                <w:kern w:val="0"/>
                <w:sz w:val="24"/>
                <w:szCs w:val="20"/>
                <w:highlight w:val="none"/>
                <w:lang w:eastAsia="zh-CN"/>
              </w:rPr>
              <w:t>此限价</w:t>
            </w:r>
            <w:r>
              <w:rPr>
                <w:rFonts w:hint="eastAsia" w:ascii="宋体" w:hAnsi="宋体" w:eastAsia="宋体" w:cs="宋体"/>
                <w:b/>
                <w:bCs/>
                <w:color w:val="000000"/>
                <w:kern w:val="0"/>
                <w:sz w:val="24"/>
                <w:szCs w:val="20"/>
                <w:highlight w:val="none"/>
              </w:rPr>
              <w:t>为无效报价)</w:t>
            </w:r>
          </w:p>
          <w:p>
            <w:pPr>
              <w:keepNext w:val="0"/>
              <w:keepLines w:val="0"/>
              <w:suppressLineNumbers w:val="0"/>
              <w:tabs>
                <w:tab w:val="left" w:pos="900"/>
              </w:tabs>
              <w:spacing w:before="24" w:beforeLines="10" w:beforeAutospacing="0" w:after="24" w:afterLines="10" w:afterAutospacing="0" w:line="240" w:lineRule="auto"/>
              <w:ind w:left="0" w:right="0" w:firstLine="0" w:firstLineChars="0"/>
              <w:rPr>
                <w:rFonts w:hint="eastAsia" w:ascii="宋体" w:hAnsi="宋体" w:eastAsia="宋体" w:cs="宋体"/>
                <w:color w:val="000000"/>
                <w:kern w:val="0"/>
                <w:sz w:val="24"/>
                <w:szCs w:val="20"/>
                <w:highlight w:val="none"/>
              </w:rPr>
            </w:pPr>
            <w:r>
              <w:rPr>
                <w:rFonts w:hint="eastAsia" w:ascii="宋体" w:hAnsi="宋体" w:eastAsia="宋体" w:cs="宋体"/>
                <w:b/>
                <w:bCs/>
                <w:color w:val="000000"/>
                <w:kern w:val="0"/>
                <w:sz w:val="24"/>
                <w:szCs w:val="20"/>
                <w:highlight w:val="none"/>
              </w:rPr>
              <w:t>投标报价高于</w:t>
            </w:r>
            <w:r>
              <w:rPr>
                <w:rFonts w:hint="eastAsia" w:ascii="宋体" w:hAnsi="宋体" w:eastAsia="宋体" w:cs="宋体"/>
                <w:b/>
                <w:bCs/>
                <w:color w:val="000000"/>
                <w:kern w:val="0"/>
                <w:sz w:val="24"/>
                <w:szCs w:val="20"/>
                <w:highlight w:val="none"/>
                <w:lang w:eastAsia="zh-CN"/>
              </w:rPr>
              <w:t>最高限价</w:t>
            </w:r>
            <w:r>
              <w:rPr>
                <w:rFonts w:hint="eastAsia" w:ascii="宋体" w:hAnsi="宋体" w:eastAsia="宋体" w:cs="宋体"/>
                <w:b/>
                <w:bCs/>
                <w:color w:val="000000"/>
                <w:kern w:val="0"/>
                <w:sz w:val="24"/>
                <w:szCs w:val="20"/>
                <w:highlight w:val="none"/>
              </w:rPr>
              <w:t>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lang w:val="en-US" w:eastAsia="zh-CN"/>
              </w:rPr>
              <w:t>7</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u w:val="single"/>
              </w:rPr>
            </w:pPr>
            <w:r>
              <w:rPr>
                <w:rFonts w:hint="eastAsia" w:ascii="宋体" w:hAnsi="宋体" w:eastAsia="宋体" w:cs="宋体"/>
                <w:color w:val="000000"/>
                <w:kern w:val="0"/>
                <w:sz w:val="24"/>
                <w:szCs w:val="20"/>
                <w:highlight w:val="none"/>
              </w:rPr>
              <w:t>采购方式</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000000"/>
                <w:sz w:val="24"/>
                <w:szCs w:val="20"/>
                <w:highlight w:val="none"/>
                <w:u w:val="single"/>
                <w:lang w:val="en-US" w:eastAsia="zh-CN"/>
              </w:rPr>
            </w:pPr>
            <w:r>
              <w:rPr>
                <w:rFonts w:hint="eastAsia" w:ascii="宋体" w:hAnsi="宋体" w:eastAsia="宋体" w:cs="宋体"/>
                <w:b w:val="0"/>
                <w:bCs w:val="0"/>
                <w:color w:val="000000"/>
                <w:sz w:val="24"/>
                <w:szCs w:val="20"/>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lang w:val="en-US" w:eastAsia="zh-CN"/>
              </w:rPr>
              <w:t>8</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评标方法</w:t>
            </w:r>
          </w:p>
        </w:tc>
        <w:tc>
          <w:tcPr>
            <w:tcW w:w="7186" w:type="dxa"/>
            <w:tcBorders>
              <w:left w:val="single" w:color="auto" w:sz="4" w:space="0"/>
            </w:tcBorders>
            <w:noWrap w:val="0"/>
            <w:vAlign w:val="center"/>
          </w:tcPr>
          <w:p>
            <w:pPr>
              <w:keepNext w:val="0"/>
              <w:keepLines w:val="0"/>
              <w:widowControl w:val="0"/>
              <w:numPr>
                <w:ilvl w:val="0"/>
                <w:numId w:val="0"/>
              </w:numPr>
              <w:suppressLineNumbers w:val="0"/>
              <w:tabs>
                <w:tab w:val="left" w:pos="420"/>
              </w:tabs>
              <w:adjustRightInd w:val="0"/>
              <w:snapToGrid w:val="0"/>
              <w:spacing w:before="0" w:beforeAutospacing="0" w:after="0" w:afterAutospacing="0" w:line="240" w:lineRule="auto"/>
              <w:ind w:left="0" w:leftChars="0" w:right="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最低价评标法，对满足谈判文件全部实质性要求的，评标结果按响应报价由低到高顺序排列。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eastAsia" w:ascii="宋体" w:hAnsi="宋体" w:eastAsia="宋体" w:cs="宋体"/>
                <w:color w:val="000000"/>
                <w:sz w:val="24"/>
                <w:szCs w:val="20"/>
                <w:highlight w:val="none"/>
                <w:lang w:val="en-US" w:eastAsia="zh-CN"/>
              </w:rPr>
              <w:t>9</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yellow"/>
                <w:lang w:val="en-US" w:eastAsia="zh-CN"/>
              </w:rPr>
            </w:pPr>
            <w:r>
              <w:rPr>
                <w:rFonts w:hint="eastAsia" w:ascii="宋体" w:hAnsi="宋体" w:eastAsia="宋体" w:cs="宋体"/>
                <w:color w:val="000000"/>
                <w:sz w:val="24"/>
                <w:szCs w:val="20"/>
                <w:highlight w:val="none"/>
                <w:lang w:eastAsia="zh-CN"/>
              </w:rPr>
              <w:t>合同履约期限</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left"/>
              <w:rPr>
                <w:rFonts w:hint="default" w:hAnsi="Times New Roman" w:cs="Times New Roman"/>
                <w:szCs w:val="20"/>
                <w:highlight w:val="yellow"/>
                <w:lang w:val="en-US" w:eastAsia="zh-CN"/>
              </w:rPr>
            </w:pPr>
            <w:r>
              <w:rPr>
                <w:rFonts w:hint="eastAsia" w:ascii="宋体" w:hAnsi="宋体" w:eastAsia="宋体" w:cs="宋体"/>
                <w:color w:val="000000"/>
                <w:kern w:val="2"/>
                <w:sz w:val="24"/>
                <w:szCs w:val="24"/>
                <w:lang w:val="en-US" w:eastAsia="zh-CN" w:bidi="ar"/>
              </w:rPr>
              <w:t>自合同签订之日起7日内完成</w:t>
            </w:r>
            <w:r>
              <w:rPr>
                <w:rFonts w:hint="eastAsia" w:hAnsi="宋体" w:cs="宋体"/>
                <w:color w:val="000000"/>
                <w:kern w:val="2"/>
                <w:sz w:val="24"/>
                <w:szCs w:val="24"/>
                <w:lang w:val="en-US" w:eastAsia="zh-CN" w:bidi="ar"/>
              </w:rPr>
              <w:t>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1</w:t>
            </w:r>
            <w:r>
              <w:rPr>
                <w:rFonts w:hint="default" w:hAnsi="宋体" w:eastAsia="宋体" w:cs="宋体"/>
                <w:color w:val="000000"/>
                <w:sz w:val="24"/>
                <w:szCs w:val="20"/>
                <w:highlight w:val="none"/>
                <w:lang w:eastAsia="zh-CN"/>
              </w:rPr>
              <w:t>0</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联合体投标</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1</w:t>
            </w:r>
            <w:r>
              <w:rPr>
                <w:rFonts w:hint="default" w:hAnsi="宋体" w:eastAsia="宋体" w:cs="宋体"/>
                <w:color w:val="000000"/>
                <w:sz w:val="24"/>
                <w:szCs w:val="20"/>
                <w:highlight w:val="none"/>
                <w:lang w:eastAsia="zh-CN"/>
              </w:rPr>
              <w:t>1</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考察现场、标前答疑会</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eastAsia="zh-CN"/>
              </w:rPr>
              <w:t>采购</w:t>
            </w:r>
            <w:r>
              <w:rPr>
                <w:rFonts w:hint="eastAsia" w:ascii="宋体" w:hAnsi="宋体" w:eastAsia="宋体" w:cs="宋体"/>
                <w:color w:val="000000"/>
                <w:sz w:val="24"/>
                <w:szCs w:val="20"/>
                <w:highlight w:val="none"/>
              </w:rPr>
              <w:t>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5"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1</w:t>
            </w:r>
            <w:r>
              <w:rPr>
                <w:rFonts w:hint="default" w:hAnsi="宋体" w:eastAsia="宋体" w:cs="宋体"/>
                <w:color w:val="000000"/>
                <w:sz w:val="24"/>
                <w:szCs w:val="20"/>
                <w:highlight w:val="none"/>
                <w:lang w:eastAsia="zh-CN"/>
              </w:rPr>
              <w:t>2</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投标人对</w:t>
            </w:r>
            <w:r>
              <w:rPr>
                <w:rFonts w:hint="eastAsia" w:hAnsi="宋体" w:eastAsia="宋体" w:cs="宋体"/>
                <w:color w:val="000000"/>
                <w:sz w:val="24"/>
                <w:szCs w:val="20"/>
                <w:highlight w:val="none"/>
                <w:lang w:eastAsia="zh-CN"/>
              </w:rPr>
              <w:t>谈判</w:t>
            </w:r>
            <w:r>
              <w:rPr>
                <w:rFonts w:hint="eastAsia" w:ascii="宋体" w:hAnsi="宋体" w:eastAsia="宋体" w:cs="宋体"/>
                <w:color w:val="000000"/>
                <w:sz w:val="24"/>
                <w:szCs w:val="20"/>
                <w:highlight w:val="none"/>
                <w:lang w:eastAsia="zh-CN"/>
              </w:rPr>
              <w:t>文件</w:t>
            </w:r>
            <w:r>
              <w:rPr>
                <w:rFonts w:hint="eastAsia" w:ascii="宋体" w:hAnsi="宋体" w:eastAsia="宋体" w:cs="宋体"/>
                <w:color w:val="000000"/>
                <w:sz w:val="24"/>
                <w:szCs w:val="20"/>
                <w:highlight w:val="none"/>
              </w:rPr>
              <w:t>提出质疑的时间</w:t>
            </w:r>
          </w:p>
        </w:tc>
        <w:tc>
          <w:tcPr>
            <w:tcW w:w="7186" w:type="dxa"/>
            <w:tcBorders>
              <w:left w:val="single" w:color="auto" w:sz="4" w:space="0"/>
            </w:tcBorders>
            <w:noWrap w:val="0"/>
            <w:vAlign w:val="center"/>
          </w:tcPr>
          <w:p>
            <w:pPr>
              <w:keepNext w:val="0"/>
              <w:keepLines/>
              <w:pageBreakBefore w:val="0"/>
              <w:suppressLineNumbers w:val="0"/>
              <w:kinsoku/>
              <w:wordWrap/>
              <w:overflowPunct/>
              <w:topLinePunct w:val="0"/>
              <w:autoSpaceDE/>
              <w:autoSpaceDN/>
              <w:bidi w:val="0"/>
              <w:adjustRightInd/>
              <w:snapToGrid/>
              <w:spacing w:before="40" w:beforeAutospacing="0" w:after="40" w:afterAutospacing="0" w:line="240" w:lineRule="auto"/>
              <w:ind w:left="0" w:right="0"/>
              <w:textAlignment w:val="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自</w:t>
            </w:r>
            <w:r>
              <w:rPr>
                <w:rFonts w:hint="eastAsia" w:hAnsi="宋体" w:eastAsia="宋体" w:cs="宋体"/>
                <w:color w:val="000000"/>
                <w:sz w:val="24"/>
                <w:szCs w:val="20"/>
                <w:highlight w:val="none"/>
                <w:lang w:eastAsia="zh-CN"/>
              </w:rPr>
              <w:t>谈判</w:t>
            </w:r>
            <w:r>
              <w:rPr>
                <w:rFonts w:hint="eastAsia" w:ascii="宋体" w:hAnsi="宋体" w:eastAsia="宋体" w:cs="宋体"/>
                <w:color w:val="000000"/>
                <w:sz w:val="24"/>
                <w:szCs w:val="20"/>
                <w:highlight w:val="none"/>
                <w:lang w:eastAsia="zh-CN"/>
              </w:rPr>
              <w:t>文件</w:t>
            </w:r>
            <w:r>
              <w:rPr>
                <w:rFonts w:hint="eastAsia" w:ascii="宋体" w:hAnsi="宋体" w:eastAsia="宋体" w:cs="宋体"/>
                <w:color w:val="000000"/>
                <w:sz w:val="24"/>
                <w:szCs w:val="20"/>
                <w:highlight w:val="none"/>
              </w:rPr>
              <w:t>发售时间起的</w:t>
            </w:r>
            <w:r>
              <w:rPr>
                <w:rFonts w:hint="eastAsia" w:ascii="宋体" w:hAnsi="宋体" w:eastAsia="宋体" w:cs="宋体"/>
                <w:color w:val="000000"/>
                <w:sz w:val="24"/>
                <w:szCs w:val="20"/>
                <w:highlight w:val="none"/>
                <w:lang w:eastAsia="zh-CN"/>
              </w:rPr>
              <w:t>三</w:t>
            </w:r>
            <w:r>
              <w:rPr>
                <w:rFonts w:hint="eastAsia" w:ascii="宋体" w:hAnsi="宋体" w:eastAsia="宋体" w:cs="宋体"/>
                <w:color w:val="000000"/>
                <w:sz w:val="24"/>
                <w:szCs w:val="20"/>
                <w:highlight w:val="none"/>
              </w:rPr>
              <w:t>个工作日内（各潜在投标人如有质疑，请于规定的日期内提出，以书面形式提出质疑，质疑书应列明理由、依据，加盖单位公章递交至</w:t>
            </w:r>
            <w:r>
              <w:rPr>
                <w:rFonts w:hint="eastAsia" w:ascii="宋体" w:hAnsi="宋体" w:eastAsia="宋体" w:cs="宋体"/>
                <w:i w:val="0"/>
                <w:iCs w:val="0"/>
                <w:color w:val="000000"/>
                <w:sz w:val="24"/>
                <w:szCs w:val="24"/>
                <w:highlight w:val="none"/>
                <w:lang w:eastAsia="zh-CN"/>
              </w:rPr>
              <w:t>新疆邦悦工程咨询服务有限公司</w:t>
            </w:r>
            <w:r>
              <w:rPr>
                <w:rFonts w:hint="eastAsia" w:ascii="宋体" w:hAnsi="宋体" w:eastAsia="宋体" w:cs="宋体"/>
                <w:color w:val="000000"/>
                <w:sz w:val="24"/>
                <w:szCs w:val="20"/>
                <w:highlight w:val="none"/>
              </w:rPr>
              <w:t>；投标人须对质疑内容的真实性承担责任，由</w:t>
            </w:r>
            <w:r>
              <w:rPr>
                <w:rFonts w:hint="eastAsia" w:ascii="宋体" w:hAnsi="宋体" w:eastAsia="宋体" w:cs="宋体"/>
                <w:color w:val="000000"/>
                <w:sz w:val="24"/>
                <w:szCs w:val="20"/>
                <w:highlight w:val="none"/>
                <w:lang w:eastAsia="zh-CN"/>
              </w:rPr>
              <w:t>采购</w:t>
            </w:r>
            <w:r>
              <w:rPr>
                <w:rFonts w:hint="eastAsia" w:ascii="宋体" w:hAnsi="宋体" w:eastAsia="宋体" w:cs="宋体"/>
                <w:color w:val="000000"/>
                <w:sz w:val="24"/>
                <w:szCs w:val="20"/>
                <w:highlight w:val="none"/>
              </w:rPr>
              <w:t>人或</w:t>
            </w:r>
            <w:r>
              <w:rPr>
                <w:rFonts w:hint="eastAsia" w:ascii="宋体" w:hAnsi="宋体" w:eastAsia="宋体" w:cs="宋体"/>
                <w:color w:val="000000"/>
                <w:sz w:val="24"/>
                <w:szCs w:val="20"/>
                <w:highlight w:val="none"/>
                <w:lang w:eastAsia="zh-CN"/>
              </w:rPr>
              <w:t>采购</w:t>
            </w:r>
            <w:r>
              <w:rPr>
                <w:rFonts w:hint="eastAsia" w:ascii="宋体" w:hAnsi="宋体" w:eastAsia="宋体" w:cs="宋体"/>
                <w:color w:val="000000"/>
                <w:sz w:val="24"/>
                <w:szCs w:val="20"/>
                <w:highlight w:val="none"/>
              </w:rPr>
              <w:t>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1</w:t>
            </w:r>
            <w:r>
              <w:rPr>
                <w:rFonts w:hint="default" w:hAnsi="宋体" w:eastAsia="宋体" w:cs="宋体"/>
                <w:color w:val="000000"/>
                <w:sz w:val="24"/>
                <w:szCs w:val="20"/>
                <w:highlight w:val="none"/>
                <w:lang w:eastAsia="zh-CN"/>
              </w:rPr>
              <w:t>3</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构成</w:t>
            </w:r>
            <w:r>
              <w:rPr>
                <w:rFonts w:hint="eastAsia" w:hAnsi="宋体" w:eastAsia="宋体" w:cs="宋体"/>
                <w:color w:val="000000"/>
                <w:sz w:val="24"/>
                <w:szCs w:val="20"/>
                <w:highlight w:val="none"/>
                <w:lang w:eastAsia="zh-CN"/>
              </w:rPr>
              <w:t>谈判</w:t>
            </w:r>
            <w:r>
              <w:rPr>
                <w:rFonts w:hint="eastAsia" w:ascii="宋体" w:hAnsi="宋体" w:eastAsia="宋体" w:cs="宋体"/>
                <w:color w:val="000000"/>
                <w:sz w:val="24"/>
                <w:szCs w:val="20"/>
                <w:highlight w:val="none"/>
                <w:lang w:eastAsia="zh-CN"/>
              </w:rPr>
              <w:t>文件</w:t>
            </w:r>
            <w:r>
              <w:rPr>
                <w:rFonts w:hint="eastAsia" w:ascii="宋体" w:hAnsi="宋体" w:eastAsia="宋体" w:cs="宋体"/>
                <w:color w:val="000000"/>
                <w:sz w:val="24"/>
                <w:szCs w:val="20"/>
                <w:highlight w:val="none"/>
              </w:rPr>
              <w:t>的其他文件</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color w:val="000000"/>
                <w:sz w:val="24"/>
                <w:szCs w:val="20"/>
                <w:highlight w:val="none"/>
              </w:rPr>
            </w:pPr>
            <w:r>
              <w:rPr>
                <w:rFonts w:hint="eastAsia" w:hAnsi="宋体" w:eastAsia="宋体" w:cs="宋体"/>
                <w:color w:val="000000"/>
                <w:sz w:val="24"/>
                <w:szCs w:val="20"/>
                <w:highlight w:val="none"/>
                <w:lang w:eastAsia="zh-CN"/>
              </w:rPr>
              <w:t>谈判</w:t>
            </w:r>
            <w:r>
              <w:rPr>
                <w:rFonts w:hint="eastAsia" w:ascii="宋体" w:hAnsi="宋体" w:eastAsia="宋体" w:cs="宋体"/>
                <w:color w:val="000000"/>
                <w:sz w:val="24"/>
                <w:szCs w:val="20"/>
                <w:highlight w:val="none"/>
                <w:lang w:eastAsia="zh-CN"/>
              </w:rPr>
              <w:t>文件</w:t>
            </w:r>
            <w:r>
              <w:rPr>
                <w:rFonts w:hint="eastAsia" w:ascii="宋体" w:hAnsi="宋体" w:eastAsia="宋体" w:cs="宋体"/>
                <w:color w:val="000000"/>
                <w:sz w:val="24"/>
                <w:szCs w:val="20"/>
                <w:highlight w:val="none"/>
              </w:rPr>
              <w:t>的澄清、修改书及有关补充通知为</w:t>
            </w:r>
            <w:r>
              <w:rPr>
                <w:rFonts w:hint="eastAsia" w:hAnsi="宋体" w:eastAsia="宋体" w:cs="宋体"/>
                <w:color w:val="000000"/>
                <w:sz w:val="24"/>
                <w:szCs w:val="20"/>
                <w:highlight w:val="none"/>
                <w:lang w:eastAsia="zh-CN"/>
              </w:rPr>
              <w:t>谈判</w:t>
            </w:r>
            <w:r>
              <w:rPr>
                <w:rFonts w:hint="eastAsia" w:ascii="宋体" w:hAnsi="宋体" w:eastAsia="宋体" w:cs="宋体"/>
                <w:color w:val="000000"/>
                <w:sz w:val="24"/>
                <w:szCs w:val="20"/>
                <w:highlight w:val="none"/>
                <w:lang w:eastAsia="zh-CN"/>
              </w:rPr>
              <w:t>文件</w:t>
            </w:r>
            <w:r>
              <w:rPr>
                <w:rFonts w:hint="eastAsia" w:ascii="宋体" w:hAnsi="宋体" w:eastAsia="宋体" w:cs="宋体"/>
                <w:color w:val="000000"/>
                <w:sz w:val="24"/>
                <w:szCs w:val="20"/>
                <w:highlight w:val="none"/>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24"/>
                <w:szCs w:val="20"/>
                <w:highlight w:val="none"/>
                <w:lang w:val="en-US" w:eastAsia="zh-CN"/>
              </w:rPr>
            </w:pPr>
            <w:r>
              <w:rPr>
                <w:rFonts w:hint="eastAsia" w:ascii="宋体" w:hAnsi="宋体" w:eastAsia="宋体" w:cs="宋体"/>
                <w:bCs/>
                <w:color w:val="000000"/>
                <w:sz w:val="24"/>
                <w:szCs w:val="20"/>
                <w:highlight w:val="none"/>
                <w:lang w:val="en-US" w:eastAsia="zh-CN"/>
              </w:rPr>
              <w:t>1</w:t>
            </w:r>
            <w:r>
              <w:rPr>
                <w:rFonts w:hint="default" w:hAnsi="宋体" w:eastAsia="宋体" w:cs="宋体"/>
                <w:bCs/>
                <w:color w:val="000000"/>
                <w:sz w:val="24"/>
                <w:szCs w:val="20"/>
                <w:highlight w:val="none"/>
                <w:lang w:eastAsia="zh-CN"/>
              </w:rPr>
              <w:t>4</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24"/>
                <w:szCs w:val="20"/>
                <w:highlight w:val="none"/>
              </w:rPr>
            </w:pPr>
            <w:r>
              <w:rPr>
                <w:rFonts w:hint="eastAsia" w:ascii="宋体" w:hAnsi="宋体" w:eastAsia="宋体" w:cs="宋体"/>
                <w:bCs/>
                <w:color w:val="000000"/>
                <w:sz w:val="24"/>
                <w:szCs w:val="20"/>
                <w:highlight w:val="none"/>
              </w:rPr>
              <w:t>投标截止时间</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bCs/>
                <w:color w:val="000000"/>
                <w:sz w:val="24"/>
                <w:szCs w:val="20"/>
                <w:highlight w:val="none"/>
              </w:rPr>
            </w:pPr>
            <w:r>
              <w:rPr>
                <w:rFonts w:hint="eastAsia" w:ascii="宋体" w:hAnsi="宋体" w:eastAsia="宋体" w:cs="宋体"/>
                <w:bCs/>
                <w:color w:val="000000"/>
                <w:sz w:val="24"/>
                <w:szCs w:val="20"/>
                <w:highlight w:val="none"/>
                <w:lang w:val="en-US" w:eastAsia="zh-CN"/>
              </w:rPr>
              <w:t>2023</w:t>
            </w:r>
            <w:r>
              <w:rPr>
                <w:rFonts w:hint="eastAsia" w:ascii="宋体" w:hAnsi="宋体" w:eastAsia="宋体" w:cs="宋体"/>
                <w:bCs/>
                <w:color w:val="000000"/>
                <w:sz w:val="24"/>
                <w:szCs w:val="20"/>
                <w:highlight w:val="none"/>
              </w:rPr>
              <w:t>年</w:t>
            </w:r>
            <w:r>
              <w:rPr>
                <w:rFonts w:hint="eastAsia" w:ascii="宋体" w:hAnsi="宋体" w:eastAsia="宋体" w:cs="宋体"/>
                <w:bCs/>
                <w:color w:val="000000"/>
                <w:sz w:val="24"/>
                <w:szCs w:val="20"/>
                <w:highlight w:val="none"/>
                <w:lang w:val="en-US" w:eastAsia="zh-CN"/>
              </w:rPr>
              <w:t>0</w:t>
            </w:r>
            <w:r>
              <w:rPr>
                <w:rFonts w:hint="eastAsia" w:hAnsi="宋体" w:cs="宋体"/>
                <w:bCs/>
                <w:color w:val="000000"/>
                <w:sz w:val="24"/>
                <w:szCs w:val="20"/>
                <w:highlight w:val="none"/>
                <w:lang w:val="en-US" w:eastAsia="zh-CN"/>
              </w:rPr>
              <w:t>7</w:t>
            </w:r>
            <w:r>
              <w:rPr>
                <w:rFonts w:hint="eastAsia" w:ascii="宋体" w:hAnsi="宋体" w:eastAsia="宋体" w:cs="宋体"/>
                <w:bCs/>
                <w:color w:val="000000"/>
                <w:sz w:val="24"/>
                <w:szCs w:val="20"/>
                <w:highlight w:val="none"/>
                <w:lang w:val="en-US" w:eastAsia="zh-CN"/>
              </w:rPr>
              <w:t>月</w:t>
            </w:r>
            <w:r>
              <w:rPr>
                <w:rFonts w:hint="eastAsia" w:hAnsi="宋体" w:cs="宋体"/>
                <w:bCs/>
                <w:color w:val="000000"/>
                <w:sz w:val="24"/>
                <w:szCs w:val="20"/>
                <w:highlight w:val="none"/>
                <w:lang w:val="en-US" w:eastAsia="zh-CN"/>
              </w:rPr>
              <w:t>06</w:t>
            </w:r>
            <w:r>
              <w:rPr>
                <w:rFonts w:hint="eastAsia" w:ascii="宋体" w:hAnsi="宋体" w:eastAsia="宋体" w:cs="宋体"/>
                <w:bCs/>
                <w:color w:val="000000"/>
                <w:sz w:val="24"/>
                <w:szCs w:val="20"/>
                <w:highlight w:val="none"/>
                <w:lang w:val="en-US" w:eastAsia="zh-CN"/>
              </w:rPr>
              <w:t>日1</w:t>
            </w:r>
            <w:r>
              <w:rPr>
                <w:rFonts w:hint="eastAsia" w:hAnsi="宋体" w:cs="宋体"/>
                <w:bCs/>
                <w:color w:val="000000"/>
                <w:sz w:val="24"/>
                <w:szCs w:val="20"/>
                <w:highlight w:val="none"/>
                <w:lang w:val="en-US" w:eastAsia="zh-CN"/>
              </w:rPr>
              <w:t>0</w:t>
            </w:r>
            <w:r>
              <w:rPr>
                <w:rFonts w:hint="eastAsia" w:ascii="宋体" w:hAnsi="宋体" w:eastAsia="宋体" w:cs="宋体"/>
                <w:bCs/>
                <w:color w:val="000000"/>
                <w:sz w:val="24"/>
                <w:szCs w:val="20"/>
                <w:highlight w:val="none"/>
                <w:lang w:val="en-US" w:eastAsia="zh-CN"/>
              </w:rPr>
              <w:t>：</w:t>
            </w:r>
            <w:r>
              <w:rPr>
                <w:rFonts w:hint="eastAsia" w:hAnsi="宋体" w:cs="宋体"/>
                <w:bCs/>
                <w:color w:val="000000"/>
                <w:sz w:val="24"/>
                <w:szCs w:val="20"/>
                <w:highlight w:val="none"/>
                <w:lang w:val="en-US" w:eastAsia="zh-CN"/>
              </w:rPr>
              <w:t>3</w:t>
            </w:r>
            <w:r>
              <w:rPr>
                <w:rFonts w:hint="eastAsia" w:ascii="宋体" w:hAnsi="宋体" w:eastAsia="宋体" w:cs="宋体"/>
                <w:bCs/>
                <w:color w:val="000000"/>
                <w:sz w:val="24"/>
                <w:szCs w:val="20"/>
                <w:highlight w:val="none"/>
                <w:lang w:val="en-US" w:eastAsia="zh-CN"/>
              </w:rPr>
              <w:t>0</w:t>
            </w:r>
            <w:r>
              <w:rPr>
                <w:rFonts w:hint="eastAsia" w:ascii="宋体" w:hAnsi="宋体" w:eastAsia="宋体" w:cs="宋体"/>
                <w:bCs/>
                <w:color w:val="000000"/>
                <w:sz w:val="24"/>
                <w:szCs w:val="20"/>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1</w:t>
            </w:r>
            <w:r>
              <w:rPr>
                <w:rFonts w:hint="default" w:hAnsi="宋体" w:eastAsia="宋体" w:cs="宋体"/>
                <w:color w:val="000000"/>
                <w:sz w:val="24"/>
                <w:szCs w:val="20"/>
                <w:highlight w:val="none"/>
                <w:lang w:eastAsia="zh-CN"/>
              </w:rPr>
              <w:t>5</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投标有效期</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bCs/>
                <w:color w:val="000000"/>
                <w:sz w:val="24"/>
                <w:szCs w:val="20"/>
                <w:highlight w:val="none"/>
              </w:rPr>
            </w:pPr>
            <w:r>
              <w:rPr>
                <w:rFonts w:hint="eastAsia" w:ascii="宋体" w:hAnsi="宋体" w:eastAsia="宋体" w:cs="宋体"/>
                <w:bCs/>
                <w:color w:val="000000"/>
                <w:sz w:val="24"/>
                <w:szCs w:val="20"/>
                <w:highlight w:val="none"/>
                <w:lang w:val="en-US" w:eastAsia="zh-CN"/>
              </w:rPr>
              <w:t>60</w:t>
            </w:r>
            <w:r>
              <w:rPr>
                <w:rFonts w:hint="eastAsia" w:ascii="宋体" w:hAnsi="宋体" w:eastAsia="宋体" w:cs="宋体"/>
                <w:bCs/>
                <w:color w:val="000000"/>
                <w:sz w:val="24"/>
                <w:szCs w:val="20"/>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highlight w:val="none"/>
                <w:lang w:val="en-US" w:eastAsia="zh-CN"/>
              </w:rPr>
            </w:pPr>
            <w:r>
              <w:rPr>
                <w:rFonts w:hint="eastAsia" w:ascii="宋体" w:hAnsi="宋体" w:eastAsia="宋体" w:cs="宋体"/>
                <w:color w:val="000000"/>
                <w:sz w:val="24"/>
                <w:szCs w:val="20"/>
                <w:highlight w:val="none"/>
                <w:lang w:val="en-US" w:eastAsia="zh-CN"/>
              </w:rPr>
              <w:t>1</w:t>
            </w:r>
            <w:r>
              <w:rPr>
                <w:rFonts w:hint="default" w:hAnsi="宋体" w:eastAsia="宋体" w:cs="宋体"/>
                <w:color w:val="000000"/>
                <w:sz w:val="24"/>
                <w:szCs w:val="20"/>
                <w:highlight w:val="none"/>
                <w:lang w:eastAsia="zh-CN"/>
              </w:rPr>
              <w:t>6</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投标保证金</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 w:val="0"/>
                <w:bCs/>
                <w:color w:val="000000"/>
                <w:sz w:val="24"/>
                <w:szCs w:val="20"/>
                <w:highlight w:val="none"/>
              </w:rPr>
            </w:pPr>
            <w:r>
              <w:rPr>
                <w:rFonts w:hint="eastAsia" w:ascii="宋体" w:hAnsi="宋体" w:eastAsia="宋体" w:cs="宋体"/>
                <w:b w:val="0"/>
                <w:bCs/>
                <w:color w:val="000000"/>
                <w:sz w:val="24"/>
                <w:szCs w:val="20"/>
                <w:highlight w:val="none"/>
              </w:rPr>
              <w:t>投标保证金的形式：转账、汇款</w:t>
            </w:r>
            <w:r>
              <w:rPr>
                <w:rFonts w:hint="eastAsia" w:ascii="宋体" w:hAnsi="宋体" w:eastAsia="宋体" w:cs="宋体"/>
                <w:b w:val="0"/>
                <w:bCs/>
                <w:color w:val="000000"/>
                <w:sz w:val="24"/>
                <w:szCs w:val="20"/>
                <w:highlight w:val="none"/>
                <w:lang w:eastAsia="zh-CN"/>
              </w:rPr>
              <w:t>，</w:t>
            </w:r>
            <w:r>
              <w:rPr>
                <w:rFonts w:hint="eastAsia" w:ascii="宋体" w:hAnsi="宋体" w:eastAsia="宋体" w:cs="宋体"/>
                <w:b w:val="0"/>
                <w:bCs/>
                <w:color w:val="000000"/>
                <w:sz w:val="24"/>
                <w:szCs w:val="20"/>
                <w:highlight w:val="none"/>
                <w:lang w:val="en-US" w:eastAsia="zh-CN"/>
              </w:rPr>
              <w:t>保函</w:t>
            </w:r>
            <w:r>
              <w:rPr>
                <w:rFonts w:hint="eastAsia" w:ascii="宋体" w:hAnsi="宋体" w:eastAsia="宋体" w:cs="宋体"/>
                <w:b w:val="0"/>
                <w:bCs/>
                <w:color w:val="000000"/>
                <w:sz w:val="24"/>
                <w:szCs w:val="20"/>
                <w:highlight w:val="none"/>
              </w:rPr>
              <w:t>（须从</w:t>
            </w:r>
            <w:r>
              <w:rPr>
                <w:rFonts w:hint="eastAsia" w:ascii="宋体" w:hAnsi="宋体" w:eastAsia="宋体" w:cs="宋体"/>
                <w:b w:val="0"/>
                <w:bCs/>
                <w:color w:val="000000"/>
                <w:sz w:val="24"/>
                <w:szCs w:val="20"/>
                <w:highlight w:val="none"/>
                <w:lang w:eastAsia="zh-CN"/>
              </w:rPr>
              <w:t>投标企业</w:t>
            </w:r>
            <w:r>
              <w:rPr>
                <w:rFonts w:hint="eastAsia" w:ascii="宋体" w:hAnsi="宋体" w:eastAsia="宋体" w:cs="宋体"/>
                <w:b w:val="0"/>
                <w:bCs/>
                <w:color w:val="000000"/>
                <w:sz w:val="24"/>
                <w:szCs w:val="20"/>
                <w:highlight w:val="none"/>
              </w:rPr>
              <w:t>基本账户转出）</w:t>
            </w:r>
          </w:p>
          <w:p>
            <w:pPr>
              <w:keepNext w:val="0"/>
              <w:keepLines w:val="0"/>
              <w:suppressLineNumbers w:val="0"/>
              <w:spacing w:before="0" w:beforeAutospacing="0" w:after="0" w:afterAutospacing="0" w:line="240" w:lineRule="auto"/>
              <w:ind w:left="0" w:right="0"/>
              <w:rPr>
                <w:rFonts w:hint="eastAsia" w:ascii="宋体" w:hAnsi="宋体" w:eastAsia="宋体" w:cs="宋体"/>
                <w:b w:val="0"/>
                <w:bCs/>
                <w:color w:val="000000"/>
                <w:sz w:val="24"/>
                <w:szCs w:val="20"/>
                <w:highlight w:val="none"/>
                <w:lang w:val="en-US" w:eastAsia="zh-CN"/>
              </w:rPr>
            </w:pPr>
            <w:r>
              <w:rPr>
                <w:rFonts w:hint="eastAsia" w:ascii="宋体" w:hAnsi="宋体" w:eastAsia="宋体" w:cs="宋体"/>
                <w:b w:val="0"/>
                <w:bCs/>
                <w:color w:val="000000"/>
                <w:sz w:val="24"/>
                <w:szCs w:val="20"/>
                <w:highlight w:val="none"/>
                <w:lang w:val="en-US" w:eastAsia="zh-CN"/>
              </w:rPr>
              <w:t>投标保证金：¥.25000.00元（贰万伍仟元整）</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val="0"/>
                <w:bCs/>
                <w:sz w:val="24"/>
                <w:szCs w:val="24"/>
              </w:rPr>
            </w:pPr>
            <w:r>
              <w:rPr>
                <w:rFonts w:hint="eastAsia" w:ascii="宋体" w:hAnsi="Times New Roman" w:eastAsia="宋体" w:cs="Times New Roman"/>
                <w:b w:val="0"/>
                <w:bCs/>
                <w:color w:val="000000"/>
                <w:sz w:val="24"/>
                <w:szCs w:val="20"/>
                <w:highlight w:val="none"/>
                <w:lang w:val="en-US" w:eastAsia="zh-CN"/>
              </w:rPr>
              <w:t>请于投标截止时间前将投标保证金足额汇入（存入）以下账户</w:t>
            </w:r>
            <w:r>
              <w:rPr>
                <w:rFonts w:hint="default" w:ascii="Times New Roman" w:hAnsi="Times New Roman" w:cs="Times New Roman"/>
                <w:b w:val="0"/>
                <w:bCs/>
                <w:sz w:val="24"/>
                <w:szCs w:val="24"/>
              </w:rPr>
              <w:t>：</w:t>
            </w:r>
          </w:p>
          <w:p>
            <w:pPr>
              <w:keepNext w:val="0"/>
              <w:keepLines w:val="0"/>
              <w:suppressLineNumbers w:val="0"/>
              <w:spacing w:before="0" w:beforeAutospacing="0" w:after="0" w:afterAutospacing="0" w:line="240" w:lineRule="auto"/>
              <w:ind w:left="0" w:right="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收款人名称：新疆邦悦工程咨询服务有限公司</w:t>
            </w:r>
          </w:p>
          <w:p>
            <w:pPr>
              <w:keepNext w:val="0"/>
              <w:keepLines w:val="0"/>
              <w:suppressLineNumbers w:val="0"/>
              <w:spacing w:before="0" w:beforeAutospacing="0" w:after="0" w:afterAutospacing="0" w:line="240" w:lineRule="auto"/>
              <w:ind w:left="0" w:right="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开  户  行：塔城津汇村镇银行有限责任公司</w:t>
            </w:r>
          </w:p>
          <w:p>
            <w:pPr>
              <w:keepNext w:val="0"/>
              <w:keepLines w:val="0"/>
              <w:suppressLineNumbers w:val="0"/>
              <w:spacing w:before="0" w:beforeAutospacing="0" w:after="0" w:afterAutospacing="0" w:line="240" w:lineRule="auto"/>
              <w:ind w:left="0" w:right="0"/>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账      号：9010210120000547117</w:t>
            </w:r>
          </w:p>
          <w:p>
            <w:pPr>
              <w:keepNext w:val="0"/>
              <w:keepLines w:val="0"/>
              <w:suppressLineNumbers w:val="0"/>
              <w:spacing w:before="0" w:beforeAutospacing="0" w:after="0" w:afterAutospacing="0" w:line="240" w:lineRule="auto"/>
              <w:ind w:left="0" w:right="0"/>
              <w:rPr>
                <w:rFonts w:hint="eastAsia" w:ascii="Times New Roman" w:hAnsi="Times New Roman" w:cs="Times New Roman"/>
                <w:b w:val="0"/>
                <w:bCs/>
                <w:sz w:val="24"/>
                <w:szCs w:val="24"/>
                <w:lang w:val="zh-CN" w:eastAsia="zh-CN"/>
              </w:rPr>
            </w:pPr>
            <w:r>
              <w:rPr>
                <w:rFonts w:hint="eastAsia" w:ascii="Times New Roman" w:hAnsi="Times New Roman" w:cs="Times New Roman"/>
                <w:b w:val="0"/>
                <w:bCs/>
                <w:sz w:val="24"/>
                <w:szCs w:val="24"/>
                <w:lang w:val="en-US" w:eastAsia="zh-CN"/>
              </w:rPr>
              <w:t>行      号：320901000016</w:t>
            </w:r>
          </w:p>
          <w:p>
            <w:pPr>
              <w:keepNext w:val="0"/>
              <w:keepLines w:val="0"/>
              <w:suppressLineNumbers w:val="0"/>
              <w:spacing w:before="0" w:beforeAutospacing="0" w:after="0" w:afterAutospacing="0" w:line="240" w:lineRule="auto"/>
              <w:ind w:left="0" w:right="0" w:firstLine="0" w:firstLineChars="0"/>
              <w:rPr>
                <w:rFonts w:hint="eastAsia" w:ascii="宋体" w:hAnsi="Times New Roman" w:eastAsia="宋体" w:cs="Times New Roman"/>
                <w:b w:val="0"/>
                <w:bCs/>
                <w:color w:val="000000"/>
                <w:sz w:val="24"/>
                <w:szCs w:val="20"/>
                <w:highlight w:val="none"/>
                <w:lang w:val="en-US" w:eastAsia="zh-CN"/>
              </w:rPr>
            </w:pPr>
            <w:r>
              <w:rPr>
                <w:rFonts w:hint="eastAsia" w:ascii="宋体" w:hAnsi="Times New Roman" w:eastAsia="宋体" w:cs="Times New Roman"/>
                <w:b w:val="0"/>
                <w:bCs/>
                <w:color w:val="000000"/>
                <w:sz w:val="24"/>
                <w:szCs w:val="20"/>
                <w:highlight w:val="none"/>
                <w:lang w:val="en-US" w:eastAsia="zh-CN"/>
              </w:rPr>
              <w:t>注：投标人请于投标截止时间及开标时间前将投标保证金缴入指定账户，注明项目名称及用途，以进账时间为准确定投标保证金缴纳的时效性。投标保证金有效期应当与投标有效期一致。</w:t>
            </w:r>
          </w:p>
          <w:p>
            <w:pPr>
              <w:keepNext w:val="0"/>
              <w:keepLines w:val="0"/>
              <w:suppressLineNumbers w:val="0"/>
              <w:spacing w:before="0" w:beforeAutospacing="0" w:after="0" w:afterAutospacing="0" w:line="240" w:lineRule="auto"/>
              <w:ind w:left="0" w:right="0" w:firstLine="0" w:firstLineChars="0"/>
              <w:rPr>
                <w:rFonts w:hint="eastAsia" w:ascii="宋体" w:hAnsi="Times New Roman" w:eastAsia="宋体" w:cs="Times New Roman"/>
                <w:b w:val="0"/>
                <w:bCs/>
                <w:color w:val="000000"/>
                <w:sz w:val="24"/>
                <w:szCs w:val="20"/>
                <w:highlight w:val="none"/>
              </w:rPr>
            </w:pPr>
            <w:r>
              <w:rPr>
                <w:rFonts w:hint="eastAsia" w:ascii="宋体" w:hAnsi="Times New Roman" w:eastAsia="宋体" w:cs="Times New Roman"/>
                <w:b w:val="0"/>
                <w:bCs/>
                <w:color w:val="000000"/>
                <w:sz w:val="24"/>
                <w:szCs w:val="20"/>
                <w:highlight w:val="none"/>
              </w:rPr>
              <w:t>投标单位须在汇款单备注栏标明：XXX项目XXX包段（标段）及项目编号。</w:t>
            </w:r>
          </w:p>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color w:val="000000"/>
                <w:sz w:val="24"/>
                <w:szCs w:val="20"/>
                <w:highlight w:val="none"/>
                <w:lang w:val="en-US" w:eastAsia="zh-CN"/>
              </w:rPr>
            </w:pPr>
            <w:r>
              <w:rPr>
                <w:rFonts w:hint="eastAsia" w:ascii="宋体" w:hAnsi="Times New Roman" w:eastAsia="宋体" w:cs="Times New Roman"/>
                <w:b w:val="0"/>
                <w:bCs/>
                <w:color w:val="000000"/>
                <w:sz w:val="24"/>
                <w:szCs w:val="20"/>
                <w:highlight w:val="none"/>
                <w:lang w:val="en-US" w:eastAsia="zh-CN"/>
              </w:rPr>
              <w:t>退保证金需要：投标保证金回执单、开户许可证。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top"/>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highlight w:val="none"/>
                <w:lang w:eastAsia="zh-CN"/>
              </w:rPr>
            </w:pPr>
            <w:r>
              <w:rPr>
                <w:rFonts w:hint="default" w:hAnsi="宋体" w:eastAsia="宋体" w:cs="宋体"/>
                <w:color w:val="000000"/>
                <w:sz w:val="24"/>
                <w:szCs w:val="20"/>
                <w:highlight w:val="none"/>
                <w:lang w:eastAsia="zh-CN"/>
              </w:rPr>
              <w:t>17</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highlight w:val="none"/>
                <w:lang w:val="en-US" w:eastAsia="zh-Hans"/>
              </w:rPr>
            </w:pPr>
            <w:r>
              <w:rPr>
                <w:rFonts w:hint="eastAsia" w:hAnsi="宋体" w:eastAsia="宋体" w:cs="宋体"/>
                <w:color w:val="000000"/>
                <w:sz w:val="24"/>
                <w:szCs w:val="20"/>
                <w:highlight w:val="none"/>
                <w:lang w:val="en-US" w:eastAsia="zh-Hans"/>
              </w:rPr>
              <w:t>履约保证金</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eastAsia" w:ascii="宋体" w:hAnsi="Times New Roman" w:eastAsia="宋体" w:cs="Times New Roman"/>
                <w:b w:val="0"/>
                <w:bCs/>
                <w:color w:val="000000"/>
                <w:sz w:val="24"/>
                <w:szCs w:val="20"/>
                <w:highlight w:val="none"/>
                <w:lang w:val="en-US" w:eastAsia="zh-Hans"/>
              </w:rPr>
            </w:pPr>
            <w:r>
              <w:rPr>
                <w:rFonts w:hint="eastAsia" w:hAnsi="Times New Roman" w:eastAsia="宋体" w:cs="Times New Roman"/>
                <w:b w:val="0"/>
                <w:bCs/>
                <w:color w:val="000000"/>
                <w:sz w:val="24"/>
                <w:szCs w:val="20"/>
                <w:highlight w:val="none"/>
                <w:lang w:val="en-US" w:eastAsia="zh-Hans"/>
              </w:rPr>
              <w:t>中标合同价的</w:t>
            </w:r>
            <w:r>
              <w:rPr>
                <w:rFonts w:hint="default" w:hAnsi="Times New Roman" w:eastAsia="宋体" w:cs="Times New Roman"/>
                <w:b w:val="0"/>
                <w:bCs/>
                <w:color w:val="000000"/>
                <w:sz w:val="24"/>
                <w:szCs w:val="20"/>
                <w:highlight w:val="none"/>
                <w:lang w:eastAsia="zh-Hans"/>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18</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lang w:eastAsia="zh-CN"/>
              </w:rPr>
            </w:pPr>
            <w:r>
              <w:rPr>
                <w:rFonts w:hint="eastAsia" w:ascii="宋体" w:hAnsi="宋体" w:eastAsia="宋体" w:cs="宋体"/>
                <w:color w:val="000000"/>
                <w:sz w:val="24"/>
                <w:szCs w:val="20"/>
              </w:rPr>
              <w:t>备选投标方案和</w:t>
            </w:r>
            <w:r>
              <w:rPr>
                <w:rFonts w:hint="eastAsia" w:hAnsi="宋体" w:eastAsia="宋体" w:cs="宋体"/>
                <w:color w:val="000000"/>
                <w:sz w:val="24"/>
                <w:szCs w:val="20"/>
                <w:lang w:eastAsia="zh-CN"/>
              </w:rPr>
              <w:t>转包、分包</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715" w:leftChars="1" w:right="0" w:hanging="712" w:hangingChars="297"/>
              <w:rPr>
                <w:rFonts w:hint="eastAsia" w:ascii="宋体" w:hAnsi="宋体" w:eastAsia="宋体" w:cs="宋体"/>
                <w:bCs/>
                <w:color w:val="000000"/>
                <w:sz w:val="24"/>
                <w:szCs w:val="20"/>
                <w:lang w:eastAsia="zh-CN"/>
              </w:rPr>
            </w:pPr>
            <w:r>
              <w:rPr>
                <w:rFonts w:hint="eastAsia" w:ascii="宋体" w:hAnsi="宋体" w:eastAsia="宋体" w:cs="宋体"/>
                <w:bCs/>
                <w:color w:val="000000"/>
                <w:sz w:val="24"/>
                <w:szCs w:val="20"/>
              </w:rPr>
              <w:t>不接受备选投标方案</w:t>
            </w:r>
            <w:r>
              <w:rPr>
                <w:rFonts w:hint="eastAsia" w:hAnsi="宋体" w:eastAsia="宋体" w:cs="宋体"/>
                <w:bCs/>
                <w:color w:val="000000"/>
                <w:sz w:val="24"/>
                <w:szCs w:val="20"/>
                <w:lang w:eastAsia="zh-CN"/>
              </w:rPr>
              <w:t>，不允许转包、分包。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lang w:eastAsia="zh-CN"/>
              </w:rPr>
            </w:pPr>
            <w:r>
              <w:rPr>
                <w:rFonts w:hint="default" w:hAnsi="宋体" w:eastAsia="宋体" w:cs="宋体"/>
                <w:color w:val="000000"/>
                <w:sz w:val="24"/>
                <w:szCs w:val="20"/>
                <w:lang w:eastAsia="zh-CN"/>
              </w:rPr>
              <w:t>19</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eastAsia="zh-CN"/>
              </w:rPr>
              <w:t>评标委员会的组建</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hAnsi="Times New Roman" w:cs="Times New Roman"/>
                <w:sz w:val="24"/>
                <w:szCs w:val="24"/>
                <w:lang w:val="en-US" w:eastAsia="zh-CN"/>
              </w:rPr>
            </w:pPr>
            <w:r>
              <w:rPr>
                <w:rFonts w:hint="eastAsia" w:hAnsi="Times New Roman" w:cs="Times New Roman"/>
                <w:sz w:val="24"/>
                <w:szCs w:val="24"/>
                <w:lang w:val="en-US" w:eastAsia="zh-CN"/>
              </w:rPr>
              <w:t xml:space="preserve">评标委员会构成： </w:t>
            </w:r>
            <w:r>
              <w:rPr>
                <w:rFonts w:hint="eastAsia" w:hAnsi="Times New Roman" w:cs="Times New Roman"/>
                <w:sz w:val="24"/>
                <w:szCs w:val="24"/>
                <w:u w:val="single"/>
                <w:lang w:val="en-US" w:eastAsia="zh-CN"/>
              </w:rPr>
              <w:t>3</w:t>
            </w:r>
            <w:r>
              <w:rPr>
                <w:rFonts w:hint="eastAsia" w:hAnsi="Times New Roman" w:cs="Times New Roman"/>
                <w:sz w:val="24"/>
                <w:szCs w:val="24"/>
                <w:lang w:val="en-US" w:eastAsia="zh-CN"/>
              </w:rPr>
              <w:t>人</w:t>
            </w:r>
          </w:p>
          <w:p>
            <w:pPr>
              <w:keepNext w:val="0"/>
              <w:keepLines w:val="0"/>
              <w:suppressLineNumbers w:val="0"/>
              <w:spacing w:before="0" w:beforeAutospacing="0" w:after="0" w:afterAutospacing="0"/>
              <w:ind w:left="0" w:right="0"/>
              <w:rPr>
                <w:rFonts w:hint="default" w:hAnsi="Times New Roman" w:cs="Times New Roman"/>
                <w:szCs w:val="20"/>
                <w:lang w:val="en-US" w:eastAsia="zh-CN"/>
              </w:rPr>
            </w:pPr>
            <w:r>
              <w:rPr>
                <w:rFonts w:hint="eastAsia" w:hAnsi="Times New Roman" w:cs="Times New Roman"/>
                <w:sz w:val="24"/>
                <w:szCs w:val="24"/>
                <w:lang w:val="en-US" w:eastAsia="zh-CN"/>
              </w:rPr>
              <w:t>评委确定方式：</w:t>
            </w:r>
            <w:r>
              <w:rPr>
                <w:rFonts w:hint="eastAsia" w:hAnsi="Times New Roman" w:cs="Times New Roman"/>
                <w:sz w:val="24"/>
                <w:szCs w:val="24"/>
                <w:u w:val="single"/>
                <w:lang w:val="en-US" w:eastAsia="zh-CN"/>
              </w:rPr>
              <w:t>2</w:t>
            </w:r>
            <w:r>
              <w:rPr>
                <w:rFonts w:hint="eastAsia" w:hAnsi="Times New Roman" w:cs="Times New Roman"/>
                <w:sz w:val="24"/>
                <w:szCs w:val="24"/>
                <w:lang w:val="en-US" w:eastAsia="zh-CN"/>
              </w:rPr>
              <w:t>人在新疆政府采购网专家库中随机抽取确定，</w:t>
            </w:r>
            <w:r>
              <w:rPr>
                <w:rFonts w:hint="eastAsia" w:hAnsi="Times New Roman" w:cs="Times New Roman"/>
                <w:sz w:val="24"/>
                <w:szCs w:val="24"/>
                <w:u w:val="single"/>
                <w:lang w:val="en-US" w:eastAsia="zh-CN"/>
              </w:rPr>
              <w:t>1</w:t>
            </w:r>
            <w:r>
              <w:rPr>
                <w:rFonts w:hint="eastAsia" w:hAnsi="Times New Roman" w:cs="Times New Roman"/>
                <w:sz w:val="24"/>
                <w:szCs w:val="24"/>
                <w:lang w:val="en-US" w:eastAsia="zh-CN"/>
              </w:rPr>
              <w:t>人为业主代表。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3"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eastAsia="zh-CN"/>
              </w:rPr>
            </w:pPr>
            <w:r>
              <w:rPr>
                <w:rFonts w:hint="default" w:hAnsi="宋体" w:eastAsia="宋体" w:cs="宋体"/>
                <w:color w:val="000000"/>
                <w:sz w:val="24"/>
                <w:szCs w:val="20"/>
                <w:lang w:eastAsia="zh-CN"/>
              </w:rPr>
              <w:t>20</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eastAsia="zh-CN"/>
              </w:rPr>
              <w:t>投标文件</w:t>
            </w:r>
          </w:p>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eastAsia="zh-CN"/>
              </w:rPr>
              <w:t>的签署</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3" w:leftChars="0" w:right="0" w:hanging="10" w:firstLineChars="0"/>
              <w:jc w:val="both"/>
              <w:rPr>
                <w:rFonts w:hint="eastAsia" w:ascii="宋体" w:hAnsi="宋体" w:eastAsia="宋体" w:cs="宋体"/>
                <w:bCs/>
                <w:color w:val="000000"/>
                <w:sz w:val="24"/>
                <w:szCs w:val="20"/>
              </w:rPr>
            </w:pPr>
            <w:r>
              <w:rPr>
                <w:rFonts w:hint="eastAsia" w:hAnsi="Times New Roman" w:cs="Times New Roman"/>
                <w:sz w:val="24"/>
                <w:szCs w:val="24"/>
                <w:lang w:val="en-US" w:eastAsia="zh-CN"/>
              </w:rPr>
              <w:t>投标文件格式文件要求盖单位章和签字的地方，投标人均应使用 CA 数字证书加盖企业电子签章和法定代表人的电子章或电子签名（按格式要求）。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w:t>
            </w:r>
            <w:r>
              <w:rPr>
                <w:rFonts w:hint="default" w:hAnsi="宋体" w:eastAsia="宋体" w:cs="宋体"/>
                <w:color w:val="000000"/>
                <w:sz w:val="24"/>
                <w:szCs w:val="20"/>
                <w:lang w:eastAsia="zh-CN"/>
              </w:rPr>
              <w:t>1</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投标文件份数</w:t>
            </w:r>
          </w:p>
        </w:tc>
        <w:tc>
          <w:tcPr>
            <w:tcW w:w="7186" w:type="dxa"/>
            <w:tcBorders>
              <w:left w:val="single" w:color="auto" w:sz="4" w:space="0"/>
            </w:tcBorders>
            <w:noWrap w:val="0"/>
            <w:vAlign w:val="center"/>
          </w:tcPr>
          <w:p>
            <w:pPr>
              <w:keepNext w:val="0"/>
              <w:keepLines w:val="0"/>
              <w:widowControl/>
              <w:suppressLineNumbers w:val="0"/>
              <w:autoSpaceDE w:val="0"/>
              <w:autoSpaceDN w:val="0"/>
              <w:spacing w:before="0" w:beforeAutospacing="0" w:after="0" w:afterAutospacing="0" w:line="240" w:lineRule="auto"/>
              <w:ind w:left="0" w:right="0" w:firstLine="0" w:firstLineChars="0"/>
              <w:jc w:val="left"/>
              <w:rPr>
                <w:rFonts w:hint="default" w:ascii="宋体" w:hAnsi="宋体" w:eastAsia="宋体" w:cs="宋体"/>
                <w:color w:val="000000"/>
                <w:kern w:val="0"/>
                <w:sz w:val="24"/>
                <w:szCs w:val="20"/>
                <w:lang w:val="en-US" w:eastAsia="zh-CN"/>
              </w:rPr>
            </w:pPr>
            <w:r>
              <w:rPr>
                <w:rFonts w:hint="default" w:ascii="宋体" w:hAnsi="宋体" w:eastAsia="宋体" w:cs="宋体"/>
                <w:color w:val="000000"/>
                <w:kern w:val="0"/>
                <w:sz w:val="24"/>
                <w:szCs w:val="20"/>
                <w:lang w:val="en-US" w:eastAsia="zh-CN"/>
              </w:rPr>
              <w:t>1</w:t>
            </w:r>
            <w:r>
              <w:rPr>
                <w:rFonts w:hint="eastAsia" w:hAnsi="宋体" w:eastAsia="宋体" w:cs="宋体"/>
                <w:color w:val="000000"/>
                <w:kern w:val="0"/>
                <w:sz w:val="24"/>
                <w:szCs w:val="20"/>
                <w:lang w:val="en-US" w:eastAsia="zh-CN"/>
              </w:rPr>
              <w:t>、</w:t>
            </w:r>
            <w:r>
              <w:rPr>
                <w:rFonts w:hint="default" w:ascii="宋体" w:hAnsi="宋体" w:eastAsia="宋体" w:cs="宋体"/>
                <w:color w:val="000000"/>
                <w:kern w:val="0"/>
                <w:sz w:val="24"/>
                <w:szCs w:val="20"/>
                <w:lang w:val="en-US" w:eastAsia="zh-CN"/>
              </w:rPr>
              <w:t>本项目采用不见面交易的模式，投标人需要递交电子投标文件。加密的电子投标文件，在投标截止时间前通过政采云平台上传到指定位置。</w:t>
            </w:r>
          </w:p>
          <w:p>
            <w:pPr>
              <w:keepNext w:val="0"/>
              <w:keepLines w:val="0"/>
              <w:widowControl/>
              <w:suppressLineNumbers w:val="0"/>
              <w:autoSpaceDE w:val="0"/>
              <w:autoSpaceDN w:val="0"/>
              <w:spacing w:before="0" w:beforeAutospacing="0" w:after="0" w:afterAutospacing="0" w:line="240" w:lineRule="auto"/>
              <w:ind w:left="0" w:right="0" w:firstLine="0" w:firstLineChars="0"/>
              <w:jc w:val="left"/>
              <w:rPr>
                <w:rFonts w:hint="default" w:ascii="宋体" w:hAnsi="宋体" w:eastAsia="宋体" w:cs="宋体"/>
                <w:color w:val="000000"/>
                <w:kern w:val="0"/>
                <w:sz w:val="24"/>
                <w:szCs w:val="20"/>
                <w:lang w:val="en-US" w:eastAsia="zh-CN"/>
              </w:rPr>
            </w:pPr>
            <w:r>
              <w:rPr>
                <w:rFonts w:hint="default" w:ascii="宋体" w:hAnsi="宋体" w:eastAsia="宋体" w:cs="宋体"/>
                <w:color w:val="000000"/>
                <w:kern w:val="0"/>
                <w:sz w:val="24"/>
                <w:szCs w:val="20"/>
                <w:lang w:val="en-US" w:eastAsia="zh-CN"/>
              </w:rPr>
              <w:t>2</w:t>
            </w:r>
            <w:r>
              <w:rPr>
                <w:rFonts w:hint="eastAsia" w:hAnsi="宋体" w:eastAsia="宋体" w:cs="宋体"/>
                <w:color w:val="000000"/>
                <w:kern w:val="0"/>
                <w:sz w:val="24"/>
                <w:szCs w:val="20"/>
                <w:lang w:val="en-US" w:eastAsia="zh-CN"/>
              </w:rPr>
              <w:t>、</w:t>
            </w:r>
            <w:r>
              <w:rPr>
                <w:rFonts w:hint="default" w:ascii="宋体" w:hAnsi="宋体" w:eastAsia="宋体" w:cs="宋体"/>
                <w:color w:val="000000"/>
                <w:kern w:val="0"/>
                <w:sz w:val="24"/>
                <w:szCs w:val="20"/>
                <w:lang w:val="en-US" w:eastAsia="zh-CN"/>
              </w:rPr>
              <w:t>本项目采用不见面交易的模式。开标当日，投标人无需到达开标现场，仅需在任意地点政采云平台（网址：https://www.zcygov.cn/）网上开标完成远程解密、提疑澄清、开标唱标、结果公布等交互环节。投标人必须使用能正确解密投标文件的“政采云数字证书”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widowControl/>
              <w:suppressLineNumbers w:val="0"/>
              <w:autoSpaceDE w:val="0"/>
              <w:autoSpaceDN w:val="0"/>
              <w:spacing w:before="0" w:beforeAutospacing="0" w:after="0" w:afterAutospacing="0" w:line="240" w:lineRule="auto"/>
              <w:ind w:left="0" w:right="0" w:firstLine="0" w:firstLineChars="0"/>
              <w:jc w:val="left"/>
              <w:rPr>
                <w:rFonts w:hint="default" w:ascii="宋体" w:hAnsi="宋体" w:eastAsia="宋体" w:cs="宋体"/>
                <w:color w:val="000000"/>
                <w:kern w:val="0"/>
                <w:sz w:val="24"/>
                <w:szCs w:val="20"/>
                <w:lang w:val="en-US" w:eastAsia="zh-CN"/>
              </w:rPr>
            </w:pPr>
            <w:r>
              <w:rPr>
                <w:rFonts w:hint="eastAsia" w:hAnsi="宋体" w:eastAsia="宋体" w:cs="宋体"/>
                <w:color w:val="000000"/>
                <w:kern w:val="0"/>
                <w:sz w:val="24"/>
                <w:szCs w:val="20"/>
                <w:lang w:val="en-US" w:eastAsia="zh-CN"/>
              </w:rPr>
              <w:t>3、</w:t>
            </w:r>
            <w:r>
              <w:rPr>
                <w:rFonts w:hint="default" w:ascii="宋体" w:hAnsi="宋体" w:eastAsia="宋体" w:cs="宋体"/>
                <w:color w:val="000000"/>
                <w:kern w:val="0"/>
                <w:sz w:val="24"/>
                <w:szCs w:val="20"/>
                <w:lang w:val="en-US" w:eastAsia="zh-CN"/>
              </w:rPr>
              <w:t xml:space="preserve">不见面开标默认解密时长：30分钟（由于供应商自身原因导致无法按时解密，后果由供应商自行承担）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w:t>
            </w:r>
            <w:r>
              <w:rPr>
                <w:rFonts w:hint="default" w:hAnsi="宋体" w:eastAsia="宋体" w:cs="宋体"/>
                <w:color w:val="000000"/>
                <w:sz w:val="24"/>
                <w:szCs w:val="20"/>
                <w:lang w:eastAsia="zh-CN"/>
              </w:rPr>
              <w:t>2</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递交投标文件的地点</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color w:val="000000"/>
                <w:sz w:val="24"/>
                <w:szCs w:val="20"/>
                <w:lang w:eastAsia="zh-CN"/>
              </w:rPr>
            </w:pPr>
            <w:r>
              <w:rPr>
                <w:rFonts w:hint="eastAsia" w:ascii="宋体" w:hAnsi="宋体" w:eastAsia="宋体" w:cs="宋体"/>
                <w:sz w:val="24"/>
                <w:szCs w:val="24"/>
                <w:lang w:eastAsia="zh-CN"/>
              </w:rPr>
              <w:t xml:space="preserve">政采云平台线上（https://www.zcygov.cn/）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w:t>
            </w:r>
            <w:r>
              <w:rPr>
                <w:rFonts w:hint="default" w:hAnsi="宋体" w:eastAsia="宋体" w:cs="宋体"/>
                <w:color w:val="000000"/>
                <w:sz w:val="24"/>
                <w:szCs w:val="20"/>
                <w:lang w:eastAsia="zh-CN"/>
              </w:rPr>
              <w:t>3</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开标时间和地点</w:t>
            </w:r>
          </w:p>
        </w:tc>
        <w:tc>
          <w:tcPr>
            <w:tcW w:w="71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color w:val="000000"/>
                <w:sz w:val="24"/>
                <w:szCs w:val="20"/>
              </w:rPr>
            </w:pPr>
            <w:r>
              <w:rPr>
                <w:rFonts w:hint="eastAsia" w:ascii="宋体" w:hAnsi="宋体" w:eastAsia="宋体" w:cs="宋体"/>
                <w:bCs/>
                <w:color w:val="000000"/>
                <w:sz w:val="24"/>
                <w:szCs w:val="20"/>
              </w:rPr>
              <w:t>开标时间</w:t>
            </w:r>
            <w:r>
              <w:rPr>
                <w:rFonts w:hint="eastAsia" w:ascii="宋体" w:hAnsi="宋体" w:eastAsia="宋体" w:cs="宋体"/>
                <w:bCs/>
                <w:color w:val="000000"/>
                <w:sz w:val="24"/>
                <w:szCs w:val="20"/>
                <w:highlight w:val="none"/>
              </w:rPr>
              <w:t>：</w:t>
            </w:r>
            <w:r>
              <w:rPr>
                <w:rFonts w:hint="eastAsia" w:ascii="宋体" w:hAnsi="宋体" w:eastAsia="宋体" w:cs="宋体"/>
                <w:bCs/>
                <w:color w:val="000000"/>
                <w:sz w:val="24"/>
                <w:szCs w:val="20"/>
                <w:highlight w:val="none"/>
                <w:lang w:eastAsia="zh-CN"/>
              </w:rPr>
              <w:t>202</w:t>
            </w:r>
            <w:r>
              <w:rPr>
                <w:rFonts w:hint="eastAsia" w:ascii="宋体" w:hAnsi="宋体" w:eastAsia="宋体" w:cs="宋体"/>
                <w:bCs/>
                <w:color w:val="000000"/>
                <w:sz w:val="24"/>
                <w:szCs w:val="20"/>
                <w:highlight w:val="none"/>
                <w:lang w:val="en-US" w:eastAsia="zh-CN"/>
              </w:rPr>
              <w:t>3</w:t>
            </w:r>
            <w:r>
              <w:rPr>
                <w:rFonts w:hint="eastAsia" w:ascii="宋体" w:hAnsi="宋体" w:eastAsia="宋体" w:cs="宋体"/>
                <w:bCs/>
                <w:color w:val="000000"/>
                <w:sz w:val="24"/>
                <w:szCs w:val="20"/>
                <w:highlight w:val="none"/>
                <w:lang w:eastAsia="zh-CN"/>
              </w:rPr>
              <w:t>年</w:t>
            </w:r>
            <w:r>
              <w:rPr>
                <w:rFonts w:hint="eastAsia" w:ascii="宋体" w:hAnsi="宋体" w:eastAsia="宋体" w:cs="宋体"/>
                <w:bCs/>
                <w:color w:val="000000"/>
                <w:sz w:val="24"/>
                <w:szCs w:val="20"/>
                <w:highlight w:val="none"/>
                <w:lang w:val="en-US" w:eastAsia="zh-CN"/>
              </w:rPr>
              <w:t>0</w:t>
            </w:r>
            <w:r>
              <w:rPr>
                <w:rFonts w:hint="eastAsia" w:hAnsi="宋体" w:cs="宋体"/>
                <w:bCs/>
                <w:color w:val="000000"/>
                <w:sz w:val="24"/>
                <w:szCs w:val="20"/>
                <w:highlight w:val="none"/>
                <w:lang w:val="en-US" w:eastAsia="zh-CN"/>
              </w:rPr>
              <w:t>7</w:t>
            </w:r>
            <w:r>
              <w:rPr>
                <w:rFonts w:hint="eastAsia" w:ascii="宋体" w:hAnsi="宋体" w:eastAsia="宋体" w:cs="宋体"/>
                <w:bCs/>
                <w:color w:val="000000"/>
                <w:sz w:val="24"/>
                <w:szCs w:val="20"/>
                <w:highlight w:val="none"/>
                <w:lang w:val="en-US" w:eastAsia="zh-CN"/>
              </w:rPr>
              <w:t>月</w:t>
            </w:r>
            <w:r>
              <w:rPr>
                <w:rFonts w:hint="eastAsia" w:hAnsi="宋体" w:cs="宋体"/>
                <w:bCs/>
                <w:color w:val="000000"/>
                <w:sz w:val="24"/>
                <w:szCs w:val="20"/>
                <w:highlight w:val="none"/>
                <w:lang w:val="en-US" w:eastAsia="zh-CN"/>
              </w:rPr>
              <w:t>06</w:t>
            </w:r>
            <w:r>
              <w:rPr>
                <w:rFonts w:hint="eastAsia" w:ascii="宋体" w:hAnsi="宋体" w:eastAsia="宋体" w:cs="宋体"/>
                <w:bCs/>
                <w:color w:val="000000"/>
                <w:sz w:val="24"/>
                <w:szCs w:val="20"/>
                <w:highlight w:val="none"/>
                <w:lang w:val="en-US" w:eastAsia="zh-CN"/>
              </w:rPr>
              <w:t>日</w:t>
            </w:r>
            <w:r>
              <w:rPr>
                <w:rFonts w:hint="eastAsia" w:ascii="宋体" w:hAnsi="宋体" w:eastAsia="宋体" w:cs="宋体"/>
                <w:bCs/>
                <w:color w:val="000000"/>
                <w:sz w:val="24"/>
                <w:szCs w:val="20"/>
                <w:highlight w:val="none"/>
                <w:lang w:eastAsia="zh-CN"/>
              </w:rPr>
              <w:t>1</w:t>
            </w:r>
            <w:r>
              <w:rPr>
                <w:rFonts w:hint="eastAsia" w:hAnsi="宋体" w:cs="宋体"/>
                <w:bCs/>
                <w:color w:val="000000"/>
                <w:sz w:val="24"/>
                <w:szCs w:val="20"/>
                <w:highlight w:val="none"/>
                <w:lang w:val="en-US" w:eastAsia="zh-CN"/>
              </w:rPr>
              <w:t>0</w:t>
            </w:r>
            <w:r>
              <w:rPr>
                <w:rFonts w:hint="eastAsia" w:hAnsi="宋体" w:cs="宋体"/>
                <w:bCs/>
                <w:color w:val="000000"/>
                <w:sz w:val="24"/>
                <w:szCs w:val="20"/>
                <w:highlight w:val="none"/>
                <w:lang w:eastAsia="zh-CN"/>
              </w:rPr>
              <w:t>：</w:t>
            </w:r>
            <w:r>
              <w:rPr>
                <w:rFonts w:hint="eastAsia" w:hAnsi="宋体" w:cs="宋体"/>
                <w:bCs/>
                <w:color w:val="000000"/>
                <w:sz w:val="24"/>
                <w:szCs w:val="20"/>
                <w:highlight w:val="none"/>
                <w:lang w:val="en-US" w:eastAsia="zh-CN"/>
              </w:rPr>
              <w:t>3</w:t>
            </w:r>
            <w:r>
              <w:rPr>
                <w:rFonts w:hint="eastAsia" w:ascii="宋体" w:hAnsi="宋体" w:eastAsia="宋体" w:cs="宋体"/>
                <w:bCs/>
                <w:color w:val="000000"/>
                <w:sz w:val="24"/>
                <w:szCs w:val="20"/>
                <w:highlight w:val="none"/>
                <w:lang w:eastAsia="zh-CN"/>
              </w:rPr>
              <w:t>0分</w:t>
            </w:r>
            <w:r>
              <w:rPr>
                <w:rFonts w:hint="eastAsia" w:ascii="宋体" w:hAnsi="宋体" w:eastAsia="宋体" w:cs="宋体"/>
                <w:bCs/>
                <w:color w:val="000000"/>
                <w:sz w:val="24"/>
                <w:szCs w:val="20"/>
                <w:highlight w:val="none"/>
              </w:rPr>
              <w:t>（北京时间）</w:t>
            </w:r>
          </w:p>
          <w:p>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000000"/>
                <w:sz w:val="24"/>
                <w:szCs w:val="20"/>
                <w:lang w:eastAsia="zh-CN"/>
              </w:rPr>
            </w:pPr>
            <w:r>
              <w:rPr>
                <w:rFonts w:hint="eastAsia" w:ascii="宋体" w:hAnsi="宋体" w:eastAsia="宋体" w:cs="宋体"/>
                <w:bCs/>
                <w:color w:val="000000"/>
                <w:sz w:val="24"/>
                <w:szCs w:val="20"/>
              </w:rPr>
              <w:t>开标地点：塔城地区政务服务与公共资源交易中心四楼</w:t>
            </w:r>
            <w:r>
              <w:rPr>
                <w:rFonts w:hint="eastAsia" w:ascii="宋体" w:hAnsi="宋体" w:eastAsia="宋体" w:cs="宋体"/>
                <w:bCs/>
                <w:color w:val="000000"/>
                <w:sz w:val="24"/>
                <w:szCs w:val="20"/>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2"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w:t>
            </w:r>
            <w:r>
              <w:rPr>
                <w:rFonts w:hint="default" w:hAnsi="宋体" w:eastAsia="宋体" w:cs="宋体"/>
                <w:color w:val="000000"/>
                <w:sz w:val="24"/>
                <w:szCs w:val="20"/>
                <w:lang w:eastAsia="zh-CN"/>
              </w:rPr>
              <w:t>4</w:t>
            </w:r>
          </w:p>
        </w:tc>
        <w:tc>
          <w:tcPr>
            <w:tcW w:w="2224" w:type="dxa"/>
            <w:tcBorders>
              <w:right w:val="single" w:color="auto" w:sz="4" w:space="0"/>
            </w:tcBorders>
            <w:noWrap w:val="0"/>
            <w:vAlign w:val="center"/>
          </w:tcPr>
          <w:p>
            <w:pPr>
              <w:keepNext w:val="0"/>
              <w:keepLines w:val="0"/>
              <w:widowControl/>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0"/>
                <w:lang w:val="en-US" w:eastAsia="zh-CN"/>
              </w:rPr>
            </w:pPr>
            <w:r>
              <w:rPr>
                <w:rFonts w:hint="eastAsia" w:ascii="宋体" w:hAnsi="宋体" w:eastAsia="宋体" w:cs="宋体"/>
                <w:color w:val="000000"/>
                <w:kern w:val="0"/>
                <w:sz w:val="24"/>
                <w:szCs w:val="20"/>
                <w:lang w:val="en-US" w:eastAsia="zh-CN"/>
              </w:rPr>
              <w:t>中小微企业</w:t>
            </w:r>
            <w:r>
              <w:rPr>
                <w:rFonts w:hint="eastAsia" w:hAnsi="宋体" w:cs="宋体"/>
                <w:color w:val="000000"/>
                <w:kern w:val="0"/>
                <w:sz w:val="24"/>
                <w:szCs w:val="20"/>
                <w:lang w:val="en-US" w:eastAsia="zh-CN"/>
              </w:rPr>
              <w:t>有关</w:t>
            </w:r>
            <w:r>
              <w:rPr>
                <w:rFonts w:hint="eastAsia" w:ascii="宋体" w:hAnsi="宋体" w:eastAsia="宋体" w:cs="宋体"/>
                <w:color w:val="000000"/>
                <w:kern w:val="0"/>
                <w:sz w:val="24"/>
                <w:szCs w:val="20"/>
                <w:lang w:val="en-US" w:eastAsia="zh-CN"/>
              </w:rPr>
              <w:t>政策</w:t>
            </w:r>
          </w:p>
        </w:tc>
        <w:tc>
          <w:tcPr>
            <w:tcW w:w="7186" w:type="dxa"/>
            <w:tcBorders>
              <w:left w:val="single" w:color="auto" w:sz="4" w:space="0"/>
            </w:tcBorders>
            <w:noWrap w:val="0"/>
            <w:vAlign w:val="center"/>
          </w:tcPr>
          <w:p>
            <w:pPr>
              <w:keepNext w:val="0"/>
              <w:keepLines w:val="0"/>
              <w:widowControl/>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color w:val="000000"/>
                <w:kern w:val="0"/>
                <w:sz w:val="24"/>
                <w:szCs w:val="20"/>
                <w:lang w:val="en-US" w:eastAsia="zh-CN"/>
              </w:rPr>
            </w:pPr>
            <w:r>
              <w:rPr>
                <w:rFonts w:hint="eastAsia" w:ascii="宋体" w:hAnsi="宋体" w:eastAsia="宋体" w:cs="宋体"/>
                <w:color w:val="000000"/>
                <w:kern w:val="0"/>
                <w:sz w:val="24"/>
                <w:szCs w:val="20"/>
                <w:lang w:val="en-US" w:eastAsia="zh-CN"/>
              </w:rPr>
              <w:t>需落实政府采购政策：（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制定的《关于印发《政府采购促进中小企业发展管理办法》的通知》（财库〔2020〕46号）；（6）《关于落实好政府采购支持中小企业发展的通知》（新财购 〔2022〕22号）；（7）财政部、民政部、中国残疾人联合会《关于促进残疾人就业政府采购政策的通知》（财库[2017]141号）；（8）财政部、司法部《关于政府采购支持监狱企业发展有关问题的通知》（财库[2014]68号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lang w:eastAsia="zh-CN"/>
              </w:rPr>
            </w:pPr>
            <w:r>
              <w:rPr>
                <w:rFonts w:hint="default" w:hAnsi="宋体" w:eastAsia="宋体" w:cs="宋体"/>
                <w:color w:val="000000"/>
                <w:sz w:val="24"/>
                <w:szCs w:val="20"/>
                <w:lang w:eastAsia="zh-CN"/>
              </w:rPr>
              <w:t>25</w:t>
            </w:r>
          </w:p>
        </w:tc>
        <w:tc>
          <w:tcPr>
            <w:tcW w:w="2224" w:type="dxa"/>
            <w:tcBorders>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textAlignment w:val="bottom"/>
              <w:rPr>
                <w:rFonts w:hint="eastAsia" w:ascii="宋体" w:hAnsi="宋体" w:eastAsia="宋体" w:cs="宋体"/>
                <w:color w:val="000000"/>
                <w:kern w:val="0"/>
                <w:sz w:val="24"/>
                <w:szCs w:val="24"/>
                <w:highlight w:val="none"/>
                <w:lang w:val="en-US" w:eastAsia="zh-CN"/>
              </w:rPr>
            </w:pPr>
            <w:r>
              <w:rPr>
                <w:rFonts w:hint="eastAsia" w:ascii="宋体" w:hAnsi="宋体" w:cs="宋体"/>
                <w:color w:val="auto"/>
                <w:sz w:val="24"/>
                <w:szCs w:val="24"/>
                <w:highlight w:val="none"/>
                <w:lang w:val="en-US" w:eastAsia="zh-CN"/>
              </w:rPr>
              <w:t>本项目是否专门面向小微企业采购</w:t>
            </w:r>
          </w:p>
        </w:tc>
        <w:tc>
          <w:tcPr>
            <w:tcW w:w="7186" w:type="dxa"/>
            <w:tcBorders>
              <w:left w:val="single" w:color="auto" w:sz="4" w:space="0"/>
            </w:tcBorders>
            <w:noWrap w:val="0"/>
            <w:vAlign w:val="center"/>
          </w:tcPr>
          <w:p>
            <w:pPr>
              <w:pStyle w:val="295"/>
              <w:keepNext w:val="0"/>
              <w:keepLines w:val="0"/>
              <w:pageBreakBefore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0" w:beforeAutospacing="0" w:after="0" w:afterAutospacing="0" w:line="240" w:lineRule="auto"/>
              <w:ind w:left="0" w:leftChars="0" w:right="0" w:firstLine="0" w:firstLineChars="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sz w:val="24"/>
                <w:szCs w:val="24"/>
                <w:highlight w:val="none"/>
                <w:lang w:val="en-US" w:eastAsia="zh-CN"/>
              </w:rPr>
              <w:t>是否为专门面向小微企业采购：是（专门面向小微企业采购</w:t>
            </w:r>
            <w:r>
              <w:rPr>
                <w:rFonts w:hint="eastAsia"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sz w:val="24"/>
                <w:szCs w:val="20"/>
                <w:lang w:eastAsia="zh-CN"/>
              </w:rPr>
            </w:pPr>
            <w:r>
              <w:rPr>
                <w:rFonts w:hint="default" w:hAnsi="宋体" w:eastAsia="宋体" w:cs="宋体"/>
                <w:color w:val="000000"/>
                <w:sz w:val="24"/>
                <w:szCs w:val="20"/>
                <w:lang w:eastAsia="zh-CN"/>
              </w:rPr>
              <w:t>26</w:t>
            </w:r>
          </w:p>
        </w:tc>
        <w:tc>
          <w:tcPr>
            <w:tcW w:w="2224" w:type="dxa"/>
            <w:tcBorders>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textAlignment w:val="bottom"/>
              <w:rPr>
                <w:rFonts w:hint="eastAsia" w:ascii="宋体" w:hAnsi="宋体" w:eastAsia="宋体" w:cs="宋体"/>
                <w:color w:val="000000"/>
                <w:kern w:val="0"/>
                <w:sz w:val="24"/>
                <w:szCs w:val="24"/>
                <w:lang w:val="en-US" w:eastAsia="zh-CN"/>
              </w:rPr>
            </w:pPr>
            <w:r>
              <w:rPr>
                <w:rFonts w:hint="eastAsia" w:ascii="宋体" w:hAnsi="宋体" w:cs="宋体"/>
                <w:color w:val="auto"/>
                <w:sz w:val="24"/>
                <w:szCs w:val="24"/>
                <w:lang w:val="en-US" w:eastAsia="zh-CN"/>
              </w:rPr>
              <w:t>项目采购标的对应的中小企业划分标准所属行业</w:t>
            </w:r>
          </w:p>
        </w:tc>
        <w:tc>
          <w:tcPr>
            <w:tcW w:w="7186" w:type="dxa"/>
            <w:tcBorders>
              <w:left w:val="single" w:color="auto" w:sz="4" w:space="0"/>
            </w:tcBorders>
            <w:noWrap w:val="0"/>
            <w:vAlign w:val="center"/>
          </w:tcPr>
          <w:p>
            <w:pPr>
              <w:pStyle w:val="295"/>
              <w:keepNext w:val="0"/>
              <w:keepLines w:val="0"/>
              <w:pageBreakBefore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0" w:beforeAutospacing="0" w:after="0" w:afterAutospacing="0" w:line="240" w:lineRule="auto"/>
              <w:ind w:left="0" w:leftChars="0" w:right="0" w:firstLine="0" w:firstLineChars="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auto"/>
                <w:sz w:val="24"/>
                <w:szCs w:val="24"/>
                <w:lang w:val="en-US" w:eastAsia="zh-CN"/>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1"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w:t>
            </w:r>
            <w:r>
              <w:rPr>
                <w:rFonts w:hint="default" w:hAnsi="宋体" w:eastAsia="宋体" w:cs="宋体"/>
                <w:color w:val="000000"/>
                <w:sz w:val="24"/>
                <w:szCs w:val="20"/>
                <w:lang w:eastAsia="zh-CN"/>
              </w:rPr>
              <w:t>7</w:t>
            </w:r>
          </w:p>
        </w:tc>
        <w:tc>
          <w:tcPr>
            <w:tcW w:w="2224" w:type="dxa"/>
            <w:tcBorders>
              <w:right w:val="single" w:color="auto" w:sz="4" w:space="0"/>
            </w:tcBorders>
            <w:noWrap w:val="0"/>
            <w:vAlign w:val="center"/>
          </w:tcPr>
          <w:p>
            <w:pPr>
              <w:pStyle w:val="249"/>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position w:val="-6"/>
                <w:sz w:val="24"/>
                <w:szCs w:val="24"/>
                <w:lang w:val="en-US" w:eastAsia="zh-CN" w:bidi="ar-SA"/>
              </w:rPr>
            </w:pPr>
            <w:r>
              <w:rPr>
                <w:rFonts w:hint="eastAsia" w:ascii="宋体" w:hAnsi="宋体" w:eastAsia="宋体" w:cs="宋体"/>
                <w:position w:val="-6"/>
                <w:sz w:val="24"/>
                <w:szCs w:val="24"/>
                <w:lang w:val="en-US" w:eastAsia="zh-CN" w:bidi="ar-SA"/>
              </w:rPr>
              <w:t>低于成本价不正当竞争预防措施</w:t>
            </w:r>
          </w:p>
          <w:p>
            <w:pPr>
              <w:pStyle w:val="249"/>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position w:val="-6"/>
                <w:sz w:val="24"/>
                <w:szCs w:val="24"/>
                <w:lang w:val="en-US" w:eastAsia="zh-CN" w:bidi="ar-SA"/>
              </w:rPr>
            </w:pPr>
            <w:r>
              <w:rPr>
                <w:rFonts w:hint="eastAsia" w:ascii="宋体" w:hAnsi="宋体" w:eastAsia="宋体" w:cs="宋体"/>
                <w:position w:val="-6"/>
                <w:sz w:val="24"/>
                <w:szCs w:val="24"/>
                <w:lang w:val="en-US" w:eastAsia="zh-CN" w:bidi="ar-SA"/>
              </w:rPr>
              <w:t>（实质性要求）</w:t>
            </w:r>
          </w:p>
        </w:tc>
        <w:tc>
          <w:tcPr>
            <w:tcW w:w="7186" w:type="dxa"/>
            <w:tcBorders>
              <w:left w:val="single" w:color="auto" w:sz="4" w:space="0"/>
              <w:bottom w:val="single" w:color="auto" w:sz="4" w:space="0"/>
              <w:right w:val="single" w:color="auto" w:sz="4" w:space="0"/>
            </w:tcBorders>
            <w:noWrap w:val="0"/>
            <w:vAlign w:val="center"/>
          </w:tcPr>
          <w:p>
            <w:pPr>
              <w:pStyle w:val="296"/>
              <w:keepNext w:val="0"/>
              <w:keepLines w:val="0"/>
              <w:numPr>
                <w:ilvl w:val="0"/>
                <w:numId w:val="16"/>
              </w:numPr>
              <w:suppressLineNumbers w:val="0"/>
              <w:autoSpaceDE w:val="0"/>
              <w:autoSpaceDN w:val="0"/>
              <w:adjustRightInd w:val="0"/>
              <w:spacing w:before="0" w:beforeAutospacing="0" w:after="0" w:afterAutospacing="0" w:line="240" w:lineRule="auto"/>
              <w:ind w:left="0" w:right="0"/>
              <w:rPr>
                <w:rFonts w:hint="eastAsia" w:ascii="宋体" w:hAnsi="宋体" w:eastAsia="宋体" w:cs="宋体"/>
                <w:position w:val="-6"/>
                <w:sz w:val="24"/>
                <w:szCs w:val="24"/>
                <w:lang w:val="en-US" w:eastAsia="zh-CN" w:bidi="ar-SA"/>
              </w:rPr>
            </w:pPr>
            <w:r>
              <w:rPr>
                <w:rFonts w:hint="eastAsia" w:ascii="宋体" w:hAnsi="宋体" w:eastAsia="宋体" w:cs="宋体"/>
                <w:position w:val="-6"/>
                <w:sz w:val="24"/>
                <w:szCs w:val="24"/>
                <w:lang w:val="en-US" w:eastAsia="zh-CN" w:bidi="ar-SA"/>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p>
          <w:p>
            <w:pPr>
              <w:pStyle w:val="296"/>
              <w:keepNext w:val="0"/>
              <w:keepLines w:val="0"/>
              <w:numPr>
                <w:ilvl w:val="0"/>
                <w:numId w:val="16"/>
              </w:numPr>
              <w:suppressLineNumbers w:val="0"/>
              <w:autoSpaceDE w:val="0"/>
              <w:autoSpaceDN w:val="0"/>
              <w:adjustRightInd w:val="0"/>
              <w:spacing w:before="0" w:beforeAutospacing="0" w:after="0" w:afterAutospacing="0" w:line="240" w:lineRule="auto"/>
              <w:ind w:left="0" w:right="0"/>
              <w:rPr>
                <w:rFonts w:hint="eastAsia" w:ascii="宋体" w:hAnsi="宋体" w:eastAsia="宋体" w:cs="宋体"/>
                <w:position w:val="-6"/>
                <w:sz w:val="24"/>
                <w:szCs w:val="24"/>
                <w:lang w:val="en-US" w:eastAsia="zh-CN" w:bidi="ar-SA"/>
              </w:rPr>
            </w:pPr>
            <w:r>
              <w:rPr>
                <w:rFonts w:hint="eastAsia" w:ascii="宋体" w:hAnsi="宋体" w:eastAsia="宋体" w:cs="宋体"/>
                <w:position w:val="-6"/>
                <w:sz w:val="24"/>
                <w:szCs w:val="24"/>
                <w:lang w:val="en-US" w:eastAsia="zh-CN" w:bidi="ar-SA"/>
              </w:rPr>
              <w:t>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296"/>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position w:val="-6"/>
                <w:sz w:val="24"/>
                <w:szCs w:val="24"/>
                <w:lang w:val="en-US" w:eastAsia="zh-CN" w:bidi="ar-SA"/>
              </w:rPr>
            </w:pPr>
            <w:r>
              <w:rPr>
                <w:rFonts w:hint="eastAsia" w:ascii="宋体" w:hAnsi="宋体" w:cs="宋体"/>
                <w:position w:val="-6"/>
                <w:sz w:val="24"/>
                <w:szCs w:val="24"/>
                <w:lang w:val="en-US" w:eastAsia="zh-CN" w:bidi="ar-SA"/>
              </w:rPr>
              <w:t>3</w:t>
            </w:r>
            <w:r>
              <w:rPr>
                <w:rFonts w:hint="eastAsia" w:ascii="宋体" w:hAnsi="宋体" w:eastAsia="宋体" w:cs="宋体"/>
                <w:position w:val="-6"/>
                <w:sz w:val="24"/>
                <w:szCs w:val="24"/>
                <w:lang w:val="en-US" w:eastAsia="zh-CN" w:bidi="ar-SA"/>
              </w:rPr>
              <w:t>、投标人书面说明应当签字确认或者加盖公章，否则无效。书面说明的签字确认，投标人为法人的，由其法定代表人或者代理人签字确认；投标人为其他组织的，由其单位负责人或者代理人签字确认；投标人为自然人的，由其本人或者代理人签字确认。</w:t>
            </w:r>
          </w:p>
          <w:p>
            <w:pPr>
              <w:pStyle w:val="296"/>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position w:val="-6"/>
                <w:sz w:val="24"/>
                <w:szCs w:val="24"/>
                <w:lang w:val="en-US" w:eastAsia="zh-CN" w:bidi="ar-SA"/>
              </w:rPr>
            </w:pPr>
            <w:r>
              <w:rPr>
                <w:rFonts w:hint="eastAsia" w:ascii="宋体" w:hAnsi="宋体" w:cs="宋体"/>
                <w:position w:val="-6"/>
                <w:sz w:val="24"/>
                <w:szCs w:val="24"/>
                <w:lang w:val="en-US" w:eastAsia="zh-CN" w:bidi="ar-SA"/>
              </w:rPr>
              <w:t>4</w:t>
            </w:r>
            <w:r>
              <w:rPr>
                <w:rFonts w:hint="eastAsia" w:ascii="宋体" w:hAnsi="宋体" w:eastAsia="宋体" w:cs="宋体"/>
                <w:position w:val="-6"/>
                <w:sz w:val="24"/>
                <w:szCs w:val="24"/>
                <w:lang w:val="en-US" w:eastAsia="zh-CN" w:bidi="ar-S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w:t>
            </w:r>
            <w:r>
              <w:rPr>
                <w:rFonts w:hint="default" w:hAnsi="宋体" w:eastAsia="宋体" w:cs="宋体"/>
                <w:color w:val="000000"/>
                <w:sz w:val="24"/>
                <w:szCs w:val="20"/>
                <w:lang w:eastAsia="zh-CN"/>
              </w:rPr>
              <w:t>8</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利害关系</w:t>
            </w:r>
            <w:r>
              <w:rPr>
                <w:rFonts w:hint="eastAsia" w:ascii="宋体" w:hAnsi="宋体" w:eastAsia="宋体" w:cs="宋体"/>
                <w:color w:val="000000"/>
                <w:sz w:val="24"/>
                <w:szCs w:val="20"/>
                <w:lang w:eastAsia="zh-CN"/>
              </w:rPr>
              <w:t>投标企业</w:t>
            </w:r>
            <w:r>
              <w:rPr>
                <w:rFonts w:hint="eastAsia" w:ascii="宋体" w:hAnsi="宋体" w:eastAsia="宋体" w:cs="宋体"/>
                <w:color w:val="000000"/>
                <w:sz w:val="24"/>
                <w:szCs w:val="20"/>
              </w:rPr>
              <w:t>处理</w:t>
            </w:r>
          </w:p>
        </w:tc>
        <w:tc>
          <w:tcPr>
            <w:tcW w:w="718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color w:val="000000"/>
                <w:sz w:val="24"/>
                <w:szCs w:val="20"/>
                <w:lang w:val="en-US" w:eastAsia="zh-CN"/>
              </w:rPr>
            </w:pPr>
            <w:r>
              <w:rPr>
                <w:rFonts w:hint="eastAsia" w:ascii="宋体" w:hAnsi="宋体" w:eastAsia="宋体" w:cs="宋体"/>
                <w:b w:val="0"/>
                <w:bCs w:val="0"/>
                <w:color w:val="000000"/>
                <w:sz w:val="24"/>
                <w:szCs w:val="20"/>
                <w:lang w:val="en-US" w:eastAsia="zh-CN"/>
              </w:rPr>
              <w:t>2</w:t>
            </w:r>
            <w:r>
              <w:rPr>
                <w:rFonts w:hint="default" w:hAnsi="宋体" w:eastAsia="宋体" w:cs="宋体"/>
                <w:b w:val="0"/>
                <w:bCs w:val="0"/>
                <w:color w:val="000000"/>
                <w:sz w:val="24"/>
                <w:szCs w:val="20"/>
                <w:lang w:eastAsia="zh-CN"/>
              </w:rPr>
              <w:t>9</w:t>
            </w:r>
          </w:p>
        </w:tc>
        <w:tc>
          <w:tcPr>
            <w:tcW w:w="2224"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000000"/>
                <w:sz w:val="24"/>
                <w:szCs w:val="20"/>
                <w:highlight w:val="red"/>
              </w:rPr>
            </w:pPr>
            <w:r>
              <w:rPr>
                <w:rFonts w:hint="eastAsia" w:ascii="宋体" w:hAnsi="宋体" w:eastAsia="宋体" w:cs="宋体"/>
                <w:b w:val="0"/>
                <w:bCs w:val="0"/>
                <w:color w:val="000000"/>
                <w:sz w:val="24"/>
                <w:szCs w:val="20"/>
                <w:highlight w:val="none"/>
              </w:rPr>
              <w:t>中标服务费</w:t>
            </w:r>
          </w:p>
        </w:tc>
        <w:tc>
          <w:tcPr>
            <w:tcW w:w="7186" w:type="dxa"/>
            <w:tcBorders>
              <w:left w:val="single" w:color="auto" w:sz="4" w:space="0"/>
            </w:tcBorders>
            <w:noWrap w:val="0"/>
            <w:vAlign w:val="center"/>
          </w:tcPr>
          <w:p>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color w:val="000000"/>
                <w:sz w:val="24"/>
                <w:szCs w:val="20"/>
                <w:highlight w:val="red"/>
              </w:rPr>
            </w:pPr>
            <w:r>
              <w:rPr>
                <w:rFonts w:hint="eastAsia" w:ascii="宋体" w:hAnsi="宋体" w:eastAsia="宋体" w:cs="宋体"/>
                <w:color w:val="000000"/>
                <w:sz w:val="24"/>
                <w:szCs w:val="24"/>
                <w:lang w:eastAsia="zh-CN"/>
              </w:rPr>
              <w:t>招标工作结束后</w:t>
            </w:r>
            <w:r>
              <w:rPr>
                <w:rFonts w:hint="eastAsia" w:hAnsi="宋体" w:cs="宋体"/>
                <w:color w:val="000000"/>
                <w:sz w:val="24"/>
                <w:szCs w:val="24"/>
                <w:lang w:val="en-US" w:eastAsia="zh-CN"/>
              </w:rPr>
              <w:t>由采购单位单位</w:t>
            </w:r>
            <w:r>
              <w:rPr>
                <w:rFonts w:hint="eastAsia" w:ascii="宋体" w:hAnsi="宋体" w:eastAsia="宋体" w:cs="宋体"/>
                <w:color w:val="000000"/>
                <w:sz w:val="24"/>
                <w:szCs w:val="24"/>
                <w:lang w:eastAsia="zh-CN"/>
              </w:rPr>
              <w:t>向采购</w:t>
            </w:r>
            <w:r>
              <w:rPr>
                <w:rFonts w:hint="eastAsia" w:ascii="宋体" w:hAnsi="宋体" w:eastAsia="宋体" w:cs="宋体"/>
                <w:color w:val="000000"/>
                <w:sz w:val="24"/>
                <w:szCs w:val="24"/>
              </w:rPr>
              <w:t>代理机构支付代理服务费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参照</w:t>
            </w:r>
            <w:r>
              <w:rPr>
                <w:rFonts w:hint="eastAsia" w:ascii="宋体" w:hAnsi="宋体" w:eastAsia="宋体" w:cs="宋体"/>
                <w:i w:val="0"/>
                <w:iCs w:val="0"/>
                <w:caps w:val="0"/>
                <w:color w:val="auto"/>
                <w:spacing w:val="0"/>
                <w:sz w:val="24"/>
                <w:szCs w:val="24"/>
              </w:rPr>
              <w:t>《招标代理服务收费管理暂行办法》计价格[2002]1980号文和发改价格[2011]534号</w:t>
            </w:r>
            <w:r>
              <w:rPr>
                <w:rFonts w:hint="eastAsia" w:ascii="宋体" w:hAnsi="宋体" w:eastAsia="宋体" w:cs="宋体"/>
                <w:i w:val="0"/>
                <w:iCs w:val="0"/>
                <w:caps w:val="0"/>
                <w:color w:val="000000"/>
                <w:spacing w:val="0"/>
                <w:sz w:val="24"/>
                <w:szCs w:val="24"/>
                <w:lang w:val="en-US" w:eastAsia="zh-CN"/>
              </w:rPr>
              <w:t>计算</w:t>
            </w: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000000"/>
                <w:sz w:val="24"/>
                <w:szCs w:val="20"/>
                <w:lang w:eastAsia="zh-CN"/>
              </w:rPr>
            </w:pPr>
            <w:r>
              <w:rPr>
                <w:rFonts w:hint="default" w:hAnsi="宋体" w:eastAsia="宋体" w:cs="宋体"/>
                <w:b w:val="0"/>
                <w:bCs w:val="0"/>
                <w:color w:val="000000"/>
                <w:sz w:val="24"/>
                <w:szCs w:val="20"/>
                <w:lang w:eastAsia="zh-CN"/>
              </w:rPr>
              <w:t>30</w:t>
            </w:r>
          </w:p>
        </w:tc>
        <w:tc>
          <w:tcPr>
            <w:tcW w:w="2224" w:type="dxa"/>
            <w:tcBorders>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right="0"/>
              <w:jc w:val="center"/>
              <w:textAlignment w:val="bottom"/>
              <w:rPr>
                <w:rFonts w:hint="eastAsia" w:ascii="宋体" w:hAnsi="宋体" w:eastAsia="宋体" w:cs="宋体"/>
                <w:color w:val="000000"/>
                <w:position w:val="-6"/>
                <w:sz w:val="24"/>
                <w:szCs w:val="24"/>
                <w:lang w:val="en-US" w:eastAsia="zh-CN" w:bidi="ar-SA"/>
              </w:rPr>
            </w:pPr>
            <w:r>
              <w:rPr>
                <w:rFonts w:hint="eastAsia" w:ascii="宋体" w:hAnsi="宋体" w:eastAsia="宋体" w:cs="宋体"/>
                <w:color w:val="000000"/>
                <w:position w:val="-6"/>
                <w:sz w:val="24"/>
                <w:szCs w:val="24"/>
                <w:lang w:val="en-US" w:eastAsia="zh-CN" w:bidi="ar-SA"/>
              </w:rPr>
              <w:t>其他说明</w:t>
            </w:r>
          </w:p>
        </w:tc>
        <w:tc>
          <w:tcPr>
            <w:tcW w:w="7186" w:type="dxa"/>
            <w:tcBorders>
              <w:left w:val="single" w:color="auto" w:sz="4" w:space="0"/>
            </w:tcBorders>
            <w:noWrap w:val="0"/>
            <w:vAlign w:val="center"/>
          </w:tcPr>
          <w:p>
            <w:pPr>
              <w:pStyle w:val="295"/>
              <w:keepNext w:val="0"/>
              <w:keepLines w:val="0"/>
              <w:pageBreakBefore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0" w:beforeAutospacing="0" w:after="0" w:afterAutospacing="0" w:line="240" w:lineRule="auto"/>
              <w:ind w:left="0" w:leftChars="0" w:right="0" w:firstLine="0" w:firstLineChars="0"/>
              <w:jc w:val="left"/>
              <w:textAlignment w:val="auto"/>
              <w:outlineLvl w:val="9"/>
              <w:rPr>
                <w:rFonts w:hint="eastAsia" w:ascii="宋体" w:hAnsi="宋体" w:eastAsia="宋体" w:cs="宋体"/>
                <w:color w:val="000000"/>
                <w:position w:val="-6"/>
                <w:sz w:val="24"/>
                <w:szCs w:val="24"/>
                <w:lang w:val="en-US" w:eastAsia="zh-CN" w:bidi="ar-SA"/>
              </w:rPr>
            </w:pPr>
            <w:r>
              <w:rPr>
                <w:rFonts w:hint="eastAsia" w:ascii="宋体" w:hAnsi="宋体" w:eastAsia="宋体" w:cs="宋体"/>
                <w:color w:val="000000"/>
                <w:position w:val="-6"/>
                <w:sz w:val="24"/>
                <w:szCs w:val="24"/>
                <w:lang w:val="en-US" w:eastAsia="zh-CN" w:bidi="ar-SA"/>
              </w:rPr>
              <w:t>开标结束后3日内前三名投标企业需将纸质版标书（一正二副，电子版1份，采用A4纸打印胶装，不得采用活页装订。）邮寄至新疆邦悦工程咨询服务有限公司（地址：塔城市塔尔巴哈台南路中段（仙桥小二楼202室）  收件人：栗巧慧  电话：18609013065；邮费自付（快递只收顺丰或邮政EMS）。</w:t>
            </w:r>
          </w:p>
        </w:tc>
      </w:tr>
    </w:tbl>
    <w:p>
      <w:pPr>
        <w:spacing w:line="360" w:lineRule="auto"/>
        <w:jc w:val="center"/>
        <w:rPr>
          <w:rFonts w:hint="eastAsia" w:ascii="宋体" w:hAnsi="宋体"/>
          <w:b/>
          <w:color w:val="000000"/>
          <w:sz w:val="28"/>
          <w:szCs w:val="28"/>
        </w:rPr>
      </w:pPr>
    </w:p>
    <w:p>
      <w:pPr>
        <w:spacing w:line="360" w:lineRule="auto"/>
        <w:jc w:val="center"/>
        <w:rPr>
          <w:rFonts w:hint="eastAsia" w:ascii="宋体" w:hAnsi="宋体"/>
          <w:b/>
          <w:color w:val="000000"/>
          <w:sz w:val="28"/>
          <w:szCs w:val="28"/>
        </w:rPr>
      </w:pPr>
    </w:p>
    <w:p>
      <w:pPr>
        <w:pStyle w:val="6"/>
        <w:rPr>
          <w:rFonts w:hint="eastAsia" w:ascii="宋体" w:hAnsi="宋体"/>
          <w:b w:val="0"/>
          <w:color w:val="000000"/>
          <w:sz w:val="28"/>
          <w:szCs w:val="28"/>
        </w:rPr>
      </w:pPr>
    </w:p>
    <w:p>
      <w:pPr>
        <w:rPr>
          <w:rFonts w:hint="eastAsia"/>
        </w:rPr>
      </w:pPr>
    </w:p>
    <w:p>
      <w:pPr>
        <w:spacing w:line="360" w:lineRule="auto"/>
        <w:jc w:val="center"/>
        <w:rPr>
          <w:rFonts w:hint="eastAsia" w:ascii="宋体" w:hAnsi="宋体"/>
          <w:b/>
          <w:color w:val="000000"/>
          <w:sz w:val="28"/>
          <w:szCs w:val="28"/>
        </w:rPr>
      </w:pPr>
    </w:p>
    <w:p>
      <w:pPr>
        <w:spacing w:line="360" w:lineRule="auto"/>
        <w:jc w:val="center"/>
        <w:rPr>
          <w:rFonts w:hint="eastAsia" w:ascii="宋体" w:hAnsi="宋体"/>
          <w:b/>
          <w:color w:val="000000"/>
          <w:sz w:val="28"/>
          <w:szCs w:val="28"/>
        </w:rPr>
      </w:pPr>
    </w:p>
    <w:p>
      <w:pPr>
        <w:spacing w:line="360" w:lineRule="auto"/>
        <w:jc w:val="center"/>
        <w:rPr>
          <w:rFonts w:hint="eastAsia" w:ascii="宋体" w:hAnsi="宋体"/>
          <w:b/>
          <w:color w:val="000000"/>
          <w:sz w:val="28"/>
          <w:szCs w:val="28"/>
        </w:rPr>
      </w:pPr>
      <w:r>
        <w:rPr>
          <w:rFonts w:hint="eastAsia" w:ascii="宋体" w:hAnsi="宋体"/>
          <w:b/>
          <w:color w:val="000000"/>
          <w:sz w:val="28"/>
          <w:szCs w:val="28"/>
        </w:rPr>
        <w:t>一、总 则</w:t>
      </w:r>
    </w:p>
    <w:p>
      <w:pPr>
        <w:spacing w:line="360" w:lineRule="auto"/>
        <w:jc w:val="left"/>
        <w:rPr>
          <w:rFonts w:hint="eastAsia" w:ascii="宋体" w:hAnsi="宋体"/>
          <w:color w:val="000000"/>
          <w:sz w:val="24"/>
          <w:szCs w:val="24"/>
        </w:rPr>
      </w:pPr>
      <w:r>
        <w:rPr>
          <w:rFonts w:hint="eastAsia" w:ascii="宋体" w:hAnsi="宋体"/>
          <w:b/>
          <w:color w:val="000000"/>
          <w:sz w:val="24"/>
          <w:szCs w:val="24"/>
        </w:rPr>
        <w:t>（一）采购方式</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本项目采取竞争性谈判方式采购。</w:t>
      </w:r>
    </w:p>
    <w:p>
      <w:pPr>
        <w:spacing w:line="360" w:lineRule="auto"/>
        <w:rPr>
          <w:rFonts w:hint="eastAsia" w:ascii="宋体" w:hAnsi="宋体"/>
          <w:b/>
          <w:color w:val="000000"/>
          <w:sz w:val="24"/>
          <w:szCs w:val="24"/>
        </w:rPr>
      </w:pPr>
      <w:r>
        <w:rPr>
          <w:rFonts w:hint="eastAsia" w:ascii="宋体" w:hAnsi="宋体"/>
          <w:b/>
          <w:color w:val="000000"/>
          <w:sz w:val="24"/>
          <w:szCs w:val="24"/>
        </w:rPr>
        <w:t>（二）合格的投标人</w:t>
      </w:r>
    </w:p>
    <w:p>
      <w:pPr>
        <w:spacing w:line="360" w:lineRule="auto"/>
        <w:ind w:firstLine="470" w:firstLineChars="196"/>
        <w:jc w:val="left"/>
        <w:rPr>
          <w:rFonts w:hint="eastAsia" w:ascii="宋体" w:hAnsi="宋体"/>
          <w:color w:val="000000"/>
          <w:sz w:val="24"/>
          <w:szCs w:val="24"/>
          <w:u w:val="single"/>
        </w:rPr>
      </w:pPr>
      <w:r>
        <w:rPr>
          <w:rFonts w:hint="eastAsia" w:ascii="宋体" w:hAnsi="宋体"/>
          <w:color w:val="000000"/>
          <w:sz w:val="24"/>
          <w:szCs w:val="24"/>
        </w:rPr>
        <w:t>1、合格的投标人必须是有能力按照本竞争性谈判文件规定的要求进行项目相关服务，且具有独立承担民事等法律责任的法人或其它经济组织，</w:t>
      </w:r>
      <w:r>
        <w:rPr>
          <w:rFonts w:hint="eastAsia" w:ascii="宋体" w:hAnsi="宋体"/>
          <w:b/>
          <w:color w:val="000000"/>
          <w:sz w:val="24"/>
          <w:szCs w:val="24"/>
          <w:u w:val="single"/>
        </w:rPr>
        <w:t>本次招标不接受联合体投标</w:t>
      </w:r>
      <w:r>
        <w:rPr>
          <w:rFonts w:hint="eastAsia" w:ascii="宋体" w:hAnsi="宋体"/>
          <w:color w:val="000000"/>
          <w:sz w:val="24"/>
          <w:szCs w:val="24"/>
          <w:u w:val="single"/>
        </w:rPr>
        <w:t>。</w:t>
      </w:r>
    </w:p>
    <w:p>
      <w:pPr>
        <w:spacing w:line="360" w:lineRule="auto"/>
        <w:ind w:firstLine="470" w:firstLineChars="196"/>
        <w:rPr>
          <w:rFonts w:hint="eastAsia" w:ascii="宋体" w:hAnsi="宋体"/>
          <w:color w:val="000000"/>
          <w:sz w:val="24"/>
          <w:szCs w:val="24"/>
        </w:rPr>
      </w:pPr>
      <w:r>
        <w:rPr>
          <w:rFonts w:hint="eastAsia" w:ascii="宋体" w:hAnsi="宋体"/>
          <w:color w:val="000000"/>
          <w:sz w:val="24"/>
          <w:szCs w:val="24"/>
        </w:rPr>
        <w:t>2、合格的投标人必须符合竞争性谈判文件规定，且具备独立完成本项目的</w:t>
      </w:r>
      <w:r>
        <w:rPr>
          <w:rFonts w:hint="eastAsia" w:ascii="宋体" w:hAnsi="宋体"/>
          <w:color w:val="000000"/>
          <w:kern w:val="10"/>
          <w:sz w:val="24"/>
          <w:szCs w:val="24"/>
        </w:rPr>
        <w:t>能</w:t>
      </w:r>
      <w:r>
        <w:rPr>
          <w:rFonts w:hint="eastAsia" w:ascii="宋体" w:hAnsi="宋体"/>
          <w:color w:val="000000"/>
          <w:sz w:val="24"/>
          <w:szCs w:val="24"/>
        </w:rPr>
        <w:t>力，成交后不允许转包、分包。</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3、合格的投标人应遵守中华人民共和国《中华人民共和国招标投标法》、《中华人民共和国</w:t>
      </w:r>
      <w:r>
        <w:rPr>
          <w:rFonts w:hint="eastAsia" w:hAnsi="宋体"/>
          <w:color w:val="000000"/>
          <w:sz w:val="24"/>
          <w:szCs w:val="24"/>
          <w:lang w:val="en-US" w:eastAsia="zh-Hans"/>
        </w:rPr>
        <w:t>民法典</w:t>
      </w:r>
      <w:r>
        <w:rPr>
          <w:rFonts w:hint="eastAsia" w:ascii="宋体" w:hAnsi="宋体"/>
          <w:color w:val="000000"/>
          <w:sz w:val="24"/>
          <w:szCs w:val="24"/>
        </w:rPr>
        <w:t>》、《中华人民共和国政府采购法》和《反不正当竞争法》等有关法律、法规。</w:t>
      </w:r>
    </w:p>
    <w:p>
      <w:pPr>
        <w:spacing w:line="360" w:lineRule="auto"/>
        <w:jc w:val="left"/>
        <w:rPr>
          <w:rFonts w:hint="eastAsia" w:ascii="宋体" w:hAnsi="宋体"/>
          <w:color w:val="000000"/>
          <w:sz w:val="24"/>
          <w:szCs w:val="24"/>
        </w:rPr>
      </w:pPr>
      <w:r>
        <w:rPr>
          <w:rFonts w:hint="eastAsia" w:ascii="宋体" w:hAnsi="宋体"/>
          <w:b/>
          <w:color w:val="000000"/>
          <w:sz w:val="24"/>
          <w:szCs w:val="24"/>
        </w:rPr>
        <w:t>（三）适用法律</w:t>
      </w:r>
    </w:p>
    <w:p>
      <w:pPr>
        <w:pStyle w:val="41"/>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本次谈判及由本次谈判产生的合同受中华人民共和国的相关法律、法规制约和保护。</w:t>
      </w:r>
    </w:p>
    <w:p>
      <w:pPr>
        <w:spacing w:line="360" w:lineRule="auto"/>
        <w:jc w:val="left"/>
        <w:rPr>
          <w:rFonts w:hint="eastAsia" w:ascii="宋体" w:hAnsi="宋体"/>
          <w:color w:val="000000"/>
          <w:sz w:val="24"/>
          <w:szCs w:val="24"/>
        </w:rPr>
      </w:pPr>
      <w:r>
        <w:rPr>
          <w:rFonts w:hint="eastAsia" w:ascii="宋体" w:hAnsi="宋体"/>
          <w:b/>
          <w:color w:val="000000"/>
          <w:sz w:val="24"/>
          <w:szCs w:val="24"/>
        </w:rPr>
        <w:t>（四）竞争性谈判费用</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1、供应商应自行承担所有参加谈判有关的费用。</w:t>
      </w:r>
    </w:p>
    <w:p>
      <w:pPr>
        <w:spacing w:line="360" w:lineRule="auto"/>
        <w:ind w:firstLine="446" w:firstLineChars="186"/>
        <w:rPr>
          <w:rFonts w:hint="eastAsia" w:ascii="宋体" w:hAnsi="宋体"/>
          <w:b/>
          <w:color w:val="000000"/>
          <w:sz w:val="24"/>
        </w:rPr>
      </w:pPr>
      <w:r>
        <w:rPr>
          <w:rFonts w:hint="eastAsia" w:ascii="宋体" w:hAnsi="宋体"/>
          <w:color w:val="000000"/>
          <w:sz w:val="24"/>
        </w:rPr>
        <w:t>2、</w:t>
      </w:r>
      <w:r>
        <w:rPr>
          <w:rFonts w:hint="eastAsia" w:ascii="宋体" w:hAnsi="宋体" w:cs="Arial"/>
          <w:color w:val="000000"/>
          <w:sz w:val="24"/>
        </w:rPr>
        <w:t>成交人应向</w:t>
      </w:r>
      <w:r>
        <w:rPr>
          <w:rFonts w:hint="eastAsia" w:ascii="宋体" w:hAnsi="宋体" w:eastAsia="宋体" w:cs="Arial"/>
          <w:color w:val="000000"/>
          <w:sz w:val="24"/>
        </w:rPr>
        <w:t>新疆邦悦工程咨询服务有限公司</w:t>
      </w:r>
      <w:r>
        <w:rPr>
          <w:rFonts w:hint="eastAsia" w:ascii="宋体" w:hAnsi="宋体" w:cs="Arial"/>
          <w:color w:val="000000"/>
          <w:sz w:val="24"/>
        </w:rPr>
        <w:t>交纳成交服务费。招标代理服务费（按国家计委计价格 [2002] 1980号文件、发改办价格[2003] 857号、发改办价格[2011] 534号文件收费）由成交人向招标代理机构缴纳。</w:t>
      </w:r>
    </w:p>
    <w:p>
      <w:pPr>
        <w:spacing w:line="360" w:lineRule="auto"/>
        <w:jc w:val="left"/>
        <w:rPr>
          <w:rFonts w:hint="eastAsia" w:ascii="宋体" w:hAnsi="宋体"/>
          <w:color w:val="000000"/>
          <w:sz w:val="24"/>
          <w:szCs w:val="24"/>
        </w:rPr>
      </w:pPr>
      <w:r>
        <w:rPr>
          <w:rFonts w:hint="eastAsia" w:ascii="宋体" w:hAnsi="宋体"/>
          <w:b/>
          <w:color w:val="000000"/>
          <w:sz w:val="24"/>
          <w:szCs w:val="24"/>
        </w:rPr>
        <w:t>（五）竞争性谈判文件的约束力</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投标人一旦购买了本竞争性谈判文件并参加本项目投标，即被认为接受了本竞争性谈判文件中的所有条件和规定。</w:t>
      </w:r>
    </w:p>
    <w:p>
      <w:pPr>
        <w:spacing w:line="360" w:lineRule="auto"/>
        <w:jc w:val="center"/>
        <w:rPr>
          <w:rFonts w:hint="eastAsia" w:ascii="宋体" w:hAnsi="宋体"/>
          <w:b/>
          <w:color w:val="000000"/>
          <w:sz w:val="28"/>
          <w:szCs w:val="28"/>
        </w:rPr>
      </w:pPr>
      <w:r>
        <w:rPr>
          <w:rFonts w:hint="eastAsia" w:ascii="宋体" w:hAnsi="宋体"/>
          <w:b/>
          <w:color w:val="000000"/>
          <w:sz w:val="28"/>
          <w:szCs w:val="28"/>
        </w:rPr>
        <w:t>二、竞争性谈判文件</w:t>
      </w:r>
    </w:p>
    <w:p>
      <w:pPr>
        <w:spacing w:line="360" w:lineRule="auto"/>
        <w:jc w:val="left"/>
        <w:rPr>
          <w:rFonts w:hint="eastAsia" w:ascii="宋体" w:hAnsi="宋体"/>
          <w:color w:val="000000"/>
          <w:sz w:val="24"/>
          <w:szCs w:val="24"/>
        </w:rPr>
      </w:pPr>
      <w:r>
        <w:rPr>
          <w:rFonts w:hint="eastAsia" w:ascii="宋体" w:hAnsi="宋体"/>
          <w:b/>
          <w:color w:val="000000"/>
          <w:sz w:val="24"/>
          <w:szCs w:val="24"/>
        </w:rPr>
        <w:t>（六）竞争性谈判文件构成</w:t>
      </w:r>
    </w:p>
    <w:p>
      <w:pPr>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（1）竞争性谈判公告；</w:t>
      </w:r>
    </w:p>
    <w:p>
      <w:pPr>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（2）竞争性谈判须知；</w:t>
      </w:r>
    </w:p>
    <w:p>
      <w:pPr>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（3）合同；</w:t>
      </w:r>
    </w:p>
    <w:p>
      <w:pPr>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（4）</w:t>
      </w:r>
      <w:r>
        <w:rPr>
          <w:rFonts w:hint="eastAsia" w:hAnsi="宋体"/>
          <w:color w:val="000000"/>
          <w:sz w:val="24"/>
          <w:szCs w:val="24"/>
          <w:lang w:eastAsia="zh-CN"/>
        </w:rPr>
        <w:t>采购需求</w:t>
      </w:r>
      <w:r>
        <w:rPr>
          <w:rFonts w:hint="eastAsia" w:ascii="宋体" w:hAnsi="宋体"/>
          <w:color w:val="000000"/>
          <w:sz w:val="24"/>
          <w:szCs w:val="24"/>
        </w:rPr>
        <w:t>；</w:t>
      </w:r>
    </w:p>
    <w:p>
      <w:pPr>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（5）投标文件格式。</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投标人收到竞争性谈判文件后，仔细检查竞争性谈判文件页数和附件数量，如发现有缺漏，请即时与采购人联系补全。如果投标人不按上述要求操作而造成不良后果，采购人不承担责任。</w:t>
      </w:r>
    </w:p>
    <w:p>
      <w:pPr>
        <w:spacing w:line="360" w:lineRule="auto"/>
        <w:rPr>
          <w:rFonts w:hint="eastAsia" w:ascii="宋体" w:hAnsi="宋体"/>
          <w:color w:val="000000"/>
          <w:sz w:val="24"/>
          <w:szCs w:val="24"/>
        </w:rPr>
      </w:pPr>
      <w:r>
        <w:rPr>
          <w:rFonts w:hint="eastAsia" w:ascii="宋体" w:hAnsi="宋体"/>
          <w:b/>
          <w:color w:val="000000"/>
          <w:sz w:val="24"/>
          <w:szCs w:val="24"/>
        </w:rPr>
        <w:t>（七）竞争性谈判文件的澄清</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任何要求对竞争性谈判文件澄清的投标人，均应在首次提交</w:t>
      </w:r>
      <w:r>
        <w:rPr>
          <w:rFonts w:hint="eastAsia" w:hAnsi="宋体"/>
          <w:color w:val="000000"/>
          <w:sz w:val="24"/>
          <w:szCs w:val="24"/>
          <w:lang w:eastAsia="zh-CN"/>
        </w:rPr>
        <w:t>投标</w:t>
      </w:r>
      <w:r>
        <w:rPr>
          <w:rFonts w:hint="eastAsia" w:ascii="宋体" w:hAnsi="宋体"/>
          <w:color w:val="000000"/>
          <w:sz w:val="24"/>
          <w:szCs w:val="24"/>
        </w:rPr>
        <w:t>文件截止时间前按竞争性谈判公告中的通讯地址，以书面形式（如信函、传真等）（加盖投标人公章）通知采购代理人，采购人对规定时间内收到的澄清要求以书面形式予以答复，答复包括所有问题，但不包括问题的来源。</w:t>
      </w:r>
    </w:p>
    <w:p>
      <w:pPr>
        <w:spacing w:line="360" w:lineRule="auto"/>
        <w:jc w:val="left"/>
        <w:rPr>
          <w:rFonts w:hint="eastAsia" w:ascii="宋体" w:hAnsi="宋体"/>
          <w:b/>
          <w:color w:val="000000"/>
          <w:sz w:val="24"/>
          <w:szCs w:val="24"/>
        </w:rPr>
      </w:pPr>
      <w:r>
        <w:rPr>
          <w:rFonts w:hint="eastAsia" w:ascii="宋体" w:hAnsi="宋体"/>
          <w:b/>
          <w:color w:val="000000"/>
          <w:sz w:val="24"/>
          <w:szCs w:val="24"/>
        </w:rPr>
        <w:t>（八）竞争性谈判文件的修改</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1、在谈判截止日期前，无论出于何种原因，采购人均可以更正公告或补充文件的形式对竞争性谈判文件进行修改。</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2、竞争性谈判文件的修改将以书面形式通知所有已报名投标人，并对投标人具有约束力。投标人收到修改文件后，应于1个工作日内回复采购人，逾期不回的，视同已收。</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3、为使投标人有充分的时间对竞争性谈判文件的修改部分进行分析、研究，采购人将推迟谈判截止日期和谈判时间。并将此变更书面通知所有购买竞争性谈判文件的投标人。</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4、采购人发出的所有补充、修改和变更文件均作为竞争性谈判文件的组成部分，与竞争性谈判文件具有同等法律效力。</w:t>
      </w:r>
    </w:p>
    <w:p>
      <w:pPr>
        <w:spacing w:line="360" w:lineRule="auto"/>
        <w:jc w:val="both"/>
        <w:rPr>
          <w:rFonts w:hint="eastAsia" w:ascii="宋体" w:hAnsi="宋体"/>
          <w:b/>
          <w:color w:val="000000"/>
          <w:sz w:val="28"/>
          <w:szCs w:val="28"/>
        </w:rPr>
      </w:pPr>
    </w:p>
    <w:p>
      <w:pPr>
        <w:spacing w:line="360" w:lineRule="auto"/>
        <w:jc w:val="center"/>
        <w:rPr>
          <w:rFonts w:hint="eastAsia" w:ascii="宋体" w:hAnsi="宋体"/>
          <w:b/>
          <w:color w:val="000000"/>
          <w:sz w:val="28"/>
          <w:szCs w:val="28"/>
        </w:rPr>
      </w:pPr>
      <w:r>
        <w:rPr>
          <w:rFonts w:hint="eastAsia" w:ascii="宋体" w:hAnsi="宋体"/>
          <w:b/>
          <w:color w:val="000000"/>
          <w:sz w:val="28"/>
          <w:szCs w:val="28"/>
        </w:rPr>
        <w:t>三、投标文件的编制</w:t>
      </w:r>
    </w:p>
    <w:p>
      <w:pPr>
        <w:spacing w:line="360" w:lineRule="auto"/>
        <w:jc w:val="left"/>
        <w:rPr>
          <w:rFonts w:hint="eastAsia" w:ascii="宋体" w:hAnsi="宋体"/>
          <w:b/>
          <w:color w:val="000000"/>
          <w:sz w:val="24"/>
          <w:szCs w:val="24"/>
        </w:rPr>
      </w:pPr>
      <w:r>
        <w:rPr>
          <w:rFonts w:hint="eastAsia" w:ascii="宋体" w:hAnsi="宋体"/>
          <w:b/>
          <w:color w:val="000000"/>
          <w:sz w:val="24"/>
          <w:szCs w:val="24"/>
        </w:rPr>
        <w:t>（九）投标文件的编制要求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投标人应仔细阅读“竞争性谈判文件”的所有内容，按“竞争性谈判文件”的要求编制“投标文件”，并保证所提供的全部资料的真实性、完整性及有效性，以使其投标对“竞争性谈判文件”做出实质性响应。否则，可能被拒绝。</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2、投标人提交的投标文件应使用中文。投标人可以提交用其他语言打印的资料，但有关的段落必须翻译成中文，在有差异和矛盾时以中文为准。</w:t>
      </w:r>
    </w:p>
    <w:p>
      <w:pPr>
        <w:spacing w:line="360" w:lineRule="auto"/>
        <w:ind w:firstLine="470" w:firstLineChars="196"/>
        <w:rPr>
          <w:rFonts w:hint="eastAsia" w:ascii="宋体" w:hAnsi="宋体"/>
          <w:color w:val="000000"/>
          <w:sz w:val="24"/>
          <w:szCs w:val="24"/>
        </w:rPr>
      </w:pPr>
      <w:r>
        <w:rPr>
          <w:rFonts w:hint="eastAsia" w:ascii="宋体" w:hAnsi="宋体"/>
          <w:color w:val="000000"/>
          <w:sz w:val="24"/>
          <w:szCs w:val="24"/>
        </w:rPr>
        <w:t>3、投标文件所使用的度量衡单位，除技术性能中另有规定外，一律使用公制计量单位。</w:t>
      </w:r>
    </w:p>
    <w:p>
      <w:pPr>
        <w:spacing w:line="360" w:lineRule="auto"/>
        <w:jc w:val="left"/>
        <w:rPr>
          <w:rFonts w:hint="eastAsia" w:ascii="宋体" w:hAnsi="宋体"/>
          <w:b/>
          <w:color w:val="000000"/>
          <w:sz w:val="24"/>
          <w:szCs w:val="24"/>
        </w:rPr>
      </w:pPr>
      <w:r>
        <w:rPr>
          <w:rFonts w:hint="eastAsia" w:ascii="宋体" w:hAnsi="宋体"/>
          <w:b/>
          <w:color w:val="000000"/>
          <w:sz w:val="24"/>
          <w:szCs w:val="24"/>
        </w:rPr>
        <w:t>（十）投标文件构成</w:t>
      </w:r>
    </w:p>
    <w:p>
      <w:pPr>
        <w:spacing w:line="360" w:lineRule="auto"/>
        <w:rPr>
          <w:rFonts w:hint="eastAsia" w:ascii="宋体" w:hAnsi="宋体"/>
          <w:color w:val="000000"/>
          <w:sz w:val="24"/>
          <w:szCs w:val="24"/>
        </w:rPr>
      </w:pPr>
      <w:r>
        <w:rPr>
          <w:rFonts w:hint="eastAsia" w:ascii="宋体" w:hAnsi="宋体"/>
          <w:color w:val="000000"/>
          <w:sz w:val="24"/>
          <w:szCs w:val="24"/>
        </w:rPr>
        <w:t>1、投标人编写的投标文件应包括下列部分：</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投标函</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投标一览表</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投标分项报价表</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技术、商务偏离表</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法人代表</w:t>
      </w:r>
      <w:r>
        <w:rPr>
          <w:rFonts w:hint="eastAsia" w:ascii="宋体" w:hAnsi="宋体" w:eastAsia="宋体"/>
          <w:color w:val="000000"/>
          <w:sz w:val="24"/>
          <w:szCs w:val="24"/>
          <w:highlight w:val="none"/>
          <w:lang w:eastAsia="zh-CN"/>
        </w:rPr>
        <w:t>人身份证明</w:t>
      </w:r>
      <w:r>
        <w:rPr>
          <w:rFonts w:hint="eastAsia" w:ascii="宋体" w:hAnsi="宋体" w:eastAsia="宋体"/>
          <w:color w:val="000000"/>
          <w:sz w:val="24"/>
          <w:szCs w:val="24"/>
          <w:highlight w:val="none"/>
          <w:lang w:val="en-US" w:eastAsia="zh-CN"/>
        </w:rPr>
        <w:t>/法定代表人</w:t>
      </w:r>
      <w:r>
        <w:rPr>
          <w:rFonts w:hint="eastAsia" w:ascii="宋体" w:hAnsi="宋体" w:eastAsia="宋体"/>
          <w:color w:val="000000"/>
          <w:sz w:val="24"/>
          <w:szCs w:val="24"/>
          <w:highlight w:val="none"/>
        </w:rPr>
        <w:t>授权书</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投标保证金</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资格证明</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公司情况</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s="Times New Roman"/>
          <w:color w:val="000000"/>
          <w:sz w:val="24"/>
          <w:szCs w:val="24"/>
          <w:highlight w:val="none"/>
        </w:rPr>
        <w:t>售后服务</w:t>
      </w:r>
      <w:r>
        <w:rPr>
          <w:rFonts w:hint="eastAsia" w:ascii="宋体" w:hAnsi="宋体" w:eastAsia="宋体" w:cs="Times New Roman"/>
          <w:color w:val="000000"/>
          <w:sz w:val="24"/>
          <w:szCs w:val="24"/>
          <w:highlight w:val="none"/>
          <w:lang w:eastAsia="zh-CN"/>
        </w:rPr>
        <w:t>要求</w:t>
      </w:r>
    </w:p>
    <w:p>
      <w:pPr>
        <w:pStyle w:val="3"/>
        <w:widowControl/>
        <w:numPr>
          <w:ilvl w:val="0"/>
          <w:numId w:val="17"/>
        </w:numPr>
        <w:tabs>
          <w:tab w:val="left" w:pos="900"/>
        </w:tabs>
        <w:snapToGrid w:val="0"/>
        <w:spacing w:line="360" w:lineRule="auto"/>
        <w:ind w:firstLineChars="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eastAsia="zh-CN"/>
        </w:rPr>
        <w:t>中小企业声明函（货物）</w:t>
      </w:r>
    </w:p>
    <w:p>
      <w:pPr>
        <w:pStyle w:val="3"/>
        <w:widowControl/>
        <w:numPr>
          <w:ilvl w:val="0"/>
          <w:numId w:val="17"/>
        </w:numPr>
        <w:tabs>
          <w:tab w:val="left" w:pos="900"/>
        </w:tabs>
        <w:snapToGrid w:val="0"/>
        <w:spacing w:line="360" w:lineRule="auto"/>
        <w:ind w:firstLineChars="0"/>
        <w:jc w:val="left"/>
        <w:rPr>
          <w:rFonts w:hint="eastAsia" w:ascii="宋体" w:hAnsi="宋体"/>
          <w:color w:val="000000"/>
          <w:sz w:val="24"/>
          <w:szCs w:val="24"/>
          <w:highlight w:val="none"/>
        </w:rPr>
      </w:pPr>
      <w:r>
        <w:rPr>
          <w:rFonts w:hint="eastAsia" w:ascii="宋体" w:hAnsi="宋体" w:eastAsia="宋体"/>
          <w:color w:val="000000"/>
          <w:sz w:val="24"/>
          <w:szCs w:val="24"/>
          <w:highlight w:val="none"/>
          <w:lang w:val="en-US" w:eastAsia="zh-CN"/>
        </w:rPr>
        <w:t>投标人需要提供的其他材料</w:t>
      </w:r>
    </w:p>
    <w:p>
      <w:pPr>
        <w:spacing w:line="360" w:lineRule="auto"/>
        <w:ind w:firstLine="484" w:firstLineChars="202"/>
        <w:outlineLvl w:val="9"/>
        <w:rPr>
          <w:rFonts w:ascii="宋体" w:hAnsi="宋体"/>
          <w:color w:val="000000"/>
          <w:kern w:val="0"/>
          <w:sz w:val="24"/>
          <w:szCs w:val="24"/>
        </w:rPr>
      </w:pPr>
      <w:bookmarkStart w:id="8" w:name="_Toc14067"/>
      <w:r>
        <w:rPr>
          <w:rFonts w:hint="eastAsia" w:hAnsi="宋体"/>
          <w:color w:val="000000"/>
          <w:sz w:val="24"/>
          <w:szCs w:val="24"/>
          <w:lang w:val="en-US" w:eastAsia="zh-CN"/>
        </w:rPr>
        <w:t>2、</w:t>
      </w:r>
      <w:r>
        <w:rPr>
          <w:rFonts w:hint="eastAsia" w:ascii="宋体" w:hAnsi="宋体"/>
          <w:color w:val="000000"/>
          <w:sz w:val="24"/>
          <w:szCs w:val="24"/>
        </w:rPr>
        <w:t>投标文件包括本谈判文件第（十）条规定的内容，投标人提供的投标文件应当使用谈判文件所提供投标文件格式（表格可按照同样格式扩展）。未提供格式的，需要时由投标人用文字或者表格、图片等其它形式提供。</w:t>
      </w:r>
      <w:bookmarkEnd w:id="8"/>
    </w:p>
    <w:p>
      <w:pPr>
        <w:adjustRightInd w:val="0"/>
        <w:snapToGrid w:val="0"/>
        <w:spacing w:line="360" w:lineRule="auto"/>
        <w:ind w:firstLine="480" w:firstLineChars="200"/>
        <w:rPr>
          <w:rFonts w:hint="eastAsia" w:ascii="宋体" w:hAnsi="宋体"/>
          <w:b/>
          <w:color w:val="000000"/>
          <w:kern w:val="0"/>
          <w:sz w:val="24"/>
          <w:highlight w:val="yellow"/>
        </w:rPr>
      </w:pPr>
      <w:r>
        <w:rPr>
          <w:rFonts w:hint="eastAsia" w:hAnsi="宋体"/>
          <w:color w:val="000000"/>
          <w:sz w:val="24"/>
          <w:szCs w:val="24"/>
          <w:lang w:val="en-US" w:eastAsia="zh-CN"/>
        </w:rPr>
        <w:t>3、</w:t>
      </w:r>
      <w:r>
        <w:rPr>
          <w:rFonts w:hint="eastAsia" w:ascii="宋体" w:hAnsi="宋体"/>
          <w:color w:val="000000"/>
          <w:sz w:val="24"/>
          <w:szCs w:val="24"/>
        </w:rPr>
        <w:t>本谈判文</w:t>
      </w:r>
      <w:r>
        <w:rPr>
          <w:rFonts w:hint="eastAsia" w:ascii="宋体" w:hAnsi="宋体"/>
          <w:color w:val="auto"/>
          <w:sz w:val="24"/>
          <w:szCs w:val="24"/>
          <w:highlight w:val="none"/>
        </w:rPr>
        <w:t>件第（十）条规定的内容中所有内容须加盖投标人公章，投标人须将投标文件按上述顺序编制页码。</w:t>
      </w:r>
    </w:p>
    <w:p>
      <w:pPr>
        <w:spacing w:line="360" w:lineRule="auto"/>
        <w:jc w:val="left"/>
        <w:rPr>
          <w:rFonts w:hint="eastAsia" w:ascii="宋体" w:hAnsi="宋体"/>
          <w:color w:val="000000"/>
          <w:sz w:val="24"/>
          <w:szCs w:val="24"/>
        </w:rPr>
      </w:pPr>
      <w:r>
        <w:rPr>
          <w:rFonts w:hint="eastAsia" w:ascii="宋体" w:hAnsi="宋体"/>
          <w:b/>
          <w:color w:val="000000"/>
          <w:sz w:val="24"/>
          <w:szCs w:val="24"/>
        </w:rPr>
        <w:t>（十一）投标文件格式</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投标人应按照上述竞争性谈判文件要求编制投标文件，并按竞争性谈判文件中提供的格式填写投标函、授权委托书、</w:t>
      </w:r>
      <w:r>
        <w:rPr>
          <w:rFonts w:hint="eastAsia" w:ascii="宋体" w:hAnsi="宋体"/>
          <w:color w:val="000000"/>
          <w:sz w:val="24"/>
          <w:szCs w:val="24"/>
          <w:highlight w:val="none"/>
        </w:rPr>
        <w:t>投标一览表等</w:t>
      </w:r>
      <w:r>
        <w:rPr>
          <w:rFonts w:hint="eastAsia" w:ascii="宋体" w:hAnsi="宋体"/>
          <w:color w:val="000000"/>
          <w:sz w:val="24"/>
          <w:szCs w:val="24"/>
        </w:rPr>
        <w:t>材料。</w:t>
      </w:r>
    </w:p>
    <w:p>
      <w:pPr>
        <w:spacing w:line="360" w:lineRule="auto"/>
        <w:jc w:val="left"/>
        <w:rPr>
          <w:rFonts w:hint="eastAsia" w:ascii="宋体" w:hAnsi="宋体"/>
          <w:color w:val="000000"/>
          <w:sz w:val="24"/>
          <w:szCs w:val="24"/>
        </w:rPr>
      </w:pPr>
      <w:r>
        <w:rPr>
          <w:rFonts w:hint="eastAsia" w:ascii="宋体" w:hAnsi="宋体"/>
          <w:b/>
          <w:color w:val="000000"/>
          <w:sz w:val="24"/>
          <w:szCs w:val="24"/>
        </w:rPr>
        <w:t>（十二）投标报价</w:t>
      </w:r>
    </w:p>
    <w:p>
      <w:pPr>
        <w:spacing w:line="360" w:lineRule="auto"/>
        <w:ind w:firstLine="480" w:firstLineChars="200"/>
        <w:rPr>
          <w:rFonts w:hint="eastAsia" w:ascii="宋体" w:hAnsi="宋体"/>
          <w:color w:val="000000"/>
          <w:sz w:val="24"/>
          <w:szCs w:val="24"/>
          <w:highlight w:val="yellow"/>
        </w:rPr>
      </w:pPr>
      <w:r>
        <w:rPr>
          <w:rFonts w:hint="eastAsia" w:ascii="宋体" w:hAnsi="宋体"/>
          <w:color w:val="000000"/>
          <w:sz w:val="24"/>
          <w:szCs w:val="24"/>
          <w:highlight w:val="none"/>
        </w:rPr>
        <w:t>1、本项目报价为</w:t>
      </w:r>
      <w:r>
        <w:rPr>
          <w:rFonts w:hint="eastAsia" w:hAnsi="宋体"/>
          <w:color w:val="000000"/>
          <w:sz w:val="24"/>
          <w:szCs w:val="24"/>
          <w:highlight w:val="none"/>
          <w:lang w:eastAsia="zh-CN"/>
        </w:rPr>
        <w:t>二轮</w:t>
      </w:r>
      <w:r>
        <w:rPr>
          <w:rFonts w:hint="eastAsia" w:ascii="宋体" w:hAnsi="宋体"/>
          <w:color w:val="000000"/>
          <w:sz w:val="24"/>
          <w:szCs w:val="24"/>
          <w:highlight w:val="none"/>
        </w:rPr>
        <w:t>报价，投标人在投标</w:t>
      </w:r>
      <w:r>
        <w:rPr>
          <w:rFonts w:hint="eastAsia" w:hAnsi="宋体"/>
          <w:color w:val="000000"/>
          <w:sz w:val="24"/>
          <w:szCs w:val="24"/>
          <w:highlight w:val="none"/>
          <w:lang w:eastAsia="zh-CN"/>
        </w:rPr>
        <w:t>函</w:t>
      </w:r>
      <w:r>
        <w:rPr>
          <w:rFonts w:hint="eastAsia" w:ascii="宋体" w:hAnsi="宋体"/>
          <w:color w:val="000000"/>
          <w:sz w:val="24"/>
          <w:szCs w:val="24"/>
          <w:highlight w:val="none"/>
        </w:rPr>
        <w:t>中的报价作为第一次报价；成交价以最终</w:t>
      </w:r>
      <w:r>
        <w:rPr>
          <w:rFonts w:hint="eastAsia" w:hAnsi="宋体"/>
          <w:color w:val="000000"/>
          <w:sz w:val="24"/>
          <w:szCs w:val="24"/>
          <w:highlight w:val="none"/>
          <w:lang w:eastAsia="zh-CN"/>
        </w:rPr>
        <w:t>报价</w:t>
      </w:r>
      <w:r>
        <w:rPr>
          <w:rFonts w:hint="eastAsia" w:ascii="宋体" w:hAnsi="宋体"/>
          <w:color w:val="000000"/>
          <w:sz w:val="24"/>
          <w:szCs w:val="24"/>
          <w:highlight w:val="none"/>
        </w:rPr>
        <w:t>为准。</w:t>
      </w:r>
    </w:p>
    <w:p>
      <w:pPr>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2、采购人不接受备选的投标方案或有选择的报价，只允许有一个报价。</w:t>
      </w:r>
      <w:r>
        <w:rPr>
          <w:rFonts w:hint="eastAsia" w:ascii="宋体" w:hAnsi="宋体"/>
          <w:color w:val="000000"/>
          <w:sz w:val="24"/>
          <w:highlight w:val="none"/>
        </w:rPr>
        <w:t>投标报价应包括：</w:t>
      </w:r>
      <w:r>
        <w:rPr>
          <w:rFonts w:hint="eastAsia" w:hAnsi="宋体"/>
          <w:color w:val="000000"/>
          <w:sz w:val="24"/>
          <w:highlight w:val="none"/>
          <w:lang w:eastAsia="zh-CN"/>
        </w:rPr>
        <w:t>货物</w:t>
      </w:r>
      <w:r>
        <w:rPr>
          <w:rFonts w:hint="eastAsia" w:ascii="宋体" w:hAnsi="宋体"/>
          <w:color w:val="000000"/>
          <w:sz w:val="24"/>
          <w:highlight w:val="none"/>
        </w:rPr>
        <w:t>本身价格、运输、装卸、</w:t>
      </w:r>
      <w:r>
        <w:rPr>
          <w:rFonts w:hint="eastAsia" w:hAnsi="宋体"/>
          <w:color w:val="000000"/>
          <w:sz w:val="24"/>
          <w:highlight w:val="none"/>
          <w:lang w:eastAsia="zh-CN"/>
        </w:rPr>
        <w:t>安装、</w:t>
      </w:r>
      <w:r>
        <w:rPr>
          <w:rFonts w:hint="eastAsia" w:ascii="宋体" w:hAnsi="宋体"/>
          <w:color w:val="000000"/>
          <w:sz w:val="24"/>
          <w:highlight w:val="none"/>
        </w:rPr>
        <w:t>人工、税费、成交服务费及项目实施过程中涉及到的一切费用。</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3、投标人报价时应充分考虑所有可能影响到报价的价格因素，一旦评标结束最终成交，总价将包定，不予调整。如发生漏、缺、少项，都将被认为是成交人的报价让利行为，损失自负。</w:t>
      </w:r>
    </w:p>
    <w:p>
      <w:pPr>
        <w:pStyle w:val="37"/>
        <w:spacing w:line="360" w:lineRule="auto"/>
        <w:ind w:firstLine="480" w:firstLineChars="200"/>
        <w:rPr>
          <w:rFonts w:hint="eastAsia" w:hAnsi="宋体"/>
          <w:bCs/>
          <w:color w:val="000000"/>
          <w:sz w:val="24"/>
          <w:highlight w:val="none"/>
        </w:rPr>
      </w:pPr>
      <w:r>
        <w:rPr>
          <w:rFonts w:hint="eastAsia" w:hAnsi="宋体"/>
          <w:color w:val="000000"/>
          <w:sz w:val="24"/>
          <w:szCs w:val="24"/>
          <w:highlight w:val="none"/>
        </w:rPr>
        <w:t>4、</w:t>
      </w:r>
      <w:r>
        <w:rPr>
          <w:rFonts w:hint="eastAsia" w:hAnsi="宋体"/>
          <w:color w:val="000000"/>
          <w:kern w:val="0"/>
          <w:sz w:val="24"/>
          <w:highlight w:val="none"/>
        </w:rPr>
        <w:t>投标价格为完成本项目所需的全部费用，并充分考虑市场因素</w:t>
      </w:r>
      <w:r>
        <w:rPr>
          <w:rFonts w:hint="eastAsia" w:hAnsi="宋体"/>
          <w:color w:val="000000"/>
          <w:kern w:val="0"/>
          <w:sz w:val="24"/>
          <w:highlight w:val="none"/>
          <w:lang w:eastAsia="zh-CN"/>
        </w:rPr>
        <w:t>、</w:t>
      </w:r>
      <w:r>
        <w:rPr>
          <w:rFonts w:hint="eastAsia" w:hAnsi="宋体"/>
          <w:bCs/>
          <w:color w:val="000000"/>
          <w:sz w:val="24"/>
          <w:highlight w:val="none"/>
        </w:rPr>
        <w:t>不可预见的风险费用。</w:t>
      </w:r>
    </w:p>
    <w:p>
      <w:pPr>
        <w:spacing w:line="360" w:lineRule="auto"/>
        <w:jc w:val="left"/>
        <w:rPr>
          <w:rFonts w:hint="eastAsia" w:ascii="宋体" w:hAnsi="宋体"/>
          <w:color w:val="000000"/>
          <w:sz w:val="24"/>
          <w:szCs w:val="24"/>
        </w:rPr>
      </w:pPr>
      <w:r>
        <w:rPr>
          <w:rFonts w:hint="eastAsia" w:ascii="宋体" w:hAnsi="宋体"/>
          <w:b/>
          <w:color w:val="000000"/>
          <w:sz w:val="24"/>
          <w:szCs w:val="24"/>
        </w:rPr>
        <w:t>（十三）投标有效期</w:t>
      </w:r>
    </w:p>
    <w:p>
      <w:pPr>
        <w:spacing w:line="360" w:lineRule="auto"/>
        <w:ind w:firstLine="480" w:firstLineChars="200"/>
        <w:jc w:val="left"/>
        <w:rPr>
          <w:rFonts w:hint="eastAsia" w:ascii="宋体" w:hAnsi="宋体"/>
          <w:color w:val="000000"/>
          <w:sz w:val="24"/>
        </w:rPr>
      </w:pPr>
      <w:r>
        <w:rPr>
          <w:rFonts w:hint="eastAsia" w:ascii="宋体" w:hAnsi="宋体"/>
          <w:color w:val="000000"/>
          <w:sz w:val="24"/>
          <w:szCs w:val="24"/>
        </w:rPr>
        <w:t>1、投标有效期为投标人提交竞争性谈判文件截止之日起</w:t>
      </w:r>
      <w:r>
        <w:rPr>
          <w:rFonts w:hint="eastAsia" w:ascii="宋体" w:hAnsi="宋体"/>
          <w:color w:val="000000"/>
          <w:sz w:val="24"/>
          <w:szCs w:val="24"/>
          <w:u w:val="single"/>
        </w:rPr>
        <w:t>60</w:t>
      </w:r>
      <w:r>
        <w:rPr>
          <w:rFonts w:hint="eastAsia" w:ascii="宋体" w:hAnsi="宋体"/>
          <w:color w:val="000000"/>
          <w:sz w:val="24"/>
          <w:szCs w:val="24"/>
        </w:rPr>
        <w:t>天。</w:t>
      </w:r>
      <w:r>
        <w:rPr>
          <w:rFonts w:hint="eastAsia" w:ascii="宋体" w:hAnsi="宋体"/>
          <w:color w:val="000000"/>
          <w:sz w:val="24"/>
        </w:rPr>
        <w:t>投标有效期不满足谈判文件要求的将视为非响应性文件而予以拒绝。</w:t>
      </w:r>
    </w:p>
    <w:p>
      <w:pPr>
        <w:spacing w:line="360" w:lineRule="auto"/>
        <w:ind w:firstLine="480" w:firstLineChars="200"/>
        <w:jc w:val="left"/>
        <w:rPr>
          <w:rFonts w:hint="eastAsia" w:ascii="宋体" w:hAnsi="宋体" w:eastAsia="宋体" w:cs="Times New Roman"/>
          <w:b/>
          <w:color w:val="000000"/>
          <w:sz w:val="24"/>
          <w:szCs w:val="24"/>
        </w:rPr>
      </w:pPr>
      <w:r>
        <w:rPr>
          <w:rFonts w:hint="eastAsia" w:ascii="宋体" w:hAnsi="宋体"/>
          <w:color w:val="000000"/>
          <w:sz w:val="24"/>
          <w:szCs w:val="24"/>
        </w:rPr>
        <w:t>2、在特殊情况下，采购人于原投标有效期满之前，可向投标人提出延长谈判有效期的要求，这种要求与答复均应采用书面形式加盖公章（如信件、传真或电报等），投标人可以拒绝采购人的这一要求而放弃投标，投标保证金应尽快退回，同意延长的投标人既不</w:t>
      </w:r>
      <w:r>
        <w:rPr>
          <w:rFonts w:hint="eastAsia" w:ascii="宋体" w:hAnsi="宋体"/>
          <w:b w:val="0"/>
          <w:bCs w:val="0"/>
          <w:color w:val="000000"/>
          <w:sz w:val="24"/>
          <w:szCs w:val="24"/>
        </w:rPr>
        <w:t>能要求也不允许</w:t>
      </w:r>
      <w:r>
        <w:rPr>
          <w:rFonts w:hint="eastAsia" w:ascii="宋体" w:hAnsi="宋体" w:eastAsia="宋体" w:cs="Times New Roman"/>
          <w:b w:val="0"/>
          <w:bCs w:val="0"/>
          <w:color w:val="000000"/>
          <w:sz w:val="24"/>
          <w:szCs w:val="24"/>
        </w:rPr>
        <w:t>修改其投标文件。有关投标保证金的没收和退还的规定在延长期内继续有效。</w:t>
      </w:r>
    </w:p>
    <w:p>
      <w:pPr>
        <w:spacing w:line="360" w:lineRule="auto"/>
        <w:jc w:val="left"/>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（十四）</w:t>
      </w:r>
      <w:r>
        <w:rPr>
          <w:rFonts w:hint="eastAsia" w:ascii="宋体" w:hAnsi="宋体" w:eastAsia="宋体" w:cs="Times New Roman"/>
          <w:b/>
          <w:color w:val="000000"/>
          <w:sz w:val="24"/>
          <w:szCs w:val="24"/>
          <w:lang w:eastAsia="zh-CN"/>
        </w:rPr>
        <w:t>投标</w:t>
      </w:r>
      <w:r>
        <w:rPr>
          <w:rFonts w:hint="eastAsia" w:ascii="宋体" w:hAnsi="宋体" w:eastAsia="宋体" w:cs="Times New Roman"/>
          <w:b/>
          <w:color w:val="000000"/>
          <w:sz w:val="24"/>
          <w:szCs w:val="24"/>
        </w:rPr>
        <w:t>文件</w:t>
      </w:r>
      <w:r>
        <w:rPr>
          <w:rFonts w:hint="eastAsia" w:ascii="宋体" w:hAnsi="宋体" w:eastAsia="宋体" w:cs="Times New Roman"/>
          <w:b/>
          <w:color w:val="000000"/>
          <w:sz w:val="24"/>
          <w:szCs w:val="24"/>
          <w:lang w:eastAsia="zh-CN"/>
        </w:rPr>
        <w:t>的</w:t>
      </w:r>
      <w:r>
        <w:rPr>
          <w:rFonts w:hint="eastAsia" w:ascii="宋体" w:hAnsi="宋体" w:eastAsia="宋体" w:cs="Times New Roman"/>
          <w:b/>
          <w:color w:val="000000"/>
          <w:sz w:val="24"/>
          <w:szCs w:val="24"/>
        </w:rPr>
        <w:t>签署</w:t>
      </w:r>
    </w:p>
    <w:p>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Times New Roman"/>
          <w:b w:val="0"/>
          <w:bCs/>
          <w:color w:val="000000"/>
          <w:sz w:val="24"/>
          <w:szCs w:val="24"/>
          <w:lang w:eastAsia="zh-CN"/>
        </w:rPr>
        <w:t>投标</w:t>
      </w:r>
      <w:r>
        <w:rPr>
          <w:rFonts w:hint="eastAsia" w:ascii="宋体" w:hAnsi="宋体" w:eastAsia="宋体" w:cs="Times New Roman"/>
          <w:b w:val="0"/>
          <w:bCs/>
          <w:color w:val="000000"/>
          <w:sz w:val="24"/>
          <w:szCs w:val="24"/>
        </w:rPr>
        <w:t>文件格式文</w:t>
      </w:r>
      <w:r>
        <w:rPr>
          <w:rFonts w:hint="eastAsia" w:ascii="宋体" w:hAnsi="宋体" w:cs="宋体"/>
          <w:b w:val="0"/>
          <w:bCs/>
          <w:sz w:val="24"/>
          <w:szCs w:val="24"/>
          <w:highlight w:val="none"/>
        </w:rPr>
        <w:t>件要求盖</w:t>
      </w:r>
      <w:r>
        <w:rPr>
          <w:rFonts w:hint="eastAsia" w:ascii="宋体" w:hAnsi="宋体" w:cs="宋体"/>
          <w:sz w:val="24"/>
          <w:szCs w:val="24"/>
          <w:highlight w:val="none"/>
        </w:rPr>
        <w:t>单位章和签字的地方，投标人均应使用 CA 数字证书加盖企业电子签章和法定代表人的电子章或电子签名（按格式要求）。</w:t>
      </w:r>
    </w:p>
    <w:p>
      <w:pPr>
        <w:spacing w:line="360" w:lineRule="auto"/>
        <w:ind w:firstLine="480" w:firstLineChars="200"/>
        <w:jc w:val="left"/>
        <w:rPr>
          <w:rFonts w:hint="eastAsia" w:ascii="宋体" w:hAnsi="宋体"/>
          <w:color w:val="000000"/>
          <w:sz w:val="24"/>
          <w:szCs w:val="24"/>
        </w:rPr>
      </w:pPr>
    </w:p>
    <w:p>
      <w:pPr>
        <w:spacing w:line="360" w:lineRule="auto"/>
        <w:jc w:val="center"/>
        <w:rPr>
          <w:rFonts w:hint="eastAsia" w:ascii="宋体" w:hAnsi="宋体"/>
          <w:b/>
          <w:color w:val="000000"/>
          <w:sz w:val="28"/>
          <w:szCs w:val="28"/>
        </w:rPr>
      </w:pPr>
      <w:r>
        <w:rPr>
          <w:rFonts w:hint="eastAsia" w:ascii="宋体" w:hAnsi="宋体"/>
          <w:b/>
          <w:color w:val="000000"/>
          <w:sz w:val="28"/>
          <w:szCs w:val="28"/>
        </w:rPr>
        <w:t>四、投标文件的递交</w:t>
      </w:r>
    </w:p>
    <w:p>
      <w:pPr>
        <w:spacing w:line="360" w:lineRule="auto"/>
        <w:jc w:val="left"/>
        <w:rPr>
          <w:rFonts w:hint="eastAsia" w:ascii="宋体" w:hAnsi="宋体"/>
          <w:color w:val="000000"/>
          <w:sz w:val="24"/>
          <w:szCs w:val="24"/>
        </w:rPr>
      </w:pPr>
      <w:r>
        <w:rPr>
          <w:rFonts w:hint="eastAsia" w:ascii="宋体" w:hAnsi="宋体"/>
          <w:b/>
          <w:color w:val="000000"/>
          <w:sz w:val="24"/>
          <w:szCs w:val="24"/>
        </w:rPr>
        <w:t>（十</w:t>
      </w:r>
      <w:r>
        <w:rPr>
          <w:rFonts w:hint="eastAsia" w:hAnsi="宋体"/>
          <w:b/>
          <w:color w:val="000000"/>
          <w:sz w:val="24"/>
          <w:szCs w:val="24"/>
          <w:lang w:eastAsia="zh-CN"/>
        </w:rPr>
        <w:t>五</w:t>
      </w:r>
      <w:r>
        <w:rPr>
          <w:rFonts w:hint="eastAsia" w:ascii="宋体" w:hAnsi="宋体"/>
          <w:b/>
          <w:color w:val="000000"/>
          <w:sz w:val="24"/>
          <w:szCs w:val="24"/>
        </w:rPr>
        <w:t>）投标文件的密封和标记</w:t>
      </w:r>
    </w:p>
    <w:p>
      <w:pPr>
        <w:pStyle w:val="140"/>
        <w:spacing w:line="360" w:lineRule="auto"/>
        <w:ind w:firstLine="480" w:firstLineChars="200"/>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供应商在</w:t>
      </w:r>
      <w:r>
        <w:rPr>
          <w:rFonts w:hint="eastAsia"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文件递交截至时间前通过</w:t>
      </w:r>
      <w:r>
        <w:rPr>
          <w:rFonts w:hint="eastAsia" w:ascii="宋体" w:hAnsi="宋体" w:eastAsia="宋体"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rPr>
        <w:t>政府采购网（http://www.ccgp-xinjiang.gov.cn/）的”政采云登录入口”登录后，将加密电子</w:t>
      </w:r>
      <w:r>
        <w:rPr>
          <w:rFonts w:hint="eastAsia"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文件上传到对应项目的的指定位置</w:t>
      </w:r>
      <w:r>
        <w:rPr>
          <w:rFonts w:hint="eastAsia"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投标人认为有必要提交的其他资料请于投标截止时间前一并提交。</w:t>
      </w:r>
    </w:p>
    <w:p>
      <w:pPr>
        <w:pStyle w:val="140"/>
        <w:spacing w:line="360" w:lineRule="auto"/>
        <w:ind w:firstLine="480" w:firstLineChars="200"/>
        <w:rPr>
          <w:rFonts w:hint="eastAsia" w:ascii="宋体" w:hAnsi="宋体" w:eastAsia="宋体" w:cs="宋体"/>
          <w:color w:val="auto"/>
          <w:kern w:val="2"/>
          <w:sz w:val="24"/>
          <w:szCs w:val="24"/>
          <w:highlight w:val="none"/>
        </w:rPr>
      </w:pPr>
      <w:r>
        <w:rPr>
          <w:rFonts w:hint="eastAsia"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如果投标人未按上述要求</w:t>
      </w:r>
      <w:r>
        <w:rPr>
          <w:rFonts w:hint="eastAsia" w:ascii="宋体" w:hAnsi="宋体" w:eastAsia="宋体" w:cs="宋体"/>
          <w:color w:val="auto"/>
          <w:kern w:val="2"/>
          <w:sz w:val="24"/>
          <w:szCs w:val="24"/>
          <w:highlight w:val="none"/>
          <w:lang w:val="en-US" w:eastAsia="zh-CN"/>
        </w:rPr>
        <w:t>加密并上传</w:t>
      </w:r>
      <w:r>
        <w:rPr>
          <w:rFonts w:hint="eastAsia" w:ascii="宋体" w:hAnsi="宋体" w:eastAsia="宋体" w:cs="宋体"/>
          <w:color w:val="auto"/>
          <w:kern w:val="2"/>
          <w:sz w:val="24"/>
          <w:szCs w:val="24"/>
          <w:highlight w:val="none"/>
        </w:rPr>
        <w:t>，采购代理机构对投标文件的误投</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无法解密、传输错误等问题</w:t>
      </w:r>
      <w:r>
        <w:rPr>
          <w:rFonts w:hint="eastAsia" w:ascii="宋体" w:hAnsi="宋体" w:eastAsia="宋体" w:cs="宋体"/>
          <w:color w:val="auto"/>
          <w:kern w:val="2"/>
          <w:sz w:val="24"/>
          <w:szCs w:val="24"/>
          <w:highlight w:val="none"/>
        </w:rPr>
        <w:t>概不负责。对由此造成</w:t>
      </w:r>
      <w:r>
        <w:rPr>
          <w:rFonts w:hint="eastAsia" w:ascii="宋体" w:hAnsi="宋体" w:eastAsia="宋体" w:cs="宋体"/>
          <w:color w:val="auto"/>
          <w:kern w:val="2"/>
          <w:sz w:val="24"/>
          <w:szCs w:val="24"/>
          <w:highlight w:val="none"/>
          <w:lang w:val="en-US" w:eastAsia="zh-CN"/>
        </w:rPr>
        <w:t>无法正常开启</w:t>
      </w:r>
      <w:r>
        <w:rPr>
          <w:rFonts w:hint="eastAsia" w:ascii="宋体" w:hAnsi="宋体" w:eastAsia="宋体" w:cs="宋体"/>
          <w:color w:val="auto"/>
          <w:kern w:val="2"/>
          <w:sz w:val="24"/>
          <w:szCs w:val="24"/>
          <w:highlight w:val="none"/>
        </w:rPr>
        <w:t>的投标文件，采购代理机构有权予以拒绝，并退回投标人。</w:t>
      </w:r>
    </w:p>
    <w:p>
      <w:pPr>
        <w:spacing w:line="360" w:lineRule="auto"/>
        <w:jc w:val="left"/>
        <w:rPr>
          <w:rFonts w:hint="eastAsia" w:ascii="宋体" w:hAnsi="宋体"/>
          <w:b/>
          <w:color w:val="000000"/>
          <w:sz w:val="24"/>
          <w:szCs w:val="24"/>
        </w:rPr>
      </w:pPr>
      <w:r>
        <w:rPr>
          <w:rFonts w:hint="eastAsia" w:ascii="宋体" w:hAnsi="宋体"/>
          <w:b/>
          <w:color w:val="000000"/>
          <w:sz w:val="24"/>
          <w:szCs w:val="24"/>
        </w:rPr>
        <w:t>（十</w:t>
      </w:r>
      <w:r>
        <w:rPr>
          <w:rFonts w:hint="eastAsia" w:hAnsi="宋体"/>
          <w:b/>
          <w:color w:val="000000"/>
          <w:sz w:val="24"/>
          <w:szCs w:val="24"/>
          <w:lang w:eastAsia="zh-CN"/>
        </w:rPr>
        <w:t>六</w:t>
      </w:r>
      <w:r>
        <w:rPr>
          <w:rFonts w:hint="eastAsia" w:ascii="宋体" w:hAnsi="宋体"/>
          <w:b/>
          <w:color w:val="000000"/>
          <w:sz w:val="24"/>
          <w:szCs w:val="24"/>
        </w:rPr>
        <w:t>）投标文件递交</w:t>
      </w:r>
    </w:p>
    <w:p>
      <w:pPr>
        <w:pStyle w:val="14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本项目采用不见面开标，投标人应通过政采云电子投标客户端严格按招标文件要求制作投标文件，在投标文件递交截止时间前完成经过数字证书电子签章并加密的电子投标文件（加密和解密必须使用同一把数字证书）的上传。投标人在投标文件递交截止时间前，可以对其所递交的投标文件进行撤销、修改并重新上传，但以投标文件递交截止时间前最后一次完成上传的投标文件为有效</w:t>
      </w:r>
      <w:r>
        <w:rPr>
          <w:rFonts w:hint="eastAsia"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val="en-US" w:eastAsia="zh-CN"/>
        </w:rPr>
        <w:t>文件。逾期系统将自动关闭，未完成上传的</w:t>
      </w:r>
      <w:r>
        <w:rPr>
          <w:rFonts w:hint="eastAsia"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val="en-US" w:eastAsia="zh-CN"/>
        </w:rPr>
        <w:t>文件视为逾期送达，将被拒绝。</w:t>
      </w:r>
    </w:p>
    <w:p>
      <w:pPr>
        <w:pStyle w:val="140"/>
        <w:spacing w:line="360" w:lineRule="auto"/>
        <w:ind w:firstLine="480" w:firstLineChars="200"/>
        <w:rPr>
          <w:rFonts w:hint="eastAsia" w:ascii="宋体" w:hAnsi="宋体" w:eastAsia="宋体" w:cs="宋体"/>
          <w:color w:val="auto"/>
          <w:kern w:val="2"/>
          <w:sz w:val="24"/>
          <w:szCs w:val="24"/>
          <w:highlight w:val="none"/>
        </w:rPr>
      </w:pPr>
      <w:bookmarkStart w:id="9" w:name="_Toc6581"/>
      <w:bookmarkStart w:id="10" w:name="_Toc14400"/>
      <w:bookmarkStart w:id="11" w:name="_Toc21145"/>
      <w:bookmarkStart w:id="12" w:name="_Toc27783"/>
      <w:bookmarkStart w:id="13" w:name="_Toc31926"/>
      <w:bookmarkStart w:id="14" w:name="_Toc18132"/>
      <w:r>
        <w:rPr>
          <w:rFonts w:hint="eastAsia" w:ascii="宋体" w:hAnsi="宋体" w:eastAsia="宋体" w:cs="宋体"/>
          <w:color w:val="auto"/>
          <w:kern w:val="2"/>
          <w:sz w:val="24"/>
          <w:szCs w:val="24"/>
          <w:highlight w:val="none"/>
          <w:lang w:val="en-US" w:eastAsia="zh-CN"/>
        </w:rPr>
        <w:t>2、投标人</w:t>
      </w:r>
      <w:r>
        <w:rPr>
          <w:rFonts w:hint="eastAsia" w:ascii="宋体" w:hAnsi="宋体" w:eastAsia="宋体" w:cs="宋体"/>
          <w:color w:val="auto"/>
          <w:kern w:val="2"/>
          <w:sz w:val="24"/>
          <w:szCs w:val="24"/>
          <w:highlight w:val="none"/>
        </w:rPr>
        <w:t>应在</w:t>
      </w:r>
      <w:r>
        <w:rPr>
          <w:rFonts w:hint="eastAsia" w:ascii="宋体" w:hAnsi="宋体" w:eastAsia="宋体" w:cs="宋体"/>
          <w:color w:val="auto"/>
          <w:kern w:val="2"/>
          <w:sz w:val="24"/>
          <w:szCs w:val="24"/>
          <w:highlight w:val="none"/>
          <w:lang w:eastAsia="zh-CN"/>
        </w:rPr>
        <w:t>招标</w:t>
      </w:r>
      <w:r>
        <w:rPr>
          <w:rFonts w:hint="eastAsia" w:ascii="宋体" w:hAnsi="宋体" w:eastAsia="宋体" w:cs="宋体"/>
          <w:color w:val="auto"/>
          <w:kern w:val="2"/>
          <w:sz w:val="24"/>
          <w:szCs w:val="24"/>
          <w:highlight w:val="none"/>
        </w:rPr>
        <w:t>文件规定的</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文件递交截止时间前将电子</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文件上传到政新疆政府采购网（http://www.ccgp-xinjiang.gov.cn）的指定栏目。未在</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文件递交截止时间前完成上传的电子</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文件视为逾期送达。逾期上传或未按规定方式上传的电子</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文件，采购单位不予受理。</w:t>
      </w:r>
      <w:bookmarkEnd w:id="9"/>
    </w:p>
    <w:p>
      <w:pPr>
        <w:pStyle w:val="140"/>
        <w:spacing w:line="360" w:lineRule="auto"/>
        <w:ind w:firstLine="480" w:firstLineChars="200"/>
        <w:rPr>
          <w:rFonts w:hint="eastAsia" w:ascii="宋体" w:hAnsi="宋体" w:eastAsia="宋体" w:cs="宋体"/>
          <w:color w:val="auto"/>
          <w:kern w:val="2"/>
          <w:sz w:val="24"/>
          <w:szCs w:val="24"/>
          <w:highlight w:val="none"/>
        </w:rPr>
      </w:pPr>
      <w:bookmarkStart w:id="15" w:name="_Toc31883"/>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采购单位将拒绝并原封退回在规定的</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文件递交截止期后送达的任何</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文件。由于对网上招标操作不熟悉或自身电脑、网络的原因导致不能在</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文件递交截止时间之前上传</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文件，政采云平台将不负任何责任。建议于开标前1个工作日完成</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文件的制作与上传。</w:t>
      </w:r>
      <w:bookmarkEnd w:id="10"/>
      <w:bookmarkEnd w:id="11"/>
      <w:bookmarkEnd w:id="12"/>
      <w:bookmarkEnd w:id="13"/>
      <w:bookmarkEnd w:id="14"/>
      <w:bookmarkEnd w:id="15"/>
    </w:p>
    <w:p>
      <w:pPr>
        <w:spacing w:line="360" w:lineRule="auto"/>
        <w:jc w:val="left"/>
        <w:rPr>
          <w:rFonts w:hint="eastAsia" w:ascii="宋体" w:hAnsi="宋体"/>
          <w:color w:val="000000"/>
          <w:sz w:val="24"/>
          <w:szCs w:val="24"/>
        </w:rPr>
      </w:pPr>
      <w:r>
        <w:rPr>
          <w:rFonts w:hint="eastAsia" w:ascii="宋体" w:hAnsi="宋体"/>
          <w:b/>
          <w:color w:val="000000"/>
          <w:sz w:val="24"/>
          <w:szCs w:val="24"/>
        </w:rPr>
        <w:t>（十</w:t>
      </w:r>
      <w:r>
        <w:rPr>
          <w:rFonts w:hint="eastAsia" w:hAnsi="宋体"/>
          <w:b/>
          <w:color w:val="000000"/>
          <w:sz w:val="24"/>
          <w:szCs w:val="24"/>
          <w:lang w:eastAsia="zh-CN"/>
        </w:rPr>
        <w:t>七</w:t>
      </w:r>
      <w:r>
        <w:rPr>
          <w:rFonts w:hint="eastAsia" w:ascii="宋体" w:hAnsi="宋体"/>
          <w:b/>
          <w:color w:val="000000"/>
          <w:sz w:val="24"/>
          <w:szCs w:val="24"/>
        </w:rPr>
        <w:t>）迟交的投标文件</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采购人将拒绝并原封退回在其规定的截止日期后收到的任何投标文件。</w:t>
      </w:r>
    </w:p>
    <w:p>
      <w:pPr>
        <w:spacing w:line="360" w:lineRule="auto"/>
        <w:jc w:val="left"/>
        <w:rPr>
          <w:rFonts w:hint="eastAsia" w:ascii="宋体" w:hAnsi="宋体"/>
          <w:b/>
          <w:color w:val="000000"/>
          <w:sz w:val="24"/>
          <w:szCs w:val="24"/>
        </w:rPr>
      </w:pPr>
      <w:bookmarkStart w:id="16" w:name="_Toc213839733"/>
      <w:r>
        <w:rPr>
          <w:rFonts w:hint="eastAsia" w:ascii="宋体" w:hAnsi="宋体"/>
          <w:b/>
          <w:color w:val="000000"/>
          <w:sz w:val="24"/>
          <w:szCs w:val="24"/>
        </w:rPr>
        <w:t>（十</w:t>
      </w:r>
      <w:r>
        <w:rPr>
          <w:rFonts w:hint="eastAsia" w:hAnsi="宋体"/>
          <w:b/>
          <w:color w:val="000000"/>
          <w:sz w:val="24"/>
          <w:szCs w:val="24"/>
          <w:lang w:eastAsia="zh-CN"/>
        </w:rPr>
        <w:t>八</w:t>
      </w:r>
      <w:r>
        <w:rPr>
          <w:rFonts w:hint="eastAsia" w:ascii="宋体" w:hAnsi="宋体"/>
          <w:b/>
          <w:color w:val="000000"/>
          <w:sz w:val="24"/>
          <w:szCs w:val="24"/>
        </w:rPr>
        <w:t>）投标文件的修改和撤回</w:t>
      </w:r>
      <w:bookmarkEnd w:id="16"/>
    </w:p>
    <w:p>
      <w:pPr>
        <w:spacing w:line="360" w:lineRule="auto"/>
        <w:ind w:firstLine="600"/>
        <w:jc w:val="left"/>
        <w:rPr>
          <w:rFonts w:hint="eastAsia" w:ascii="宋体" w:hAnsi="宋体"/>
          <w:color w:val="000000"/>
          <w:sz w:val="24"/>
          <w:szCs w:val="24"/>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在</w:t>
      </w:r>
      <w:r>
        <w:rPr>
          <w:rFonts w:hint="eastAsia"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须知前附表规定的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文件递交截止时间之前，可在政采云平台上随时撤回已上传的电子</w:t>
      </w:r>
      <w:r>
        <w:rPr>
          <w:rFonts w:hint="eastAsia"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文件，将修改好的电子</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文件在</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文件递交截止时间前重新上传到政采云平台的</w:t>
      </w:r>
      <w:r>
        <w:rPr>
          <w:rFonts w:hint="eastAsia" w:hAnsi="宋体" w:eastAsia="宋体" w:cs="宋体"/>
          <w:color w:val="auto"/>
          <w:kern w:val="2"/>
          <w:sz w:val="24"/>
          <w:szCs w:val="24"/>
          <w:highlight w:val="none"/>
          <w:lang w:eastAsia="zh-CN"/>
        </w:rPr>
        <w:t>指定</w:t>
      </w:r>
      <w:r>
        <w:rPr>
          <w:rFonts w:hint="eastAsia" w:ascii="宋体" w:hAnsi="宋体" w:eastAsia="宋体" w:cs="宋体"/>
          <w:color w:val="auto"/>
          <w:kern w:val="2"/>
          <w:sz w:val="24"/>
          <w:szCs w:val="24"/>
          <w:highlight w:val="none"/>
        </w:rPr>
        <w:t>位置</w:t>
      </w:r>
      <w:r>
        <w:rPr>
          <w:rFonts w:hint="eastAsia" w:hAnsi="宋体" w:eastAsia="宋体" w:cs="宋体"/>
          <w:color w:val="auto"/>
          <w:kern w:val="2"/>
          <w:sz w:val="24"/>
          <w:szCs w:val="24"/>
          <w:highlight w:val="none"/>
          <w:lang w:eastAsia="zh-CN"/>
        </w:rPr>
        <w:t>。</w:t>
      </w:r>
    </w:p>
    <w:p>
      <w:pPr>
        <w:spacing w:line="360" w:lineRule="auto"/>
        <w:rPr>
          <w:rFonts w:ascii="宋体" w:hAnsi="宋体"/>
          <w:b/>
          <w:color w:val="000000"/>
          <w:kern w:val="0"/>
          <w:sz w:val="24"/>
          <w:szCs w:val="24"/>
        </w:rPr>
      </w:pPr>
      <w:r>
        <w:rPr>
          <w:rFonts w:hint="eastAsia" w:ascii="宋体" w:hAnsi="宋体"/>
          <w:b/>
          <w:color w:val="000000"/>
          <w:kern w:val="0"/>
          <w:sz w:val="24"/>
          <w:szCs w:val="24"/>
        </w:rPr>
        <w:t>（</w:t>
      </w:r>
      <w:r>
        <w:rPr>
          <w:rFonts w:hint="eastAsia" w:ascii="宋体" w:hAnsi="宋体"/>
          <w:b/>
          <w:color w:val="000000"/>
          <w:sz w:val="24"/>
          <w:szCs w:val="24"/>
        </w:rPr>
        <w:t>十九</w:t>
      </w:r>
      <w:r>
        <w:rPr>
          <w:rFonts w:hint="eastAsia" w:ascii="宋体" w:hAnsi="宋体"/>
          <w:b/>
          <w:color w:val="000000"/>
          <w:kern w:val="0"/>
          <w:sz w:val="24"/>
          <w:szCs w:val="24"/>
        </w:rPr>
        <w:t>）投标保证金</w:t>
      </w:r>
    </w:p>
    <w:p>
      <w:pPr>
        <w:spacing w:line="360" w:lineRule="auto"/>
        <w:ind w:firstLine="484" w:firstLineChars="202"/>
        <w:rPr>
          <w:rFonts w:ascii="宋体" w:hAnsi="宋体"/>
          <w:color w:val="000000"/>
          <w:kern w:val="0"/>
          <w:sz w:val="24"/>
          <w:szCs w:val="24"/>
        </w:rPr>
      </w:pPr>
      <w:r>
        <w:rPr>
          <w:rFonts w:hint="eastAsia" w:hAnsi="宋体"/>
          <w:color w:val="000000"/>
          <w:kern w:val="0"/>
          <w:sz w:val="24"/>
          <w:szCs w:val="24"/>
          <w:lang w:val="en-US" w:eastAsia="zh-CN"/>
        </w:rPr>
        <w:t>1、</w:t>
      </w:r>
      <w:r>
        <w:rPr>
          <w:rFonts w:hint="eastAsia" w:ascii="宋体" w:hAnsi="宋体"/>
          <w:color w:val="000000"/>
          <w:kern w:val="0"/>
          <w:sz w:val="24"/>
          <w:szCs w:val="24"/>
        </w:rPr>
        <w:t>投标</w:t>
      </w:r>
      <w:r>
        <w:rPr>
          <w:rFonts w:ascii="宋体" w:hAnsi="宋体"/>
          <w:color w:val="000000"/>
          <w:kern w:val="0"/>
          <w:sz w:val="24"/>
          <w:szCs w:val="24"/>
        </w:rPr>
        <w:t>人应提交</w:t>
      </w:r>
      <w:r>
        <w:rPr>
          <w:rFonts w:hint="eastAsia" w:ascii="宋体" w:hAnsi="宋体"/>
          <w:color w:val="000000"/>
          <w:kern w:val="0"/>
          <w:sz w:val="24"/>
          <w:szCs w:val="24"/>
        </w:rPr>
        <w:t>投标</w:t>
      </w:r>
      <w:r>
        <w:rPr>
          <w:rFonts w:ascii="宋体" w:hAnsi="宋体"/>
          <w:color w:val="000000"/>
          <w:kern w:val="0"/>
          <w:sz w:val="24"/>
          <w:szCs w:val="24"/>
        </w:rPr>
        <w:t>保证金，并作为其</w:t>
      </w:r>
      <w:r>
        <w:rPr>
          <w:rFonts w:hint="eastAsia" w:ascii="宋体" w:hAnsi="宋体"/>
          <w:color w:val="000000"/>
          <w:kern w:val="0"/>
          <w:sz w:val="24"/>
          <w:szCs w:val="24"/>
        </w:rPr>
        <w:t>投标</w:t>
      </w:r>
      <w:r>
        <w:rPr>
          <w:rFonts w:ascii="宋体" w:hAnsi="宋体"/>
          <w:color w:val="000000"/>
          <w:kern w:val="0"/>
          <w:sz w:val="24"/>
          <w:szCs w:val="24"/>
        </w:rPr>
        <w:t>的一部分。</w:t>
      </w:r>
      <w:r>
        <w:rPr>
          <w:rFonts w:hint="eastAsia" w:ascii="宋体" w:hAnsi="宋体"/>
          <w:color w:val="000000"/>
          <w:kern w:val="0"/>
          <w:sz w:val="24"/>
          <w:szCs w:val="24"/>
        </w:rPr>
        <w:t>投标保证金的金额见《投标须知前附表》。</w:t>
      </w:r>
    </w:p>
    <w:p>
      <w:pPr>
        <w:spacing w:line="360" w:lineRule="auto"/>
        <w:ind w:firstLine="480" w:firstLineChars="200"/>
        <w:rPr>
          <w:rFonts w:ascii="宋体" w:hAnsi="宋体"/>
          <w:color w:val="000000"/>
          <w:kern w:val="0"/>
          <w:sz w:val="24"/>
          <w:szCs w:val="24"/>
        </w:rPr>
      </w:pPr>
      <w:r>
        <w:rPr>
          <w:rFonts w:hint="eastAsia" w:hAnsi="宋体"/>
          <w:color w:val="000000"/>
          <w:kern w:val="0"/>
          <w:sz w:val="24"/>
          <w:szCs w:val="24"/>
          <w:lang w:val="en-US" w:eastAsia="zh-CN"/>
        </w:rPr>
        <w:t>2、</w:t>
      </w:r>
      <w:r>
        <w:rPr>
          <w:rFonts w:hint="eastAsia" w:ascii="宋体" w:hAnsi="宋体"/>
          <w:color w:val="000000"/>
          <w:kern w:val="0"/>
          <w:sz w:val="24"/>
          <w:szCs w:val="24"/>
        </w:rPr>
        <w:t>投标</w:t>
      </w:r>
      <w:r>
        <w:rPr>
          <w:rFonts w:ascii="宋体" w:hAnsi="宋体"/>
          <w:color w:val="000000"/>
          <w:kern w:val="0"/>
          <w:sz w:val="24"/>
          <w:szCs w:val="24"/>
        </w:rPr>
        <w:t>保证金是为了保护</w:t>
      </w:r>
      <w:r>
        <w:rPr>
          <w:rFonts w:hint="eastAsia" w:ascii="宋体" w:hAnsi="宋体"/>
          <w:color w:val="000000"/>
          <w:kern w:val="0"/>
          <w:sz w:val="24"/>
          <w:szCs w:val="24"/>
        </w:rPr>
        <w:t>采购人和招标代理机构</w:t>
      </w:r>
      <w:r>
        <w:rPr>
          <w:rFonts w:ascii="宋体" w:hAnsi="宋体"/>
          <w:color w:val="000000"/>
          <w:kern w:val="0"/>
          <w:sz w:val="24"/>
          <w:szCs w:val="24"/>
        </w:rPr>
        <w:t>免遭因</w:t>
      </w:r>
      <w:r>
        <w:rPr>
          <w:rFonts w:hint="eastAsia" w:ascii="宋体" w:hAnsi="宋体"/>
          <w:color w:val="000000"/>
          <w:kern w:val="0"/>
          <w:sz w:val="24"/>
          <w:szCs w:val="24"/>
        </w:rPr>
        <w:t>投标</w:t>
      </w:r>
      <w:r>
        <w:rPr>
          <w:rFonts w:ascii="宋体" w:hAnsi="宋体"/>
          <w:color w:val="000000"/>
          <w:kern w:val="0"/>
          <w:sz w:val="24"/>
          <w:szCs w:val="24"/>
        </w:rPr>
        <w:t>人的</w:t>
      </w:r>
      <w:r>
        <w:rPr>
          <w:rFonts w:hint="eastAsia" w:ascii="宋体" w:hAnsi="宋体"/>
          <w:color w:val="000000"/>
          <w:kern w:val="0"/>
          <w:sz w:val="24"/>
          <w:szCs w:val="24"/>
        </w:rPr>
        <w:t>违规、违约</w:t>
      </w:r>
      <w:r>
        <w:rPr>
          <w:rFonts w:ascii="宋体" w:hAnsi="宋体"/>
          <w:color w:val="000000"/>
          <w:kern w:val="0"/>
          <w:sz w:val="24"/>
          <w:szCs w:val="24"/>
        </w:rPr>
        <w:t>行为而</w:t>
      </w:r>
      <w:r>
        <w:rPr>
          <w:rFonts w:hint="eastAsia" w:ascii="宋体" w:hAnsi="宋体"/>
          <w:color w:val="000000"/>
          <w:kern w:val="0"/>
          <w:sz w:val="24"/>
          <w:szCs w:val="24"/>
        </w:rPr>
        <w:t>引起</w:t>
      </w:r>
      <w:r>
        <w:rPr>
          <w:rFonts w:ascii="宋体" w:hAnsi="宋体"/>
          <w:color w:val="000000"/>
          <w:kern w:val="0"/>
          <w:sz w:val="24"/>
          <w:szCs w:val="24"/>
        </w:rPr>
        <w:t>的</w:t>
      </w:r>
      <w:r>
        <w:rPr>
          <w:rFonts w:hint="eastAsia" w:ascii="宋体" w:hAnsi="宋体"/>
          <w:color w:val="000000"/>
          <w:kern w:val="0"/>
          <w:sz w:val="24"/>
          <w:szCs w:val="24"/>
        </w:rPr>
        <w:t>风险</w:t>
      </w:r>
      <w:r>
        <w:rPr>
          <w:rFonts w:ascii="宋体" w:hAnsi="宋体"/>
          <w:color w:val="000000"/>
          <w:kern w:val="0"/>
          <w:sz w:val="24"/>
          <w:szCs w:val="24"/>
        </w:rPr>
        <w:t>，</w:t>
      </w:r>
      <w:r>
        <w:rPr>
          <w:rFonts w:hint="eastAsia" w:ascii="宋体" w:hAnsi="宋体"/>
          <w:color w:val="000000"/>
          <w:kern w:val="0"/>
          <w:sz w:val="24"/>
          <w:szCs w:val="24"/>
        </w:rPr>
        <w:t>采购人/招标代理机构</w:t>
      </w:r>
      <w:r>
        <w:rPr>
          <w:rFonts w:ascii="宋体" w:hAnsi="宋体"/>
          <w:color w:val="000000"/>
          <w:kern w:val="0"/>
          <w:sz w:val="24"/>
          <w:szCs w:val="24"/>
        </w:rPr>
        <w:t>在受到损害时可根据本须知的有关规定</w:t>
      </w:r>
      <w:r>
        <w:rPr>
          <w:rFonts w:hint="eastAsia" w:ascii="宋体" w:hAnsi="宋体"/>
          <w:color w:val="000000"/>
          <w:kern w:val="0"/>
          <w:sz w:val="24"/>
          <w:szCs w:val="24"/>
        </w:rPr>
        <w:t>没收投标</w:t>
      </w:r>
      <w:r>
        <w:rPr>
          <w:rFonts w:ascii="宋体" w:hAnsi="宋体"/>
          <w:color w:val="000000"/>
          <w:kern w:val="0"/>
          <w:sz w:val="24"/>
          <w:szCs w:val="24"/>
        </w:rPr>
        <w:t>人的</w:t>
      </w:r>
      <w:r>
        <w:rPr>
          <w:rFonts w:hint="eastAsia" w:ascii="宋体" w:hAnsi="宋体"/>
          <w:color w:val="000000"/>
          <w:kern w:val="0"/>
          <w:sz w:val="24"/>
          <w:szCs w:val="24"/>
        </w:rPr>
        <w:t>投标</w:t>
      </w:r>
      <w:r>
        <w:rPr>
          <w:rFonts w:ascii="宋体" w:hAnsi="宋体"/>
          <w:color w:val="000000"/>
          <w:kern w:val="0"/>
          <w:sz w:val="24"/>
          <w:szCs w:val="24"/>
        </w:rPr>
        <w:t>保证金。</w:t>
      </w:r>
    </w:p>
    <w:p>
      <w:pPr>
        <w:spacing w:line="360" w:lineRule="auto"/>
        <w:ind w:firstLine="480" w:firstLineChars="200"/>
        <w:rPr>
          <w:rFonts w:ascii="宋体" w:hAnsi="宋体"/>
          <w:color w:val="000000"/>
          <w:kern w:val="0"/>
          <w:sz w:val="24"/>
          <w:szCs w:val="24"/>
        </w:rPr>
      </w:pPr>
      <w:r>
        <w:rPr>
          <w:rFonts w:hint="default"/>
          <w:color w:val="000000"/>
          <w:sz w:val="24"/>
          <w:szCs w:val="24"/>
          <w:lang w:eastAsia="zh-CN"/>
        </w:rPr>
        <w:t>3</w:t>
      </w:r>
      <w:r>
        <w:rPr>
          <w:rFonts w:hint="eastAsia"/>
          <w:color w:val="000000"/>
          <w:sz w:val="24"/>
          <w:szCs w:val="24"/>
          <w:lang w:val="en-US" w:eastAsia="zh-CN"/>
        </w:rPr>
        <w:t>、</w:t>
      </w:r>
      <w:r>
        <w:rPr>
          <w:rFonts w:hint="eastAsia" w:ascii="宋体"/>
          <w:color w:val="000000"/>
          <w:sz w:val="24"/>
          <w:szCs w:val="24"/>
        </w:rPr>
        <w:t>投标保证金未按规定时间到达指定账户或提交金额不足的或提供的投标担保有瑕疵的，将被视为无效投标文件,</w:t>
      </w:r>
      <w:r>
        <w:rPr>
          <w:rFonts w:hint="eastAsia" w:ascii="宋体"/>
          <w:bCs/>
          <w:color w:val="000000"/>
          <w:kern w:val="0"/>
          <w:sz w:val="24"/>
          <w:szCs w:val="24"/>
        </w:rPr>
        <w:t>其投标文件将被拒绝。</w:t>
      </w:r>
    </w:p>
    <w:p>
      <w:pPr>
        <w:spacing w:line="360" w:lineRule="auto"/>
        <w:ind w:firstLine="484" w:firstLineChars="202"/>
        <w:rPr>
          <w:rFonts w:ascii="宋体" w:hAnsi="宋体"/>
          <w:b/>
          <w:color w:val="000000"/>
          <w:kern w:val="0"/>
          <w:sz w:val="24"/>
          <w:szCs w:val="24"/>
        </w:rPr>
      </w:pPr>
      <w:r>
        <w:rPr>
          <w:rFonts w:hint="default" w:hAnsi="宋体"/>
          <w:color w:val="000000"/>
          <w:kern w:val="0"/>
          <w:sz w:val="24"/>
          <w:szCs w:val="24"/>
          <w:lang w:eastAsia="zh-CN"/>
        </w:rPr>
        <w:t>4</w:t>
      </w:r>
      <w:r>
        <w:rPr>
          <w:rFonts w:hint="eastAsia" w:hAnsi="宋体"/>
          <w:color w:val="000000"/>
          <w:kern w:val="0"/>
          <w:sz w:val="24"/>
          <w:szCs w:val="24"/>
          <w:lang w:val="en-US" w:eastAsia="zh-CN"/>
        </w:rPr>
        <w:t>、</w:t>
      </w:r>
      <w:r>
        <w:rPr>
          <w:rFonts w:ascii="宋体" w:hAnsi="宋体"/>
          <w:color w:val="000000"/>
          <w:kern w:val="0"/>
          <w:sz w:val="24"/>
          <w:szCs w:val="24"/>
        </w:rPr>
        <w:t>未</w:t>
      </w:r>
      <w:r>
        <w:rPr>
          <w:rFonts w:hint="eastAsia" w:ascii="宋体" w:hAnsi="宋体"/>
          <w:color w:val="000000"/>
          <w:kern w:val="0"/>
          <w:sz w:val="24"/>
          <w:szCs w:val="24"/>
        </w:rPr>
        <w:t>成交</w:t>
      </w:r>
      <w:r>
        <w:rPr>
          <w:rFonts w:ascii="宋体" w:hAnsi="宋体"/>
          <w:color w:val="000000"/>
          <w:kern w:val="0"/>
          <w:sz w:val="24"/>
          <w:szCs w:val="24"/>
        </w:rPr>
        <w:t>人的</w:t>
      </w:r>
      <w:r>
        <w:rPr>
          <w:rFonts w:hint="eastAsia" w:ascii="宋体" w:hAnsi="宋体"/>
          <w:color w:val="000000"/>
          <w:kern w:val="0"/>
          <w:sz w:val="24"/>
          <w:szCs w:val="24"/>
        </w:rPr>
        <w:t>投标</w:t>
      </w:r>
      <w:r>
        <w:rPr>
          <w:rFonts w:ascii="宋体" w:hAnsi="宋体"/>
          <w:color w:val="000000"/>
          <w:kern w:val="0"/>
          <w:sz w:val="24"/>
          <w:szCs w:val="24"/>
        </w:rPr>
        <w:t>保证金，将</w:t>
      </w:r>
      <w:r>
        <w:rPr>
          <w:rFonts w:hint="eastAsia" w:ascii="宋体" w:hAnsi="宋体"/>
          <w:color w:val="000000"/>
          <w:kern w:val="0"/>
          <w:sz w:val="24"/>
          <w:szCs w:val="24"/>
        </w:rPr>
        <w:t>在成交通知书发出后5个工作日内</w:t>
      </w:r>
      <w:r>
        <w:rPr>
          <w:rFonts w:ascii="宋体" w:hAnsi="宋体"/>
          <w:color w:val="000000"/>
          <w:kern w:val="0"/>
          <w:sz w:val="24"/>
          <w:szCs w:val="24"/>
        </w:rPr>
        <w:t>无息退还。</w:t>
      </w:r>
    </w:p>
    <w:p>
      <w:pPr>
        <w:spacing w:line="360" w:lineRule="auto"/>
        <w:ind w:firstLine="480" w:firstLineChars="200"/>
        <w:rPr>
          <w:rFonts w:hint="eastAsia" w:ascii="宋体" w:hAnsi="宋体"/>
          <w:color w:val="000000"/>
          <w:kern w:val="0"/>
          <w:sz w:val="24"/>
          <w:szCs w:val="24"/>
        </w:rPr>
      </w:pPr>
      <w:r>
        <w:rPr>
          <w:rFonts w:hint="default" w:hAnsi="宋体"/>
          <w:color w:val="000000"/>
          <w:kern w:val="0"/>
          <w:sz w:val="24"/>
          <w:szCs w:val="24"/>
          <w:lang w:eastAsia="zh-CN"/>
        </w:rPr>
        <w:t>5</w:t>
      </w:r>
      <w:r>
        <w:rPr>
          <w:rFonts w:hint="eastAsia" w:hAnsi="宋体"/>
          <w:color w:val="000000"/>
          <w:kern w:val="0"/>
          <w:sz w:val="24"/>
          <w:szCs w:val="24"/>
          <w:lang w:val="en-US" w:eastAsia="zh-CN"/>
        </w:rPr>
        <w:t>、</w:t>
      </w:r>
      <w:r>
        <w:rPr>
          <w:rFonts w:hint="eastAsia" w:ascii="宋体" w:hAnsi="宋体"/>
          <w:color w:val="000000"/>
          <w:kern w:val="0"/>
          <w:sz w:val="24"/>
          <w:szCs w:val="24"/>
        </w:rPr>
        <w:t>成交</w:t>
      </w:r>
      <w:r>
        <w:rPr>
          <w:rFonts w:ascii="宋体" w:hAnsi="宋体"/>
          <w:color w:val="000000"/>
          <w:kern w:val="0"/>
          <w:sz w:val="24"/>
          <w:szCs w:val="24"/>
        </w:rPr>
        <w:t>人的</w:t>
      </w:r>
      <w:r>
        <w:rPr>
          <w:rFonts w:hint="eastAsia" w:ascii="宋体" w:hAnsi="宋体"/>
          <w:color w:val="000000"/>
          <w:kern w:val="0"/>
          <w:sz w:val="24"/>
          <w:szCs w:val="24"/>
        </w:rPr>
        <w:t>投标</w:t>
      </w:r>
      <w:r>
        <w:rPr>
          <w:rFonts w:ascii="宋体" w:hAnsi="宋体"/>
          <w:color w:val="000000"/>
          <w:kern w:val="0"/>
          <w:sz w:val="24"/>
          <w:szCs w:val="24"/>
        </w:rPr>
        <w:t>保证金，在按规定</w:t>
      </w:r>
      <w:r>
        <w:rPr>
          <w:rFonts w:hint="eastAsia" w:ascii="宋体" w:hAnsi="宋体"/>
          <w:color w:val="000000"/>
          <w:kern w:val="0"/>
          <w:sz w:val="24"/>
          <w:szCs w:val="24"/>
        </w:rPr>
        <w:t>与采购人签订合同，向招标代理机构付清成交服务费后5个工作日内</w:t>
      </w:r>
      <w:r>
        <w:rPr>
          <w:rFonts w:ascii="宋体" w:hAnsi="宋体"/>
          <w:color w:val="000000"/>
          <w:kern w:val="0"/>
          <w:sz w:val="24"/>
          <w:szCs w:val="24"/>
        </w:rPr>
        <w:t>予以无息退还。</w:t>
      </w:r>
    </w:p>
    <w:p>
      <w:pPr>
        <w:spacing w:line="360" w:lineRule="auto"/>
        <w:ind w:firstLine="484" w:firstLineChars="202"/>
        <w:rPr>
          <w:rFonts w:ascii="宋体" w:hAnsi="宋体"/>
          <w:color w:val="000000"/>
          <w:kern w:val="0"/>
          <w:sz w:val="24"/>
          <w:szCs w:val="24"/>
        </w:rPr>
      </w:pPr>
      <w:r>
        <w:rPr>
          <w:rFonts w:hint="default" w:hAnsi="宋体"/>
          <w:color w:val="000000"/>
          <w:kern w:val="0"/>
          <w:sz w:val="24"/>
          <w:szCs w:val="24"/>
          <w:lang w:eastAsia="zh-CN"/>
        </w:rPr>
        <w:t>6</w:t>
      </w:r>
      <w:r>
        <w:rPr>
          <w:rFonts w:hint="eastAsia" w:hAnsi="宋体"/>
          <w:color w:val="000000"/>
          <w:kern w:val="0"/>
          <w:sz w:val="24"/>
          <w:szCs w:val="24"/>
          <w:lang w:val="en-US" w:eastAsia="zh-CN"/>
        </w:rPr>
        <w:t>、</w:t>
      </w:r>
      <w:r>
        <w:rPr>
          <w:rFonts w:ascii="宋体" w:hAnsi="宋体"/>
          <w:color w:val="000000"/>
          <w:kern w:val="0"/>
          <w:sz w:val="24"/>
          <w:szCs w:val="24"/>
        </w:rPr>
        <w:t>下列任何情况发生时，</w:t>
      </w:r>
      <w:r>
        <w:rPr>
          <w:rFonts w:hint="eastAsia" w:ascii="宋体" w:hAnsi="宋体"/>
          <w:color w:val="000000"/>
          <w:kern w:val="0"/>
          <w:sz w:val="24"/>
          <w:szCs w:val="24"/>
        </w:rPr>
        <w:t>投标</w:t>
      </w:r>
      <w:r>
        <w:rPr>
          <w:rFonts w:ascii="宋体" w:hAnsi="宋体"/>
          <w:color w:val="000000"/>
          <w:kern w:val="0"/>
          <w:sz w:val="24"/>
          <w:szCs w:val="24"/>
        </w:rPr>
        <w:t>保证金将</w:t>
      </w:r>
      <w:r>
        <w:rPr>
          <w:rFonts w:hint="eastAsia" w:ascii="宋体" w:hAnsi="宋体"/>
          <w:color w:val="000000"/>
          <w:kern w:val="0"/>
          <w:sz w:val="24"/>
          <w:szCs w:val="24"/>
        </w:rPr>
        <w:t>可能</w:t>
      </w:r>
      <w:r>
        <w:rPr>
          <w:rFonts w:ascii="宋体" w:hAnsi="宋体"/>
          <w:color w:val="000000"/>
          <w:kern w:val="0"/>
          <w:sz w:val="24"/>
          <w:szCs w:val="24"/>
        </w:rPr>
        <w:t>被没收</w:t>
      </w:r>
      <w:r>
        <w:rPr>
          <w:rFonts w:hint="eastAsia" w:ascii="宋体" w:hAnsi="宋体"/>
          <w:color w:val="000000"/>
          <w:kern w:val="0"/>
          <w:sz w:val="24"/>
          <w:szCs w:val="24"/>
        </w:rPr>
        <w:t>：</w:t>
      </w:r>
    </w:p>
    <w:p>
      <w:pPr>
        <w:spacing w:line="360" w:lineRule="auto"/>
        <w:ind w:firstLine="484" w:firstLineChars="202"/>
        <w:rPr>
          <w:rFonts w:ascii="宋体" w:hAnsi="宋体"/>
          <w:color w:val="000000"/>
          <w:kern w:val="0"/>
          <w:sz w:val="24"/>
          <w:szCs w:val="24"/>
        </w:rPr>
      </w:pPr>
      <w:r>
        <w:rPr>
          <w:rFonts w:hint="eastAsia" w:ascii="宋体" w:hAnsi="宋体"/>
          <w:color w:val="000000"/>
          <w:kern w:val="0"/>
          <w:sz w:val="24"/>
          <w:szCs w:val="24"/>
        </w:rPr>
        <w:t>（1）投标</w:t>
      </w:r>
      <w:r>
        <w:rPr>
          <w:rFonts w:ascii="宋体" w:hAnsi="宋体"/>
          <w:color w:val="000000"/>
          <w:kern w:val="0"/>
          <w:sz w:val="24"/>
          <w:szCs w:val="24"/>
        </w:rPr>
        <w:t>人在规定的</w:t>
      </w:r>
      <w:r>
        <w:rPr>
          <w:rFonts w:hint="eastAsia" w:ascii="宋体" w:hAnsi="宋体"/>
          <w:color w:val="000000"/>
          <w:kern w:val="0"/>
          <w:sz w:val="24"/>
          <w:szCs w:val="24"/>
        </w:rPr>
        <w:t>投标</w:t>
      </w:r>
      <w:r>
        <w:rPr>
          <w:rFonts w:ascii="宋体" w:hAnsi="宋体"/>
          <w:color w:val="000000"/>
          <w:kern w:val="0"/>
          <w:sz w:val="24"/>
          <w:szCs w:val="24"/>
        </w:rPr>
        <w:t>有效期内撤回其</w:t>
      </w:r>
      <w:r>
        <w:rPr>
          <w:rFonts w:hint="eastAsia" w:ascii="宋体" w:hAnsi="宋体"/>
          <w:color w:val="000000"/>
          <w:kern w:val="0"/>
          <w:sz w:val="24"/>
          <w:szCs w:val="24"/>
        </w:rPr>
        <w:t>投标</w:t>
      </w:r>
      <w:r>
        <w:rPr>
          <w:rFonts w:ascii="宋体" w:hAnsi="宋体"/>
          <w:color w:val="000000"/>
          <w:kern w:val="0"/>
          <w:sz w:val="24"/>
          <w:szCs w:val="24"/>
        </w:rPr>
        <w:t>；</w:t>
      </w:r>
    </w:p>
    <w:p>
      <w:pPr>
        <w:spacing w:line="360" w:lineRule="auto"/>
        <w:ind w:firstLine="484" w:firstLineChars="202"/>
        <w:rPr>
          <w:rFonts w:ascii="宋体" w:hAnsi="宋体"/>
          <w:color w:val="000000"/>
          <w:kern w:val="0"/>
          <w:sz w:val="24"/>
          <w:szCs w:val="24"/>
        </w:rPr>
      </w:pPr>
      <w:r>
        <w:rPr>
          <w:rFonts w:hint="eastAsia" w:ascii="宋体" w:hAnsi="宋体"/>
          <w:color w:val="000000"/>
          <w:kern w:val="0"/>
          <w:sz w:val="24"/>
          <w:szCs w:val="24"/>
        </w:rPr>
        <w:t>（2）投标人在投标截止时间后对投标文件做实质性修改；</w:t>
      </w:r>
    </w:p>
    <w:p>
      <w:pPr>
        <w:spacing w:line="360" w:lineRule="auto"/>
        <w:ind w:firstLine="484" w:firstLineChars="202"/>
        <w:rPr>
          <w:rFonts w:ascii="宋体" w:hAnsi="宋体"/>
          <w:color w:val="000000"/>
          <w:kern w:val="0"/>
          <w:sz w:val="24"/>
          <w:szCs w:val="24"/>
        </w:rPr>
      </w:pPr>
      <w:r>
        <w:rPr>
          <w:rFonts w:hint="eastAsia" w:ascii="宋体" w:hAnsi="宋体"/>
          <w:color w:val="000000"/>
          <w:kern w:val="0"/>
          <w:sz w:val="24"/>
          <w:szCs w:val="24"/>
        </w:rPr>
        <w:t>（3）成交人无正当理由拒绝按规定与采购人签订合同或未能在规定期限内签署合同的；</w:t>
      </w:r>
    </w:p>
    <w:p>
      <w:pPr>
        <w:spacing w:line="360" w:lineRule="auto"/>
        <w:ind w:firstLine="484" w:firstLineChars="202"/>
        <w:rPr>
          <w:rFonts w:ascii="宋体" w:hAnsi="宋体"/>
          <w:color w:val="000000"/>
          <w:kern w:val="0"/>
          <w:sz w:val="24"/>
          <w:szCs w:val="24"/>
        </w:rPr>
      </w:pPr>
      <w:r>
        <w:rPr>
          <w:rFonts w:hint="eastAsia" w:ascii="宋体" w:hAnsi="宋体"/>
          <w:color w:val="000000"/>
          <w:kern w:val="0"/>
          <w:sz w:val="24"/>
          <w:szCs w:val="24"/>
        </w:rPr>
        <w:t>（4）成交</w:t>
      </w:r>
      <w:r>
        <w:rPr>
          <w:rFonts w:ascii="宋体" w:hAnsi="宋体"/>
          <w:color w:val="000000"/>
          <w:kern w:val="0"/>
          <w:sz w:val="24"/>
          <w:szCs w:val="24"/>
        </w:rPr>
        <w:t>人在</w:t>
      </w:r>
      <w:r>
        <w:rPr>
          <w:rFonts w:hint="eastAsia" w:ascii="宋体" w:hAnsi="宋体"/>
          <w:color w:val="000000"/>
          <w:kern w:val="0"/>
          <w:sz w:val="24"/>
          <w:szCs w:val="24"/>
        </w:rPr>
        <w:t>投标文件</w:t>
      </w:r>
      <w:r>
        <w:rPr>
          <w:rFonts w:ascii="宋体" w:hAnsi="宋体"/>
          <w:color w:val="000000"/>
          <w:kern w:val="0"/>
          <w:sz w:val="24"/>
          <w:szCs w:val="24"/>
        </w:rPr>
        <w:t>审查、澄清、比较及授予合同方面给予</w:t>
      </w:r>
      <w:r>
        <w:rPr>
          <w:rFonts w:hint="eastAsia" w:ascii="宋体" w:hAnsi="宋体"/>
          <w:color w:val="000000"/>
          <w:kern w:val="0"/>
          <w:sz w:val="24"/>
          <w:szCs w:val="24"/>
        </w:rPr>
        <w:t>采购人</w:t>
      </w:r>
      <w:r>
        <w:rPr>
          <w:rFonts w:ascii="宋体" w:hAnsi="宋体"/>
          <w:color w:val="000000"/>
          <w:kern w:val="0"/>
          <w:sz w:val="24"/>
          <w:szCs w:val="24"/>
        </w:rPr>
        <w:t>以任何形式的压力或不利影响；</w:t>
      </w:r>
    </w:p>
    <w:p>
      <w:pPr>
        <w:spacing w:line="360" w:lineRule="auto"/>
        <w:ind w:firstLine="484" w:firstLineChars="202"/>
        <w:rPr>
          <w:rFonts w:ascii="宋体" w:hAnsi="宋体"/>
          <w:color w:val="000000"/>
          <w:kern w:val="0"/>
          <w:sz w:val="24"/>
          <w:szCs w:val="24"/>
        </w:rPr>
      </w:pPr>
      <w:r>
        <w:rPr>
          <w:rFonts w:hint="eastAsia" w:ascii="宋体" w:hAnsi="宋体"/>
          <w:color w:val="000000"/>
          <w:kern w:val="0"/>
          <w:sz w:val="24"/>
          <w:szCs w:val="24"/>
        </w:rPr>
        <w:t>（5）投标</w:t>
      </w:r>
      <w:r>
        <w:rPr>
          <w:rFonts w:ascii="宋体" w:hAnsi="宋体"/>
          <w:color w:val="000000"/>
          <w:kern w:val="0"/>
          <w:sz w:val="24"/>
          <w:szCs w:val="24"/>
        </w:rPr>
        <w:t>人在规定期限内未能按规定交</w:t>
      </w:r>
      <w:r>
        <w:rPr>
          <w:rFonts w:hint="eastAsia" w:ascii="宋体" w:hAnsi="宋体"/>
          <w:color w:val="000000"/>
          <w:kern w:val="0"/>
          <w:sz w:val="24"/>
          <w:szCs w:val="24"/>
        </w:rPr>
        <w:t>纳成交服务费；</w:t>
      </w:r>
    </w:p>
    <w:p>
      <w:pPr>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（6）投标人不接受按谈判文件规定对其投标报价进行修正的；</w:t>
      </w:r>
    </w:p>
    <w:p>
      <w:pPr>
        <w:spacing w:line="360" w:lineRule="auto"/>
        <w:ind w:firstLine="482" w:firstLineChars="200"/>
        <w:rPr>
          <w:rFonts w:hint="eastAsia" w:hAnsi="宋体"/>
          <w:b/>
          <w:bCs/>
          <w:color w:val="000000"/>
          <w:sz w:val="24"/>
          <w:szCs w:val="24"/>
          <w:highlight w:val="none"/>
          <w:lang w:eastAsia="zh-CN"/>
        </w:rPr>
      </w:pPr>
      <w:r>
        <w:rPr>
          <w:rFonts w:hint="eastAsia" w:ascii="宋体" w:hAnsi="宋体"/>
          <w:b/>
          <w:color w:val="000000"/>
          <w:kern w:val="0"/>
          <w:sz w:val="24"/>
          <w:szCs w:val="24"/>
        </w:rPr>
        <w:t>（</w:t>
      </w:r>
      <w:r>
        <w:rPr>
          <w:rFonts w:hint="eastAsia" w:ascii="宋体" w:hAnsi="宋体"/>
          <w:b/>
          <w:color w:val="000000"/>
          <w:sz w:val="24"/>
          <w:szCs w:val="24"/>
          <w:lang w:eastAsia="zh-CN"/>
        </w:rPr>
        <w:t>二十</w:t>
      </w:r>
      <w:r>
        <w:rPr>
          <w:rFonts w:hint="eastAsia" w:ascii="宋体" w:hAnsi="宋体"/>
          <w:b/>
          <w:color w:val="000000"/>
          <w:kern w:val="0"/>
          <w:sz w:val="24"/>
          <w:szCs w:val="24"/>
        </w:rPr>
        <w:t>）</w:t>
      </w:r>
      <w:r>
        <w:rPr>
          <w:rFonts w:hint="eastAsia" w:hAnsi="宋体"/>
          <w:b/>
          <w:bCs/>
          <w:color w:val="000000"/>
          <w:sz w:val="24"/>
          <w:szCs w:val="24"/>
          <w:highlight w:val="none"/>
          <w:lang w:eastAsia="zh-CN"/>
        </w:rPr>
        <w:t>履约保证金</w:t>
      </w:r>
    </w:p>
    <w:p>
      <w:pPr>
        <w:spacing w:line="360" w:lineRule="auto"/>
        <w:ind w:firstLine="480" w:firstLineChars="200"/>
        <w:rPr>
          <w:rFonts w:hint="eastAsia"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w:t>
      </w:r>
      <w:r>
        <w:rPr>
          <w:rFonts w:hint="eastAsia" w:ascii="宋体" w:hAnsi="宋体" w:eastAsia="宋体" w:cs="Times New Roman"/>
          <w:color w:val="000000"/>
          <w:kern w:val="0"/>
          <w:sz w:val="24"/>
          <w:szCs w:val="24"/>
          <w:highlight w:val="none"/>
          <w:lang w:val="en-US" w:eastAsia="zh-CN"/>
        </w:rPr>
        <w:t>、</w:t>
      </w:r>
      <w:r>
        <w:rPr>
          <w:rFonts w:hint="eastAsia" w:ascii="宋体" w:hAnsi="宋体" w:eastAsia="宋体" w:cs="Times New Roman"/>
          <w:color w:val="000000"/>
          <w:kern w:val="0"/>
          <w:sz w:val="24"/>
          <w:szCs w:val="24"/>
          <w:highlight w:val="none"/>
        </w:rPr>
        <w:t>中标人在收到中标通知书后，合同签订前，中标人需提供合同价款的</w:t>
      </w:r>
      <w:r>
        <w:rPr>
          <w:rFonts w:hint="eastAsia" w:ascii="宋体" w:hAnsi="宋体" w:eastAsia="宋体" w:cs="Times New Roman"/>
          <w:color w:val="000000"/>
          <w:kern w:val="0"/>
          <w:sz w:val="24"/>
          <w:szCs w:val="24"/>
          <w:highlight w:val="none"/>
          <w:lang w:val="en-US" w:eastAsia="zh-CN"/>
        </w:rPr>
        <w:t>10</w:t>
      </w:r>
      <w:r>
        <w:rPr>
          <w:rFonts w:hint="eastAsia" w:ascii="宋体" w:hAnsi="宋体" w:eastAsia="宋体" w:cs="Times New Roman"/>
          <w:color w:val="000000"/>
          <w:kern w:val="0"/>
          <w:sz w:val="24"/>
          <w:szCs w:val="24"/>
          <w:highlight w:val="none"/>
        </w:rPr>
        <w:t>%作为履约担保；</w:t>
      </w:r>
      <w:r>
        <w:rPr>
          <w:rFonts w:ascii="宋体" w:hAnsi="宋体" w:eastAsia="宋体" w:cs="Times New Roman"/>
          <w:color w:val="000000"/>
          <w:kern w:val="0"/>
          <w:sz w:val="24"/>
          <w:szCs w:val="24"/>
          <w:highlight w:val="none"/>
        </w:rPr>
        <w:t>以银行保函、电汇或转账支票的方式，在中标结果确定后，</w:t>
      </w:r>
      <w:r>
        <w:rPr>
          <w:rFonts w:hint="eastAsia" w:ascii="宋体" w:hAnsi="宋体" w:eastAsia="宋体" w:cs="Times New Roman"/>
          <w:color w:val="000000"/>
          <w:kern w:val="0"/>
          <w:sz w:val="24"/>
          <w:szCs w:val="24"/>
          <w:highlight w:val="none"/>
        </w:rPr>
        <w:t>5</w:t>
      </w:r>
      <w:r>
        <w:rPr>
          <w:rFonts w:ascii="宋体" w:hAnsi="宋体" w:eastAsia="宋体" w:cs="Times New Roman"/>
          <w:color w:val="000000"/>
          <w:kern w:val="0"/>
          <w:sz w:val="24"/>
          <w:szCs w:val="24"/>
          <w:highlight w:val="none"/>
        </w:rPr>
        <w:t>个工作日内办理完毕。否则，</w:t>
      </w:r>
      <w:r>
        <w:rPr>
          <w:rFonts w:hint="eastAsia" w:ascii="宋体" w:hAnsi="宋体" w:eastAsia="宋体" w:cs="Times New Roman"/>
          <w:color w:val="000000"/>
          <w:kern w:val="0"/>
          <w:sz w:val="24"/>
          <w:szCs w:val="24"/>
          <w:highlight w:val="none"/>
        </w:rPr>
        <w:t>采购人</w:t>
      </w:r>
      <w:r>
        <w:rPr>
          <w:rFonts w:ascii="宋体" w:hAnsi="宋体" w:eastAsia="宋体" w:cs="Times New Roman"/>
          <w:color w:val="000000"/>
          <w:kern w:val="0"/>
          <w:sz w:val="24"/>
          <w:szCs w:val="24"/>
          <w:highlight w:val="none"/>
        </w:rPr>
        <w:t>有权取消其中标资格。</w:t>
      </w:r>
    </w:p>
    <w:p>
      <w:pPr>
        <w:spacing w:line="360" w:lineRule="auto"/>
        <w:ind w:firstLine="480" w:firstLineChars="200"/>
        <w:rPr>
          <w:rFonts w:hint="eastAsia"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2</w:t>
      </w:r>
      <w:r>
        <w:rPr>
          <w:rFonts w:hint="eastAsia" w:ascii="宋体" w:hAnsi="宋体" w:eastAsia="宋体" w:cs="Times New Roman"/>
          <w:color w:val="000000"/>
          <w:kern w:val="0"/>
          <w:sz w:val="24"/>
          <w:szCs w:val="24"/>
          <w:highlight w:val="none"/>
          <w:lang w:val="en-US" w:eastAsia="zh-CN"/>
        </w:rPr>
        <w:t>、</w:t>
      </w:r>
      <w:r>
        <w:rPr>
          <w:rFonts w:hint="eastAsia" w:ascii="宋体" w:hAnsi="宋体" w:eastAsia="宋体" w:cs="Times New Roman"/>
          <w:color w:val="000000"/>
          <w:kern w:val="0"/>
          <w:sz w:val="24"/>
          <w:szCs w:val="24"/>
          <w:highlight w:val="none"/>
        </w:rPr>
        <w:t>采购人在收到货物验收合格并能正常投入使用的报告后，</w:t>
      </w:r>
      <w:r>
        <w:rPr>
          <w:rFonts w:hint="eastAsia" w:ascii="宋体" w:hAnsi="宋体" w:eastAsia="宋体" w:cs="Times New Roman"/>
          <w:color w:val="000000"/>
          <w:kern w:val="0"/>
          <w:sz w:val="24"/>
          <w:szCs w:val="24"/>
          <w:highlight w:val="none"/>
          <w:lang w:eastAsia="zh-CN"/>
        </w:rPr>
        <w:t>采购</w:t>
      </w:r>
      <w:r>
        <w:rPr>
          <w:rFonts w:hint="eastAsia" w:ascii="宋体" w:hAnsi="宋体" w:eastAsia="宋体" w:cs="Times New Roman"/>
          <w:color w:val="000000"/>
          <w:kern w:val="0"/>
          <w:sz w:val="24"/>
          <w:szCs w:val="24"/>
          <w:highlight w:val="none"/>
        </w:rPr>
        <w:t>人在7个工作日无息退还履约保证金。</w:t>
      </w:r>
    </w:p>
    <w:p>
      <w:pPr>
        <w:spacing w:line="360" w:lineRule="auto"/>
        <w:ind w:firstLine="480" w:firstLineChars="200"/>
        <w:rPr>
          <w:rFonts w:hint="eastAsia"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3</w:t>
      </w:r>
      <w:r>
        <w:rPr>
          <w:rFonts w:hint="eastAsia" w:ascii="宋体" w:hAnsi="宋体" w:eastAsia="宋体" w:cs="Times New Roman"/>
          <w:color w:val="000000"/>
          <w:kern w:val="0"/>
          <w:sz w:val="24"/>
          <w:szCs w:val="24"/>
          <w:highlight w:val="none"/>
          <w:lang w:val="en-US" w:eastAsia="zh-CN"/>
        </w:rPr>
        <w:t>、</w:t>
      </w:r>
      <w:r>
        <w:rPr>
          <w:rFonts w:hint="eastAsia" w:ascii="宋体" w:hAnsi="宋体" w:eastAsia="宋体" w:cs="Times New Roman"/>
          <w:color w:val="000000"/>
          <w:kern w:val="0"/>
          <w:sz w:val="24"/>
          <w:szCs w:val="24"/>
          <w:highlight w:val="none"/>
        </w:rPr>
        <w:t>履约保证金</w:t>
      </w:r>
      <w:r>
        <w:rPr>
          <w:rFonts w:ascii="宋体" w:hAnsi="宋体" w:eastAsia="宋体" w:cs="Times New Roman"/>
          <w:color w:val="000000"/>
          <w:kern w:val="0"/>
          <w:sz w:val="24"/>
          <w:szCs w:val="24"/>
          <w:highlight w:val="none"/>
        </w:rPr>
        <w:t>的有效期到供方提供的服务之日止。</w:t>
      </w:r>
    </w:p>
    <w:p>
      <w:pPr>
        <w:spacing w:line="360" w:lineRule="auto"/>
        <w:ind w:firstLine="480" w:firstLineChars="200"/>
        <w:rPr>
          <w:rFonts w:hint="eastAsia" w:ascii="宋体" w:hAnsi="宋体"/>
          <w:color w:val="000000"/>
          <w:sz w:val="24"/>
          <w:szCs w:val="24"/>
        </w:rPr>
      </w:pPr>
    </w:p>
    <w:p>
      <w:pPr>
        <w:spacing w:line="360" w:lineRule="auto"/>
        <w:jc w:val="center"/>
        <w:rPr>
          <w:rFonts w:hint="eastAsia" w:ascii="宋体" w:hAnsi="宋体"/>
          <w:b/>
          <w:color w:val="000000"/>
          <w:sz w:val="28"/>
          <w:szCs w:val="28"/>
        </w:rPr>
      </w:pPr>
      <w:bookmarkStart w:id="17" w:name="_Toc213839734"/>
      <w:r>
        <w:rPr>
          <w:rFonts w:hint="eastAsia" w:ascii="宋体" w:hAnsi="宋体"/>
          <w:b/>
          <w:color w:val="000000"/>
          <w:sz w:val="28"/>
          <w:szCs w:val="28"/>
        </w:rPr>
        <w:t>五、无效标、废标条款</w:t>
      </w:r>
    </w:p>
    <w:p>
      <w:pPr>
        <w:spacing w:line="360" w:lineRule="auto"/>
        <w:jc w:val="left"/>
        <w:rPr>
          <w:rFonts w:hint="eastAsia" w:ascii="宋体" w:hAnsi="宋体"/>
          <w:b/>
          <w:color w:val="000000"/>
          <w:sz w:val="24"/>
          <w:szCs w:val="24"/>
        </w:rPr>
      </w:pPr>
      <w:r>
        <w:rPr>
          <w:rFonts w:hint="eastAsia" w:ascii="宋体" w:hAnsi="宋体"/>
          <w:b/>
          <w:color w:val="000000"/>
          <w:sz w:val="24"/>
          <w:szCs w:val="24"/>
        </w:rPr>
        <w:t>（二十一）无效投标条款</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1、投标人资格不符合竞争性谈判文件规定或未按竞争性谈判文件投标人须知前附表内容规定提交资质证件的（缺项、漏项均做无效标处理）；</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2、投标文件未按照投标须知前附表规定时间送达的；</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3、投标人在规定的时间内未交纳投标保证金的或提供的保证金担保有瑕疵的；</w:t>
      </w:r>
    </w:p>
    <w:p>
      <w:pPr>
        <w:spacing w:line="360" w:lineRule="auto"/>
        <w:jc w:val="left"/>
        <w:rPr>
          <w:rFonts w:hint="eastAsia" w:ascii="宋体" w:hAnsi="宋体"/>
          <w:color w:val="000000"/>
          <w:sz w:val="24"/>
          <w:szCs w:val="24"/>
        </w:rPr>
      </w:pPr>
      <w:r>
        <w:rPr>
          <w:rFonts w:hint="eastAsia" w:ascii="宋体" w:hAnsi="宋体"/>
          <w:color w:val="000000"/>
          <w:sz w:val="24"/>
          <w:szCs w:val="24"/>
        </w:rPr>
        <w:t xml:space="preserve">    4</w:t>
      </w:r>
      <w:r>
        <w:rPr>
          <w:rFonts w:hint="eastAsia" w:ascii="宋体" w:hAnsi="宋体"/>
          <w:color w:val="000000"/>
          <w:sz w:val="24"/>
          <w:szCs w:val="24"/>
          <w:highlight w:val="none"/>
        </w:rPr>
        <w:t>、投标文件未按照招标文件要求签署、盖章的；</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5、标书出现重大偏差，未对竞争性谈判文件进行实质性响应；</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6、其它谈判小组认为有必要取消的投标；</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7、投标人不参加谈判仪式及质询事宜的；</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8、法律、法规规定的其他情况；</w:t>
      </w:r>
    </w:p>
    <w:p>
      <w:pPr>
        <w:spacing w:line="360" w:lineRule="auto"/>
        <w:ind w:firstLine="600"/>
        <w:jc w:val="left"/>
        <w:rPr>
          <w:rFonts w:hint="eastAsia" w:ascii="宋体" w:hAnsi="宋体"/>
          <w:b/>
          <w:color w:val="000000"/>
          <w:sz w:val="24"/>
        </w:rPr>
      </w:pPr>
      <w:r>
        <w:rPr>
          <w:rFonts w:hint="eastAsia" w:ascii="宋体" w:hAnsi="宋体"/>
          <w:b/>
          <w:color w:val="000000"/>
          <w:sz w:val="24"/>
        </w:rPr>
        <w:t>★投标人未及时参与谈判或多次报价的，视为自动放弃投标资格。</w:t>
      </w:r>
    </w:p>
    <w:p>
      <w:pPr>
        <w:snapToGrid w:val="0"/>
        <w:spacing w:line="360" w:lineRule="auto"/>
        <w:rPr>
          <w:rFonts w:hint="eastAsia" w:ascii="宋体" w:hAnsi="宋体"/>
          <w:b/>
          <w:color w:val="000000"/>
          <w:sz w:val="24"/>
          <w:szCs w:val="24"/>
        </w:rPr>
      </w:pPr>
      <w:r>
        <w:rPr>
          <w:rFonts w:hint="eastAsia" w:ascii="宋体" w:hAnsi="宋体"/>
          <w:b/>
          <w:color w:val="000000"/>
          <w:sz w:val="24"/>
          <w:szCs w:val="24"/>
        </w:rPr>
        <w:t>（二十二）废标条款</w:t>
      </w:r>
    </w:p>
    <w:p>
      <w:pPr>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2、投标人的报价均超过了招标预算，采购人不能支付的；</w:t>
      </w:r>
    </w:p>
    <w:p>
      <w:pPr>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4、如出现投标截止时间后参加投标的有效投标人不足三家的，将重新组织招标。</w:t>
      </w:r>
    </w:p>
    <w:p>
      <w:pPr>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在评标期间，出现符合专业条件的投标人或者对竞争性谈判文件做出实质响应的投标人不足三家情形的，参照执行。</w:t>
      </w:r>
    </w:p>
    <w:p>
      <w:pPr>
        <w:spacing w:line="360" w:lineRule="auto"/>
        <w:jc w:val="left"/>
        <w:rPr>
          <w:rFonts w:hint="eastAsia" w:ascii="宋体" w:hAnsi="宋体"/>
          <w:b/>
          <w:color w:val="000000"/>
          <w:sz w:val="24"/>
          <w:szCs w:val="24"/>
        </w:rPr>
      </w:pPr>
      <w:r>
        <w:rPr>
          <w:rFonts w:hint="eastAsia" w:ascii="宋体" w:hAnsi="宋体"/>
          <w:b/>
          <w:color w:val="000000"/>
          <w:sz w:val="24"/>
          <w:szCs w:val="24"/>
        </w:rPr>
        <w:t>（二十三）取消成交候选人资格条款</w:t>
      </w:r>
    </w:p>
    <w:p>
      <w:pPr>
        <w:snapToGrid w:val="0"/>
        <w:spacing w:line="500" w:lineRule="exact"/>
        <w:ind w:firstLine="480" w:firstLineChars="200"/>
        <w:rPr>
          <w:rFonts w:hint="eastAsia" w:ascii="宋体" w:hAnsi="宋体"/>
          <w:color w:val="000000"/>
          <w:sz w:val="24"/>
        </w:rPr>
      </w:pPr>
      <w:r>
        <w:rPr>
          <w:rFonts w:hint="eastAsia" w:ascii="宋体" w:hAnsi="宋体"/>
          <w:color w:val="000000"/>
          <w:sz w:val="24"/>
        </w:rPr>
        <w:t>1、提供虚假材料谋取成交的；</w:t>
      </w:r>
    </w:p>
    <w:p>
      <w:pPr>
        <w:snapToGrid w:val="0"/>
        <w:spacing w:line="500" w:lineRule="exact"/>
        <w:ind w:firstLine="480" w:firstLineChars="200"/>
        <w:rPr>
          <w:rFonts w:hint="eastAsia" w:ascii="宋体" w:hAnsi="宋体"/>
          <w:color w:val="000000"/>
          <w:sz w:val="24"/>
        </w:rPr>
      </w:pPr>
      <w:r>
        <w:rPr>
          <w:rFonts w:hint="eastAsia" w:ascii="宋体" w:hAnsi="宋体"/>
          <w:color w:val="000000"/>
          <w:sz w:val="24"/>
        </w:rPr>
        <w:t>2、采取不正当手段诋毁、排挤其他供应商的；</w:t>
      </w:r>
    </w:p>
    <w:p>
      <w:pPr>
        <w:snapToGrid w:val="0"/>
        <w:spacing w:line="500" w:lineRule="exact"/>
        <w:ind w:firstLine="480" w:firstLineChars="200"/>
        <w:rPr>
          <w:rFonts w:hint="eastAsia" w:ascii="宋体" w:hAnsi="宋体"/>
          <w:color w:val="000000"/>
          <w:sz w:val="24"/>
        </w:rPr>
      </w:pPr>
      <w:r>
        <w:rPr>
          <w:rFonts w:hint="eastAsia" w:ascii="宋体" w:hAnsi="宋体"/>
          <w:color w:val="000000"/>
          <w:sz w:val="24"/>
        </w:rPr>
        <w:t>3、与采购人、其他供应商或者采购代理机构恶意串通的；</w:t>
      </w:r>
    </w:p>
    <w:p>
      <w:pPr>
        <w:snapToGrid w:val="0"/>
        <w:spacing w:line="500" w:lineRule="exact"/>
        <w:ind w:firstLine="480" w:firstLineChars="200"/>
        <w:rPr>
          <w:rFonts w:hint="eastAsia" w:ascii="宋体" w:hAnsi="宋体"/>
          <w:color w:val="000000"/>
          <w:sz w:val="24"/>
        </w:rPr>
      </w:pPr>
      <w:r>
        <w:rPr>
          <w:rFonts w:hint="eastAsia" w:ascii="宋体" w:hAnsi="宋体"/>
          <w:color w:val="000000"/>
          <w:sz w:val="24"/>
        </w:rPr>
        <w:t>4、向采购人、采购代理机构行贿或者提供其他不正当利益的；</w:t>
      </w:r>
    </w:p>
    <w:p>
      <w:pPr>
        <w:snapToGrid w:val="0"/>
        <w:spacing w:line="500" w:lineRule="exact"/>
        <w:ind w:firstLine="480" w:firstLineChars="200"/>
        <w:rPr>
          <w:rFonts w:hint="eastAsia" w:ascii="宋体" w:hAnsi="宋体"/>
          <w:color w:val="000000"/>
          <w:sz w:val="24"/>
        </w:rPr>
      </w:pPr>
      <w:r>
        <w:rPr>
          <w:rFonts w:hint="eastAsia" w:ascii="宋体" w:hAnsi="宋体"/>
          <w:color w:val="000000"/>
          <w:sz w:val="24"/>
        </w:rPr>
        <w:t>5、在规定的时间内未与采购人签订采购合同的；</w:t>
      </w:r>
    </w:p>
    <w:p>
      <w:pPr>
        <w:snapToGrid w:val="0"/>
        <w:spacing w:line="500" w:lineRule="exact"/>
        <w:ind w:firstLine="480" w:firstLineChars="200"/>
        <w:rPr>
          <w:rFonts w:hint="eastAsia" w:ascii="宋体" w:hAnsi="宋体"/>
          <w:color w:val="000000"/>
          <w:sz w:val="24"/>
        </w:rPr>
      </w:pPr>
      <w:r>
        <w:rPr>
          <w:rFonts w:hint="eastAsia" w:ascii="宋体" w:hAnsi="宋体"/>
          <w:color w:val="000000"/>
          <w:sz w:val="24"/>
        </w:rPr>
        <w:t>6、法律、法规规定的其他情况。</w:t>
      </w:r>
    </w:p>
    <w:p>
      <w:pPr>
        <w:pStyle w:val="6"/>
        <w:spacing w:line="360" w:lineRule="auto"/>
        <w:jc w:val="center"/>
        <w:rPr>
          <w:rFonts w:hint="eastAsia" w:ascii="宋体" w:hAnsi="宋体" w:eastAsia="宋体"/>
          <w:color w:val="000000"/>
          <w:sz w:val="28"/>
          <w:szCs w:val="28"/>
        </w:rPr>
      </w:pPr>
      <w:r>
        <w:rPr>
          <w:rFonts w:hint="eastAsia" w:ascii="宋体" w:hAnsi="宋体" w:eastAsia="宋体"/>
          <w:color w:val="000000"/>
          <w:sz w:val="28"/>
          <w:szCs w:val="28"/>
        </w:rPr>
        <w:t>六、谈判程序及最终报价</w:t>
      </w:r>
      <w:bookmarkEnd w:id="17"/>
    </w:p>
    <w:p>
      <w:pPr>
        <w:spacing w:line="360" w:lineRule="auto"/>
        <w:rPr>
          <w:rFonts w:hint="eastAsia" w:ascii="宋体" w:hAnsi="宋体"/>
          <w:b/>
          <w:color w:val="000000"/>
          <w:sz w:val="24"/>
          <w:szCs w:val="24"/>
        </w:rPr>
      </w:pPr>
      <w:r>
        <w:rPr>
          <w:rFonts w:hint="eastAsia" w:ascii="宋体" w:hAnsi="宋体"/>
          <w:b/>
          <w:color w:val="000000"/>
          <w:sz w:val="24"/>
          <w:szCs w:val="24"/>
        </w:rPr>
        <w:t>（二十四）谈判程序</w:t>
      </w:r>
    </w:p>
    <w:p>
      <w:pPr>
        <w:widowControl/>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、采购人代理人按竞争性谈判文件规定的时间、地点组织投标。采购人代表及有关工作人员参加。</w:t>
      </w:r>
    </w:p>
    <w:p>
      <w:pPr>
        <w:spacing w:line="360" w:lineRule="auto"/>
        <w:ind w:firstLine="484" w:firstLineChars="202"/>
        <w:rPr>
          <w:rFonts w:hint="eastAsia" w:ascii="宋体" w:hAnsi="宋体" w:eastAsia="宋体" w:cs="Times New Roman"/>
          <w:kern w:val="2"/>
          <w:sz w:val="24"/>
          <w:szCs w:val="22"/>
        </w:rPr>
      </w:pPr>
      <w:r>
        <w:rPr>
          <w:rFonts w:ascii="宋体" w:hAnsi="宋体"/>
          <w:color w:val="000000"/>
          <w:sz w:val="24"/>
          <w:szCs w:val="24"/>
          <w:highlight w:val="none"/>
        </w:rPr>
        <w:t>2</w:t>
      </w:r>
      <w:r>
        <w:rPr>
          <w:rFonts w:hint="eastAsia" w:ascii="宋体" w:hAnsi="宋体"/>
          <w:color w:val="000000"/>
          <w:sz w:val="24"/>
          <w:szCs w:val="24"/>
          <w:highlight w:val="none"/>
        </w:rPr>
        <w:t>、</w:t>
      </w:r>
      <w:r>
        <w:rPr>
          <w:rFonts w:hint="eastAsia" w:ascii="宋体" w:hAnsi="宋体" w:eastAsia="宋体" w:cs="Times New Roman"/>
          <w:kern w:val="2"/>
          <w:sz w:val="24"/>
          <w:szCs w:val="22"/>
        </w:rPr>
        <w:t>采购代理机构按照招标文件规定的时间、地点主持开标。采购人在规定的</w:t>
      </w:r>
      <w:r>
        <w:rPr>
          <w:rFonts w:hint="eastAsia" w:hAnsi="宋体" w:eastAsia="宋体" w:cs="Times New Roman"/>
          <w:kern w:val="2"/>
          <w:sz w:val="24"/>
          <w:szCs w:val="22"/>
          <w:lang w:eastAsia="zh-CN"/>
        </w:rPr>
        <w:t>投标</w:t>
      </w:r>
      <w:r>
        <w:rPr>
          <w:rFonts w:hint="eastAsia" w:ascii="宋体" w:hAnsi="宋体" w:eastAsia="宋体" w:cs="Times New Roman"/>
          <w:kern w:val="2"/>
          <w:sz w:val="24"/>
          <w:szCs w:val="22"/>
        </w:rPr>
        <w:t>文件递交截止时间（开标/</w:t>
      </w:r>
      <w:r>
        <w:rPr>
          <w:rFonts w:hint="eastAsia" w:hAnsi="宋体" w:eastAsia="宋体" w:cs="Times New Roman"/>
          <w:kern w:val="2"/>
          <w:sz w:val="24"/>
          <w:szCs w:val="22"/>
          <w:lang w:eastAsia="zh-CN"/>
        </w:rPr>
        <w:t>谈判</w:t>
      </w:r>
      <w:r>
        <w:rPr>
          <w:rFonts w:hint="eastAsia" w:ascii="宋体" w:hAnsi="宋体" w:eastAsia="宋体" w:cs="Times New Roman"/>
          <w:kern w:val="2"/>
          <w:sz w:val="24"/>
          <w:szCs w:val="22"/>
        </w:rPr>
        <w:t>时间）和供应商须知前附表规定的地点进行不见面远程开标/</w:t>
      </w:r>
      <w:r>
        <w:rPr>
          <w:rFonts w:hint="eastAsia" w:hAnsi="宋体" w:eastAsia="宋体" w:cs="Times New Roman"/>
          <w:kern w:val="2"/>
          <w:sz w:val="24"/>
          <w:szCs w:val="22"/>
          <w:lang w:eastAsia="zh-CN"/>
        </w:rPr>
        <w:t>谈判</w:t>
      </w:r>
      <w:r>
        <w:rPr>
          <w:rFonts w:hint="eastAsia" w:ascii="宋体" w:hAnsi="宋体" w:eastAsia="宋体" w:cs="Times New Roman"/>
          <w:kern w:val="2"/>
          <w:sz w:val="24"/>
          <w:szCs w:val="22"/>
        </w:rPr>
        <w:t>。供应商的法定代表人或其委托代理人无需到达开标/</w:t>
      </w:r>
      <w:r>
        <w:rPr>
          <w:rFonts w:hint="eastAsia" w:hAnsi="宋体" w:eastAsia="宋体" w:cs="Times New Roman"/>
          <w:kern w:val="2"/>
          <w:sz w:val="24"/>
          <w:szCs w:val="22"/>
          <w:lang w:eastAsia="zh-CN"/>
        </w:rPr>
        <w:t>谈判</w:t>
      </w:r>
      <w:r>
        <w:rPr>
          <w:rFonts w:hint="eastAsia" w:ascii="宋体" w:hAnsi="宋体" w:eastAsia="宋体" w:cs="Times New Roman"/>
          <w:kern w:val="2"/>
          <w:sz w:val="24"/>
          <w:szCs w:val="22"/>
        </w:rPr>
        <w:t>现场，仅需在任意地点通过</w:t>
      </w:r>
      <w:r>
        <w:rPr>
          <w:rFonts w:hint="eastAsia" w:ascii="宋体" w:hAnsi="宋体" w:eastAsia="宋体" w:cs="Times New Roman"/>
          <w:kern w:val="2"/>
          <w:sz w:val="24"/>
          <w:szCs w:val="22"/>
          <w:lang w:val="en-US" w:eastAsia="zh-CN"/>
        </w:rPr>
        <w:t>新疆</w:t>
      </w:r>
      <w:r>
        <w:rPr>
          <w:rFonts w:hint="eastAsia" w:ascii="宋体" w:hAnsi="宋体" w:eastAsia="宋体" w:cs="Times New Roman"/>
          <w:kern w:val="2"/>
          <w:sz w:val="24"/>
          <w:szCs w:val="22"/>
        </w:rPr>
        <w:t>政府采购网（http://www.ccgp-xinjiang.gov.cn/）的”政采云登录入口”登录后，进入“政采云开标大厅”参加开标/磋商会议，并使用CA密钥完成远程解密、提疑澄清、开标唱标、结果公布等交互环节。</w:t>
      </w:r>
    </w:p>
    <w:p>
      <w:pPr>
        <w:ind w:firstLine="480" w:firstLineChars="200"/>
        <w:rPr>
          <w:rFonts w:hint="eastAsia" w:hAnsi="宋体" w:eastAsia="宋体" w:cs="Times New Roman"/>
          <w:kern w:val="2"/>
          <w:sz w:val="24"/>
          <w:szCs w:val="22"/>
          <w:lang w:val="en-US" w:eastAsia="zh-CN"/>
        </w:rPr>
      </w:pPr>
      <w:r>
        <w:rPr>
          <w:rFonts w:hint="eastAsia" w:hAnsi="宋体" w:eastAsia="宋体" w:cs="Times New Roman"/>
          <w:kern w:val="2"/>
          <w:sz w:val="24"/>
          <w:szCs w:val="22"/>
          <w:lang w:val="en-US" w:eastAsia="zh-CN"/>
        </w:rPr>
        <w:t>3、评标标准</w:t>
      </w:r>
    </w:p>
    <w:tbl>
      <w:tblPr>
        <w:tblStyle w:val="67"/>
        <w:tblpPr w:leftFromText="180" w:rightFromText="180" w:vertAnchor="text" w:horzAnchor="page" w:tblpX="1478" w:tblpY="27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193"/>
        <w:gridCol w:w="2400"/>
        <w:gridCol w:w="5178"/>
        <w:gridCol w:w="464"/>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37" w:type="dxa"/>
            <w:vMerge w:val="restart"/>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评审因素</w:t>
            </w:r>
          </w:p>
        </w:tc>
        <w:tc>
          <w:tcPr>
            <w:tcW w:w="1193" w:type="dxa"/>
            <w:vMerge w:val="restart"/>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类型</w:t>
            </w:r>
          </w:p>
        </w:tc>
        <w:tc>
          <w:tcPr>
            <w:tcW w:w="2400" w:type="dxa"/>
            <w:vMerge w:val="restart"/>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审查要求</w:t>
            </w:r>
          </w:p>
        </w:tc>
        <w:tc>
          <w:tcPr>
            <w:tcW w:w="5178" w:type="dxa"/>
            <w:vMerge w:val="restart"/>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评分标准</w:t>
            </w:r>
          </w:p>
        </w:tc>
        <w:tc>
          <w:tcPr>
            <w:tcW w:w="872" w:type="dxa"/>
            <w:gridSpan w:val="2"/>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w:t>
            </w:r>
          </w:p>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vMerge w:val="continue"/>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p>
        </w:tc>
        <w:tc>
          <w:tcPr>
            <w:tcW w:w="2400" w:type="dxa"/>
            <w:vMerge w:val="continue"/>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p>
        </w:tc>
        <w:tc>
          <w:tcPr>
            <w:tcW w:w="5178"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64"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是</w:t>
            </w:r>
          </w:p>
        </w:tc>
        <w:tc>
          <w:tcPr>
            <w:tcW w:w="408"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37" w:type="dxa"/>
            <w:vMerge w:val="restart"/>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资格性审查</w:t>
            </w: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营业执照</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营业执照</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提供有效的营业执照</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财务报告</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具有良好的商业信誉和健全的财务会计制度</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val="en-US" w:eastAsia="zh-CN"/>
              </w:rPr>
              <w:t>具有良好的商业信誉和健全的财务会计制度，提供2022年度经外部审计的财务审计报告或财务报表的复印件加盖公章（公司成立不到一年的从成立之日起）；</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基本资质</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eastAsia="zh-CN"/>
              </w:rPr>
              <w:t>具有履行合同所必需的设备和专业技术能力</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default"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highlight w:val="none"/>
                <w:lang w:val="zh-CN"/>
              </w:rPr>
              <w:t>提供履行合同所必须的设备和专业技术能力的证明材料或声明</w:t>
            </w:r>
            <w:r>
              <w:rPr>
                <w:rFonts w:hint="eastAsia" w:ascii="Times New Roman" w:cs="Times New Roman"/>
                <w:sz w:val="21"/>
                <w:szCs w:val="21"/>
                <w:highlight w:val="none"/>
                <w:lang w:val="zh-CN"/>
              </w:rPr>
              <w:t>；</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基本资质</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eastAsia="zh-CN"/>
              </w:rPr>
              <w:t>具有依法缴纳税收和社会保障资金的良好记录</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eastAsia="zh-CN"/>
              </w:rPr>
              <w:t>提供相关证明（</w:t>
            </w:r>
            <w:r>
              <w:rPr>
                <w:rFonts w:hint="eastAsia" w:ascii="Times New Roman" w:hAnsi="Times New Roman" w:eastAsia="宋体" w:cs="Times New Roman"/>
                <w:sz w:val="21"/>
                <w:szCs w:val="21"/>
                <w:lang w:val="zh-CN"/>
              </w:rPr>
              <w:t>本项目投标截止时间前6个月内</w:t>
            </w:r>
            <w:r>
              <w:rPr>
                <w:rFonts w:hint="eastAsia" w:ascii="Times New Roman" w:hAnsi="Times New Roman" w:eastAsia="宋体" w:cs="Times New Roman"/>
                <w:sz w:val="21"/>
                <w:szCs w:val="21"/>
                <w:lang w:val="zh-CN" w:eastAsia="zh-CN"/>
              </w:rPr>
              <w:t>缴纳税收和社会保障资金的凭据，新注册的供应商应当提供注册时至参加政府采购活动时相应期限内本单位的缴纳税收、社会保障凭据）</w:t>
            </w:r>
            <w:r>
              <w:rPr>
                <w:rFonts w:hint="eastAsia" w:ascii="Times New Roman" w:cs="Times New Roman"/>
                <w:sz w:val="21"/>
                <w:szCs w:val="21"/>
                <w:lang w:val="zh-CN" w:eastAsia="zh-CN"/>
              </w:rPr>
              <w:t>；</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基本资质</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eastAsia="zh-CN"/>
              </w:rPr>
              <w:t>参加政府采购活动前三年内，在经营活动中没有重大违法记录</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rPr>
              <w:t>提供参加政府采购活动前3年内在经营活动中没有重大违法记录的书面声明</w:t>
            </w:r>
            <w:r>
              <w:rPr>
                <w:rFonts w:hint="eastAsia" w:ascii="Times New Roman" w:cs="Times New Roman"/>
                <w:sz w:val="21"/>
                <w:szCs w:val="21"/>
                <w:lang w:val="zh-CN"/>
              </w:rPr>
              <w:t>；</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基本资质</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highlight w:val="none"/>
                <w:lang w:val="zh-CN" w:eastAsia="zh-CN"/>
              </w:rPr>
              <w:t>投标人未列入失信被执行人、重大税收违法案件当事人名单、政府采购严重违法失信行为记录名单</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rPr>
              <w:t>提供网站截图：“信用中国”网站或“中国政府采购网”查询信息：1、未被列入失信被执行人；2、不是重大税收违法案件当事人名单的投标人；3、未被列入政府采购严重违法失信行为记录名单。</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基本资质</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eastAsia="zh-CN"/>
              </w:rPr>
              <w:t>投标保证金</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eastAsia" w:ascii="Times New Roman" w:hAnsi="Times New Roman" w:eastAsia="宋体" w:cs="Times New Roman"/>
                <w:position w:val="-6"/>
                <w:sz w:val="21"/>
                <w:szCs w:val="21"/>
                <w:highlight w:val="none"/>
                <w:lang w:val="zh-CN" w:eastAsia="zh-CN" w:bidi="ar-SA"/>
              </w:rPr>
            </w:pPr>
            <w:r>
              <w:rPr>
                <w:rFonts w:hint="eastAsia" w:ascii="Times New Roman" w:hAnsi="Times New Roman" w:eastAsia="宋体" w:cs="Times New Roman"/>
                <w:sz w:val="21"/>
                <w:szCs w:val="21"/>
                <w:lang w:val="zh-CN"/>
              </w:rPr>
              <w:t>符合</w:t>
            </w:r>
            <w:r>
              <w:rPr>
                <w:rFonts w:hint="eastAsia" w:ascii="Times New Roman" w:cs="Times New Roman"/>
                <w:sz w:val="21"/>
                <w:szCs w:val="21"/>
                <w:lang w:val="zh-CN"/>
              </w:rPr>
              <w:t>投标人</w:t>
            </w:r>
            <w:r>
              <w:rPr>
                <w:rFonts w:hint="eastAsia" w:ascii="Times New Roman" w:hAnsi="Times New Roman" w:eastAsia="宋体" w:cs="Times New Roman"/>
                <w:sz w:val="21"/>
                <w:szCs w:val="21"/>
                <w:lang w:val="zh-CN"/>
              </w:rPr>
              <w:t>须知前附表的规定</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特定资质</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特定资质</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highlight w:val="none"/>
                <w:lang w:eastAsia="zh-CN"/>
              </w:rPr>
              <w:t>提供《农药经营许可证》</w:t>
            </w:r>
            <w:r>
              <w:rPr>
                <w:rFonts w:hint="eastAsia" w:ascii="Times New Roman"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所属农药产品的</w:t>
            </w:r>
            <w:r>
              <w:rPr>
                <w:rFonts w:hint="eastAsia" w:ascii="Times New Roman" w:hAnsi="Times New Roman" w:eastAsia="宋体" w:cs="Times New Roman"/>
                <w:sz w:val="21"/>
                <w:szCs w:val="21"/>
                <w:highlight w:val="none"/>
                <w:lang w:val="en-US" w:eastAsia="zh-Hans"/>
              </w:rPr>
              <w:t>需提供</w:t>
            </w:r>
            <w:r>
              <w:rPr>
                <w:rFonts w:hint="eastAsia" w:ascii="Times New Roman" w:hAnsi="Times New Roman" w:eastAsia="宋体" w:cs="Times New Roman"/>
                <w:sz w:val="21"/>
                <w:szCs w:val="21"/>
                <w:highlight w:val="none"/>
                <w:lang w:val="en-US" w:eastAsia="zh-CN"/>
              </w:rPr>
              <w:t>“农药三证”，所有产品必须提供2023年1月1日之后的检验报告。</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193"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default"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采购政策</w:t>
            </w:r>
          </w:p>
        </w:tc>
        <w:tc>
          <w:tcPr>
            <w:tcW w:w="2400" w:type="dxa"/>
            <w:noWrap w:val="0"/>
            <w:vAlign w:val="center"/>
          </w:tcPr>
          <w:p>
            <w:pPr>
              <w:keepNext w:val="0"/>
              <w:keepLines w:val="0"/>
              <w:suppressLineNumbers w:val="0"/>
              <w:spacing w:before="120" w:beforeAutospacing="0" w:after="120" w:afterAutospacing="0" w:line="240" w:lineRule="auto"/>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中小企业</w:t>
            </w:r>
            <w:r>
              <w:rPr>
                <w:rFonts w:hint="eastAsia" w:ascii="Times New Roman" w:hAnsi="Times New Roman" w:eastAsia="宋体" w:cs="Times New Roman"/>
                <w:sz w:val="21"/>
                <w:szCs w:val="21"/>
              </w:rPr>
              <w:t>声明函</w:t>
            </w:r>
          </w:p>
        </w:tc>
        <w:tc>
          <w:tcPr>
            <w:tcW w:w="5178" w:type="dxa"/>
            <w:noWrap w:val="0"/>
            <w:vAlign w:val="center"/>
          </w:tcPr>
          <w:p>
            <w:pPr>
              <w:keepNext w:val="0"/>
              <w:keepLines w:val="0"/>
              <w:suppressLineNumbers w:val="0"/>
              <w:spacing w:before="120" w:beforeAutospacing="0" w:after="120" w:afterAutospacing="0" w:line="240" w:lineRule="auto"/>
              <w:ind w:left="0" w:leftChars="0" w:right="0" w:rightChars="0"/>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rPr>
              <w:t>提供中小企业声明函</w:t>
            </w:r>
            <w:r>
              <w:rPr>
                <w:rFonts w:hint="eastAsia" w:ascii="Times New Roman" w:cs="Times New Roman"/>
                <w:sz w:val="21"/>
                <w:szCs w:val="21"/>
                <w:lang w:eastAsia="zh-CN"/>
              </w:rPr>
              <w:t>（本项目专门面向小微企业），格式以谈判文件格式为准。</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bl>
    <w:p>
      <w:pPr>
        <w:pStyle w:val="2"/>
        <w:ind w:left="0" w:leftChars="0" w:firstLine="0" w:firstLineChars="0"/>
        <w:rPr>
          <w:rFonts w:hint="eastAsia" w:hAnsi="宋体" w:eastAsia="宋体" w:cs="Times New Roman"/>
          <w:kern w:val="2"/>
          <w:sz w:val="24"/>
          <w:szCs w:val="22"/>
          <w:lang w:val="en-US" w:eastAsia="zh-CN"/>
        </w:rPr>
      </w:pPr>
    </w:p>
    <w:tbl>
      <w:tblPr>
        <w:tblStyle w:val="67"/>
        <w:tblpPr w:leftFromText="180" w:rightFromText="180" w:vertAnchor="text" w:horzAnchor="page" w:tblpX="1310" w:tblpY="342"/>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467"/>
        <w:gridCol w:w="1964"/>
        <w:gridCol w:w="5340"/>
        <w:gridCol w:w="464"/>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37" w:type="dxa"/>
            <w:vMerge w:val="restart"/>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评审因素</w:t>
            </w:r>
          </w:p>
        </w:tc>
        <w:tc>
          <w:tcPr>
            <w:tcW w:w="1467" w:type="dxa"/>
            <w:vMerge w:val="restart"/>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类型</w:t>
            </w:r>
          </w:p>
        </w:tc>
        <w:tc>
          <w:tcPr>
            <w:tcW w:w="1964" w:type="dxa"/>
            <w:vMerge w:val="restart"/>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审查要求</w:t>
            </w:r>
          </w:p>
        </w:tc>
        <w:tc>
          <w:tcPr>
            <w:tcW w:w="5340" w:type="dxa"/>
            <w:vMerge w:val="restart"/>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评分标准</w:t>
            </w:r>
          </w:p>
        </w:tc>
        <w:tc>
          <w:tcPr>
            <w:tcW w:w="872" w:type="dxa"/>
            <w:gridSpan w:val="2"/>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w:t>
            </w:r>
          </w:p>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vMerge w:val="continue"/>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p>
        </w:tc>
        <w:tc>
          <w:tcPr>
            <w:tcW w:w="1964" w:type="dxa"/>
            <w:vMerge w:val="continue"/>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p>
        </w:tc>
        <w:tc>
          <w:tcPr>
            <w:tcW w:w="5340"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64"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是</w:t>
            </w:r>
          </w:p>
        </w:tc>
        <w:tc>
          <w:tcPr>
            <w:tcW w:w="408"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37" w:type="dxa"/>
            <w:vMerge w:val="restart"/>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符合性审查</w:t>
            </w:r>
          </w:p>
        </w:tc>
        <w:tc>
          <w:tcPr>
            <w:tcW w:w="1467" w:type="dxa"/>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报价</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报价唯一</w:t>
            </w:r>
          </w:p>
        </w:tc>
        <w:tc>
          <w:tcPr>
            <w:tcW w:w="5340"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其报价未超过采购预算金额，且只有一个有效报价，不得提交选择性报价</w:t>
            </w:r>
            <w:r>
              <w:rPr>
                <w:rFonts w:hint="eastAsia" w:ascii="Times New Roman" w:hAnsi="Times New Roman" w:eastAsia="宋体" w:cs="Times New Roman"/>
                <w:sz w:val="21"/>
                <w:szCs w:val="21"/>
                <w:lang w:eastAsia="zh-CN"/>
              </w:rPr>
              <w:t>。</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商务</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供应商名称</w:t>
            </w:r>
          </w:p>
        </w:tc>
        <w:tc>
          <w:tcPr>
            <w:tcW w:w="5340"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是否与营业执照一致</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leftChars="0" w:right="0" w:rightChars="0"/>
              <w:jc w:val="center"/>
              <w:rPr>
                <w:rFonts w:hint="eastAsia" w:ascii="Times New Roman" w:hAnsi="Times New Roman" w:eastAsia="宋体" w:cs="Times New Roman"/>
                <w:position w:val="-6"/>
                <w:sz w:val="21"/>
                <w:szCs w:val="21"/>
                <w:lang w:val="en-US" w:eastAsia="zh-CN" w:bidi="ar-SA"/>
              </w:rPr>
            </w:pPr>
            <w:r>
              <w:rPr>
                <w:rFonts w:hint="eastAsia" w:ascii="Times New Roman" w:hAnsi="Times New Roman" w:eastAsia="宋体" w:cs="Times New Roman"/>
                <w:sz w:val="21"/>
                <w:szCs w:val="21"/>
                <w:lang w:eastAsia="zh-CN"/>
              </w:rPr>
              <w:t>商务</w:t>
            </w:r>
          </w:p>
        </w:tc>
        <w:tc>
          <w:tcPr>
            <w:tcW w:w="1964" w:type="dxa"/>
            <w:noWrap w:val="0"/>
            <w:vAlign w:val="center"/>
          </w:tcPr>
          <w:p>
            <w:pPr>
              <w:keepNext w:val="0"/>
              <w:keepLines w:val="0"/>
              <w:suppressLineNumbers w:val="0"/>
              <w:spacing w:before="120" w:beforeAutospacing="0" w:after="120" w:afterAutospacing="0"/>
              <w:ind w:left="0" w:leftChars="0" w:right="0" w:rightChars="0"/>
              <w:jc w:val="center"/>
              <w:rPr>
                <w:rFonts w:hint="eastAsia"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eastAsia="zh-CN"/>
              </w:rPr>
              <w:t>法人和授权代表资格</w:t>
            </w:r>
          </w:p>
        </w:tc>
        <w:tc>
          <w:tcPr>
            <w:tcW w:w="5340" w:type="dxa"/>
            <w:noWrap w:val="0"/>
            <w:vAlign w:val="center"/>
          </w:tcPr>
          <w:p>
            <w:pPr>
              <w:keepNext w:val="0"/>
              <w:keepLines w:val="0"/>
              <w:suppressLineNumbers w:val="0"/>
              <w:spacing w:before="120" w:beforeAutospacing="0" w:after="120" w:afterAutospacing="0"/>
              <w:ind w:left="0" w:leftChars="0" w:right="0" w:rightChars="0"/>
              <w:rPr>
                <w:rFonts w:hint="default" w:ascii="Times New Roman" w:hAnsi="Times New Roman" w:eastAsia="宋体" w:cs="Times New Roman"/>
                <w:position w:val="-6"/>
                <w:sz w:val="21"/>
                <w:szCs w:val="21"/>
                <w:lang w:val="zh-CN" w:eastAsia="zh-CN" w:bidi="ar-SA"/>
              </w:rPr>
            </w:pPr>
            <w:r>
              <w:rPr>
                <w:rFonts w:hint="eastAsia" w:ascii="Times New Roman" w:hAnsi="Times New Roman" w:eastAsia="宋体" w:cs="Times New Roman"/>
                <w:sz w:val="21"/>
                <w:szCs w:val="21"/>
                <w:lang w:val="zh-CN"/>
              </w:rPr>
              <w:t>投标文件提供法定代表人身份证明，是授权代表的还需提供法定代表人授权委托书。</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商务</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投标文件签署</w:t>
            </w:r>
          </w:p>
        </w:tc>
        <w:tc>
          <w:tcPr>
            <w:tcW w:w="5340"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w:t>
            </w:r>
            <w:r>
              <w:rPr>
                <w:rFonts w:hint="eastAsia" w:ascii="Times New Roman" w:cs="Times New Roman"/>
                <w:sz w:val="21"/>
                <w:szCs w:val="21"/>
                <w:lang w:eastAsia="zh-CN"/>
              </w:rPr>
              <w:t>谈判</w:t>
            </w:r>
            <w:bookmarkStart w:id="67" w:name="_GoBack"/>
            <w:bookmarkEnd w:id="67"/>
            <w:r>
              <w:rPr>
                <w:rFonts w:hint="default" w:ascii="Times New Roman" w:hAnsi="Times New Roman" w:eastAsia="宋体" w:cs="Times New Roman"/>
                <w:sz w:val="21"/>
                <w:szCs w:val="21"/>
              </w:rPr>
              <w:t>文件要求在规定区域加盖单位电子公章或签字</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商务</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val="zh-CN" w:eastAsia="zh-CN"/>
              </w:rPr>
            </w:pPr>
            <w:r>
              <w:rPr>
                <w:rFonts w:hint="eastAsia" w:ascii="Times New Roman" w:cs="Times New Roman"/>
                <w:sz w:val="21"/>
                <w:szCs w:val="21"/>
                <w:lang w:val="zh-CN" w:eastAsia="zh-CN"/>
              </w:rPr>
              <w:t>投标有效期、</w:t>
            </w:r>
            <w:r>
              <w:rPr>
                <w:rFonts w:hint="eastAsia" w:ascii="Times New Roman" w:hAnsi="Times New Roman" w:eastAsia="宋体" w:cs="Times New Roman"/>
                <w:sz w:val="21"/>
                <w:szCs w:val="21"/>
                <w:lang w:val="zh-CN" w:eastAsia="zh-CN"/>
              </w:rPr>
              <w:t>合同履约期限</w:t>
            </w:r>
            <w:r>
              <w:rPr>
                <w:rFonts w:hint="eastAsia" w:ascii="Times New Roman" w:cs="Times New Roman"/>
                <w:sz w:val="21"/>
                <w:szCs w:val="21"/>
                <w:lang w:val="zh-CN" w:eastAsia="zh-CN"/>
              </w:rPr>
              <w:t>、质保期</w:t>
            </w:r>
          </w:p>
        </w:tc>
        <w:tc>
          <w:tcPr>
            <w:tcW w:w="5340"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val="zh-CN"/>
              </w:rPr>
            </w:pPr>
            <w:r>
              <w:rPr>
                <w:rFonts w:hint="eastAsia" w:ascii="Times New Roman" w:cs="Times New Roman"/>
                <w:sz w:val="21"/>
                <w:szCs w:val="21"/>
                <w:lang w:val="zh-CN"/>
              </w:rPr>
              <w:t>是否</w:t>
            </w:r>
            <w:r>
              <w:rPr>
                <w:rFonts w:hint="eastAsia" w:ascii="Times New Roman" w:hAnsi="Times New Roman" w:eastAsia="宋体" w:cs="Times New Roman"/>
                <w:sz w:val="21"/>
                <w:szCs w:val="21"/>
                <w:lang w:val="zh-CN"/>
              </w:rPr>
              <w:t>满足谈判文件要求</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商务</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投标文件格式</w:t>
            </w:r>
          </w:p>
        </w:tc>
        <w:tc>
          <w:tcPr>
            <w:tcW w:w="5340"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投标文件</w:t>
            </w:r>
            <w:r>
              <w:rPr>
                <w:rFonts w:hint="eastAsia" w:ascii="Times New Roman" w:cs="Times New Roman"/>
                <w:sz w:val="21"/>
                <w:szCs w:val="21"/>
                <w:lang w:val="zh-CN"/>
              </w:rPr>
              <w:t>是否</w:t>
            </w:r>
            <w:r>
              <w:rPr>
                <w:rFonts w:hint="eastAsia" w:ascii="Times New Roman" w:hAnsi="Times New Roman" w:eastAsia="宋体" w:cs="Times New Roman"/>
                <w:sz w:val="21"/>
                <w:szCs w:val="21"/>
                <w:lang w:val="zh-CN"/>
              </w:rPr>
              <w:t>按照谈判文件规定的内容填写</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商务</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商务要求</w:t>
            </w:r>
          </w:p>
        </w:tc>
        <w:tc>
          <w:tcPr>
            <w:tcW w:w="5340"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投标文件附有采购人不能接受或不符合谈判文件的商务要求。</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技术</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技术要求</w:t>
            </w:r>
          </w:p>
        </w:tc>
        <w:tc>
          <w:tcPr>
            <w:tcW w:w="5340" w:type="dxa"/>
            <w:noWrap w:val="0"/>
            <w:vAlign w:val="center"/>
          </w:tcPr>
          <w:p>
            <w:pPr>
              <w:keepNext w:val="0"/>
              <w:keepLines w:val="0"/>
              <w:suppressLineNumbers w:val="0"/>
              <w:spacing w:before="120" w:beforeAutospacing="0" w:after="120" w:afterAutospacing="0"/>
              <w:ind w:left="0" w:right="0"/>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投标文件附有采购人不能接受或不符合谈判文件的技术要求。</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37" w:type="dxa"/>
            <w:vMerge w:val="continue"/>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1467" w:type="dxa"/>
            <w:noWrap w:val="0"/>
            <w:vAlign w:val="center"/>
          </w:tcPr>
          <w:p>
            <w:pPr>
              <w:keepNext w:val="0"/>
              <w:keepLines w:val="0"/>
              <w:suppressLineNumbers w:val="0"/>
              <w:spacing w:before="120" w:beforeAutospacing="0" w:after="120" w:afterAutospacing="0"/>
              <w:ind w:left="0" w:right="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技术</w:t>
            </w:r>
          </w:p>
        </w:tc>
        <w:tc>
          <w:tcPr>
            <w:tcW w:w="1964" w:type="dxa"/>
            <w:noWrap w:val="0"/>
            <w:vAlign w:val="center"/>
          </w:tcPr>
          <w:p>
            <w:pPr>
              <w:keepNext w:val="0"/>
              <w:keepLines w:val="0"/>
              <w:suppressLineNumbers w:val="0"/>
              <w:spacing w:before="120" w:beforeAutospacing="0" w:after="120" w:afterAutospacing="0"/>
              <w:ind w:left="0" w:right="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其他要求</w:t>
            </w:r>
          </w:p>
        </w:tc>
        <w:tc>
          <w:tcPr>
            <w:tcW w:w="5340"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zh-CN"/>
              </w:rPr>
              <w:t>投标文件中附有采购人不能接受的附加条件及法律、法规和谈判文件规定的其他无效情形。</w:t>
            </w:r>
          </w:p>
        </w:tc>
        <w:tc>
          <w:tcPr>
            <w:tcW w:w="464"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c>
          <w:tcPr>
            <w:tcW w:w="408" w:type="dxa"/>
            <w:noWrap w:val="0"/>
            <w:vAlign w:val="center"/>
          </w:tcPr>
          <w:p>
            <w:pPr>
              <w:keepNext w:val="0"/>
              <w:keepLines w:val="0"/>
              <w:suppressLineNumbers w:val="0"/>
              <w:spacing w:before="120" w:beforeAutospacing="0" w:after="120" w:afterAutospacing="0"/>
              <w:ind w:left="0" w:right="0"/>
              <w:rPr>
                <w:rFonts w:hint="default" w:ascii="Times New Roman" w:hAnsi="Times New Roman" w:eastAsia="宋体" w:cs="Times New Roman"/>
                <w:sz w:val="21"/>
                <w:szCs w:val="21"/>
              </w:rPr>
            </w:pPr>
          </w:p>
        </w:tc>
      </w:tr>
    </w:tbl>
    <w:p>
      <w:pPr>
        <w:rPr>
          <w:rFonts w:hint="eastAsia"/>
          <w:lang w:val="en-US" w:eastAsia="zh-CN"/>
        </w:rPr>
      </w:pPr>
    </w:p>
    <w:p>
      <w:pPr>
        <w:spacing w:line="500" w:lineRule="exact"/>
        <w:rPr>
          <w:rFonts w:hint="eastAsia" w:ascii="宋体" w:hAnsi="宋体"/>
          <w:color w:val="000000"/>
          <w:sz w:val="24"/>
        </w:rPr>
      </w:pPr>
      <w:r>
        <w:rPr>
          <w:rFonts w:hint="eastAsia" w:ascii="宋体" w:hAnsi="宋体"/>
          <w:color w:val="000000"/>
          <w:sz w:val="24"/>
        </w:rPr>
        <w:t>备注：如果投标企业提供的</w:t>
      </w:r>
      <w:r>
        <w:rPr>
          <w:rFonts w:hint="eastAsia" w:hAnsi="宋体"/>
          <w:color w:val="000000"/>
          <w:sz w:val="24"/>
          <w:lang w:eastAsia="zh-CN"/>
        </w:rPr>
        <w:t>投标</w:t>
      </w:r>
      <w:r>
        <w:rPr>
          <w:rFonts w:hint="eastAsia" w:ascii="宋体" w:hAnsi="宋体"/>
          <w:color w:val="000000"/>
          <w:sz w:val="24"/>
        </w:rPr>
        <w:t>文件中符合性审查有一项未通过上述审查标准，谈判小组将认定整个</w:t>
      </w:r>
      <w:r>
        <w:rPr>
          <w:rFonts w:hint="eastAsia" w:hAnsi="宋体"/>
          <w:color w:val="000000"/>
          <w:sz w:val="24"/>
          <w:lang w:eastAsia="zh-CN"/>
        </w:rPr>
        <w:t>投标</w:t>
      </w:r>
      <w:r>
        <w:rPr>
          <w:rFonts w:hint="eastAsia" w:ascii="宋体" w:hAnsi="宋体"/>
          <w:color w:val="000000"/>
          <w:sz w:val="24"/>
        </w:rPr>
        <w:t>文件不响应谈判文件而予以废标，并且不允许供应商通过修改或撤销其不符合要求的差异或保留，使之成为具有响应性的投标。</w:t>
      </w:r>
    </w:p>
    <w:p>
      <w:pPr>
        <w:spacing w:line="440" w:lineRule="exact"/>
        <w:rPr>
          <w:rFonts w:ascii="宋体" w:hAnsi="宋体"/>
          <w:color w:val="000000"/>
          <w:kern w:val="0"/>
          <w:sz w:val="24"/>
          <w:szCs w:val="24"/>
        </w:rPr>
      </w:pPr>
    </w:p>
    <w:p>
      <w:pPr>
        <w:spacing w:line="360" w:lineRule="auto"/>
        <w:rPr>
          <w:rFonts w:hint="eastAsia" w:ascii="宋体" w:hAnsi="宋体"/>
          <w:b/>
          <w:color w:val="000000"/>
          <w:sz w:val="24"/>
          <w:szCs w:val="24"/>
        </w:rPr>
      </w:pPr>
      <w:r>
        <w:rPr>
          <w:rFonts w:hint="eastAsia" w:ascii="宋体" w:hAnsi="宋体"/>
          <w:b/>
          <w:color w:val="000000"/>
          <w:sz w:val="24"/>
          <w:szCs w:val="24"/>
        </w:rPr>
        <w:t>（二十五）谈判小组</w:t>
      </w:r>
    </w:p>
    <w:p>
      <w:pPr>
        <w:spacing w:line="360" w:lineRule="auto"/>
        <w:ind w:firstLine="480" w:firstLineChars="200"/>
        <w:rPr>
          <w:rFonts w:hint="eastAsia" w:ascii="宋体" w:hAnsi="宋体"/>
          <w:b/>
          <w:color w:val="000000"/>
          <w:sz w:val="24"/>
          <w:szCs w:val="24"/>
          <w:highlight w:val="none"/>
        </w:rPr>
      </w:pPr>
      <w:r>
        <w:rPr>
          <w:rFonts w:hint="eastAsia" w:ascii="宋体" w:hAnsi="宋体"/>
          <w:color w:val="000000"/>
          <w:kern w:val="0"/>
          <w:sz w:val="24"/>
          <w:highlight w:val="none"/>
        </w:rPr>
        <w:t>谈判小组由</w:t>
      </w:r>
      <w:r>
        <w:rPr>
          <w:rFonts w:hint="eastAsia" w:hAnsi="宋体"/>
          <w:color w:val="000000"/>
          <w:kern w:val="0"/>
          <w:sz w:val="24"/>
          <w:highlight w:val="none"/>
          <w:u w:val="single"/>
          <w:lang w:val="en-US" w:eastAsia="zh-CN"/>
        </w:rPr>
        <w:t>3</w:t>
      </w:r>
      <w:r>
        <w:rPr>
          <w:rFonts w:hint="eastAsia" w:ascii="宋体" w:hAnsi="宋体"/>
          <w:color w:val="000000"/>
          <w:kern w:val="0"/>
          <w:sz w:val="24"/>
          <w:highlight w:val="none"/>
          <w:u w:val="single"/>
        </w:rPr>
        <w:t xml:space="preserve"> </w:t>
      </w:r>
      <w:r>
        <w:rPr>
          <w:rFonts w:hint="eastAsia" w:ascii="宋体" w:hAnsi="宋体"/>
          <w:color w:val="000000"/>
          <w:kern w:val="0"/>
          <w:sz w:val="24"/>
          <w:highlight w:val="none"/>
        </w:rPr>
        <w:t>人组成，其中业主代表</w:t>
      </w:r>
      <w:r>
        <w:rPr>
          <w:rFonts w:hint="eastAsia" w:ascii="宋体" w:hAnsi="宋体"/>
          <w:color w:val="000000"/>
          <w:kern w:val="0"/>
          <w:sz w:val="24"/>
          <w:highlight w:val="none"/>
          <w:u w:val="single"/>
        </w:rPr>
        <w:t xml:space="preserve"> </w:t>
      </w:r>
      <w:r>
        <w:rPr>
          <w:rFonts w:hint="eastAsia" w:hAnsi="宋体"/>
          <w:color w:val="000000"/>
          <w:kern w:val="0"/>
          <w:sz w:val="24"/>
          <w:highlight w:val="none"/>
          <w:u w:val="single"/>
          <w:lang w:val="en-US" w:eastAsia="zh-CN"/>
        </w:rPr>
        <w:t>1</w:t>
      </w:r>
      <w:r>
        <w:rPr>
          <w:rFonts w:hint="eastAsia" w:ascii="宋体" w:hAnsi="宋体"/>
          <w:color w:val="000000"/>
          <w:kern w:val="0"/>
          <w:sz w:val="24"/>
          <w:highlight w:val="none"/>
          <w:u w:val="single"/>
        </w:rPr>
        <w:t xml:space="preserve"> </w:t>
      </w:r>
      <w:r>
        <w:rPr>
          <w:rFonts w:hint="eastAsia" w:ascii="宋体" w:hAnsi="宋体"/>
          <w:color w:val="000000"/>
          <w:kern w:val="0"/>
          <w:sz w:val="24"/>
          <w:highlight w:val="none"/>
        </w:rPr>
        <w:t>人，专家库专家</w:t>
      </w:r>
      <w:r>
        <w:rPr>
          <w:rFonts w:hint="eastAsia" w:ascii="宋体" w:hAnsi="宋体"/>
          <w:color w:val="000000"/>
          <w:kern w:val="0"/>
          <w:sz w:val="24"/>
          <w:highlight w:val="none"/>
          <w:u w:val="single"/>
        </w:rPr>
        <w:t xml:space="preserve"> </w:t>
      </w:r>
      <w:r>
        <w:rPr>
          <w:rFonts w:hint="eastAsia" w:hAnsi="宋体"/>
          <w:color w:val="000000"/>
          <w:kern w:val="0"/>
          <w:sz w:val="24"/>
          <w:highlight w:val="none"/>
          <w:u w:val="single"/>
          <w:lang w:val="en-US" w:eastAsia="zh-CN"/>
        </w:rPr>
        <w:t xml:space="preserve">2 </w:t>
      </w:r>
      <w:r>
        <w:rPr>
          <w:rFonts w:hint="eastAsia" w:ascii="宋体" w:hAnsi="宋体"/>
          <w:color w:val="000000"/>
          <w:kern w:val="0"/>
          <w:sz w:val="24"/>
          <w:highlight w:val="none"/>
        </w:rPr>
        <w:t>人。</w:t>
      </w:r>
    </w:p>
    <w:p>
      <w:pPr>
        <w:spacing w:line="360" w:lineRule="auto"/>
        <w:ind w:firstLine="484" w:firstLineChars="202"/>
        <w:rPr>
          <w:rFonts w:ascii="宋体" w:hAnsi="宋体"/>
          <w:color w:val="000000"/>
          <w:kern w:val="0"/>
          <w:sz w:val="24"/>
        </w:rPr>
      </w:pPr>
      <w:r>
        <w:rPr>
          <w:rFonts w:hint="eastAsia" w:ascii="宋体" w:hAnsi="宋体"/>
          <w:color w:val="000000"/>
          <w:sz w:val="24"/>
          <w:szCs w:val="24"/>
        </w:rPr>
        <w:t>采购人代理人将根据本项目的特点，在监管部门的现场监督下，组织由有关技术、经济等方面的专家以及采购人代表等组成谈判小组。谈判小组将在监督部门的监督下独立完成评标工作，负责对投标文件进行审查、质疑、评审、推选成交候选人。</w:t>
      </w:r>
    </w:p>
    <w:p>
      <w:pPr>
        <w:spacing w:line="360" w:lineRule="auto"/>
        <w:ind w:firstLine="600" w:firstLineChars="250"/>
        <w:rPr>
          <w:rFonts w:hint="eastAsia" w:ascii="宋体" w:hAnsi="宋体"/>
          <w:color w:val="000000"/>
          <w:sz w:val="24"/>
          <w:szCs w:val="24"/>
        </w:rPr>
      </w:pPr>
    </w:p>
    <w:p>
      <w:pPr>
        <w:spacing w:line="360" w:lineRule="auto"/>
        <w:rPr>
          <w:rFonts w:hint="eastAsia" w:ascii="宋体" w:hAnsi="宋体"/>
          <w:b/>
          <w:color w:val="000000"/>
          <w:sz w:val="24"/>
          <w:szCs w:val="24"/>
        </w:rPr>
      </w:pPr>
      <w:r>
        <w:rPr>
          <w:rFonts w:hint="eastAsia" w:ascii="宋体" w:hAnsi="宋体"/>
          <w:b/>
          <w:color w:val="000000"/>
          <w:sz w:val="24"/>
          <w:szCs w:val="24"/>
        </w:rPr>
        <w:t>（二十六）谈判原则</w:t>
      </w:r>
    </w:p>
    <w:p>
      <w:pPr>
        <w:spacing w:line="360" w:lineRule="auto"/>
        <w:ind w:firstLine="360" w:firstLineChars="150"/>
        <w:rPr>
          <w:rFonts w:hint="eastAsia"/>
          <w:highlight w:val="none"/>
        </w:rPr>
      </w:pPr>
      <w:r>
        <w:rPr>
          <w:rFonts w:hint="eastAsia" w:ascii="宋体" w:hAnsi="宋体"/>
          <w:color w:val="000000"/>
          <w:sz w:val="24"/>
          <w:szCs w:val="24"/>
        </w:rPr>
        <w:t>“公开、公平、公正、择优、效益”为本次评标的基本原则，谈判小组将按照这一原则的</w:t>
      </w:r>
      <w:r>
        <w:rPr>
          <w:rFonts w:hint="eastAsia" w:ascii="宋体" w:hAnsi="宋体"/>
          <w:color w:val="000000"/>
          <w:sz w:val="24"/>
          <w:szCs w:val="24"/>
          <w:highlight w:val="none"/>
        </w:rPr>
        <w:t>要求，公正、平等地对待各投标人。</w:t>
      </w:r>
    </w:p>
    <w:p>
      <w:p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rPr>
        <w:t>（二十七）</w:t>
      </w:r>
      <w:r>
        <w:rPr>
          <w:rFonts w:hint="eastAsia" w:ascii="宋体" w:hAnsi="宋体" w:eastAsia="宋体" w:cs="宋体"/>
          <w:b/>
          <w:bCs/>
          <w:color w:val="auto"/>
          <w:kern w:val="2"/>
          <w:sz w:val="24"/>
          <w:szCs w:val="24"/>
          <w:highlight w:val="none"/>
          <w:lang w:val="en-US" w:eastAsia="zh-CN"/>
        </w:rPr>
        <w:t>投标</w:t>
      </w:r>
      <w:r>
        <w:rPr>
          <w:rFonts w:hint="eastAsia" w:ascii="宋体" w:hAnsi="宋体"/>
          <w:b/>
          <w:bCs/>
          <w:color w:val="000000"/>
          <w:sz w:val="24"/>
          <w:szCs w:val="24"/>
          <w:highlight w:val="none"/>
        </w:rPr>
        <w:t>文</w:t>
      </w:r>
      <w:r>
        <w:rPr>
          <w:rFonts w:hint="eastAsia" w:ascii="宋体" w:hAnsi="宋体"/>
          <w:b/>
          <w:color w:val="000000"/>
          <w:sz w:val="24"/>
          <w:szCs w:val="24"/>
          <w:highlight w:val="none"/>
        </w:rPr>
        <w:t>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highlight w:val="none"/>
          <w:u w:val="single"/>
        </w:rPr>
      </w:pPr>
      <w:r>
        <w:rPr>
          <w:rFonts w:hint="eastAsia" w:ascii="宋体" w:hAnsi="宋体" w:eastAsia="宋体" w:cs="宋体"/>
          <w:sz w:val="24"/>
          <w:highlight w:val="none"/>
          <w:lang w:val="en-US" w:eastAsia="zh-CN"/>
        </w:rPr>
        <w:t>1、</w:t>
      </w:r>
      <w:r>
        <w:rPr>
          <w:rFonts w:hint="eastAsia" w:ascii="宋体" w:hAnsi="宋体" w:eastAsia="宋体" w:cs="宋体"/>
          <w:bCs/>
          <w:sz w:val="24"/>
          <w:highlight w:val="none"/>
        </w:rPr>
        <w:t>谈判办法：最低评标价法，即全部满足谈判文件要求的情况下以第二次报价最低的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bCs/>
          <w:sz w:val="24"/>
          <w:highlight w:val="none"/>
        </w:rPr>
        <w:t>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val="0"/>
          <w:bCs/>
          <w:sz w:val="24"/>
          <w:highlight w:val="none"/>
        </w:rPr>
      </w:pPr>
      <w:r>
        <w:rPr>
          <w:rFonts w:hint="eastAsia" w:ascii="宋体" w:hAnsi="宋体" w:eastAsia="宋体" w:cs="宋体"/>
          <w:b w:val="0"/>
          <w:bCs/>
          <w:color w:val="000000"/>
          <w:sz w:val="24"/>
          <w:highlight w:val="none"/>
          <w:lang w:val="en-US" w:eastAsia="zh-CN"/>
        </w:rPr>
        <w:t>2、</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b w:val="0"/>
          <w:bCs/>
          <w:color w:val="000000"/>
          <w:sz w:val="24"/>
          <w:highlight w:val="none"/>
          <w:lang w:val="en-US" w:eastAsia="zh-CN"/>
        </w:rPr>
        <w:t>人对所投产品根据市场行情自主报价：竞争性谈判采购方式要求必须进行至少二次或二次以上的报价，通常进行两轮报价（特殊情况可能进行三次或三次以上的报价），第一轮以</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b w:val="0"/>
          <w:bCs/>
          <w:color w:val="000000"/>
          <w:sz w:val="24"/>
          <w:highlight w:val="none"/>
          <w:lang w:val="en-US" w:eastAsia="zh-CN"/>
        </w:rPr>
        <w:t>文件中的“投标函”内的价格为准，</w:t>
      </w:r>
      <w:r>
        <w:rPr>
          <w:rFonts w:hint="eastAsia" w:hAnsi="宋体" w:eastAsia="宋体" w:cs="宋体"/>
          <w:b w:val="0"/>
          <w:bCs/>
          <w:color w:val="000000"/>
          <w:sz w:val="24"/>
          <w:highlight w:val="none"/>
          <w:lang w:val="en-US" w:eastAsia="zh-Hans"/>
        </w:rPr>
        <w:t>经谈判小组审查</w:t>
      </w:r>
      <w:r>
        <w:rPr>
          <w:rFonts w:hint="eastAsia" w:ascii="宋体" w:hAnsi="宋体" w:eastAsia="宋体" w:cs="宋体"/>
          <w:b w:val="0"/>
          <w:bCs/>
          <w:color w:val="000000"/>
          <w:sz w:val="24"/>
          <w:highlight w:val="none"/>
          <w:lang w:val="en-US" w:eastAsia="zh-CN"/>
        </w:rPr>
        <w:t>符合条件的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b w:val="0"/>
          <w:bCs/>
          <w:color w:val="000000"/>
          <w:sz w:val="24"/>
          <w:highlight w:val="none"/>
          <w:lang w:val="en-US" w:eastAsia="zh-CN"/>
        </w:rPr>
        <w:t>人进行最终报价，在符合采购需求、质量和服务相等的前提下，推荐最终报价中提出最低报价的</w:t>
      </w: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b w:val="0"/>
          <w:bCs/>
          <w:color w:val="000000"/>
          <w:sz w:val="24"/>
          <w:highlight w:val="none"/>
          <w:lang w:val="en-US" w:eastAsia="zh-CN"/>
        </w:rPr>
        <w:t>作为成交候选人。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sz w:val="24"/>
          <w:highlight w:val="none"/>
        </w:rPr>
        <w:t>谈判小组仅对实质上</w:t>
      </w:r>
      <w:r>
        <w:rPr>
          <w:rFonts w:hint="eastAsia" w:ascii="宋体" w:hAnsi="宋体" w:eastAsia="宋体" w:cs="宋体"/>
          <w:color w:val="auto"/>
          <w:kern w:val="2"/>
          <w:sz w:val="24"/>
          <w:szCs w:val="24"/>
          <w:highlight w:val="none"/>
          <w:lang w:val="en-US" w:eastAsia="zh-CN"/>
        </w:rPr>
        <w:t>谈判</w:t>
      </w:r>
      <w:r>
        <w:rPr>
          <w:rFonts w:hint="eastAsia" w:ascii="宋体" w:hAnsi="宋体" w:eastAsia="宋体" w:cs="宋体"/>
          <w:sz w:val="24"/>
          <w:highlight w:val="none"/>
        </w:rPr>
        <w:t>文件要求的</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sz w:val="24"/>
          <w:highlight w:val="none"/>
        </w:rPr>
        <w:t>文件进行评估和比较</w:t>
      </w:r>
      <w:r>
        <w:rPr>
          <w:rFonts w:hint="default" w:hAnsi="宋体" w:eastAsia="宋体" w:cs="宋体"/>
          <w:sz w:val="24"/>
          <w:highlight w:val="none"/>
        </w:rPr>
        <w:t>。</w:t>
      </w:r>
    </w:p>
    <w:p>
      <w:pPr>
        <w:pStyle w:val="37"/>
        <w:spacing w:line="360" w:lineRule="auto"/>
        <w:ind w:firstLine="241" w:firstLineChars="100"/>
        <w:rPr>
          <w:rFonts w:hint="eastAsia" w:hAnsi="宋体"/>
          <w:b/>
          <w:color w:val="000000"/>
          <w:sz w:val="24"/>
          <w:szCs w:val="24"/>
          <w:highlight w:val="none"/>
        </w:rPr>
      </w:pPr>
      <w:r>
        <w:rPr>
          <w:rFonts w:hint="eastAsia" w:hAnsi="宋体"/>
          <w:b/>
          <w:color w:val="000000"/>
          <w:sz w:val="24"/>
          <w:szCs w:val="24"/>
          <w:highlight w:val="none"/>
        </w:rPr>
        <w:t>（二十八）最终报价</w:t>
      </w:r>
    </w:p>
    <w:p>
      <w:pPr>
        <w:pStyle w:val="37"/>
        <w:spacing w:line="360" w:lineRule="auto"/>
        <w:ind w:firstLine="600" w:firstLineChars="250"/>
        <w:rPr>
          <w:rFonts w:hint="eastAsia" w:hAnsi="宋体"/>
          <w:color w:val="000000"/>
          <w:sz w:val="24"/>
          <w:szCs w:val="24"/>
          <w:highlight w:val="none"/>
        </w:rPr>
      </w:pPr>
      <w:r>
        <w:rPr>
          <w:rFonts w:hint="eastAsia" w:hAnsi="宋体"/>
          <w:color w:val="000000"/>
          <w:sz w:val="24"/>
          <w:szCs w:val="24"/>
          <w:highlight w:val="none"/>
        </w:rPr>
        <w:t>谈判结束后，谈判小组将要求所有有效标投标人在规定时间内确定最终报价。</w:t>
      </w:r>
    </w:p>
    <w:p>
      <w:pPr>
        <w:spacing w:line="360" w:lineRule="auto"/>
        <w:ind w:firstLine="236" w:firstLineChars="98"/>
        <w:rPr>
          <w:rFonts w:hint="eastAsia" w:ascii="宋体" w:hAnsi="宋体"/>
          <w:b/>
          <w:color w:val="000000"/>
          <w:sz w:val="24"/>
          <w:highlight w:val="none"/>
        </w:rPr>
      </w:pPr>
      <w:r>
        <w:rPr>
          <w:rFonts w:hint="eastAsia" w:ascii="宋体" w:hAnsi="宋体"/>
          <w:b/>
          <w:color w:val="000000"/>
          <w:sz w:val="24"/>
          <w:szCs w:val="24"/>
          <w:highlight w:val="none"/>
        </w:rPr>
        <w:t>（二十九）</w:t>
      </w:r>
      <w:bookmarkStart w:id="18" w:name="_Toc213839741"/>
      <w:r>
        <w:rPr>
          <w:rFonts w:hint="eastAsia" w:ascii="宋体" w:hAnsi="宋体"/>
          <w:b/>
          <w:color w:val="000000"/>
          <w:sz w:val="24"/>
          <w:highlight w:val="none"/>
        </w:rPr>
        <w:t>确定成交候选人</w:t>
      </w:r>
    </w:p>
    <w:p>
      <w:pPr>
        <w:spacing w:line="360" w:lineRule="auto"/>
        <w:ind w:firstLine="480" w:firstLineChars="200"/>
        <w:rPr>
          <w:rFonts w:hint="eastAsia" w:ascii="宋体" w:hAnsi="宋体"/>
          <w:color w:val="000000"/>
          <w:sz w:val="24"/>
          <w:szCs w:val="24"/>
        </w:rPr>
      </w:pPr>
      <w:r>
        <w:rPr>
          <w:rFonts w:hint="eastAsia" w:ascii="宋体" w:hAnsi="宋体" w:eastAsia="宋体" w:cs="宋体"/>
          <w:color w:val="000000"/>
          <w:sz w:val="24"/>
          <w:highlight w:val="none"/>
        </w:rPr>
        <w:t>谈判小组将根据“《中华人民共和</w:t>
      </w:r>
      <w:r>
        <w:rPr>
          <w:rFonts w:hint="eastAsia" w:ascii="宋体" w:hAnsi="宋体" w:eastAsia="宋体" w:cs="宋体"/>
          <w:color w:val="000000"/>
          <w:sz w:val="24"/>
        </w:rPr>
        <w:t>国政府采购法》和《政府采购货物和服务</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投标管理办法》（财政部令第</w:t>
      </w:r>
      <w:r>
        <w:rPr>
          <w:rFonts w:hint="eastAsia" w:ascii="宋体" w:hAnsi="宋体" w:eastAsia="宋体" w:cs="宋体"/>
          <w:color w:val="000000"/>
          <w:sz w:val="24"/>
          <w:lang w:val="en-US" w:eastAsia="zh-CN"/>
        </w:rPr>
        <w:t>87</w:t>
      </w:r>
      <w:r>
        <w:rPr>
          <w:rFonts w:hint="eastAsia" w:ascii="宋体" w:hAnsi="宋体" w:eastAsia="宋体" w:cs="宋体"/>
          <w:color w:val="000000"/>
          <w:sz w:val="24"/>
        </w:rPr>
        <w:t>号）及财库[2007]2号令”有关规定向采购人推荐3名成交候选人。</w:t>
      </w:r>
    </w:p>
    <w:p>
      <w:pPr>
        <w:spacing w:line="360" w:lineRule="auto"/>
        <w:ind w:firstLine="241" w:firstLineChars="100"/>
        <w:rPr>
          <w:rFonts w:hint="eastAsia" w:ascii="宋体" w:hAnsi="宋体"/>
          <w:b/>
          <w:color w:val="000000"/>
          <w:sz w:val="24"/>
          <w:szCs w:val="24"/>
        </w:rPr>
      </w:pPr>
      <w:r>
        <w:rPr>
          <w:rFonts w:hint="eastAsia" w:ascii="宋体" w:hAnsi="宋体"/>
          <w:b/>
          <w:color w:val="000000"/>
          <w:sz w:val="24"/>
          <w:szCs w:val="24"/>
        </w:rPr>
        <w:t>（三十）谈判过程</w:t>
      </w:r>
      <w:bookmarkEnd w:id="18"/>
      <w:r>
        <w:rPr>
          <w:rFonts w:hint="eastAsia" w:ascii="宋体" w:hAnsi="宋体"/>
          <w:b/>
          <w:color w:val="000000"/>
          <w:sz w:val="24"/>
          <w:szCs w:val="24"/>
        </w:rPr>
        <w:t>保密</w:t>
      </w:r>
    </w:p>
    <w:p>
      <w:pPr>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1、在宣布成交结果之前，凡属于审查、澄清、评价、比较竞争性谈判文件等有关信息，相关当事人均不得泄露给任何谈判投标人或与谈判工作无关的人员。</w:t>
      </w:r>
    </w:p>
    <w:p>
      <w:pPr>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2、投标人不得探听上述信息，不得以任何行为影响谈判过程，否则其投标文件将被作为无效投标文件。</w:t>
      </w:r>
    </w:p>
    <w:p>
      <w:pPr>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3、在谈判期间，谈判监督小组将有专门工作人员与投标人进行联络。</w:t>
      </w:r>
    </w:p>
    <w:p>
      <w:pPr>
        <w:spacing w:line="360" w:lineRule="auto"/>
        <w:ind w:firstLine="480" w:firstLineChars="200"/>
        <w:rPr>
          <w:rFonts w:hint="eastAsia" w:ascii="宋体" w:hAnsi="宋体"/>
          <w:b/>
          <w:color w:val="000000"/>
          <w:sz w:val="28"/>
          <w:szCs w:val="28"/>
        </w:rPr>
      </w:pPr>
      <w:r>
        <w:rPr>
          <w:rFonts w:hint="eastAsia" w:ascii="宋体" w:hAnsi="宋体"/>
          <w:color w:val="000000"/>
          <w:sz w:val="24"/>
          <w:szCs w:val="24"/>
          <w:lang w:val="zh-CN"/>
        </w:rPr>
        <w:t>4、谈判小组不得向未成交的投标人解释未成交原因，也不对谈判过程中的细节问题进行公布。</w:t>
      </w:r>
    </w:p>
    <w:p>
      <w:pPr>
        <w:spacing w:line="360" w:lineRule="auto"/>
        <w:ind w:firstLine="562" w:firstLineChars="200"/>
        <w:jc w:val="center"/>
        <w:rPr>
          <w:rFonts w:hint="eastAsia" w:ascii="宋体" w:hAnsi="宋体"/>
          <w:b/>
          <w:color w:val="000000"/>
          <w:sz w:val="28"/>
          <w:szCs w:val="28"/>
        </w:rPr>
      </w:pPr>
      <w:r>
        <w:rPr>
          <w:rFonts w:hint="eastAsia" w:ascii="宋体" w:hAnsi="宋体"/>
          <w:b/>
          <w:color w:val="000000"/>
          <w:sz w:val="28"/>
          <w:szCs w:val="28"/>
        </w:rPr>
        <w:t>八、成交及合同签订</w:t>
      </w:r>
    </w:p>
    <w:p>
      <w:pPr>
        <w:spacing w:line="360" w:lineRule="auto"/>
        <w:jc w:val="left"/>
        <w:rPr>
          <w:rFonts w:hint="eastAsia" w:ascii="宋体" w:hAnsi="宋体"/>
          <w:color w:val="000000"/>
          <w:sz w:val="24"/>
          <w:szCs w:val="24"/>
        </w:rPr>
      </w:pPr>
      <w:r>
        <w:rPr>
          <w:rFonts w:hint="eastAsia" w:ascii="宋体" w:hAnsi="宋体"/>
          <w:b/>
          <w:color w:val="000000"/>
          <w:sz w:val="24"/>
          <w:szCs w:val="24"/>
        </w:rPr>
        <w:t>（三十一）成交人</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根据谈判小组对各供应商满足谈判文件实质性要求（所谓实质性响应，是指文件应与谈判文件的所有实质性条款、条件和要求相符，无显著差异或保留（由谈判小组确定））、质量和服务相等且报价最低的原则确定成交候选人。</w:t>
      </w:r>
    </w:p>
    <w:p>
      <w:pPr>
        <w:snapToGrid w:val="0"/>
        <w:spacing w:line="360" w:lineRule="auto"/>
        <w:ind w:firstLine="480" w:firstLineChars="200"/>
        <w:rPr>
          <w:rFonts w:hint="eastAsia" w:ascii="宋体" w:hAnsi="宋体" w:cs="Arial"/>
          <w:color w:val="000000"/>
          <w:sz w:val="24"/>
        </w:rPr>
      </w:pPr>
      <w:r>
        <w:rPr>
          <w:rFonts w:ascii="宋体" w:hAnsi="宋体" w:cs="Arial"/>
          <w:color w:val="000000"/>
          <w:sz w:val="24"/>
        </w:rPr>
        <w:t>采购人从谈判小组提出的成交候选供应商中根据符合采购需求、质量和服务相等且报价最低的原则确定成交供应商。</w:t>
      </w:r>
    </w:p>
    <w:p>
      <w:pPr>
        <w:spacing w:line="360" w:lineRule="auto"/>
        <w:jc w:val="left"/>
        <w:rPr>
          <w:rFonts w:hint="eastAsia" w:ascii="宋体" w:hAnsi="宋体"/>
          <w:b/>
          <w:color w:val="000000"/>
          <w:sz w:val="24"/>
          <w:szCs w:val="24"/>
        </w:rPr>
      </w:pPr>
      <w:r>
        <w:rPr>
          <w:rFonts w:hint="eastAsia" w:ascii="宋体" w:hAnsi="宋体"/>
          <w:b/>
          <w:color w:val="000000"/>
          <w:sz w:val="24"/>
          <w:szCs w:val="24"/>
        </w:rPr>
        <w:t>（三十二）资格后审</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采购人将在签订合同前对成交候选人是否能圆满地履行合同进行审查。审查包括成交候选人竞争性谈判文件中提供的所有资格证明材料，成交候选人竞争性谈判文件及补充承诺中涉及的其他相关资料原件，以及对本项目实施可能存在风险的其他因素。</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2、采购人若发现成交候选人在投标过程中提供虚假证明文件，挂靠资质，故意隐瞒公司不良信誉和财务状况，以及存在可能对合同圆满履行造成风险的其他因素等，则按规定取消其成交资格，并予以处罚。</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3、如果投标人被确认为不具备执行合同的能力，其投标将被拒绝。在此情况下，采购人将考虑按同样的程序审查下一个成交候选人。</w:t>
      </w:r>
    </w:p>
    <w:p>
      <w:pPr>
        <w:spacing w:line="360" w:lineRule="auto"/>
        <w:jc w:val="left"/>
        <w:rPr>
          <w:rFonts w:hint="eastAsia" w:ascii="宋体" w:hAnsi="宋体"/>
          <w:color w:val="000000"/>
          <w:sz w:val="24"/>
          <w:szCs w:val="24"/>
        </w:rPr>
      </w:pPr>
      <w:r>
        <w:rPr>
          <w:rFonts w:hint="eastAsia" w:ascii="宋体" w:hAnsi="宋体"/>
          <w:b/>
          <w:color w:val="000000"/>
          <w:sz w:val="24"/>
          <w:szCs w:val="24"/>
        </w:rPr>
        <w:t>（三十三）成交通知书</w:t>
      </w:r>
    </w:p>
    <w:p>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1、成交结果在招标监管部门指定信息媒体上发布公告后，采购人将向成交人出具成交通知书。</w:t>
      </w:r>
    </w:p>
    <w:p>
      <w:pPr>
        <w:spacing w:line="360" w:lineRule="auto"/>
        <w:ind w:firstLine="480" w:firstLineChars="200"/>
        <w:jc w:val="left"/>
        <w:rPr>
          <w:rFonts w:hint="eastAsia"/>
          <w:lang w:val="en-US" w:eastAsia="zh-CN"/>
        </w:rPr>
      </w:pPr>
      <w:r>
        <w:rPr>
          <w:rFonts w:hint="eastAsia" w:ascii="宋体" w:hAnsi="宋体"/>
          <w:color w:val="000000"/>
          <w:sz w:val="24"/>
          <w:szCs w:val="24"/>
        </w:rPr>
        <w:t>2、成交人应及时到采购单位领取成交通知书，成交通知书是签订合同的依据和组成部分。</w:t>
      </w:r>
    </w:p>
    <w:p>
      <w:pPr>
        <w:spacing w:line="360" w:lineRule="auto"/>
        <w:jc w:val="left"/>
        <w:rPr>
          <w:rFonts w:hint="eastAsia" w:ascii="宋体" w:hAnsi="宋体"/>
          <w:color w:val="000000"/>
          <w:sz w:val="24"/>
          <w:szCs w:val="24"/>
          <w:highlight w:val="none"/>
        </w:rPr>
      </w:pPr>
      <w:r>
        <w:rPr>
          <w:rFonts w:hint="eastAsia" w:ascii="宋体" w:hAnsi="宋体"/>
          <w:b/>
          <w:color w:val="000000"/>
          <w:sz w:val="24"/>
          <w:szCs w:val="24"/>
          <w:highlight w:val="none"/>
        </w:rPr>
        <w:t>（三十四）签订合同</w:t>
      </w:r>
    </w:p>
    <w:p>
      <w:pPr>
        <w:spacing w:line="500" w:lineRule="exact"/>
        <w:ind w:firstLine="480" w:firstLineChars="200"/>
        <w:jc w:val="left"/>
        <w:rPr>
          <w:rFonts w:hint="eastAsia" w:ascii="宋体" w:hAnsi="宋体"/>
          <w:b/>
          <w:color w:val="000000"/>
          <w:sz w:val="24"/>
          <w:highlight w:val="none"/>
        </w:rPr>
      </w:pPr>
      <w:r>
        <w:rPr>
          <w:rFonts w:hint="eastAsia" w:ascii="宋体" w:hAnsi="宋体"/>
          <w:color w:val="000000"/>
          <w:sz w:val="24"/>
          <w:highlight w:val="none"/>
        </w:rPr>
        <w:t>成交人应在规定的时间、地点与采购人签订合同，谈判文件、成交人的</w:t>
      </w:r>
      <w:r>
        <w:rPr>
          <w:rFonts w:hint="eastAsia" w:hAnsi="宋体"/>
          <w:color w:val="000000"/>
          <w:sz w:val="24"/>
          <w:highlight w:val="none"/>
          <w:lang w:eastAsia="zh-CN"/>
        </w:rPr>
        <w:t>投标</w:t>
      </w:r>
      <w:r>
        <w:rPr>
          <w:rFonts w:hint="eastAsia" w:ascii="宋体" w:hAnsi="宋体"/>
          <w:color w:val="000000"/>
          <w:sz w:val="24"/>
          <w:highlight w:val="none"/>
        </w:rPr>
        <w:t>文件、分次报价及服务承诺文件以及评标过程中有关澄清文件均作为合同附件，</w:t>
      </w:r>
      <w:r>
        <w:rPr>
          <w:rFonts w:hint="eastAsia" w:ascii="宋体" w:hAnsi="宋体"/>
          <w:b w:val="0"/>
          <w:bCs/>
          <w:color w:val="000000"/>
          <w:sz w:val="24"/>
          <w:highlight w:val="none"/>
        </w:rPr>
        <w:t>合同经采购人审核盖章后实施。</w:t>
      </w:r>
    </w:p>
    <w:p>
      <w:pPr>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成交人无正当理由未在规定时间内与采购人签订合同的，采购人有权建议取消其成交资格，并按相关法律法规规定处理。</w:t>
      </w:r>
    </w:p>
    <w:p>
      <w:pPr>
        <w:spacing w:line="360" w:lineRule="auto"/>
        <w:jc w:val="left"/>
        <w:rPr>
          <w:rFonts w:hint="eastAsia" w:ascii="宋体" w:hAnsi="宋体"/>
          <w:color w:val="000000"/>
          <w:sz w:val="24"/>
          <w:szCs w:val="24"/>
          <w:highlight w:val="none"/>
        </w:rPr>
      </w:pPr>
      <w:r>
        <w:rPr>
          <w:rFonts w:hint="eastAsia" w:ascii="宋体" w:hAnsi="宋体"/>
          <w:b/>
          <w:color w:val="000000"/>
          <w:sz w:val="24"/>
          <w:szCs w:val="24"/>
          <w:highlight w:val="none"/>
        </w:rPr>
        <w:t>（三十五）签订合同后</w:t>
      </w:r>
      <w:r>
        <w:rPr>
          <w:rFonts w:hint="eastAsia" w:hAnsi="宋体"/>
          <w:b/>
          <w:color w:val="000000"/>
          <w:sz w:val="24"/>
          <w:szCs w:val="24"/>
          <w:highlight w:val="none"/>
          <w:lang w:eastAsia="zh-CN"/>
        </w:rPr>
        <w:t>补充合同</w:t>
      </w:r>
      <w:r>
        <w:rPr>
          <w:rFonts w:hint="eastAsia" w:ascii="宋体" w:hAnsi="宋体"/>
          <w:b/>
          <w:color w:val="000000"/>
          <w:sz w:val="24"/>
          <w:szCs w:val="24"/>
          <w:highlight w:val="none"/>
        </w:rPr>
        <w:t>的权利</w:t>
      </w:r>
    </w:p>
    <w:p>
      <w:pPr>
        <w:spacing w:line="360" w:lineRule="auto"/>
        <w:ind w:firstLine="480" w:firstLineChars="200"/>
        <w:jc w:val="left"/>
        <w:rPr>
          <w:rFonts w:hint="eastAsia"/>
        </w:rPr>
      </w:pPr>
      <w:r>
        <w:rPr>
          <w:rFonts w:hint="eastAsia" w:ascii="宋体" w:hAnsi="宋体"/>
          <w:color w:val="000000"/>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ageBreakBefore/>
        <w:autoSpaceDE w:val="0"/>
        <w:autoSpaceDN w:val="0"/>
        <w:adjustRightInd w:val="0"/>
        <w:spacing w:line="360" w:lineRule="auto"/>
        <w:jc w:val="center"/>
        <w:outlineLvl w:val="0"/>
        <w:rPr>
          <w:rFonts w:hint="eastAsia" w:ascii="宋体" w:hAnsi="宋体"/>
          <w:b/>
          <w:color w:val="000000"/>
          <w:kern w:val="0"/>
          <w:sz w:val="44"/>
          <w:szCs w:val="44"/>
        </w:rPr>
      </w:pPr>
      <w:bookmarkStart w:id="19" w:name="_Toc31163158_WPSOffice_Level1"/>
      <w:bookmarkStart w:id="20" w:name="_Toc1966721026_WPSOffice_Level1"/>
      <w:bookmarkStart w:id="21" w:name="_Toc31516"/>
      <w:r>
        <w:rPr>
          <w:rFonts w:hint="eastAsia" w:ascii="宋体" w:hAnsi="宋体"/>
          <w:b/>
          <w:color w:val="000000"/>
          <w:kern w:val="0"/>
          <w:sz w:val="44"/>
          <w:szCs w:val="44"/>
        </w:rPr>
        <w:t>第三部分  合同条款</w:t>
      </w:r>
      <w:bookmarkEnd w:id="19"/>
      <w:bookmarkEnd w:id="20"/>
      <w:bookmarkEnd w:id="21"/>
    </w:p>
    <w:p>
      <w:pPr>
        <w:pStyle w:val="292"/>
        <w:spacing w:line="360" w:lineRule="exact"/>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（仅供参考）</w:t>
      </w:r>
    </w:p>
    <w:p>
      <w:pPr>
        <w:pStyle w:val="331"/>
        <w:jc w:val="center"/>
        <w:rPr>
          <w:rFonts w:hint="eastAsia" w:eastAsia="黑体"/>
          <w:b/>
          <w:color w:val="000000"/>
          <w:sz w:val="52"/>
          <w:szCs w:val="52"/>
        </w:rPr>
      </w:pPr>
    </w:p>
    <w:p>
      <w:pPr>
        <w:pStyle w:val="331"/>
        <w:jc w:val="center"/>
        <w:rPr>
          <w:rFonts w:hint="eastAsia" w:eastAsia="黑体"/>
          <w:b/>
          <w:color w:val="000000"/>
          <w:sz w:val="52"/>
          <w:szCs w:val="52"/>
        </w:rPr>
      </w:pPr>
    </w:p>
    <w:p>
      <w:pPr>
        <w:pStyle w:val="331"/>
        <w:jc w:val="center"/>
        <w:rPr>
          <w:rFonts w:hint="eastAsia" w:eastAsia="黑体"/>
          <w:b/>
          <w:color w:val="000000"/>
          <w:sz w:val="52"/>
          <w:szCs w:val="52"/>
        </w:rPr>
      </w:pPr>
    </w:p>
    <w:p>
      <w:pPr>
        <w:pStyle w:val="331"/>
        <w:jc w:val="center"/>
        <w:rPr>
          <w:rFonts w:eastAsia="黑体"/>
          <w:b/>
          <w:color w:val="000000"/>
          <w:sz w:val="44"/>
          <w:szCs w:val="44"/>
        </w:rPr>
      </w:pPr>
      <w:r>
        <w:rPr>
          <w:rFonts w:hint="eastAsia" w:eastAsia="黑体"/>
          <w:b/>
          <w:color w:val="000000"/>
          <w:sz w:val="44"/>
          <w:szCs w:val="44"/>
        </w:rPr>
        <w:t>政府采购合同</w:t>
      </w:r>
    </w:p>
    <w:p>
      <w:pPr>
        <w:pStyle w:val="331"/>
        <w:jc w:val="center"/>
        <w:rPr>
          <w:rFonts w:eastAsia="黑体"/>
          <w:b/>
          <w:color w:val="000000"/>
          <w:sz w:val="44"/>
          <w:szCs w:val="44"/>
        </w:rPr>
      </w:pPr>
    </w:p>
    <w:p>
      <w:pPr>
        <w:pStyle w:val="331"/>
        <w:jc w:val="center"/>
        <w:rPr>
          <w:rFonts w:eastAsia="黑体"/>
          <w:b/>
          <w:color w:val="000000"/>
          <w:sz w:val="44"/>
          <w:szCs w:val="44"/>
        </w:rPr>
      </w:pPr>
    </w:p>
    <w:p>
      <w:pPr>
        <w:pStyle w:val="331"/>
        <w:jc w:val="center"/>
        <w:rPr>
          <w:rFonts w:eastAsia="黑体"/>
          <w:b/>
          <w:color w:val="000000"/>
          <w:sz w:val="44"/>
          <w:szCs w:val="44"/>
        </w:rPr>
      </w:pPr>
    </w:p>
    <w:p>
      <w:pPr>
        <w:pStyle w:val="331"/>
        <w:jc w:val="center"/>
        <w:rPr>
          <w:rFonts w:eastAsia="黑体"/>
          <w:b/>
          <w:color w:val="000000"/>
          <w:sz w:val="44"/>
          <w:szCs w:val="44"/>
        </w:rPr>
      </w:pPr>
    </w:p>
    <w:p>
      <w:pPr>
        <w:pStyle w:val="331"/>
        <w:jc w:val="center"/>
        <w:rPr>
          <w:rFonts w:eastAsia="黑体"/>
          <w:b/>
          <w:color w:val="000000"/>
          <w:sz w:val="44"/>
          <w:szCs w:val="44"/>
        </w:rPr>
      </w:pPr>
    </w:p>
    <w:p>
      <w:pPr>
        <w:pStyle w:val="331"/>
        <w:jc w:val="left"/>
        <w:rPr>
          <w:rFonts w:eastAsia="黑体"/>
          <w:b/>
          <w:color w:val="000000"/>
          <w:sz w:val="44"/>
          <w:szCs w:val="44"/>
        </w:rPr>
      </w:pPr>
    </w:p>
    <w:p>
      <w:pPr>
        <w:pStyle w:val="331"/>
        <w:jc w:val="center"/>
        <w:rPr>
          <w:rFonts w:eastAsia="黑体"/>
          <w:b/>
          <w:color w:val="000000"/>
          <w:sz w:val="32"/>
          <w:szCs w:val="32"/>
        </w:rPr>
      </w:pPr>
      <w:r>
        <w:rPr>
          <w:rFonts w:hint="eastAsia" w:eastAsia="黑体"/>
          <w:b/>
          <w:color w:val="000000"/>
          <w:sz w:val="32"/>
          <w:szCs w:val="32"/>
        </w:rPr>
        <w:t>项目名称</w:t>
      </w:r>
      <w:r>
        <w:rPr>
          <w:rFonts w:eastAsia="黑体"/>
          <w:b/>
          <w:color w:val="000000"/>
          <w:sz w:val="32"/>
          <w:szCs w:val="32"/>
        </w:rPr>
        <w:t>:</w:t>
      </w:r>
    </w:p>
    <w:p>
      <w:pPr>
        <w:pStyle w:val="331"/>
        <w:spacing w:before="312" w:beforeLines="100"/>
        <w:jc w:val="center"/>
        <w:rPr>
          <w:rFonts w:ascii="宋体" w:hAnsi="宋体" w:eastAsia="黑体"/>
          <w:b/>
          <w:color w:val="000000"/>
          <w:sz w:val="32"/>
          <w:szCs w:val="32"/>
          <w:u w:val="single"/>
        </w:rPr>
      </w:pPr>
      <w:r>
        <w:rPr>
          <w:rFonts w:hint="eastAsia" w:eastAsia="黑体"/>
          <w:b/>
          <w:color w:val="000000"/>
          <w:sz w:val="32"/>
          <w:szCs w:val="32"/>
        </w:rPr>
        <w:t>项目编号</w:t>
      </w:r>
      <w:r>
        <w:rPr>
          <w:rFonts w:eastAsia="黑体"/>
          <w:b/>
          <w:color w:val="000000"/>
          <w:sz w:val="32"/>
          <w:szCs w:val="32"/>
        </w:rPr>
        <w:t>:</w:t>
      </w:r>
    </w:p>
    <w:p>
      <w:pPr>
        <w:pStyle w:val="331"/>
        <w:spacing w:before="312" w:beforeLines="100"/>
        <w:jc w:val="center"/>
        <w:rPr>
          <w:rFonts w:hint="eastAsia" w:ascii="宋体" w:hAnsi="宋体" w:eastAsia="黑体"/>
          <w:b/>
          <w:color w:val="000000"/>
          <w:sz w:val="32"/>
          <w:szCs w:val="32"/>
          <w:u w:val="single"/>
        </w:rPr>
      </w:pPr>
      <w:r>
        <w:rPr>
          <w:rFonts w:hint="eastAsia" w:ascii="黑体" w:eastAsia="黑体"/>
          <w:b/>
          <w:bCs/>
          <w:color w:val="000000"/>
          <w:kern w:val="0"/>
          <w:sz w:val="32"/>
          <w:szCs w:val="32"/>
        </w:rPr>
        <w:t>合同编号</w:t>
      </w:r>
      <w:r>
        <w:rPr>
          <w:b/>
          <w:bCs/>
          <w:color w:val="000000"/>
          <w:kern w:val="0"/>
          <w:sz w:val="32"/>
          <w:szCs w:val="32"/>
        </w:rPr>
        <w:t>:</w:t>
      </w:r>
    </w:p>
    <w:p>
      <w:pPr>
        <w:pStyle w:val="331"/>
        <w:spacing w:before="312" w:beforeLines="100"/>
        <w:jc w:val="center"/>
        <w:rPr>
          <w:rFonts w:hint="eastAsia" w:ascii="宋体" w:hAnsi="宋体" w:eastAsia="黑体"/>
          <w:b/>
          <w:color w:val="000000"/>
          <w:sz w:val="32"/>
          <w:szCs w:val="32"/>
          <w:u w:val="single"/>
        </w:rPr>
      </w:pPr>
    </w:p>
    <w:p>
      <w:pPr>
        <w:pStyle w:val="331"/>
        <w:spacing w:before="312" w:beforeLines="100"/>
        <w:jc w:val="center"/>
        <w:rPr>
          <w:rFonts w:hint="eastAsia" w:ascii="宋体" w:hAnsi="宋体" w:eastAsia="黑体"/>
          <w:b/>
          <w:color w:val="000000"/>
          <w:sz w:val="32"/>
          <w:szCs w:val="32"/>
          <w:u w:val="single"/>
        </w:rPr>
      </w:pPr>
    </w:p>
    <w:p>
      <w:pPr>
        <w:pStyle w:val="331"/>
        <w:spacing w:before="312" w:beforeLines="100"/>
        <w:jc w:val="center"/>
        <w:rPr>
          <w:rFonts w:hint="eastAsia" w:ascii="宋体" w:hAnsi="宋体" w:eastAsia="黑体"/>
          <w:b/>
          <w:color w:val="000000"/>
          <w:sz w:val="32"/>
          <w:szCs w:val="32"/>
          <w:u w:val="single"/>
        </w:rPr>
      </w:pPr>
    </w:p>
    <w:p>
      <w:pPr>
        <w:pStyle w:val="331"/>
        <w:spacing w:before="312" w:beforeLines="100"/>
        <w:jc w:val="center"/>
        <w:rPr>
          <w:rFonts w:hint="eastAsia" w:ascii="宋体" w:hAnsi="宋体" w:eastAsia="黑体"/>
          <w:b/>
          <w:color w:val="000000"/>
          <w:sz w:val="32"/>
          <w:szCs w:val="32"/>
          <w:u w:val="single"/>
        </w:rPr>
      </w:pPr>
    </w:p>
    <w:p>
      <w:pPr>
        <w:pStyle w:val="331"/>
        <w:jc w:val="center"/>
        <w:rPr>
          <w:rFonts w:hint="eastAsia" w:eastAsia="黑体"/>
          <w:b/>
          <w:color w:val="000000"/>
          <w:sz w:val="32"/>
          <w:szCs w:val="32"/>
        </w:rPr>
      </w:pPr>
      <w:r>
        <w:rPr>
          <w:rFonts w:hint="eastAsia" w:eastAsia="黑体"/>
          <w:b/>
          <w:color w:val="000000"/>
          <w:sz w:val="32"/>
          <w:szCs w:val="32"/>
        </w:rPr>
        <w:t>甲</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p>
    <w:p>
      <w:pPr>
        <w:pStyle w:val="331"/>
        <w:spacing w:before="312" w:beforeLines="100"/>
        <w:jc w:val="center"/>
        <w:rPr>
          <w:rFonts w:ascii="宋体" w:hAnsi="宋体" w:eastAsia="黑体"/>
          <w:b/>
          <w:color w:val="000000"/>
          <w:sz w:val="32"/>
          <w:szCs w:val="32"/>
          <w:u w:val="single"/>
        </w:rPr>
      </w:pPr>
      <w:r>
        <w:rPr>
          <w:rFonts w:hint="eastAsia" w:eastAsia="黑体"/>
          <w:b/>
          <w:color w:val="000000"/>
          <w:sz w:val="32"/>
          <w:szCs w:val="32"/>
        </w:rPr>
        <w:t>乙</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p>
    <w:p>
      <w:pPr>
        <w:pStyle w:val="292"/>
        <w:spacing w:line="360" w:lineRule="exact"/>
        <w:ind w:left="1200" w:hanging="360"/>
        <w:rPr>
          <w:rFonts w:hint="eastAsia" w:ascii="宋体" w:hAnsi="宋体" w:eastAsia="宋体" w:cs="宋体"/>
          <w:szCs w:val="21"/>
        </w:rPr>
      </w:pPr>
    </w:p>
    <w:p>
      <w:pPr>
        <w:pStyle w:val="292"/>
        <w:spacing w:line="360" w:lineRule="exact"/>
        <w:ind w:left="1200" w:hanging="360"/>
        <w:rPr>
          <w:rFonts w:hint="eastAsia" w:ascii="宋体" w:hAnsi="宋体" w:eastAsia="宋体" w:cs="宋体"/>
          <w:sz w:val="24"/>
          <w:szCs w:val="24"/>
        </w:rPr>
      </w:pPr>
    </w:p>
    <w:p>
      <w:pPr>
        <w:pStyle w:val="292"/>
        <w:spacing w:line="360" w:lineRule="exact"/>
        <w:ind w:left="1200" w:hanging="360"/>
        <w:rPr>
          <w:rFonts w:hint="eastAsia" w:ascii="宋体" w:hAnsi="宋体" w:eastAsia="宋体" w:cs="宋体"/>
          <w:sz w:val="24"/>
          <w:szCs w:val="24"/>
        </w:rPr>
      </w:pP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根据《中华人民共和国政府采购法》、《中华人民共和国民法典》等法律、法规规定，按照招投标文件规定条款和中标投标人承诺，甲乙双方签订本合同。</w:t>
      </w:r>
    </w:p>
    <w:p>
      <w:pPr>
        <w:pStyle w:val="330"/>
        <w:snapToGrid w:val="0"/>
        <w:spacing w:line="360" w:lineRule="auto"/>
        <w:ind w:firstLine="482" w:firstLineChars="200"/>
        <w:rPr>
          <w:rFonts w:hint="eastAsia" w:ascii="宋体" w:hAnsi="宋体" w:cs="Calibri"/>
          <w:b/>
          <w:bCs/>
          <w:sz w:val="24"/>
        </w:rPr>
      </w:pPr>
      <w:r>
        <w:rPr>
          <w:rFonts w:hint="eastAsia" w:ascii="宋体" w:hAnsi="宋体" w:cs="Calibri"/>
          <w:b/>
          <w:bCs/>
          <w:sz w:val="24"/>
        </w:rPr>
        <w:t>第一条 合同标的</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1、供货一览表</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20"/>
        <w:gridCol w:w="1021"/>
        <w:gridCol w:w="1021"/>
        <w:gridCol w:w="1020"/>
        <w:gridCol w:w="1021"/>
        <w:gridCol w:w="1021"/>
        <w:gridCol w:w="1021"/>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序号</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产品名称</w:t>
            </w: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商标品牌</w:t>
            </w: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规格型号</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生产厂家</w:t>
            </w: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数  量</w:t>
            </w:r>
          </w:p>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及单位</w:t>
            </w: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单  价</w:t>
            </w:r>
          </w:p>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（元）</w:t>
            </w: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金  额</w:t>
            </w:r>
          </w:p>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（元）</w:t>
            </w: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1</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0"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2</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0"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3</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0"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4</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0"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5</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0"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r>
              <w:rPr>
                <w:rFonts w:hint="eastAsia" w:ascii="宋体" w:hAnsi="宋体" w:cs="Calibri"/>
                <w:sz w:val="24"/>
              </w:rPr>
              <w:t>6</w:t>
            </w:r>
          </w:p>
        </w:tc>
        <w:tc>
          <w:tcPr>
            <w:tcW w:w="1020"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0"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top"/>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1"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c>
          <w:tcPr>
            <w:tcW w:w="1023" w:type="dxa"/>
            <w:tcBorders>
              <w:top w:val="single" w:color="auto" w:sz="4" w:space="0"/>
              <w:left w:val="nil"/>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jc w:val="center"/>
              <w:rPr>
                <w:rFonts w:hint="eastAsia" w:ascii="宋体" w:hAnsi="宋体"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952" w:type="dxa"/>
            <w:gridSpan w:val="9"/>
            <w:tcBorders>
              <w:top w:val="single" w:color="auto" w:sz="4" w:space="0"/>
              <w:left w:val="single" w:color="auto" w:sz="4" w:space="0"/>
              <w:bottom w:val="single" w:color="auto" w:sz="4" w:space="0"/>
              <w:right w:val="single" w:color="auto" w:sz="4" w:space="0"/>
            </w:tcBorders>
            <w:noWrap w:val="0"/>
            <w:vAlign w:val="center"/>
          </w:tcPr>
          <w:p>
            <w:pPr>
              <w:pStyle w:val="330"/>
              <w:keepNext w:val="0"/>
              <w:keepLines w:val="0"/>
              <w:suppressLineNumbers w:val="0"/>
              <w:snapToGrid w:val="0"/>
              <w:spacing w:before="0" w:beforeAutospacing="0" w:after="0" w:afterAutospacing="0" w:line="360" w:lineRule="auto"/>
              <w:ind w:left="0" w:right="0"/>
              <w:rPr>
                <w:rFonts w:hint="eastAsia" w:ascii="宋体" w:hAnsi="宋体" w:cs="Calibri"/>
                <w:sz w:val="24"/>
              </w:rPr>
            </w:pPr>
            <w:r>
              <w:rPr>
                <w:rFonts w:hint="eastAsia" w:ascii="宋体" w:hAnsi="宋体" w:cs="Calibri"/>
                <w:sz w:val="24"/>
              </w:rPr>
              <w:t xml:space="preserve">人民币合计金额（大写）                          （小写）                 </w:t>
            </w:r>
          </w:p>
        </w:tc>
      </w:tr>
    </w:tbl>
    <w:p>
      <w:pPr>
        <w:pStyle w:val="330"/>
        <w:spacing w:line="360" w:lineRule="auto"/>
        <w:ind w:firstLine="480" w:firstLineChars="200"/>
        <w:jc w:val="left"/>
        <w:rPr>
          <w:rFonts w:hint="eastAsia" w:ascii="宋体" w:hAnsi="宋体" w:cs="Calibri"/>
          <w:sz w:val="24"/>
        </w:rPr>
      </w:pPr>
      <w:r>
        <w:rPr>
          <w:rFonts w:hint="eastAsia" w:ascii="宋体" w:hAnsi="宋体" w:cs="Calibri"/>
          <w:sz w:val="24"/>
        </w:rPr>
        <w:t>2、合同合计金额包括货物价款、备件、专用工具、安装、调试、检验、技术培训及技术资料和包装、运输等全部费用。</w:t>
      </w:r>
    </w:p>
    <w:p>
      <w:pPr>
        <w:pStyle w:val="330"/>
        <w:spacing w:line="360" w:lineRule="auto"/>
        <w:ind w:firstLine="480" w:firstLineChars="200"/>
        <w:jc w:val="left"/>
        <w:rPr>
          <w:rFonts w:hint="eastAsia" w:ascii="宋体" w:hAnsi="宋体" w:cs="Calibri"/>
          <w:sz w:val="24"/>
        </w:rPr>
      </w:pPr>
      <w:r>
        <w:rPr>
          <w:rFonts w:hint="eastAsia" w:ascii="宋体" w:hAnsi="宋体" w:cs="Calibri"/>
          <w:sz w:val="24"/>
        </w:rPr>
        <w:t>如有备件、专用工具，应当以附件形式列明名称、规格、数量、质量标准和相关信息，如果有指定的品牌或者生产厂家的，乙方应当提供与招标文件相符的品牌或者厂家产品，并约定乙方对备件亦应承担质量保证责任；如招投标文件对其另有规定的，从其规定。</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第二条 质量保证</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1、乙方所提供的货物型号、技术规格、技术参数等质量必须与招投标文件和承诺相一致。</w:t>
      </w:r>
    </w:p>
    <w:p>
      <w:pPr>
        <w:pStyle w:val="330"/>
        <w:snapToGrid w:val="0"/>
        <w:spacing w:line="360" w:lineRule="auto"/>
        <w:ind w:firstLine="480" w:firstLineChars="200"/>
        <w:rPr>
          <w:rFonts w:hint="eastAsia" w:ascii="宋体" w:hAnsi="宋体" w:cs="Calibri"/>
          <w:sz w:val="24"/>
          <w:u w:val="single"/>
        </w:rPr>
      </w:pPr>
      <w:r>
        <w:rPr>
          <w:rFonts w:hint="eastAsia" w:ascii="宋体" w:hAnsi="宋体" w:cs="Calibri"/>
          <w:sz w:val="24"/>
        </w:rPr>
        <w:t>2、乙方所提供的货物必须是全新、未使用的原装产品，且在正常安装、使用和保养条件下，其使用寿命期内各项指标均达到质量要求。</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第三条 权利保证</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乙方应保证所提供货物在使用时不会侵犯任何第三方的专利权、商标权、工业设计权或其他权利。</w:t>
      </w:r>
    </w:p>
    <w:p>
      <w:pPr>
        <w:pStyle w:val="330"/>
        <w:snapToGrid w:val="0"/>
        <w:spacing w:line="360" w:lineRule="auto"/>
        <w:ind w:firstLine="482" w:firstLineChars="200"/>
        <w:rPr>
          <w:rFonts w:hint="eastAsia" w:ascii="宋体" w:hAnsi="宋体" w:cs="Calibri"/>
          <w:b/>
          <w:bCs/>
          <w:sz w:val="24"/>
        </w:rPr>
      </w:pPr>
      <w:r>
        <w:rPr>
          <w:rFonts w:hint="eastAsia" w:ascii="宋体" w:hAnsi="宋体" w:cs="Calibri"/>
          <w:b/>
          <w:bCs/>
          <w:sz w:val="24"/>
        </w:rPr>
        <w:t>第四条 包装和运输</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1、乙方提供的货物均应按招投标文件要求的包装材料、包装标准、包装方式进行包装，每一包装单元内应附详细的装箱单和质量合格证。</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2、货物的运输方式：</w:t>
      </w:r>
      <w:r>
        <w:rPr>
          <w:rFonts w:hint="eastAsia" w:ascii="宋体" w:hAnsi="宋体" w:cs="Calibri"/>
          <w:sz w:val="24"/>
          <w:u w:val="single"/>
        </w:rPr>
        <w:t xml:space="preserve">             。</w:t>
      </w:r>
    </w:p>
    <w:p>
      <w:pPr>
        <w:pStyle w:val="330"/>
        <w:snapToGrid w:val="0"/>
        <w:spacing w:line="360" w:lineRule="auto"/>
        <w:ind w:firstLine="480" w:firstLineChars="200"/>
        <w:rPr>
          <w:rFonts w:hint="eastAsia" w:ascii="宋体" w:hAnsi="宋体" w:cs="Calibri"/>
          <w:sz w:val="24"/>
          <w:u w:val="single"/>
        </w:rPr>
      </w:pPr>
      <w:r>
        <w:rPr>
          <w:rFonts w:hint="eastAsia" w:ascii="宋体" w:hAnsi="宋体" w:cs="Calibri"/>
          <w:sz w:val="24"/>
        </w:rPr>
        <w:t>3、乙方负责货物运输，货物运输合理损耗及计算方法：</w:t>
      </w:r>
      <w:r>
        <w:rPr>
          <w:rFonts w:hint="eastAsia" w:ascii="宋体" w:hAnsi="宋体" w:cs="Calibri"/>
          <w:sz w:val="24"/>
          <w:u w:val="single"/>
        </w:rPr>
        <w:t xml:space="preserve">                 。</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第五条 交付和验收</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1、交货时间：</w:t>
      </w:r>
      <w:r>
        <w:rPr>
          <w:rFonts w:hint="eastAsia" w:ascii="宋体" w:hAnsi="宋体" w:cs="Calibri"/>
          <w:sz w:val="24"/>
          <w:u w:val="single"/>
        </w:rPr>
        <w:t xml:space="preserve">                  </w:t>
      </w:r>
      <w:r>
        <w:rPr>
          <w:rFonts w:hint="eastAsia" w:ascii="宋体" w:hAnsi="宋体" w:cs="Calibri"/>
          <w:sz w:val="24"/>
        </w:rPr>
        <w:t>、地点：</w:t>
      </w:r>
      <w:r>
        <w:rPr>
          <w:rFonts w:hint="eastAsia" w:ascii="宋体" w:hAnsi="宋体" w:cs="Calibri"/>
          <w:sz w:val="24"/>
          <w:u w:val="single"/>
        </w:rPr>
        <w:t xml:space="preserve">                          </w:t>
      </w:r>
      <w:r>
        <w:rPr>
          <w:rFonts w:hint="eastAsia" w:ascii="宋体" w:hAnsi="宋体" w:cs="Calibri"/>
          <w:sz w:val="24"/>
        </w:rPr>
        <w:t>。</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 xml:space="preserve">2、验收标准： </w:t>
      </w:r>
      <w:r>
        <w:rPr>
          <w:rFonts w:hint="eastAsia" w:ascii="宋体" w:hAnsi="宋体" w:cs="Calibri"/>
          <w:sz w:val="24"/>
          <w:u w:val="single"/>
        </w:rPr>
        <w:t xml:space="preserve">                                                  </w:t>
      </w:r>
      <w:r>
        <w:rPr>
          <w:rFonts w:hint="eastAsia" w:ascii="宋体" w:hAnsi="宋体" w:cs="Calibri"/>
          <w:sz w:val="24"/>
        </w:rPr>
        <w:t>。</w:t>
      </w:r>
    </w:p>
    <w:p>
      <w:pPr>
        <w:pStyle w:val="330"/>
        <w:snapToGrid w:val="0"/>
        <w:spacing w:line="360" w:lineRule="auto"/>
        <w:ind w:firstLine="480" w:firstLineChars="200"/>
        <w:rPr>
          <w:rFonts w:hint="eastAsia" w:ascii="宋体" w:hAnsi="宋体" w:cs="Calibri"/>
          <w:sz w:val="24"/>
          <w:u w:val="single"/>
        </w:rPr>
      </w:pPr>
      <w:r>
        <w:rPr>
          <w:rFonts w:hint="eastAsia" w:ascii="宋体" w:hAnsi="宋体" w:cs="Calibri"/>
          <w:sz w:val="24"/>
        </w:rPr>
        <w:t xml:space="preserve">3、验收方式： </w:t>
      </w:r>
      <w:r>
        <w:rPr>
          <w:rFonts w:hint="eastAsia" w:ascii="宋体" w:hAnsi="宋体" w:cs="Calibri"/>
          <w:sz w:val="24"/>
          <w:u w:val="single"/>
        </w:rPr>
        <w:t xml:space="preserve">                                                  </w:t>
      </w:r>
      <w:r>
        <w:rPr>
          <w:rFonts w:hint="eastAsia" w:ascii="宋体" w:hAnsi="宋体" w:cs="Calibri"/>
          <w:sz w:val="24"/>
        </w:rPr>
        <w:t>。</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3、乙方提供不符合招投标文件和本合同规定的货物，甲方有权拒绝接受，并有权要解除合同并要求乙方承担货物总价款的30%的违约金。</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4、</w:t>
      </w:r>
      <w:r>
        <w:rPr>
          <w:rFonts w:hint="eastAsia" w:ascii="宋体" w:hAnsi="宋体" w:cs="Calibri"/>
          <w:b/>
          <w:bCs/>
          <w:sz w:val="24"/>
        </w:rPr>
        <w:t>不需要安装调试的货物</w:t>
      </w:r>
      <w:r>
        <w:rPr>
          <w:rFonts w:hint="eastAsia" w:ascii="宋体" w:hAnsi="宋体" w:cs="Calibri"/>
          <w:sz w:val="24"/>
        </w:rPr>
        <w:t>，甲方应当在货到甲方指定地点进行现场验收，乙方在交付时提供货物的装箱清单、用户手册、原厂保修卡、随机资料、工具和备品、备件等交付给甲方，如有缺失应及时补齐，否则视为逾期交货。逾期每日按合同总价的0.3%计算，超过30天，甲方有权解除合同。</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5、</w:t>
      </w:r>
      <w:r>
        <w:rPr>
          <w:rFonts w:hint="eastAsia" w:ascii="宋体" w:hAnsi="宋体" w:cs="Calibri"/>
          <w:b/>
          <w:bCs/>
          <w:sz w:val="24"/>
        </w:rPr>
        <w:t>如需要安装、调试的</w:t>
      </w:r>
      <w:r>
        <w:rPr>
          <w:rFonts w:hint="eastAsia" w:ascii="宋体" w:hAnsi="宋体" w:cs="Calibri"/>
          <w:sz w:val="24"/>
        </w:rPr>
        <w:t>，甲方应当在货到甲方指定地点交付甲方后7个工作日内开始组织进行验收或者乙方书面通知甲方安装调试完成后7个工作日内开始进行验收，逾期不验收的，乙方可视同验收合格。验收合格后由甲乙双方签署货物验收单并加盖采购单位公章，甲乙双方各执一份；如果需要由包含学校组织机构在内的第三方进行验收的，其验收时间以该项目验收方案确定的验收时间为准，验收结果以该项目验收报告结论为准。</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6、在验收过程中发现乙方有违约问题，可暂缓资金结算，待违约问题解决后，方可办理资金结算事宜。</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7、即使甲方或者相关部门验收合格，乙方仍应当对货物承担瑕疵担保责任。</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8、甲方对验收有异议的，在验收后5个工作日内以书面形式向乙方提出，乙方应自收到甲方书面异议后5日内及时予以解决。5日内无法解决的，甲方有权解除合同，并要求乙方按照合同价款总额的20%向甲方支付违约金，如给甲方或者第三方造成其他经济损失的，乙方还应当赔偿相应全部经济损失。</w:t>
      </w:r>
    </w:p>
    <w:p>
      <w:pPr>
        <w:pStyle w:val="330"/>
        <w:snapToGrid w:val="0"/>
        <w:spacing w:line="360" w:lineRule="auto"/>
        <w:ind w:firstLine="482" w:firstLineChars="200"/>
        <w:rPr>
          <w:rFonts w:hint="eastAsia" w:ascii="宋体" w:hAnsi="宋体" w:cs="Calibri"/>
          <w:b/>
          <w:bCs/>
          <w:sz w:val="24"/>
        </w:rPr>
      </w:pPr>
      <w:r>
        <w:rPr>
          <w:rFonts w:hint="eastAsia" w:ascii="宋体" w:hAnsi="宋体" w:cs="Calibri"/>
          <w:b/>
          <w:bCs/>
          <w:sz w:val="24"/>
        </w:rPr>
        <w:t>第六条 培训</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lang w:val="en-US" w:eastAsia="zh-CN"/>
        </w:rPr>
        <w:t>1、</w:t>
      </w:r>
      <w:r>
        <w:rPr>
          <w:rFonts w:hint="eastAsia" w:ascii="宋体" w:hAnsi="宋体" w:cs="Calibri"/>
          <w:sz w:val="24"/>
        </w:rPr>
        <w:t>乙方负责甲方有关人员的培训，乙方负责安装。</w:t>
      </w:r>
    </w:p>
    <w:p>
      <w:pPr>
        <w:pStyle w:val="330"/>
        <w:snapToGrid w:val="0"/>
        <w:spacing w:line="360" w:lineRule="auto"/>
        <w:ind w:firstLine="720" w:firstLineChars="300"/>
        <w:rPr>
          <w:rFonts w:hint="eastAsia" w:ascii="宋体" w:hAnsi="宋体" w:cs="Calibri"/>
          <w:sz w:val="24"/>
          <w:u w:val="single"/>
        </w:rPr>
      </w:pPr>
      <w:r>
        <w:rPr>
          <w:rFonts w:hint="eastAsia" w:ascii="宋体" w:hAnsi="宋体" w:cs="Calibri"/>
          <w:sz w:val="24"/>
        </w:rPr>
        <w:t>培训时间、地点、次数：</w:t>
      </w:r>
      <w:r>
        <w:rPr>
          <w:rFonts w:hint="eastAsia" w:ascii="宋体" w:hAnsi="宋体" w:cs="Calibri"/>
          <w:sz w:val="24"/>
          <w:u w:val="single"/>
        </w:rPr>
        <w:t xml:space="preserve">                        。</w:t>
      </w:r>
    </w:p>
    <w:p>
      <w:pPr>
        <w:pStyle w:val="330"/>
        <w:snapToGrid w:val="0"/>
        <w:spacing w:line="360" w:lineRule="auto"/>
        <w:ind w:firstLine="482" w:firstLineChars="200"/>
        <w:rPr>
          <w:rFonts w:hint="eastAsia" w:ascii="宋体" w:hAnsi="宋体" w:cs="Calibri"/>
          <w:b/>
          <w:bCs/>
          <w:sz w:val="24"/>
        </w:rPr>
      </w:pPr>
      <w:r>
        <w:rPr>
          <w:rFonts w:hint="eastAsia" w:ascii="宋体" w:hAnsi="宋体" w:cs="Calibri"/>
          <w:b/>
          <w:bCs/>
          <w:sz w:val="24"/>
        </w:rPr>
        <w:t>第七条  售后服务</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1、乙方应按照国家有关法律法规和“三包”规定以及招投标文件和本合同所附的《</w:t>
      </w:r>
      <w:r>
        <w:rPr>
          <w:rFonts w:hint="eastAsia" w:ascii="宋体" w:hAnsi="宋体" w:cs="Calibri"/>
          <w:sz w:val="24"/>
          <w:lang w:eastAsia="zh-CN"/>
        </w:rPr>
        <w:t>售后</w:t>
      </w:r>
      <w:r>
        <w:rPr>
          <w:rFonts w:hint="eastAsia" w:ascii="宋体" w:hAnsi="宋体" w:cs="Calibri"/>
          <w:sz w:val="24"/>
        </w:rPr>
        <w:t>服务承诺》，为甲方提供售后服务。</w:t>
      </w:r>
    </w:p>
    <w:p>
      <w:pPr>
        <w:pStyle w:val="330"/>
        <w:snapToGrid w:val="0"/>
        <w:spacing w:line="360" w:lineRule="auto"/>
        <w:ind w:firstLine="480" w:firstLineChars="200"/>
        <w:rPr>
          <w:rFonts w:hint="eastAsia" w:ascii="宋体" w:hAnsi="宋体" w:cs="Calibri"/>
          <w:sz w:val="24"/>
          <w:u w:val="single"/>
        </w:rPr>
      </w:pPr>
      <w:r>
        <w:rPr>
          <w:rFonts w:hint="eastAsia" w:ascii="宋体" w:hAnsi="宋体" w:cs="Calibri"/>
          <w:sz w:val="24"/>
        </w:rPr>
        <w:t xml:space="preserve">2、货物保修起止时间：  </w:t>
      </w:r>
      <w:r>
        <w:rPr>
          <w:rFonts w:hint="eastAsia" w:ascii="宋体" w:hAnsi="宋体" w:cs="Calibri"/>
          <w:sz w:val="24"/>
          <w:u w:val="single" w:color="FFFFFF"/>
        </w:rPr>
        <w:t xml:space="preserve">  验收合格当日算起</w:t>
      </w:r>
      <w:r>
        <w:rPr>
          <w:rFonts w:hint="eastAsia" w:ascii="宋体" w:hAnsi="宋体" w:cs="Calibri"/>
          <w:sz w:val="24"/>
        </w:rPr>
        <w:t>质保</w:t>
      </w:r>
      <w:r>
        <w:rPr>
          <w:rFonts w:hint="eastAsia" w:ascii="宋体" w:hAnsi="宋体" w:cs="Calibri"/>
          <w:sz w:val="24"/>
          <w:u w:val="single"/>
        </w:rPr>
        <w:t xml:space="preserve">          </w:t>
      </w:r>
      <w:r>
        <w:rPr>
          <w:rFonts w:hint="eastAsia" w:ascii="宋体" w:hAnsi="宋体" w:cs="Calibri"/>
          <w:sz w:val="24"/>
        </w:rPr>
        <w:t>年</w:t>
      </w:r>
      <w:r>
        <w:rPr>
          <w:rFonts w:hint="eastAsia" w:ascii="宋体" w:hAnsi="宋体" w:cs="Calibri"/>
          <w:sz w:val="24"/>
          <w:u w:val="single" w:color="FFFFFF"/>
        </w:rPr>
        <w:t xml:space="preserve">   </w:t>
      </w:r>
      <w:r>
        <w:rPr>
          <w:rFonts w:hint="eastAsia" w:ascii="宋体" w:hAnsi="宋体" w:cs="Calibri"/>
          <w:sz w:val="24"/>
          <w:u w:val="single"/>
        </w:rPr>
        <w:t>（如果项目中货物质保期不一样需在供货一览表的备注中体现） 。</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3、乙方提供的服务承诺和售后服务及质保期责任等其它具体约定事项见合同附件。</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第八条 付款方式和期限</w:t>
      </w:r>
    </w:p>
    <w:p>
      <w:pPr>
        <w:pStyle w:val="330"/>
        <w:snapToGrid w:val="0"/>
        <w:spacing w:line="360" w:lineRule="auto"/>
        <w:ind w:firstLine="480" w:firstLineChars="200"/>
        <w:rPr>
          <w:rFonts w:hint="eastAsia" w:ascii="宋体" w:hAnsi="宋体" w:cs="Calibri"/>
          <w:sz w:val="24"/>
          <w:u w:val="single"/>
        </w:rPr>
      </w:pPr>
      <w:r>
        <w:rPr>
          <w:rFonts w:hint="eastAsia" w:ascii="宋体" w:hAnsi="宋体" w:cs="Calibri"/>
          <w:sz w:val="24"/>
        </w:rPr>
        <w:t xml:space="preserve">1、资金性质：  </w:t>
      </w:r>
      <w:r>
        <w:rPr>
          <w:rFonts w:hint="eastAsia" w:ascii="宋体" w:hAnsi="宋体" w:cs="Calibri"/>
          <w:sz w:val="24"/>
          <w:u w:val="single"/>
        </w:rPr>
        <w:t xml:space="preserve">                     。</w:t>
      </w:r>
    </w:p>
    <w:p>
      <w:pPr>
        <w:pStyle w:val="330"/>
        <w:snapToGrid w:val="0"/>
        <w:spacing w:line="360" w:lineRule="auto"/>
        <w:ind w:right="33" w:firstLine="480" w:firstLineChars="200"/>
        <w:rPr>
          <w:rFonts w:hint="default" w:ascii="宋体" w:hAnsi="宋体" w:eastAsia="宋体" w:cs="Calibri"/>
          <w:b/>
          <w:bCs/>
          <w:sz w:val="24"/>
          <w:u w:val="single"/>
          <w:lang w:val="en-US" w:eastAsia="zh-CN"/>
        </w:rPr>
      </w:pPr>
      <w:r>
        <w:rPr>
          <w:rFonts w:hint="eastAsia" w:ascii="宋体" w:hAnsi="宋体" w:cs="Calibri"/>
          <w:b w:val="0"/>
          <w:bCs w:val="0"/>
          <w:sz w:val="24"/>
        </w:rPr>
        <w:t>2、付款方式：</w:t>
      </w:r>
      <w:r>
        <w:rPr>
          <w:rFonts w:hint="eastAsia" w:ascii="宋体" w:hAnsi="宋体" w:cs="Calibri"/>
          <w:b/>
          <w:bCs/>
          <w:sz w:val="24"/>
        </w:rPr>
        <w:t xml:space="preserve"> </w:t>
      </w:r>
      <w:r>
        <w:rPr>
          <w:rFonts w:hint="eastAsia" w:ascii="宋体" w:hAnsi="宋体" w:cs="Calibri"/>
          <w:b/>
          <w:bCs/>
          <w:sz w:val="24"/>
          <w:u w:val="single"/>
          <w:lang w:val="en-US" w:eastAsia="zh-CN"/>
        </w:rPr>
        <w:t xml:space="preserve">   </w:t>
      </w:r>
    </w:p>
    <w:p>
      <w:pPr>
        <w:pStyle w:val="330"/>
        <w:snapToGrid w:val="0"/>
        <w:spacing w:line="360" w:lineRule="auto"/>
        <w:ind w:left="-93" w:leftChars="-29" w:firstLine="590" w:firstLineChars="245"/>
        <w:rPr>
          <w:rFonts w:hint="eastAsia" w:ascii="宋体" w:hAnsi="宋体" w:cs="Calibri"/>
          <w:b/>
          <w:bCs/>
          <w:sz w:val="24"/>
        </w:rPr>
      </w:pPr>
      <w:r>
        <w:rPr>
          <w:rFonts w:hint="eastAsia" w:ascii="宋体" w:hAnsi="宋体" w:cs="Calibri"/>
          <w:b/>
          <w:bCs/>
          <w:sz w:val="24"/>
        </w:rPr>
        <w:t>第九条 履约保证金</w:t>
      </w:r>
    </w:p>
    <w:p>
      <w:pPr>
        <w:pStyle w:val="330"/>
        <w:snapToGrid w:val="0"/>
        <w:spacing w:line="360" w:lineRule="auto"/>
        <w:ind w:left="-93" w:leftChars="-29" w:firstLine="588" w:firstLineChars="245"/>
        <w:rPr>
          <w:rFonts w:hint="eastAsia" w:ascii="宋体" w:hAnsi="宋体" w:cs="Calibri"/>
          <w:color w:val="C00000"/>
          <w:sz w:val="24"/>
          <w:highlight w:val="none"/>
          <w:u w:val="single"/>
        </w:rPr>
      </w:pPr>
      <w:r>
        <w:rPr>
          <w:rFonts w:hint="eastAsia" w:ascii="宋体" w:hAnsi="宋体" w:cs="Calibri"/>
          <w:sz w:val="24"/>
          <w:highlight w:val="none"/>
        </w:rPr>
        <w:t xml:space="preserve">1、乙方应当在本合同签订之日向甲方给付相当于本合同合计价款总额 </w:t>
      </w:r>
      <w:r>
        <w:rPr>
          <w:rFonts w:hint="eastAsia" w:ascii="宋体" w:hAnsi="宋体" w:cs="Calibri"/>
          <w:sz w:val="24"/>
          <w:highlight w:val="none"/>
          <w:u w:val="single"/>
        </w:rPr>
        <w:t xml:space="preserve">      </w:t>
      </w:r>
      <w:r>
        <w:rPr>
          <w:rFonts w:hint="eastAsia" w:ascii="宋体" w:hAnsi="宋体" w:cs="Calibri"/>
          <w:sz w:val="24"/>
          <w:highlight w:val="none"/>
        </w:rPr>
        <w:t>% 的履约保证金，</w:t>
      </w:r>
      <w:r>
        <w:rPr>
          <w:rFonts w:hint="eastAsia" w:ascii="宋体" w:hAnsi="宋体" w:eastAsia="宋体" w:cs="Times New Roman"/>
          <w:color w:val="000000"/>
          <w:kern w:val="0"/>
          <w:sz w:val="24"/>
          <w:szCs w:val="24"/>
          <w:highlight w:val="none"/>
        </w:rPr>
        <w:t>采购人在收到货物验收合格并能正常投入使用的报告后，</w:t>
      </w:r>
      <w:r>
        <w:rPr>
          <w:rFonts w:hint="eastAsia" w:ascii="宋体" w:hAnsi="宋体" w:eastAsia="宋体" w:cs="Times New Roman"/>
          <w:color w:val="000000"/>
          <w:kern w:val="0"/>
          <w:sz w:val="24"/>
          <w:szCs w:val="24"/>
          <w:highlight w:val="none"/>
          <w:lang w:eastAsia="zh-CN"/>
        </w:rPr>
        <w:t>采购</w:t>
      </w:r>
      <w:r>
        <w:rPr>
          <w:rFonts w:hint="eastAsia" w:ascii="宋体" w:hAnsi="宋体" w:eastAsia="宋体" w:cs="Times New Roman"/>
          <w:color w:val="000000"/>
          <w:kern w:val="0"/>
          <w:sz w:val="24"/>
          <w:szCs w:val="24"/>
          <w:highlight w:val="none"/>
        </w:rPr>
        <w:t>人在7个工作日无息退还</w:t>
      </w:r>
      <w:r>
        <w:rPr>
          <w:rFonts w:hint="eastAsia" w:ascii="宋体" w:hAnsi="宋体" w:cs="Times New Roman"/>
          <w:color w:val="000000"/>
          <w:kern w:val="0"/>
          <w:sz w:val="24"/>
          <w:szCs w:val="24"/>
          <w:highlight w:val="none"/>
          <w:lang w:eastAsia="zh-CN"/>
        </w:rPr>
        <w:t>给乙方</w:t>
      </w:r>
      <w:r>
        <w:rPr>
          <w:rFonts w:hint="eastAsia" w:ascii="宋体" w:hAnsi="宋体" w:cs="Calibri"/>
          <w:sz w:val="24"/>
          <w:highlight w:val="none"/>
        </w:rPr>
        <w:t>。</w:t>
      </w:r>
    </w:p>
    <w:p>
      <w:pPr>
        <w:pStyle w:val="330"/>
        <w:snapToGrid w:val="0"/>
        <w:spacing w:line="360" w:lineRule="auto"/>
        <w:ind w:firstLine="482" w:firstLineChars="200"/>
        <w:rPr>
          <w:rFonts w:hint="eastAsia" w:ascii="宋体" w:hAnsi="宋体" w:cs="Calibri"/>
          <w:b/>
          <w:bCs/>
          <w:sz w:val="24"/>
        </w:rPr>
      </w:pPr>
      <w:r>
        <w:rPr>
          <w:rFonts w:hint="eastAsia" w:ascii="宋体" w:hAnsi="宋体" w:cs="Calibri"/>
          <w:b/>
          <w:bCs/>
          <w:sz w:val="24"/>
        </w:rPr>
        <w:t>第十条 合同的变更、解除与转让</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1、除《中华人民共和国政府采购法》第50条规定的情形外，本合同一经签订，甲乙双方不得擅自变更、中止或解除。</w:t>
      </w:r>
    </w:p>
    <w:p>
      <w:pPr>
        <w:pStyle w:val="330"/>
        <w:snapToGrid w:val="0"/>
        <w:spacing w:line="360" w:lineRule="auto"/>
        <w:ind w:left="-93" w:leftChars="-29" w:firstLine="588" w:firstLineChars="245"/>
        <w:rPr>
          <w:rFonts w:hint="eastAsia" w:ascii="宋体" w:hAnsi="宋体" w:cs="Calibri"/>
          <w:sz w:val="24"/>
        </w:rPr>
      </w:pPr>
      <w:r>
        <w:rPr>
          <w:rFonts w:hint="eastAsia" w:ascii="宋体" w:hAnsi="宋体" w:cs="Calibri"/>
          <w:sz w:val="24"/>
        </w:rPr>
        <w:t>8、乙方不得擅自转让其应履行的合同义务。</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第十一条 违约责任</w:t>
      </w:r>
    </w:p>
    <w:p>
      <w:pPr>
        <w:pStyle w:val="330"/>
        <w:snapToGrid w:val="0"/>
        <w:spacing w:line="360" w:lineRule="auto"/>
        <w:ind w:firstLine="540" w:firstLineChars="225"/>
        <w:rPr>
          <w:rFonts w:hint="eastAsia" w:ascii="宋体" w:hAnsi="宋体" w:cs="Calibri"/>
          <w:sz w:val="24"/>
          <w:u w:val="single"/>
        </w:rPr>
      </w:pPr>
      <w:r>
        <w:rPr>
          <w:rFonts w:hint="eastAsia" w:ascii="宋体" w:hAnsi="宋体" w:cs="Calibri"/>
          <w:sz w:val="24"/>
        </w:rPr>
        <w:t>1、乙方所提供的货物规格、技术标准、材料、质量等不符合招标文件和本合同约定的，甲方有权选择以下三种情况</w:t>
      </w:r>
      <w:r>
        <w:rPr>
          <w:rFonts w:hint="eastAsia" w:ascii="宋体" w:hAnsi="宋体" w:cs="Calibri"/>
          <w:color w:val="auto"/>
          <w:sz w:val="24"/>
        </w:rPr>
        <w:t>的</w:t>
      </w:r>
      <w:r>
        <w:rPr>
          <w:rFonts w:hint="eastAsia" w:ascii="宋体" w:hAnsi="宋体" w:cs="Calibri"/>
          <w:b/>
          <w:bCs/>
          <w:color w:val="auto"/>
          <w:sz w:val="24"/>
          <w:u w:val="single"/>
        </w:rPr>
        <w:t>（    ）</w:t>
      </w:r>
      <w:r>
        <w:rPr>
          <w:rFonts w:hint="eastAsia" w:ascii="宋体" w:hAnsi="宋体" w:cs="Calibri"/>
          <w:color w:val="auto"/>
          <w:sz w:val="24"/>
        </w:rPr>
        <w:t>要求</w:t>
      </w:r>
      <w:r>
        <w:rPr>
          <w:rFonts w:hint="eastAsia" w:ascii="宋体" w:hAnsi="宋体" w:cs="Calibri"/>
          <w:sz w:val="24"/>
        </w:rPr>
        <w:t>乙方承担其违约责任 。</w:t>
      </w:r>
    </w:p>
    <w:p>
      <w:pPr>
        <w:pStyle w:val="330"/>
        <w:snapToGrid w:val="0"/>
        <w:spacing w:line="360" w:lineRule="auto"/>
        <w:ind w:firstLine="540" w:firstLineChars="225"/>
        <w:rPr>
          <w:rFonts w:hint="eastAsia" w:ascii="宋体" w:hAnsi="宋体" w:cs="Calibri"/>
          <w:sz w:val="24"/>
        </w:rPr>
      </w:pPr>
      <w:r>
        <w:rPr>
          <w:rFonts w:hint="eastAsia" w:ascii="宋体" w:hAnsi="宋体" w:cs="Calibri"/>
          <w:sz w:val="24"/>
        </w:rPr>
        <w:t>（1）乙方所提供的货物规格、技术标准、材料、质量等不符合招标文件和本合同约定的，乙方应当在收到甲方书面更换货物的通知之日起7日内更换为符合约定的货物并交付给甲方；乙方未在约定期限内更换为符合约定的货物并交付给甲方的，每迟延一日，须向甲方支付合同总价款千分之一的违约金；逾期超过10日的，甲方有权解除合同，乙方应当向甲方给付合同总价款20% 的违约金。（具体内容和比例可以根据具体情况确定，下同）</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（2）因乙方所提供的货物规格、技术标准、材料、质量等不符合招标文件和本合同约定，甲方不同意接收的，甲方有权解除合同，乙方应当向甲方给付合同总价款20% 的违约金。</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（3）特殊情况下，乙方所提供的货物规格、技术标准、材料、质量等不符合招标文件和本合同约定，但是甲方同意接收的，甲方有权扣减最多相当于本合同总价款50%的货款。</w:t>
      </w:r>
    </w:p>
    <w:p>
      <w:pPr>
        <w:pStyle w:val="330"/>
        <w:snapToGrid w:val="0"/>
        <w:spacing w:line="360" w:lineRule="auto"/>
        <w:ind w:firstLine="540" w:firstLineChars="225"/>
        <w:rPr>
          <w:rFonts w:hint="eastAsia" w:ascii="宋体" w:hAnsi="宋体" w:cs="Calibri"/>
          <w:sz w:val="24"/>
        </w:rPr>
      </w:pPr>
      <w:r>
        <w:rPr>
          <w:rFonts w:hint="eastAsia" w:ascii="宋体" w:hAnsi="宋体" w:cs="Calibri"/>
          <w:sz w:val="24"/>
        </w:rPr>
        <w:t>2、乙方提供的货物如侵犯了第三方合法权益而引发的任何纠纷或诉讼，均由乙方负责交涉并承担全部责任。</w:t>
      </w:r>
    </w:p>
    <w:p>
      <w:pPr>
        <w:pStyle w:val="330"/>
        <w:spacing w:line="360" w:lineRule="auto"/>
        <w:ind w:firstLine="480" w:firstLineChars="200"/>
        <w:jc w:val="left"/>
        <w:rPr>
          <w:rFonts w:hint="eastAsia" w:ascii="宋体" w:hAnsi="宋体" w:cs="Calibri"/>
          <w:sz w:val="24"/>
        </w:rPr>
      </w:pPr>
      <w:r>
        <w:rPr>
          <w:rFonts w:hint="eastAsia" w:ascii="宋体" w:hAnsi="宋体" w:cs="Calibri"/>
          <w:sz w:val="24"/>
        </w:rPr>
        <w:t>3、因包装、运输引起的货物损坏，乙方应当在收到甲方书面通知之日起7日内更换为符合招标文件和本合同约定的货物并交付给甲方；乙方未在约定期限内更换为符合约定的货物并交付给甲方的，每迟延一日，须向甲方支付合同总价款千分之一的违约金。</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lang w:val="en-US" w:eastAsia="zh-CN"/>
        </w:rPr>
        <w:t>4</w:t>
      </w:r>
      <w:r>
        <w:rPr>
          <w:rFonts w:hint="eastAsia" w:ascii="宋体" w:hAnsi="宋体" w:cs="Calibri"/>
          <w:sz w:val="24"/>
        </w:rPr>
        <w:t>、乙方未按本合同和投标文件中规定的服务承诺提供售后服务的，乙方应按本合同合计金额 30%向甲方支付违约金。</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lang w:val="en-US" w:eastAsia="zh-CN"/>
        </w:rPr>
        <w:t>5</w:t>
      </w:r>
      <w:r>
        <w:rPr>
          <w:rFonts w:hint="eastAsia" w:ascii="宋体" w:hAnsi="宋体" w:cs="Calibri"/>
          <w:sz w:val="24"/>
        </w:rPr>
        <w:t>、乙方提供的货物在质量保证期内，因设计、工艺或材料的缺陷和其它质量原因造成的问题，由乙方根据具体情况负责免费修理、更换、重做，甲方有权扣除</w:t>
      </w:r>
      <w:r>
        <w:rPr>
          <w:rFonts w:hint="eastAsia" w:ascii="宋体" w:hAnsi="宋体" w:cs="Calibri"/>
          <w:sz w:val="24"/>
          <w:lang w:eastAsia="zh-CN"/>
        </w:rPr>
        <w:t>履约保证</w:t>
      </w:r>
      <w:r>
        <w:rPr>
          <w:rFonts w:hint="eastAsia" w:ascii="宋体" w:hAnsi="宋体" w:cs="Calibri"/>
          <w:sz w:val="24"/>
        </w:rPr>
        <w:t>金作为乙方违约的违约金；如给甲方造成其它经济损失，乙方还应当另行向甲方赔偿全部经济损失。</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第十二条  合同争议解决</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1、因货物质量问题发生争议的，应邀请国家认可的质量检测机构对货物质量进行鉴定。货物符合标准的，鉴定费由甲方承担；货物不符合标准的，鉴定费由乙方承担。</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2、因本合同的签订、履行发生的争议，可首先由双方协商解决。双方不能协商或者协商未能达成一致的，可由一方向本合同签订地市人民法院提起民事诉讼。</w:t>
      </w:r>
    </w:p>
    <w:p>
      <w:pPr>
        <w:pStyle w:val="330"/>
        <w:snapToGrid w:val="0"/>
        <w:spacing w:line="360" w:lineRule="auto"/>
        <w:ind w:firstLine="480" w:firstLineChars="200"/>
        <w:rPr>
          <w:rFonts w:hint="eastAsia" w:ascii="宋体" w:hAnsi="宋体" w:cs="Calibri"/>
          <w:sz w:val="24"/>
        </w:rPr>
      </w:pPr>
      <w:r>
        <w:rPr>
          <w:rFonts w:hint="eastAsia" w:ascii="宋体" w:hAnsi="宋体" w:cs="Calibri"/>
          <w:sz w:val="24"/>
        </w:rPr>
        <w:t>3、诉讼期间，本合同继续履行。</w:t>
      </w:r>
    </w:p>
    <w:p>
      <w:pPr>
        <w:pStyle w:val="330"/>
        <w:snapToGrid w:val="0"/>
        <w:spacing w:line="360" w:lineRule="auto"/>
        <w:ind w:firstLine="482" w:firstLineChars="200"/>
        <w:rPr>
          <w:rFonts w:hint="eastAsia" w:ascii="宋体" w:hAnsi="宋体" w:cs="Calibri"/>
          <w:b/>
          <w:bCs/>
          <w:sz w:val="24"/>
        </w:rPr>
      </w:pPr>
      <w:r>
        <w:rPr>
          <w:rFonts w:hint="eastAsia" w:ascii="宋体" w:hAnsi="宋体" w:cs="Calibri"/>
          <w:b/>
          <w:bCs/>
          <w:sz w:val="24"/>
        </w:rPr>
        <w:t>第十三条 签订本合同依据</w:t>
      </w:r>
    </w:p>
    <w:p>
      <w:pPr>
        <w:pStyle w:val="330"/>
        <w:snapToGrid w:val="0"/>
        <w:spacing w:line="360" w:lineRule="auto"/>
        <w:ind w:firstLine="480" w:firstLineChars="200"/>
        <w:rPr>
          <w:rFonts w:hint="eastAsia" w:ascii="宋体" w:hAnsi="宋体" w:cs="Calibri"/>
          <w:sz w:val="24"/>
          <w:u w:val="single"/>
        </w:rPr>
      </w:pPr>
      <w:r>
        <w:rPr>
          <w:rFonts w:hint="eastAsia" w:ascii="宋体" w:hAnsi="宋体" w:cs="Calibri"/>
          <w:sz w:val="24"/>
        </w:rPr>
        <w:t>1、政府采购招标文件；2、乙方提供的投标文件；3、投标承诺书；4、中标或成交通知书。</w:t>
      </w:r>
    </w:p>
    <w:p>
      <w:pPr>
        <w:pStyle w:val="330"/>
        <w:snapToGrid w:val="0"/>
        <w:spacing w:line="360" w:lineRule="auto"/>
        <w:ind w:firstLine="482" w:firstLineChars="200"/>
        <w:rPr>
          <w:rFonts w:hint="eastAsia" w:ascii="宋体" w:hAnsi="宋体" w:cs="Calibri"/>
          <w:sz w:val="24"/>
        </w:rPr>
      </w:pPr>
      <w:r>
        <w:rPr>
          <w:rFonts w:hint="eastAsia" w:ascii="宋体" w:hAnsi="宋体" w:cs="Calibri"/>
          <w:b/>
          <w:bCs/>
          <w:sz w:val="24"/>
        </w:rPr>
        <w:t xml:space="preserve">第十四条 </w:t>
      </w:r>
      <w:r>
        <w:rPr>
          <w:rFonts w:hint="eastAsia" w:ascii="宋体" w:hAnsi="宋体" w:cs="Calibri"/>
          <w:sz w:val="24"/>
        </w:rPr>
        <w:t>本合同一式</w:t>
      </w:r>
      <w:r>
        <w:rPr>
          <w:rFonts w:hint="eastAsia" w:ascii="宋体" w:hAnsi="宋体" w:cs="Calibri"/>
          <w:sz w:val="24"/>
          <w:lang w:val="en-US" w:eastAsia="zh-CN"/>
        </w:rPr>
        <w:t>三</w:t>
      </w:r>
      <w:r>
        <w:rPr>
          <w:rFonts w:hint="eastAsia" w:ascii="宋体" w:hAnsi="宋体" w:cs="Calibri"/>
          <w:sz w:val="24"/>
        </w:rPr>
        <w:t>份，甲乙双方各一份</w:t>
      </w:r>
      <w:r>
        <w:rPr>
          <w:rFonts w:hint="eastAsia" w:ascii="宋体" w:hAnsi="宋体" w:cs="Calibri"/>
          <w:sz w:val="24"/>
          <w:lang w:eastAsia="zh-CN"/>
        </w:rPr>
        <w:t>，</w:t>
      </w:r>
      <w:r>
        <w:rPr>
          <w:rFonts w:hint="eastAsia" w:ascii="宋体" w:hAnsi="宋体" w:cs="宋体"/>
          <w:color w:val="000000"/>
          <w:kern w:val="0"/>
          <w:sz w:val="24"/>
          <w:highlight w:val="none"/>
          <w:lang w:bidi="ar"/>
        </w:rPr>
        <w:t>监督部门</w:t>
      </w:r>
      <w:r>
        <w:rPr>
          <w:rFonts w:hint="eastAsia" w:ascii="宋体" w:hAnsi="宋体" w:cs="宋体"/>
          <w:color w:val="000000"/>
          <w:kern w:val="0"/>
          <w:sz w:val="24"/>
          <w:highlight w:val="none"/>
          <w:lang w:eastAsia="zh-CN" w:bidi="ar"/>
        </w:rPr>
        <w:t>一份</w:t>
      </w:r>
      <w:r>
        <w:rPr>
          <w:rFonts w:hint="eastAsia" w:ascii="宋体" w:hAnsi="宋体" w:cs="Calibri"/>
          <w:sz w:val="24"/>
        </w:rPr>
        <w:t>（可根据需要另增加）。</w:t>
      </w:r>
    </w:p>
    <w:p>
      <w:pPr>
        <w:pStyle w:val="292"/>
        <w:spacing w:line="360" w:lineRule="exact"/>
        <w:ind w:firstLine="480" w:firstLineChars="200"/>
        <w:rPr>
          <w:rFonts w:hint="eastAsia" w:ascii="宋体" w:hAnsi="宋体" w:eastAsia="宋体" w:cs="宋体"/>
          <w:sz w:val="24"/>
          <w:szCs w:val="24"/>
        </w:rPr>
      </w:pPr>
      <w:r>
        <w:rPr>
          <w:rFonts w:hint="eastAsia" w:ascii="宋体" w:hAnsi="宋体" w:cs="Calibri"/>
          <w:b/>
          <w:bCs/>
          <w:sz w:val="24"/>
        </w:rPr>
        <w:t>第十</w:t>
      </w:r>
      <w:r>
        <w:rPr>
          <w:rFonts w:hint="eastAsia" w:ascii="宋体" w:hAnsi="宋体" w:eastAsia="宋体" w:cs="Calibri"/>
          <w:b/>
          <w:bCs/>
          <w:sz w:val="24"/>
          <w:lang w:eastAsia="zh-CN"/>
        </w:rPr>
        <w:t>五</w:t>
      </w:r>
      <w:r>
        <w:rPr>
          <w:rFonts w:hint="eastAsia" w:ascii="宋体" w:hAnsi="宋体" w:cs="Calibri"/>
          <w:b/>
          <w:bCs/>
          <w:sz w:val="24"/>
        </w:rPr>
        <w:t>条</w:t>
      </w:r>
      <w:r>
        <w:rPr>
          <w:rFonts w:hint="eastAsia" w:ascii="宋体" w:hAnsi="宋体" w:eastAsia="宋体" w:cs="Calibri"/>
          <w:b/>
          <w:bCs/>
          <w:sz w:val="24"/>
          <w:lang w:val="en-US" w:eastAsia="zh-CN"/>
        </w:rPr>
        <w:t xml:space="preserve"> </w:t>
      </w:r>
      <w:r>
        <w:rPr>
          <w:rFonts w:hint="eastAsia" w:ascii="宋体" w:hAnsi="宋体" w:eastAsia="宋体" w:cs="宋体"/>
          <w:sz w:val="24"/>
          <w:szCs w:val="24"/>
        </w:rPr>
        <w:t>合同生效：本合同由各方代表签字并加盖各方公章或合同章后生效。</w:t>
      </w:r>
    </w:p>
    <w:p>
      <w:pPr>
        <w:spacing w:line="240" w:lineRule="auto"/>
        <w:rPr>
          <w:rFonts w:hint="eastAsia" w:ascii="宋体" w:hAnsi="宋体" w:cs="宋体"/>
          <w:sz w:val="24"/>
          <w:highlight w:val="none"/>
        </w:rPr>
      </w:pPr>
    </w:p>
    <w:p>
      <w:pPr>
        <w:spacing w:line="240" w:lineRule="auto"/>
        <w:rPr>
          <w:rFonts w:hint="eastAsia" w:ascii="宋体" w:hAnsi="宋体" w:cs="宋体"/>
          <w:sz w:val="24"/>
          <w:highlight w:val="none"/>
        </w:rPr>
      </w:pPr>
    </w:p>
    <w:p>
      <w:pPr>
        <w:spacing w:line="240" w:lineRule="auto"/>
        <w:rPr>
          <w:rFonts w:hint="eastAsia" w:ascii="宋体" w:hAnsi="宋体" w:cs="宋体"/>
          <w:sz w:val="24"/>
          <w:highlight w:val="none"/>
        </w:rPr>
      </w:pPr>
      <w:r>
        <w:rPr>
          <w:rFonts w:hint="eastAsia" w:ascii="宋体" w:hAnsi="宋体" w:cs="宋体"/>
          <w:sz w:val="24"/>
          <w:highlight w:val="none"/>
        </w:rPr>
        <w:t xml:space="preserve">甲    方（公章）：                    </w:t>
      </w:r>
      <w:r>
        <w:rPr>
          <w:rFonts w:hint="eastAsia" w:hAnsi="宋体" w:cs="宋体"/>
          <w:sz w:val="24"/>
          <w:highlight w:val="none"/>
          <w:lang w:val="en-US" w:eastAsia="zh-CN"/>
        </w:rPr>
        <w:t xml:space="preserve">    </w:t>
      </w:r>
      <w:r>
        <w:rPr>
          <w:rFonts w:hint="eastAsia" w:ascii="宋体" w:hAnsi="宋体" w:cs="宋体"/>
          <w:sz w:val="24"/>
          <w:highlight w:val="none"/>
        </w:rPr>
        <w:t xml:space="preserve"> 乙    方（公章）：</w:t>
      </w:r>
    </w:p>
    <w:p>
      <w:pPr>
        <w:spacing w:line="240" w:lineRule="auto"/>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lang w:val="en-US" w:eastAsia="zh-CN"/>
        </w:rPr>
        <w:t>/经营者</w:t>
      </w:r>
      <w:r>
        <w:rPr>
          <w:rFonts w:hint="eastAsia" w:ascii="宋体" w:hAnsi="宋体" w:cs="宋体"/>
          <w:sz w:val="24"/>
          <w:highlight w:val="none"/>
        </w:rPr>
        <w:t>或授权代理人（签字）：</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w:t>
      </w:r>
      <w:r>
        <w:rPr>
          <w:rFonts w:hint="eastAsia" w:ascii="宋体" w:hAnsi="宋体" w:cs="宋体"/>
          <w:sz w:val="24"/>
          <w:highlight w:val="none"/>
          <w:lang w:val="en-US" w:eastAsia="zh-CN"/>
        </w:rPr>
        <w:t>/经营者</w:t>
      </w:r>
      <w:r>
        <w:rPr>
          <w:rFonts w:hint="eastAsia" w:ascii="宋体" w:hAnsi="宋体" w:cs="宋体"/>
          <w:sz w:val="24"/>
          <w:highlight w:val="none"/>
        </w:rPr>
        <w:t>或授权代理人（签字）：</w:t>
      </w:r>
      <w:r>
        <w:rPr>
          <w:rFonts w:hint="eastAsia" w:ascii="宋体" w:hAnsi="宋体" w:cs="宋体"/>
          <w:sz w:val="24"/>
          <w:highlight w:val="none"/>
          <w:lang w:val="en-US" w:eastAsia="zh-CN"/>
        </w:rPr>
        <w:t xml:space="preserve">                             </w:t>
      </w:r>
    </w:p>
    <w:p>
      <w:pPr>
        <w:spacing w:before="156" w:beforeLines="50" w:line="240" w:lineRule="auto"/>
        <w:rPr>
          <w:rFonts w:ascii="宋体" w:hAnsi="宋体" w:cs="宋体"/>
          <w:sz w:val="24"/>
          <w:highlight w:val="none"/>
        </w:rPr>
      </w:pPr>
      <w:r>
        <w:rPr>
          <w:rFonts w:hint="eastAsia" w:ascii="宋体" w:hAnsi="宋体" w:cs="宋体"/>
          <w:sz w:val="24"/>
          <w:highlight w:val="none"/>
        </w:rPr>
        <w:t xml:space="preserve">开户单位：                            </w:t>
      </w:r>
      <w:r>
        <w:rPr>
          <w:rFonts w:hint="eastAsia" w:hAnsi="宋体" w:cs="宋体"/>
          <w:sz w:val="24"/>
          <w:highlight w:val="none"/>
          <w:lang w:val="en-US" w:eastAsia="zh-CN"/>
        </w:rPr>
        <w:t xml:space="preserve">    </w:t>
      </w:r>
      <w:r>
        <w:rPr>
          <w:rFonts w:hint="eastAsia" w:ascii="宋体" w:hAnsi="宋体" w:cs="宋体"/>
          <w:sz w:val="24"/>
          <w:highlight w:val="none"/>
        </w:rPr>
        <w:t xml:space="preserve"> 开户单位：</w:t>
      </w:r>
    </w:p>
    <w:p>
      <w:pPr>
        <w:spacing w:before="156" w:beforeLines="50" w:line="240" w:lineRule="auto"/>
        <w:rPr>
          <w:rFonts w:ascii="宋体" w:hAnsi="宋体" w:cs="宋体"/>
          <w:sz w:val="24"/>
          <w:highlight w:val="none"/>
        </w:rPr>
      </w:pPr>
      <w:r>
        <w:rPr>
          <w:rFonts w:hint="eastAsia" w:ascii="宋体" w:hAnsi="宋体" w:cs="宋体"/>
          <w:sz w:val="24"/>
          <w:highlight w:val="none"/>
        </w:rPr>
        <w:t xml:space="preserve">开户银行：                            </w:t>
      </w:r>
      <w:r>
        <w:rPr>
          <w:rFonts w:hint="eastAsia" w:hAnsi="宋体" w:cs="宋体"/>
          <w:sz w:val="24"/>
          <w:highlight w:val="none"/>
          <w:lang w:val="en-US" w:eastAsia="zh-CN"/>
        </w:rPr>
        <w:t xml:space="preserve">    </w:t>
      </w:r>
      <w:r>
        <w:rPr>
          <w:rFonts w:hint="eastAsia" w:ascii="宋体" w:hAnsi="宋体" w:cs="宋体"/>
          <w:sz w:val="24"/>
          <w:highlight w:val="none"/>
        </w:rPr>
        <w:t xml:space="preserve"> 开户银行：</w:t>
      </w:r>
    </w:p>
    <w:p>
      <w:pPr>
        <w:spacing w:before="156" w:beforeLines="50" w:line="240" w:lineRule="auto"/>
        <w:rPr>
          <w:rFonts w:ascii="宋体" w:hAnsi="宋体" w:cs="宋体"/>
          <w:sz w:val="24"/>
          <w:highlight w:val="none"/>
        </w:rPr>
      </w:pPr>
      <w:r>
        <w:rPr>
          <w:rFonts w:hint="eastAsia" w:ascii="宋体" w:hAnsi="宋体" w:cs="宋体"/>
          <w:sz w:val="24"/>
          <w:highlight w:val="none"/>
        </w:rPr>
        <w:t xml:space="preserve">帐    号：                            </w:t>
      </w:r>
      <w:r>
        <w:rPr>
          <w:rFonts w:hint="eastAsia" w:hAnsi="宋体" w:cs="宋体"/>
          <w:sz w:val="24"/>
          <w:highlight w:val="none"/>
          <w:lang w:val="en-US" w:eastAsia="zh-CN"/>
        </w:rPr>
        <w:t xml:space="preserve">    </w:t>
      </w:r>
      <w:r>
        <w:rPr>
          <w:rFonts w:hint="eastAsia" w:ascii="宋体" w:hAnsi="宋体" w:cs="宋体"/>
          <w:sz w:val="24"/>
          <w:highlight w:val="none"/>
        </w:rPr>
        <w:t xml:space="preserve"> 帐    号： </w:t>
      </w:r>
    </w:p>
    <w:p>
      <w:pPr>
        <w:spacing w:before="156" w:beforeLines="50" w:line="240" w:lineRule="auto"/>
        <w:rPr>
          <w:rFonts w:ascii="宋体" w:hAnsi="宋体" w:cs="宋体"/>
          <w:sz w:val="24"/>
          <w:highlight w:val="none"/>
        </w:rPr>
      </w:pPr>
      <w:r>
        <w:rPr>
          <w:rFonts w:hint="eastAsia" w:ascii="宋体" w:hAnsi="宋体" w:cs="宋体"/>
          <w:sz w:val="24"/>
          <w:highlight w:val="none"/>
        </w:rPr>
        <w:t xml:space="preserve">地    址：                           </w:t>
      </w:r>
      <w:r>
        <w:rPr>
          <w:rFonts w:hint="eastAsia" w:hAnsi="宋体" w:cs="宋体"/>
          <w:sz w:val="24"/>
          <w:highlight w:val="none"/>
          <w:lang w:val="en-US" w:eastAsia="zh-CN"/>
        </w:rPr>
        <w:t xml:space="preserve">    </w:t>
      </w:r>
      <w:r>
        <w:rPr>
          <w:rFonts w:hint="eastAsia" w:ascii="宋体" w:hAnsi="宋体" w:cs="宋体"/>
          <w:sz w:val="24"/>
          <w:highlight w:val="none"/>
        </w:rPr>
        <w:t xml:space="preserve">  地    址：</w:t>
      </w:r>
    </w:p>
    <w:p>
      <w:pPr>
        <w:spacing w:before="156" w:beforeLines="50" w:line="240" w:lineRule="auto"/>
        <w:rPr>
          <w:rFonts w:ascii="宋体" w:hAnsi="宋体" w:cs="宋体"/>
          <w:sz w:val="24"/>
          <w:highlight w:val="none"/>
        </w:rPr>
      </w:pPr>
      <w:r>
        <w:rPr>
          <w:rFonts w:hint="eastAsia" w:ascii="宋体" w:hAnsi="宋体" w:cs="宋体"/>
          <w:sz w:val="24"/>
          <w:highlight w:val="none"/>
        </w:rPr>
        <w:t xml:space="preserve">邮政编码：                           </w:t>
      </w:r>
      <w:r>
        <w:rPr>
          <w:rFonts w:hint="eastAsia" w:hAnsi="宋体" w:cs="宋体"/>
          <w:sz w:val="24"/>
          <w:highlight w:val="none"/>
          <w:lang w:val="en-US" w:eastAsia="zh-CN"/>
        </w:rPr>
        <w:t xml:space="preserve">    </w:t>
      </w:r>
      <w:r>
        <w:rPr>
          <w:rFonts w:hint="eastAsia" w:ascii="宋体" w:hAnsi="宋体" w:cs="宋体"/>
          <w:sz w:val="24"/>
          <w:highlight w:val="none"/>
        </w:rPr>
        <w:t xml:space="preserve">  邮政编码：</w:t>
      </w:r>
    </w:p>
    <w:p>
      <w:pPr>
        <w:spacing w:before="156" w:beforeLines="50" w:line="240" w:lineRule="auto"/>
        <w:rPr>
          <w:rFonts w:ascii="宋体" w:hAnsi="宋体" w:cs="宋体"/>
          <w:sz w:val="24"/>
          <w:highlight w:val="none"/>
        </w:rPr>
      </w:pPr>
      <w:r>
        <w:rPr>
          <w:rFonts w:hint="eastAsia" w:ascii="宋体" w:hAnsi="宋体" w:cs="宋体"/>
          <w:sz w:val="24"/>
          <w:highlight w:val="none"/>
        </w:rPr>
        <w:t xml:space="preserve">电    话：                          </w:t>
      </w:r>
      <w:r>
        <w:rPr>
          <w:rFonts w:hint="eastAsia" w:hAnsi="宋体" w:cs="宋体"/>
          <w:sz w:val="24"/>
          <w:highlight w:val="none"/>
          <w:lang w:val="en-US" w:eastAsia="zh-CN"/>
        </w:rPr>
        <w:t xml:space="preserve">    </w:t>
      </w:r>
      <w:r>
        <w:rPr>
          <w:rFonts w:hint="eastAsia" w:ascii="宋体" w:hAnsi="宋体" w:cs="宋体"/>
          <w:sz w:val="24"/>
          <w:highlight w:val="none"/>
        </w:rPr>
        <w:t xml:space="preserve">   电    话：</w:t>
      </w:r>
    </w:p>
    <w:p>
      <w:pPr>
        <w:spacing w:before="156" w:beforeLines="50" w:line="240" w:lineRule="auto"/>
        <w:rPr>
          <w:rFonts w:hint="eastAsia" w:ascii="宋体" w:hAnsi="宋体" w:eastAsia="宋体" w:cs="宋体"/>
          <w:sz w:val="24"/>
          <w:szCs w:val="24"/>
        </w:rPr>
      </w:pPr>
      <w:r>
        <w:rPr>
          <w:rFonts w:hint="eastAsia" w:ascii="宋体" w:hAnsi="宋体" w:cs="宋体"/>
          <w:sz w:val="24"/>
          <w:highlight w:val="none"/>
        </w:rPr>
        <w:t>签订时间：</w:t>
      </w:r>
      <w:r>
        <w:rPr>
          <w:rFonts w:hint="eastAsia" w:ascii="宋体" w:hAnsi="宋体" w:cs="宋体"/>
          <w:highlight w:val="none"/>
        </w:rPr>
        <w:t xml:space="preserve">                        </w:t>
      </w:r>
      <w:r>
        <w:rPr>
          <w:rFonts w:hint="eastAsia" w:hAnsi="宋体" w:cs="宋体"/>
          <w:highlight w:val="none"/>
          <w:lang w:val="en-US" w:eastAsia="zh-CN"/>
        </w:rPr>
        <w:t xml:space="preserve"> </w:t>
      </w:r>
      <w:r>
        <w:rPr>
          <w:rFonts w:hint="eastAsia" w:ascii="宋体" w:hAnsi="宋体" w:cs="宋体"/>
          <w:sz w:val="24"/>
          <w:highlight w:val="none"/>
        </w:rPr>
        <w:t>签订时间：</w:t>
      </w:r>
    </w:p>
    <w:p>
      <w:pPr>
        <w:pStyle w:val="292"/>
        <w:spacing w:line="360" w:lineRule="exact"/>
        <w:ind w:left="1200" w:hanging="360"/>
        <w:rPr>
          <w:rFonts w:hint="eastAsia" w:ascii="宋体" w:hAnsi="宋体" w:eastAsia="宋体" w:cs="宋体"/>
          <w:sz w:val="24"/>
          <w:szCs w:val="24"/>
        </w:rPr>
      </w:pPr>
    </w:p>
    <w:p>
      <w:pPr>
        <w:pStyle w:val="292"/>
        <w:spacing w:line="360" w:lineRule="exact"/>
        <w:rPr>
          <w:rFonts w:hint="eastAsia" w:ascii="宋体" w:hAnsi="宋体"/>
          <w:color w:val="000000"/>
          <w:kern w:val="0"/>
          <w:sz w:val="24"/>
        </w:rPr>
      </w:pPr>
      <w:r>
        <w:rPr>
          <w:rFonts w:hint="eastAsia" w:ascii="宋体" w:hAnsi="宋体" w:eastAsia="宋体" w:cs="宋体"/>
          <w:b/>
          <w:bCs/>
          <w:sz w:val="24"/>
          <w:szCs w:val="24"/>
        </w:rPr>
        <w:t>注：本合同条款仅供参考，中标后需根据情况另行修改</w:t>
      </w:r>
      <w:r>
        <w:rPr>
          <w:rFonts w:hint="eastAsia" w:ascii="宋体" w:hAnsi="宋体" w:eastAsia="宋体" w:cs="宋体"/>
          <w:b/>
          <w:bCs/>
          <w:sz w:val="24"/>
          <w:szCs w:val="24"/>
          <w:lang w:eastAsia="zh-CN"/>
        </w:rPr>
        <w:t>，</w:t>
      </w:r>
      <w:r>
        <w:rPr>
          <w:rFonts w:hint="eastAsia" w:ascii="宋体" w:hAnsi="宋体" w:eastAsia="宋体" w:cs="宋体"/>
          <w:b/>
          <w:bCs/>
          <w:sz w:val="24"/>
          <w:szCs w:val="24"/>
        </w:rPr>
        <w:t>最终合同与甲方签订的合同为准。</w:t>
      </w:r>
    </w:p>
    <w:p>
      <w:pPr>
        <w:spacing w:line="360" w:lineRule="auto"/>
        <w:jc w:val="center"/>
        <w:outlineLvl w:val="0"/>
        <w:rPr>
          <w:rFonts w:hint="eastAsia" w:ascii="宋体" w:hAnsi="宋体" w:eastAsia="宋体" w:cs="宋体"/>
          <w:b/>
          <w:color w:val="000000"/>
          <w:sz w:val="44"/>
          <w:szCs w:val="44"/>
          <w:lang w:eastAsia="zh-CN"/>
        </w:rPr>
      </w:pPr>
      <w:bookmarkStart w:id="22" w:name="_Toc14272"/>
      <w:bookmarkStart w:id="23" w:name="_Toc1920670285_WPSOffice_Level1"/>
      <w:bookmarkStart w:id="24" w:name="_Toc611989358_WPSOffice_Level1"/>
      <w:r>
        <w:rPr>
          <w:rFonts w:hint="eastAsia" w:ascii="宋体" w:hAnsi="宋体" w:eastAsia="宋体" w:cs="宋体"/>
          <w:b/>
          <w:color w:val="000000"/>
          <w:sz w:val="44"/>
          <w:szCs w:val="44"/>
        </w:rPr>
        <w:t xml:space="preserve">第四部分 </w:t>
      </w:r>
      <w:r>
        <w:rPr>
          <w:rFonts w:hint="eastAsia" w:ascii="宋体" w:hAnsi="宋体" w:eastAsia="宋体" w:cs="宋体"/>
          <w:b/>
          <w:color w:val="000000"/>
          <w:sz w:val="44"/>
          <w:szCs w:val="44"/>
          <w:lang w:eastAsia="zh-CN"/>
        </w:rPr>
        <w:t>采购</w:t>
      </w:r>
      <w:r>
        <w:rPr>
          <w:rFonts w:hint="eastAsia" w:hAnsi="宋体" w:cs="宋体"/>
          <w:b/>
          <w:color w:val="000000"/>
          <w:sz w:val="44"/>
          <w:szCs w:val="44"/>
          <w:lang w:eastAsia="zh-CN"/>
        </w:rPr>
        <w:t>需</w:t>
      </w:r>
      <w:r>
        <w:rPr>
          <w:rFonts w:hint="eastAsia" w:ascii="宋体" w:hAnsi="宋体" w:eastAsia="宋体" w:cs="宋体"/>
          <w:b/>
          <w:color w:val="000000"/>
          <w:sz w:val="44"/>
          <w:szCs w:val="44"/>
          <w:lang w:eastAsia="zh-CN"/>
        </w:rPr>
        <w:t>求</w:t>
      </w:r>
      <w:bookmarkEnd w:id="22"/>
      <w:bookmarkEnd w:id="23"/>
      <w:bookmarkEnd w:id="24"/>
    </w:p>
    <w:p>
      <w:pPr>
        <w:widowControl w:val="0"/>
        <w:numPr>
          <w:ilvl w:val="0"/>
          <w:numId w:val="0"/>
        </w:numPr>
        <w:spacing w:after="120" w:line="360" w:lineRule="auto"/>
        <w:ind w:leftChars="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一、技术要求</w:t>
      </w:r>
    </w:p>
    <w:p>
      <w:pPr>
        <w:widowControl w:val="0"/>
        <w:numPr>
          <w:ilvl w:val="0"/>
          <w:numId w:val="0"/>
        </w:numPr>
        <w:spacing w:after="120" w:line="360" w:lineRule="auto"/>
        <w:ind w:leftChars="0"/>
        <w:jc w:val="both"/>
        <w:rPr>
          <w:rFonts w:hint="eastAsia" w:ascii="宋体" w:hAnsi="宋体" w:eastAsia="宋体" w:cs="宋体"/>
          <w:b/>
          <w:kern w:val="2"/>
          <w:sz w:val="22"/>
          <w:szCs w:val="22"/>
          <w:lang w:val="en-US" w:eastAsia="zh-CN" w:bidi="ar-SA"/>
        </w:rPr>
      </w:pPr>
      <w:r>
        <w:rPr>
          <w:rFonts w:hint="eastAsia" w:ascii="宋体" w:hAnsi="宋体" w:eastAsia="宋体" w:cs="宋体"/>
          <w:b/>
          <w:kern w:val="2"/>
          <w:sz w:val="24"/>
          <w:szCs w:val="24"/>
          <w:lang w:val="en-US" w:eastAsia="zh-CN" w:bidi="ar-SA"/>
        </w:rPr>
        <w:t>1、采购清单及技术参数</w:t>
      </w:r>
    </w:p>
    <w:tbl>
      <w:tblPr>
        <w:tblStyle w:val="66"/>
        <w:tblpPr w:leftFromText="180" w:rightFromText="180" w:vertAnchor="text" w:horzAnchor="page" w:tblpX="1117" w:tblpY="219"/>
        <w:tblOverlap w:val="never"/>
        <w:tblW w:w="10118" w:type="dxa"/>
        <w:tblInd w:w="0" w:type="dxa"/>
        <w:tblLayout w:type="fixed"/>
        <w:tblCellMar>
          <w:top w:w="0" w:type="dxa"/>
          <w:left w:w="0" w:type="dxa"/>
          <w:bottom w:w="0" w:type="dxa"/>
          <w:right w:w="0" w:type="dxa"/>
        </w:tblCellMar>
      </w:tblPr>
      <w:tblGrid>
        <w:gridCol w:w="671"/>
        <w:gridCol w:w="1625"/>
        <w:gridCol w:w="947"/>
        <w:gridCol w:w="740"/>
        <w:gridCol w:w="6135"/>
      </w:tblGrid>
      <w:tr>
        <w:tblPrEx>
          <w:tblCellMar>
            <w:top w:w="0" w:type="dxa"/>
            <w:left w:w="0" w:type="dxa"/>
            <w:bottom w:w="0" w:type="dxa"/>
            <w:right w:w="0" w:type="dxa"/>
          </w:tblCellMar>
        </w:tblPrEx>
        <w:trPr>
          <w:trHeight w:val="468" w:hRule="atLeast"/>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kern w:val="2"/>
                <w:position w:val="0"/>
                <w:sz w:val="24"/>
                <w:szCs w:val="24"/>
              </w:rPr>
            </w:pPr>
            <w:r>
              <w:rPr>
                <w:rFonts w:hint="eastAsia" w:ascii="宋体" w:hAnsi="宋体" w:eastAsia="宋体" w:cs="宋体"/>
                <w:b/>
                <w:bCs/>
                <w:kern w:val="2"/>
                <w:position w:val="0"/>
                <w:sz w:val="24"/>
                <w:szCs w:val="24"/>
              </w:rPr>
              <w:t>序号</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kern w:val="2"/>
                <w:position w:val="0"/>
                <w:sz w:val="24"/>
                <w:szCs w:val="24"/>
                <w:lang w:eastAsia="zh-CN"/>
              </w:rPr>
            </w:pPr>
            <w:r>
              <w:rPr>
                <w:rFonts w:hint="eastAsia" w:ascii="宋体" w:hAnsi="宋体" w:eastAsia="宋体" w:cs="宋体"/>
                <w:b/>
                <w:bCs/>
                <w:kern w:val="2"/>
                <w:position w:val="0"/>
                <w:sz w:val="24"/>
                <w:szCs w:val="24"/>
                <w:lang w:eastAsia="zh-CN"/>
              </w:rPr>
              <w:t>货物名称</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kern w:val="2"/>
                <w:position w:val="0"/>
                <w:sz w:val="24"/>
                <w:szCs w:val="24"/>
                <w:lang w:eastAsia="zh-CN"/>
              </w:rPr>
            </w:pPr>
            <w:r>
              <w:rPr>
                <w:rFonts w:hint="eastAsia" w:ascii="宋体" w:hAnsi="宋体" w:eastAsia="宋体" w:cs="宋体"/>
                <w:b/>
                <w:bCs/>
                <w:kern w:val="2"/>
                <w:position w:val="0"/>
                <w:sz w:val="24"/>
                <w:szCs w:val="24"/>
                <w:lang w:eastAsia="zh-CN"/>
              </w:rPr>
              <w:t>数量</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kern w:val="2"/>
                <w:position w:val="0"/>
                <w:sz w:val="24"/>
                <w:szCs w:val="24"/>
                <w:lang w:eastAsia="zh-CN"/>
              </w:rPr>
            </w:pPr>
            <w:r>
              <w:rPr>
                <w:rFonts w:hint="eastAsia" w:ascii="宋体" w:hAnsi="宋体" w:eastAsia="宋体" w:cs="宋体"/>
                <w:b/>
                <w:bCs/>
                <w:kern w:val="2"/>
                <w:position w:val="0"/>
                <w:sz w:val="24"/>
                <w:szCs w:val="24"/>
                <w:lang w:eastAsia="zh-CN"/>
              </w:rPr>
              <w:t>单位</w:t>
            </w:r>
          </w:p>
        </w:tc>
        <w:tc>
          <w:tcPr>
            <w:tcW w:w="6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kern w:val="2"/>
                <w:position w:val="0"/>
                <w:sz w:val="24"/>
                <w:szCs w:val="24"/>
              </w:rPr>
            </w:pPr>
            <w:r>
              <w:rPr>
                <w:rFonts w:hint="eastAsia" w:ascii="宋体" w:hAnsi="宋体" w:eastAsia="宋体" w:cs="宋体"/>
                <w:b/>
                <w:bCs/>
                <w:kern w:val="2"/>
                <w:position w:val="0"/>
                <w:sz w:val="24"/>
                <w:szCs w:val="24"/>
                <w:lang w:val="en-US" w:eastAsia="zh-CN"/>
              </w:rPr>
              <w:t>规格型号或技术参数配置</w:t>
            </w:r>
          </w:p>
        </w:tc>
      </w:tr>
      <w:tr>
        <w:tblPrEx>
          <w:tblCellMar>
            <w:top w:w="0" w:type="dxa"/>
            <w:left w:w="0" w:type="dxa"/>
            <w:bottom w:w="0" w:type="dxa"/>
            <w:right w:w="0" w:type="dxa"/>
          </w:tblCellMar>
        </w:tblPrEx>
        <w:trPr>
          <w:trHeight w:val="1621" w:hRule="atLeast"/>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kern w:val="2"/>
                <w:position w:val="0"/>
                <w:sz w:val="24"/>
                <w:szCs w:val="24"/>
                <w:lang w:val="en-US" w:eastAsia="zh-CN" w:bidi="ar-SA"/>
              </w:rPr>
            </w:pPr>
            <w:r>
              <w:rPr>
                <w:rFonts w:hint="eastAsia" w:ascii="宋体" w:hAnsi="宋体" w:eastAsia="宋体" w:cs="宋体"/>
                <w:kern w:val="2"/>
                <w:position w:val="0"/>
                <w:sz w:val="24"/>
                <w:szCs w:val="24"/>
                <w:lang w:val="en-US" w:eastAsia="zh-CN" w:bidi="ar-SA"/>
              </w:rPr>
              <w:t>1</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hAnsi="Times New Roman" w:cs="Times New Roman"/>
                <w:sz w:val="24"/>
                <w:szCs w:val="24"/>
                <w:lang w:val="en-US" w:eastAsia="zh-CN"/>
              </w:rPr>
            </w:pPr>
            <w:r>
              <w:rPr>
                <w:rFonts w:hint="eastAsia" w:hAnsi="Times New Roman" w:cs="Times New Roman"/>
                <w:sz w:val="24"/>
                <w:szCs w:val="24"/>
                <w:lang w:val="en-US" w:eastAsia="zh-CN"/>
              </w:rPr>
              <w:t>高效氯氟氢菊酯·噻虫嗪悬乳剂</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position w:val="0"/>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2950</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position w:val="0"/>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公斤</w:t>
            </w:r>
          </w:p>
        </w:tc>
        <w:tc>
          <w:tcPr>
            <w:tcW w:w="6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firstLine="480" w:firstLineChars="200"/>
              <w:jc w:val="center"/>
              <w:rPr>
                <w:rFonts w:hint="eastAsia" w:ascii="宋体" w:hAnsi="宋体" w:eastAsia="宋体" w:cs="宋体"/>
                <w:kern w:val="2"/>
                <w:position w:val="0"/>
                <w:sz w:val="24"/>
                <w:szCs w:val="24"/>
                <w:lang w:val="en-US" w:eastAsia="zh-CN" w:bidi="ar-SA"/>
              </w:rPr>
            </w:pPr>
            <w:r>
              <w:rPr>
                <w:rFonts w:hint="eastAsia" w:ascii="宋体" w:hAnsi="宋体" w:eastAsia="宋体" w:cs="宋体"/>
                <w:kern w:val="2"/>
                <w:position w:val="0"/>
                <w:sz w:val="24"/>
                <w:szCs w:val="24"/>
                <w:lang w:val="en-US" w:eastAsia="zh-CN" w:bidi="ar-SA"/>
              </w:rPr>
              <w:t>噻虫·高氯氟                                                                                  噻虫嗪质量分数/%12.6±0.8，高效氯氟氰菊酯质量分数/%9.4±0.9，PH值范围6.0～9.0，噻虫嗪悬浮率/%≥80，高效氯氟氰菊酯悬浮率/%≥80，剂型：微囊悬浮-悬浮剂，规格：500克／瓶。合格</w:t>
            </w:r>
          </w:p>
        </w:tc>
      </w:tr>
      <w:tr>
        <w:tblPrEx>
          <w:tblCellMar>
            <w:top w:w="0" w:type="dxa"/>
            <w:left w:w="0" w:type="dxa"/>
            <w:bottom w:w="0" w:type="dxa"/>
            <w:right w:w="0" w:type="dxa"/>
          </w:tblCellMar>
        </w:tblPrEx>
        <w:trPr>
          <w:trHeight w:val="800" w:hRule="atLeast"/>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kern w:val="2"/>
                <w:position w:val="0"/>
                <w:sz w:val="24"/>
                <w:szCs w:val="24"/>
                <w:lang w:val="en-US" w:eastAsia="zh-CN" w:bidi="ar-SA"/>
              </w:rPr>
            </w:pPr>
            <w:r>
              <w:rPr>
                <w:rFonts w:hint="eastAsia" w:ascii="宋体" w:hAnsi="宋体" w:eastAsia="宋体" w:cs="宋体"/>
                <w:kern w:val="2"/>
                <w:position w:val="0"/>
                <w:sz w:val="24"/>
                <w:szCs w:val="24"/>
                <w:lang w:val="en-US" w:eastAsia="zh-CN" w:bidi="ar-SA"/>
              </w:rPr>
              <w:t>2</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hAnsi="Times New Roman" w:cs="Times New Roman"/>
                <w:sz w:val="24"/>
                <w:szCs w:val="24"/>
                <w:lang w:val="zh-CN" w:eastAsia="zh-CN"/>
              </w:rPr>
            </w:pPr>
            <w:r>
              <w:rPr>
                <w:rFonts w:hint="eastAsia" w:hAnsi="Times New Roman" w:cs="Times New Roman"/>
                <w:sz w:val="24"/>
                <w:szCs w:val="24"/>
                <w:lang w:val="en-US" w:eastAsia="zh-CN"/>
              </w:rPr>
              <w:t>氨基酸钙</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position w:val="0"/>
                <w:sz w:val="24"/>
                <w:szCs w:val="24"/>
                <w:highlight w:val="none"/>
                <w:lang w:val="en-US" w:eastAsia="zh-CN" w:bidi="ar-SA"/>
              </w:rPr>
            </w:pPr>
            <w:r>
              <w:rPr>
                <w:rFonts w:hint="eastAsia" w:ascii="仿宋" w:hAnsi="仿宋" w:eastAsia="仿宋" w:cs="仿宋"/>
                <w:color w:val="auto"/>
                <w:sz w:val="24"/>
                <w:szCs w:val="24"/>
                <w:highlight w:val="none"/>
                <w:lang w:val="en-US" w:eastAsia="zh-CN"/>
              </w:rPr>
              <w:t>29700</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position w:val="0"/>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公斤</w:t>
            </w:r>
          </w:p>
        </w:tc>
        <w:tc>
          <w:tcPr>
            <w:tcW w:w="6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firstLine="480" w:firstLineChars="20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氨基酸≥100g/L，Ca≥30g/L</w:t>
            </w:r>
          </w:p>
          <w:p>
            <w:pPr>
              <w:keepNext w:val="0"/>
              <w:keepLines w:val="0"/>
              <w:suppressLineNumbers w:val="0"/>
              <w:spacing w:before="0" w:beforeAutospacing="0" w:after="0" w:afterAutospacing="0"/>
              <w:ind w:left="0" w:right="0" w:firstLine="480" w:firstLineChars="200"/>
              <w:jc w:val="center"/>
              <w:rPr>
                <w:rFonts w:hint="eastAsia" w:ascii="宋体" w:hAnsi="宋体" w:eastAsia="宋体" w:cs="宋体"/>
                <w:kern w:val="2"/>
                <w:position w:val="0"/>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限量成分:砷As≤10mg/kg、铬Cr≤50mg/kg、铅Pb≤50mg/kg、镉Cd≤10mg/kg、汞Hg≤5mg/kg</w:t>
            </w:r>
          </w:p>
        </w:tc>
      </w:tr>
      <w:tr>
        <w:tblPrEx>
          <w:tblCellMar>
            <w:top w:w="0" w:type="dxa"/>
            <w:left w:w="0" w:type="dxa"/>
            <w:bottom w:w="0" w:type="dxa"/>
            <w:right w:w="0" w:type="dxa"/>
          </w:tblCellMar>
        </w:tblPrEx>
        <w:trPr>
          <w:trHeight w:val="1292" w:hRule="atLeast"/>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kern w:val="2"/>
                <w:position w:val="0"/>
                <w:sz w:val="24"/>
                <w:szCs w:val="24"/>
                <w:lang w:eastAsia="zh-CN" w:bidi="ar-SA"/>
              </w:rPr>
            </w:pPr>
            <w:r>
              <w:rPr>
                <w:rFonts w:hint="default" w:hAnsi="宋体" w:eastAsia="宋体" w:cs="宋体"/>
                <w:kern w:val="2"/>
                <w:position w:val="0"/>
                <w:sz w:val="24"/>
                <w:szCs w:val="24"/>
                <w:lang w:eastAsia="zh-CN" w:bidi="ar-SA"/>
              </w:rPr>
              <w:t>3</w:t>
            </w:r>
          </w:p>
        </w:tc>
        <w:tc>
          <w:tcPr>
            <w:tcW w:w="1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hAnsi="Times New Roman" w:cs="Times New Roman"/>
                <w:sz w:val="24"/>
                <w:szCs w:val="24"/>
                <w:lang w:val="en-US" w:eastAsia="zh-CN"/>
              </w:rPr>
            </w:pPr>
            <w:r>
              <w:rPr>
                <w:rFonts w:hint="eastAsia" w:hAnsi="Times New Roman" w:cs="Times New Roman"/>
                <w:sz w:val="24"/>
                <w:szCs w:val="24"/>
                <w:lang w:val="en-US" w:eastAsia="zh-CN"/>
              </w:rPr>
              <w:t>12.5%烯唑醇可湿性粉剂</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position w:val="0"/>
                <w:sz w:val="24"/>
                <w:szCs w:val="24"/>
                <w:highlight w:val="none"/>
                <w:lang w:val="en-US" w:eastAsia="zh-CN" w:bidi="ar-SA"/>
              </w:rPr>
            </w:pPr>
            <w:r>
              <w:rPr>
                <w:rFonts w:hint="eastAsia" w:ascii="仿宋" w:hAnsi="仿宋" w:eastAsia="仿宋" w:cs="仿宋"/>
                <w:color w:val="auto"/>
                <w:sz w:val="24"/>
                <w:szCs w:val="24"/>
                <w:highlight w:val="none"/>
                <w:lang w:val="en-US" w:eastAsia="zh-CN"/>
              </w:rPr>
              <w:t>7580</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position w:val="0"/>
                <w:sz w:val="24"/>
                <w:szCs w:val="24"/>
                <w:highlight w:val="none"/>
                <w:lang w:val="en-US" w:eastAsia="zh-CN" w:bidi="ar-SA"/>
              </w:rPr>
            </w:pPr>
            <w:r>
              <w:rPr>
                <w:rFonts w:hint="eastAsia" w:ascii="宋体" w:hAnsi="宋体" w:eastAsia="宋体" w:cs="宋体"/>
                <w:b w:val="0"/>
                <w:bCs w:val="0"/>
                <w:i w:val="0"/>
                <w:color w:val="000000"/>
                <w:kern w:val="0"/>
                <w:sz w:val="24"/>
                <w:szCs w:val="24"/>
                <w:highlight w:val="none"/>
                <w:u w:val="none"/>
                <w:lang w:val="en-US" w:eastAsia="zh-CN" w:bidi="ar"/>
              </w:rPr>
              <w:t>公斤</w:t>
            </w:r>
          </w:p>
        </w:tc>
        <w:tc>
          <w:tcPr>
            <w:tcW w:w="6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lang w:val="en-US"/>
              </w:rPr>
            </w:pPr>
            <w:r>
              <w:rPr>
                <w:rFonts w:hint="eastAsia" w:ascii="宋体" w:hAnsi="宋体" w:eastAsia="宋体" w:cs="宋体"/>
                <w:b w:val="0"/>
                <w:bCs w:val="0"/>
                <w:color w:val="000000"/>
                <w:kern w:val="0"/>
                <w:sz w:val="24"/>
                <w:szCs w:val="24"/>
                <w:lang w:val="en-US" w:eastAsia="zh-CN" w:bidi="ar"/>
              </w:rPr>
              <w:t>Diniconazole Assay/烯唑醇含量12.5±0.7 ，12.6 %，</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Suspensibility/悬浮率Min. ，95%，Water /水分 Max. 3.0</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2"/>
                <w:position w:val="0"/>
                <w:sz w:val="24"/>
                <w:szCs w:val="24"/>
                <w:lang w:val="en-US" w:eastAsia="zh-CN" w:bidi="ar-SA"/>
              </w:rPr>
            </w:pPr>
            <w:r>
              <w:rPr>
                <w:rFonts w:hint="eastAsia" w:ascii="宋体" w:hAnsi="宋体" w:eastAsia="宋体" w:cs="宋体"/>
                <w:b w:val="0"/>
                <w:bCs w:val="0"/>
                <w:color w:val="000000"/>
                <w:kern w:val="0"/>
                <w:sz w:val="24"/>
                <w:szCs w:val="24"/>
                <w:lang w:val="en-US" w:eastAsia="zh-CN" w:bidi="ar"/>
              </w:rPr>
              <w:t>，0.6%，pH 7.0-11.0 ，9.8NA，Wet sieve test/湿筛试验(通过 45μm 试验筛)Min. 95 ，100%，Wettability/润湿时间 Max. 90 ，28s，</w:t>
            </w:r>
          </w:p>
        </w:tc>
      </w:tr>
    </w:tbl>
    <w:p>
      <w:pPr>
        <w:pStyle w:val="316"/>
        <w:spacing w:line="360" w:lineRule="auto"/>
        <w:ind w:firstLine="424" w:firstLineChars="177"/>
        <w:rPr>
          <w:rFonts w:hint="eastAsia" w:ascii="宋体" w:hAnsi="宋体" w:eastAsia="宋体" w:cs="宋体"/>
          <w:sz w:val="24"/>
          <w:highlight w:val="none"/>
          <w:lang w:val="en-US" w:eastAsia="zh-CN"/>
        </w:rPr>
      </w:pPr>
    </w:p>
    <w:p>
      <w:pPr>
        <w:pStyle w:val="316"/>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2、项目实施要求</w:t>
      </w:r>
    </w:p>
    <w:p>
      <w:pPr>
        <w:pStyle w:val="316"/>
        <w:spacing w:line="360" w:lineRule="auto"/>
        <w:ind w:firstLine="424" w:firstLineChars="177"/>
        <w:rPr>
          <w:rFonts w:hint="eastAsia" w:ascii="宋体" w:hAnsi="宋体" w:eastAsia="宋体" w:cs="宋体"/>
          <w:sz w:val="24"/>
          <w:highlight w:val="none"/>
        </w:rPr>
      </w:pPr>
      <w:r>
        <w:rPr>
          <w:rFonts w:hint="eastAsia" w:ascii="宋体" w:hAnsi="宋体" w:eastAsia="宋体" w:cs="宋体"/>
          <w:sz w:val="24"/>
          <w:highlight w:val="none"/>
        </w:rPr>
        <w:t>投标人应当根据本项目采购产品及所需的配套服务提供具体的实施方案，应包括以下内容：</w:t>
      </w:r>
    </w:p>
    <w:p>
      <w:pPr>
        <w:pStyle w:val="316"/>
        <w:spacing w:line="360" w:lineRule="auto"/>
        <w:ind w:firstLine="424" w:firstLineChars="177"/>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）货物</w:t>
      </w:r>
      <w:r>
        <w:rPr>
          <w:rFonts w:hint="eastAsia" w:ascii="宋体" w:hAnsi="宋体" w:eastAsia="宋体" w:cs="宋体"/>
          <w:sz w:val="24"/>
          <w:highlight w:val="none"/>
        </w:rPr>
        <w:t>配</w:t>
      </w:r>
      <w:r>
        <w:rPr>
          <w:rFonts w:hint="eastAsia" w:ascii="宋体" w:hAnsi="宋体" w:cs="宋体"/>
          <w:sz w:val="24"/>
          <w:highlight w:val="none"/>
        </w:rPr>
        <w:t>送、发放方案(包括但不限于运输货物的车辆进行规划、拟安排的运输车辆数量及车辆型号、货品丢失或缺失应急处理方案、货物发放方式以及对货物发放过程中检查是否磨损、损毁的控制措施等)</w:t>
      </w:r>
      <w:r>
        <w:rPr>
          <w:rFonts w:hint="eastAsia" w:ascii="宋体" w:hAnsi="宋体" w:cs="宋体"/>
          <w:sz w:val="24"/>
          <w:highlight w:val="none"/>
          <w:lang w:eastAsia="zh-CN"/>
        </w:rPr>
        <w:t>；</w:t>
      </w:r>
    </w:p>
    <w:p>
      <w:pPr>
        <w:pStyle w:val="316"/>
        <w:spacing w:line="360" w:lineRule="auto"/>
        <w:ind w:firstLine="424" w:firstLineChars="177"/>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项目人员配备方案(提供项目组成人员配备安排，包括但不限于运输人员、发放人员等；提供人员清单，联系电话以及团队人员岗位及分工等)</w:t>
      </w:r>
      <w:r>
        <w:rPr>
          <w:rFonts w:hint="eastAsia" w:ascii="宋体" w:hAnsi="宋体" w:cs="宋体"/>
          <w:sz w:val="24"/>
          <w:highlight w:val="none"/>
          <w:lang w:eastAsia="zh-CN"/>
        </w:rPr>
        <w:t>；</w:t>
      </w:r>
    </w:p>
    <w:p>
      <w:pPr>
        <w:pStyle w:val="316"/>
        <w:spacing w:line="360" w:lineRule="auto"/>
        <w:ind w:firstLine="424" w:firstLineChars="177"/>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项目质量保障措施(包含但不限于产品质量保障、</w:t>
      </w:r>
      <w:r>
        <w:rPr>
          <w:rFonts w:hint="eastAsia" w:ascii="宋体" w:hAnsi="宋体" w:cs="宋体"/>
          <w:sz w:val="24"/>
          <w:highlight w:val="none"/>
          <w:lang w:eastAsia="zh-CN"/>
        </w:rPr>
        <w:t>产</w:t>
      </w:r>
      <w:r>
        <w:rPr>
          <w:rFonts w:hint="eastAsia" w:ascii="宋体" w:hAnsi="宋体" w:cs="宋体"/>
          <w:sz w:val="24"/>
          <w:highlight w:val="none"/>
        </w:rPr>
        <w:t>品检验制度、安全使用保证措施，以及对整个项目的供货时间进行规划，提供供货保障措施等)</w:t>
      </w:r>
      <w:r>
        <w:rPr>
          <w:rFonts w:hint="eastAsia" w:ascii="宋体" w:hAnsi="宋体" w:cs="宋体"/>
          <w:sz w:val="24"/>
          <w:highlight w:val="none"/>
          <w:lang w:eastAsia="zh-CN"/>
        </w:rPr>
        <w:t>；</w:t>
      </w:r>
    </w:p>
    <w:p>
      <w:pPr>
        <w:pStyle w:val="316"/>
        <w:spacing w:line="360" w:lineRule="auto"/>
        <w:ind w:firstLine="424" w:firstLineChars="177"/>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应急措施(包含但不限于：各类紧急情况下的措施，例如：紧急供货、疫情、自然灾害、如遇货物丢失或缺失异常情况需有应急处理方案等)。</w:t>
      </w:r>
    </w:p>
    <w:p>
      <w:pPr>
        <w:pStyle w:val="316"/>
        <w:spacing w:line="360" w:lineRule="auto"/>
        <w:ind w:firstLine="424" w:firstLineChars="177"/>
        <w:rPr>
          <w:rFonts w:hint="eastAsia" w:ascii="宋体" w:hAnsi="宋体" w:cs="宋体"/>
          <w:sz w:val="24"/>
          <w:highlight w:val="none"/>
        </w:rPr>
      </w:pPr>
      <w:r>
        <w:rPr>
          <w:rFonts w:hint="eastAsia" w:ascii="宋体" w:hAnsi="宋体" w:cs="宋体"/>
          <w:sz w:val="24"/>
          <w:highlight w:val="none"/>
        </w:rPr>
        <w:t>5、废弃包装回收要求</w:t>
      </w:r>
    </w:p>
    <w:p>
      <w:pPr>
        <w:pStyle w:val="316"/>
        <w:spacing w:line="360" w:lineRule="auto"/>
        <w:ind w:firstLine="424" w:firstLineChars="177"/>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投标人提供本项目具体的废弃包装回收方案，内容包括以下内容：回收工具的配置情况、回收物品储存配置、回收管理制度、回收网点分布情况等</w:t>
      </w:r>
      <w:r>
        <w:rPr>
          <w:rFonts w:hint="eastAsia" w:ascii="宋体" w:hAnsi="宋体" w:cs="宋体"/>
          <w:sz w:val="24"/>
          <w:highlight w:val="none"/>
          <w:lang w:eastAsia="zh-CN"/>
        </w:rPr>
        <w:t>。</w:t>
      </w:r>
    </w:p>
    <w:p>
      <w:pPr>
        <w:pStyle w:val="316"/>
        <w:spacing w:line="360" w:lineRule="auto"/>
        <w:ind w:firstLine="424" w:firstLineChars="177"/>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lang w:val="en-US" w:eastAsia="zh-CN"/>
        </w:rPr>
        <w:t>所有农药产品均必须提供与对应农药生产商签订农药包装废弃物回收协议原件扫描件（需加盖双方公章）。</w:t>
      </w:r>
    </w:p>
    <w:p>
      <w:pPr>
        <w:pStyle w:val="2"/>
        <w:numPr>
          <w:ilvl w:val="0"/>
          <w:numId w:val="0"/>
        </w:numPr>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3、售后服务要求</w:t>
      </w:r>
    </w:p>
    <w:p>
      <w:pPr>
        <w:pStyle w:val="316"/>
        <w:widowControl w:val="0"/>
        <w:numPr>
          <w:ilvl w:val="0"/>
          <w:numId w:val="0"/>
        </w:numPr>
        <w:spacing w:line="360" w:lineRule="auto"/>
        <w:jc w:val="both"/>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）技术指导要求</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质保期内，中标人需组织不少于两次技术指导，帮助采购人掌握产品在不同因素影响下的使用技术。(提供以下具体实施方案：①技术指导人员配置清单，②技术指导课程进度安排，③技术指导课件等)</w:t>
      </w:r>
    </w:p>
    <w:p>
      <w:pPr>
        <w:pStyle w:val="316"/>
        <w:widowControl w:val="0"/>
        <w:numPr>
          <w:ilvl w:val="0"/>
          <w:numId w:val="0"/>
        </w:numPr>
        <w:spacing w:line="360" w:lineRule="auto"/>
        <w:jc w:val="both"/>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）产品售后保障要求</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①售后服务人员构成(售后服务团队人员配置清单具有团队管理人员、具体经办人员，各自分工职责，流程以及权限范围等)；</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②快速的退换货机制(包含：</w:t>
      </w:r>
      <w:r>
        <w:rPr>
          <w:rFonts w:hint="eastAsia" w:ascii="宋体" w:hAnsi="宋体" w:cs="宋体"/>
          <w:sz w:val="24"/>
          <w:highlight w:val="none"/>
          <w:lang w:val="en-US" w:eastAsia="zh-CN"/>
        </w:rPr>
        <w:t>a.</w:t>
      </w:r>
      <w:r>
        <w:rPr>
          <w:rFonts w:hint="eastAsia" w:ascii="宋体" w:hAnsi="宋体" w:cs="宋体"/>
          <w:sz w:val="24"/>
          <w:highlight w:val="none"/>
          <w:lang w:eastAsia="zh-CN"/>
        </w:rPr>
        <w:t>退换货的具体实施方案；</w:t>
      </w:r>
      <w:r>
        <w:rPr>
          <w:rFonts w:hint="eastAsia" w:ascii="宋体" w:hAnsi="宋体" w:cs="宋体"/>
          <w:sz w:val="24"/>
          <w:highlight w:val="none"/>
          <w:lang w:val="en-US" w:eastAsia="zh-CN"/>
        </w:rPr>
        <w:t>b.</w:t>
      </w:r>
      <w:r>
        <w:rPr>
          <w:rFonts w:hint="eastAsia" w:ascii="宋体" w:hAnsi="宋体" w:cs="宋体"/>
          <w:sz w:val="24"/>
          <w:highlight w:val="none"/>
          <w:lang w:eastAsia="zh-CN"/>
        </w:rPr>
        <w:t>备货数量及仓储管理措施；</w:t>
      </w:r>
      <w:r>
        <w:rPr>
          <w:rFonts w:hint="eastAsia" w:ascii="宋体" w:hAnsi="宋体" w:cs="宋体"/>
          <w:sz w:val="24"/>
          <w:highlight w:val="none"/>
          <w:lang w:val="en-US" w:eastAsia="zh-CN"/>
        </w:rPr>
        <w:t>c.</w:t>
      </w:r>
      <w:r>
        <w:rPr>
          <w:rFonts w:hint="eastAsia" w:ascii="宋体" w:hAnsi="宋体" w:cs="宋体"/>
          <w:sz w:val="24"/>
          <w:highlight w:val="none"/>
          <w:lang w:eastAsia="zh-CN"/>
        </w:rPr>
        <w:t>投标产品防湿、防潮、防雨、防腐的措施等)；</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③完整的售后服务体系(</w:t>
      </w:r>
      <w:r>
        <w:rPr>
          <w:rFonts w:hint="eastAsia" w:ascii="宋体" w:hAnsi="宋体" w:cs="宋体"/>
          <w:sz w:val="24"/>
          <w:highlight w:val="none"/>
          <w:lang w:val="en-US" w:eastAsia="zh-CN"/>
        </w:rPr>
        <w:t>a.</w:t>
      </w:r>
      <w:r>
        <w:rPr>
          <w:rFonts w:hint="eastAsia" w:ascii="宋体" w:hAnsi="宋体" w:cs="宋体"/>
          <w:sz w:val="24"/>
          <w:highlight w:val="none"/>
          <w:lang w:eastAsia="zh-CN"/>
        </w:rPr>
        <w:t>投标人需对投标产品提供7×24 小时售后技术支持，</w:t>
      </w:r>
      <w:r>
        <w:rPr>
          <w:rFonts w:hint="eastAsia" w:ascii="宋体" w:hAnsi="宋体" w:cs="宋体"/>
          <w:sz w:val="24"/>
          <w:highlight w:val="none"/>
          <w:lang w:val="en-US" w:eastAsia="zh-CN"/>
        </w:rPr>
        <w:t>b.</w:t>
      </w:r>
      <w:r>
        <w:rPr>
          <w:rFonts w:hint="eastAsia" w:ascii="宋体" w:hAnsi="宋体" w:cs="宋体"/>
          <w:sz w:val="24"/>
          <w:highlight w:val="none"/>
          <w:lang w:eastAsia="zh-CN"/>
        </w:rPr>
        <w:t>售后服务联系热线，</w:t>
      </w:r>
      <w:r>
        <w:rPr>
          <w:rFonts w:hint="eastAsia" w:ascii="宋体" w:hAnsi="宋体" w:cs="宋体"/>
          <w:sz w:val="24"/>
          <w:highlight w:val="none"/>
          <w:lang w:val="en-US" w:eastAsia="zh-CN"/>
        </w:rPr>
        <w:t>c.</w:t>
      </w:r>
      <w:r>
        <w:rPr>
          <w:rFonts w:hint="eastAsia" w:ascii="宋体" w:hAnsi="宋体" w:cs="宋体"/>
          <w:sz w:val="24"/>
          <w:highlight w:val="none"/>
          <w:lang w:eastAsia="zh-CN"/>
        </w:rPr>
        <w:t>采购人有任何使用问题投标人都应积极解决)。</w:t>
      </w:r>
    </w:p>
    <w:p>
      <w:pPr>
        <w:pStyle w:val="316"/>
        <w:widowControl w:val="0"/>
        <w:numPr>
          <w:ilvl w:val="0"/>
          <w:numId w:val="0"/>
        </w:numPr>
        <w:spacing w:line="360" w:lineRule="auto"/>
        <w:jc w:val="both"/>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）售后服务网点（包含：①服务网点名称、地址；②相关证明材料（如：营业执照或租房合同等）；③售后服务协议；④负责人员联系方式及身份证等相关证件）。</w:t>
      </w:r>
    </w:p>
    <w:p>
      <w:pPr>
        <w:pStyle w:val="316"/>
        <w:widowControl w:val="0"/>
        <w:numPr>
          <w:ilvl w:val="0"/>
          <w:numId w:val="0"/>
        </w:numPr>
        <w:spacing w:line="360" w:lineRule="auto"/>
        <w:jc w:val="both"/>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注：产品售后保障方案：投标人根据以上产品售后保障要求提供产品售后保障方案。</w:t>
      </w:r>
    </w:p>
    <w:p>
      <w:pPr>
        <w:pStyle w:val="316"/>
        <w:numPr>
          <w:ilvl w:val="0"/>
          <w:numId w:val="0"/>
        </w:numPr>
        <w:spacing w:line="360" w:lineRule="auto"/>
        <w:ind w:leftChars="0"/>
        <w:rPr>
          <w:rFonts w:hint="eastAsia" w:ascii="宋体" w:hAnsi="宋体" w:eastAsia="宋体" w:cs="Times New Roman"/>
          <w:b/>
          <w:bCs/>
          <w:color w:val="000000"/>
          <w:kern w:val="0"/>
          <w:position w:val="-6"/>
          <w:sz w:val="24"/>
          <w:szCs w:val="24"/>
          <w:highlight w:val="none"/>
          <w:lang w:val="en-US" w:eastAsia="zh-CN" w:bidi="ar-SA"/>
        </w:rPr>
      </w:pPr>
      <w:r>
        <w:rPr>
          <w:rFonts w:hint="eastAsia" w:ascii="宋体" w:hAnsi="宋体" w:eastAsia="宋体" w:cs="Times New Roman"/>
          <w:b/>
          <w:bCs/>
          <w:color w:val="000000"/>
          <w:kern w:val="0"/>
          <w:position w:val="-6"/>
          <w:sz w:val="24"/>
          <w:szCs w:val="24"/>
          <w:highlight w:val="none"/>
          <w:lang w:val="en-US" w:eastAsia="zh-CN" w:bidi="ar-SA"/>
        </w:rPr>
        <w:t>4、项目应急处理措施要求</w:t>
      </w:r>
    </w:p>
    <w:p>
      <w:pPr>
        <w:pStyle w:val="316"/>
        <w:widowControl w:val="0"/>
        <w:numPr>
          <w:ilvl w:val="0"/>
          <w:numId w:val="0"/>
        </w:numPr>
        <w:spacing w:line="360" w:lineRule="auto"/>
        <w:ind w:firstLine="480" w:firstLineChars="200"/>
        <w:jc w:val="both"/>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eastAsia="宋体" w:cs="宋体"/>
          <w:sz w:val="24"/>
          <w:highlight w:val="none"/>
          <w:lang w:eastAsia="zh-CN"/>
        </w:rPr>
        <w:t>针对本项目可能会发生的应急情况制定项目应急处理预案。(提供以下：①应急管理机构及职责</w:t>
      </w:r>
      <w:r>
        <w:rPr>
          <w:rFonts w:hint="eastAsia" w:ascii="宋体" w:hAnsi="宋体" w:cs="宋体"/>
          <w:sz w:val="24"/>
          <w:highlight w:val="none"/>
          <w:lang w:eastAsia="zh-CN"/>
        </w:rPr>
        <w:t>；</w:t>
      </w:r>
      <w:r>
        <w:rPr>
          <w:rFonts w:hint="eastAsia" w:ascii="宋体" w:hAnsi="宋体" w:eastAsia="宋体" w:cs="宋体"/>
          <w:sz w:val="24"/>
          <w:highlight w:val="none"/>
          <w:lang w:eastAsia="zh-CN"/>
        </w:rPr>
        <w:t>②应急工作人员(不少于两人)配置清单</w:t>
      </w:r>
      <w:r>
        <w:rPr>
          <w:rFonts w:hint="eastAsia" w:ascii="宋体" w:hAnsi="宋体" w:cs="宋体"/>
          <w:sz w:val="24"/>
          <w:highlight w:val="none"/>
          <w:lang w:eastAsia="zh-CN"/>
        </w:rPr>
        <w:t>；</w:t>
      </w:r>
      <w:r>
        <w:rPr>
          <w:rFonts w:hint="eastAsia" w:ascii="宋体" w:hAnsi="宋体" w:eastAsia="宋体" w:cs="宋体"/>
          <w:sz w:val="24"/>
          <w:highlight w:val="none"/>
          <w:lang w:eastAsia="zh-CN"/>
        </w:rPr>
        <w:t>③应急响应时间不超过24小时</w:t>
      </w:r>
      <w:r>
        <w:rPr>
          <w:rFonts w:hint="eastAsia" w:ascii="宋体" w:hAnsi="宋体" w:cs="宋体"/>
          <w:sz w:val="24"/>
          <w:highlight w:val="none"/>
          <w:lang w:eastAsia="zh-CN"/>
        </w:rPr>
        <w:t>；</w:t>
      </w:r>
      <w:r>
        <w:rPr>
          <w:rFonts w:hint="eastAsia" w:ascii="宋体" w:hAnsi="宋体" w:eastAsia="宋体" w:cs="宋体"/>
          <w:sz w:val="24"/>
          <w:highlight w:val="none"/>
          <w:lang w:eastAsia="zh-CN"/>
        </w:rPr>
        <w:t>④处理流程及处理方法等)。</w:t>
      </w:r>
    </w:p>
    <w:p>
      <w:pPr>
        <w:pStyle w:val="316"/>
        <w:widowControl w:val="0"/>
        <w:numPr>
          <w:ilvl w:val="0"/>
          <w:numId w:val="0"/>
        </w:numPr>
        <w:spacing w:line="360" w:lineRule="auto"/>
        <w:ind w:firstLine="480" w:firstLineChars="200"/>
        <w:jc w:val="both"/>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eastAsia="宋体" w:cs="宋体"/>
          <w:sz w:val="24"/>
          <w:highlight w:val="none"/>
          <w:lang w:eastAsia="zh-CN"/>
        </w:rPr>
        <w:t>备品货物(提供①预备货源仓储方案</w:t>
      </w:r>
      <w:r>
        <w:rPr>
          <w:rFonts w:hint="eastAsia" w:ascii="宋体" w:hAnsi="宋体" w:cs="宋体"/>
          <w:sz w:val="24"/>
          <w:highlight w:val="none"/>
          <w:lang w:eastAsia="zh-CN"/>
        </w:rPr>
        <w:t>；</w:t>
      </w:r>
      <w:r>
        <w:rPr>
          <w:rFonts w:hint="eastAsia" w:ascii="宋体" w:hAnsi="宋体" w:eastAsia="宋体" w:cs="宋体"/>
          <w:sz w:val="24"/>
          <w:highlight w:val="none"/>
          <w:lang w:eastAsia="zh-CN"/>
        </w:rPr>
        <w:t>②如遇紧急情况货物丢失、缺失的补救措施)。</w:t>
      </w:r>
    </w:p>
    <w:p>
      <w:pPr>
        <w:pStyle w:val="316"/>
        <w:widowControl w:val="0"/>
        <w:numPr>
          <w:ilvl w:val="0"/>
          <w:numId w:val="0"/>
        </w:numPr>
        <w:spacing w:line="360" w:lineRule="auto"/>
        <w:jc w:val="both"/>
        <w:rPr>
          <w:rFonts w:hint="default"/>
          <w:lang w:val="en-US" w:eastAsia="zh-CN"/>
        </w:rPr>
      </w:pPr>
      <w:r>
        <w:rPr>
          <w:rFonts w:hint="eastAsia" w:ascii="宋体" w:hAnsi="宋体" w:eastAsia="宋体" w:cs="宋体"/>
          <w:sz w:val="24"/>
          <w:highlight w:val="none"/>
          <w:lang w:eastAsia="zh-CN"/>
        </w:rPr>
        <w:t>注：项目应急处理措施：投标人根据以上项目应急处理要求提供项目针对的应急处理措施。</w:t>
      </w:r>
    </w:p>
    <w:p>
      <w:pPr>
        <w:pStyle w:val="316"/>
        <w:widowControl w:val="0"/>
        <w:numPr>
          <w:ilvl w:val="0"/>
          <w:numId w:val="0"/>
        </w:numPr>
        <w:spacing w:line="360" w:lineRule="auto"/>
        <w:jc w:val="both"/>
        <w:rPr>
          <w:rFonts w:hint="eastAsia" w:ascii="宋体" w:hAnsi="宋体" w:eastAsia="宋体" w:cs="宋体"/>
          <w:b/>
          <w:bCs/>
          <w:sz w:val="24"/>
          <w:highlight w:val="none"/>
          <w:lang w:val="en-US" w:eastAsia="zh-CN"/>
        </w:rPr>
      </w:pPr>
      <w:r>
        <w:rPr>
          <w:rFonts w:hint="eastAsia" w:ascii="宋体" w:hAnsi="宋体"/>
          <w:b/>
          <w:bCs/>
          <w:color w:val="000000"/>
          <w:sz w:val="24"/>
          <w:szCs w:val="24"/>
          <w:highlight w:val="none"/>
          <w:lang w:val="en-US" w:eastAsia="zh-CN"/>
        </w:rPr>
        <w:t>二、</w:t>
      </w:r>
      <w:r>
        <w:rPr>
          <w:rFonts w:hint="eastAsia" w:ascii="宋体" w:hAnsi="宋体" w:eastAsia="宋体" w:cs="宋体"/>
          <w:b/>
          <w:bCs/>
          <w:sz w:val="24"/>
          <w:highlight w:val="none"/>
          <w:lang w:val="en-US" w:eastAsia="zh-CN"/>
        </w:rPr>
        <w:t>商务要求</w:t>
      </w:r>
    </w:p>
    <w:p>
      <w:pPr>
        <w:pStyle w:val="316"/>
        <w:widowControl w:val="0"/>
        <w:numPr>
          <w:ilvl w:val="0"/>
          <w:numId w:val="0"/>
        </w:numPr>
        <w:spacing w:line="360" w:lineRule="auto"/>
        <w:jc w:val="both"/>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lang w:eastAsia="zh-CN"/>
        </w:rPr>
        <w:t>合同履约期限：</w:t>
      </w:r>
      <w:r>
        <w:rPr>
          <w:rFonts w:hint="eastAsia" w:ascii="宋体" w:hAnsi="宋体" w:eastAsia="宋体" w:cs="宋体"/>
          <w:b w:val="0"/>
          <w:bCs w:val="0"/>
          <w:sz w:val="24"/>
          <w:highlight w:val="none"/>
          <w:lang w:val="en-US" w:eastAsia="zh-CN"/>
        </w:rPr>
        <w:t>自合同签订之日起7日内完成供货。</w:t>
      </w:r>
    </w:p>
    <w:p>
      <w:pPr>
        <w:pStyle w:val="316"/>
        <w:widowControl w:val="0"/>
        <w:numPr>
          <w:ilvl w:val="0"/>
          <w:numId w:val="0"/>
        </w:numPr>
        <w:spacing w:line="360" w:lineRule="auto"/>
        <w:jc w:val="both"/>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2、质保期：两年。</w:t>
      </w:r>
    </w:p>
    <w:p>
      <w:pPr>
        <w:pStyle w:val="316"/>
        <w:widowControl w:val="0"/>
        <w:numPr>
          <w:ilvl w:val="0"/>
          <w:numId w:val="0"/>
        </w:numPr>
        <w:spacing w:line="360" w:lineRule="auto"/>
        <w:jc w:val="both"/>
        <w:rPr>
          <w:rFonts w:ascii="宋体" w:hAnsi="宋体" w:eastAsia="宋体" w:cs="宋体"/>
          <w:b w:val="0"/>
          <w:bCs w:val="0"/>
          <w:sz w:val="24"/>
          <w:szCs w:val="24"/>
        </w:rPr>
      </w:pPr>
      <w:r>
        <w:rPr>
          <w:rFonts w:hint="eastAsia" w:ascii="宋体" w:hAnsi="宋体" w:eastAsia="宋体" w:cs="宋体"/>
          <w:b w:val="0"/>
          <w:bCs w:val="0"/>
          <w:sz w:val="24"/>
          <w:highlight w:val="none"/>
          <w:lang w:eastAsia="zh-CN"/>
        </w:rPr>
        <w:t>3、交货地点：采</w:t>
      </w:r>
      <w:r>
        <w:rPr>
          <w:rFonts w:hint="eastAsia" w:ascii="宋体" w:hAnsi="宋体" w:eastAsia="宋体" w:cs="宋体"/>
          <w:b w:val="0"/>
          <w:bCs w:val="0"/>
          <w:spacing w:val="-1"/>
          <w:sz w:val="24"/>
          <w:szCs w:val="24"/>
          <w:lang w:eastAsia="zh-CN"/>
        </w:rPr>
        <w:t>购人指定地点</w:t>
      </w:r>
      <w:r>
        <w:rPr>
          <w:rFonts w:ascii="宋体" w:hAnsi="宋体" w:eastAsia="宋体" w:cs="宋体"/>
          <w:b w:val="0"/>
          <w:bCs w:val="0"/>
          <w:spacing w:val="-1"/>
          <w:sz w:val="24"/>
          <w:szCs w:val="24"/>
        </w:rPr>
        <w:t>。</w:t>
      </w:r>
    </w:p>
    <w:p>
      <w:pPr>
        <w:pStyle w:val="316"/>
        <w:widowControl w:val="0"/>
        <w:numPr>
          <w:ilvl w:val="0"/>
          <w:numId w:val="0"/>
        </w:numPr>
        <w:spacing w:line="360" w:lineRule="auto"/>
        <w:jc w:val="both"/>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4、验收标准：(1)严格按照政府采购相关法律法规要求进行验收；(2)按国家有关规定以及</w:t>
      </w:r>
      <w:r>
        <w:rPr>
          <w:rFonts w:hint="eastAsia" w:ascii="宋体" w:hAnsi="宋体" w:cs="宋体"/>
          <w:b w:val="0"/>
          <w:bCs w:val="0"/>
          <w:sz w:val="24"/>
          <w:highlight w:val="none"/>
          <w:lang w:eastAsia="zh-CN"/>
        </w:rPr>
        <w:t>谈判</w:t>
      </w:r>
      <w:r>
        <w:rPr>
          <w:rFonts w:hint="eastAsia" w:ascii="宋体" w:hAnsi="宋体" w:eastAsia="宋体" w:cs="宋体"/>
          <w:b w:val="0"/>
          <w:bCs w:val="0"/>
          <w:sz w:val="24"/>
          <w:highlight w:val="none"/>
          <w:lang w:eastAsia="zh-CN"/>
        </w:rPr>
        <w:t>文件的要求、投标人的投标文件及承诺与本项目合同约定标准进行验收。</w:t>
      </w:r>
    </w:p>
    <w:p>
      <w:pPr>
        <w:pStyle w:val="316"/>
        <w:widowControl w:val="0"/>
        <w:numPr>
          <w:ilvl w:val="0"/>
          <w:numId w:val="0"/>
        </w:numPr>
        <w:spacing w:line="360" w:lineRule="auto"/>
        <w:jc w:val="both"/>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eastAsia="zh-CN"/>
        </w:rPr>
        <w:t>、在确定成交供应商后，成交方负责将采购产品运送到指定地点，并负责装卸等，所产生的一切费用由供应商负责。</w:t>
      </w:r>
    </w:p>
    <w:p>
      <w:pPr>
        <w:pStyle w:val="316"/>
        <w:widowControl w:val="0"/>
        <w:numPr>
          <w:ilvl w:val="0"/>
          <w:numId w:val="0"/>
        </w:numPr>
        <w:spacing w:line="360" w:lineRule="auto"/>
        <w:jc w:val="both"/>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、履约验收：本项目采购人</w:t>
      </w:r>
      <w:r>
        <w:rPr>
          <w:rFonts w:hint="eastAsia" w:ascii="宋体" w:hAnsi="宋体" w:cs="宋体"/>
          <w:sz w:val="24"/>
          <w:highlight w:val="none"/>
          <w:lang w:val="en-US" w:eastAsia="zh-Hans"/>
        </w:rPr>
        <w:t>或</w:t>
      </w:r>
      <w:r>
        <w:rPr>
          <w:rFonts w:hint="eastAsia" w:ascii="宋体" w:hAnsi="宋体" w:eastAsia="宋体" w:cs="宋体"/>
          <w:sz w:val="24"/>
          <w:highlight w:val="none"/>
          <w:lang w:eastAsia="zh-CN"/>
        </w:rPr>
        <w:t>其委托的采购代理机构将依照政府采购相关法律法规以及《财政部关于进一步加强政府采购需求和履约验收管理的指导意见》 (财库〔2016〕205号)的要求进行验收。</w:t>
      </w:r>
    </w:p>
    <w:p>
      <w:pPr>
        <w:pStyle w:val="2"/>
        <w:numPr>
          <w:ilvl w:val="0"/>
          <w:numId w:val="0"/>
        </w:numPr>
        <w:ind w:leftChars="0"/>
        <w:rPr>
          <w:rFonts w:hint="default" w:ascii="宋体" w:hAnsi="宋体"/>
          <w:b w:val="0"/>
          <w:bCs w:val="0"/>
          <w:color w:val="000000"/>
          <w:sz w:val="22"/>
          <w:szCs w:val="22"/>
          <w:lang w:val="en-US" w:eastAsia="zh-CN"/>
        </w:rPr>
      </w:pPr>
    </w:p>
    <w:p>
      <w:pPr>
        <w:rPr>
          <w:rFonts w:hint="default" w:ascii="宋体" w:hAnsi="宋体"/>
          <w:b w:val="0"/>
          <w:bCs w:val="0"/>
          <w:color w:val="000000"/>
          <w:sz w:val="22"/>
          <w:szCs w:val="22"/>
          <w:lang w:val="en-US" w:eastAsia="zh-CN"/>
        </w:rPr>
      </w:pPr>
    </w:p>
    <w:p>
      <w:pPr>
        <w:pStyle w:val="6"/>
        <w:outlineLvl w:val="9"/>
        <w:rPr>
          <w:rFonts w:hint="default" w:ascii="宋体" w:hAnsi="宋体"/>
          <w:b w:val="0"/>
          <w:bCs w:val="0"/>
          <w:color w:val="000000"/>
          <w:sz w:val="22"/>
          <w:szCs w:val="22"/>
          <w:lang w:val="en-US" w:eastAsia="zh-CN"/>
        </w:rPr>
      </w:pPr>
    </w:p>
    <w:p>
      <w:pPr>
        <w:rPr>
          <w:rFonts w:hint="default" w:ascii="宋体" w:hAnsi="宋体"/>
          <w:b w:val="0"/>
          <w:bCs w:val="0"/>
          <w:color w:val="000000"/>
          <w:sz w:val="22"/>
          <w:szCs w:val="22"/>
          <w:lang w:val="en-US" w:eastAsia="zh-CN"/>
        </w:rPr>
      </w:pPr>
    </w:p>
    <w:p>
      <w:pPr>
        <w:pStyle w:val="6"/>
        <w:outlineLvl w:val="9"/>
        <w:rPr>
          <w:rFonts w:hint="default" w:ascii="宋体" w:hAnsi="宋体"/>
          <w:b w:val="0"/>
          <w:bCs w:val="0"/>
          <w:color w:val="000000"/>
          <w:sz w:val="22"/>
          <w:szCs w:val="22"/>
          <w:lang w:val="en-US" w:eastAsia="zh-CN"/>
        </w:rPr>
      </w:pPr>
    </w:p>
    <w:p>
      <w:pPr>
        <w:rPr>
          <w:rFonts w:hint="default" w:ascii="宋体" w:hAnsi="宋体"/>
          <w:b w:val="0"/>
          <w:bCs w:val="0"/>
          <w:color w:val="000000"/>
          <w:sz w:val="22"/>
          <w:szCs w:val="22"/>
          <w:lang w:val="en-US" w:eastAsia="zh-CN"/>
        </w:rPr>
      </w:pPr>
    </w:p>
    <w:p>
      <w:pPr>
        <w:pStyle w:val="6"/>
        <w:outlineLvl w:val="9"/>
        <w:rPr>
          <w:rFonts w:hint="default" w:ascii="宋体" w:hAnsi="宋体"/>
          <w:b w:val="0"/>
          <w:bCs w:val="0"/>
          <w:color w:val="000000"/>
          <w:sz w:val="22"/>
          <w:szCs w:val="22"/>
          <w:lang w:val="en-US" w:eastAsia="zh-CN"/>
        </w:rPr>
      </w:pPr>
    </w:p>
    <w:p>
      <w:pPr>
        <w:rPr>
          <w:rFonts w:hint="default" w:ascii="宋体" w:hAnsi="宋体"/>
          <w:b w:val="0"/>
          <w:bCs w:val="0"/>
          <w:color w:val="000000"/>
          <w:sz w:val="22"/>
          <w:szCs w:val="22"/>
          <w:lang w:val="en-US" w:eastAsia="zh-CN"/>
        </w:rPr>
      </w:pPr>
    </w:p>
    <w:p>
      <w:pPr>
        <w:pStyle w:val="6"/>
        <w:outlineLvl w:val="9"/>
        <w:rPr>
          <w:rFonts w:hint="default" w:ascii="宋体" w:hAnsi="宋体"/>
          <w:b w:val="0"/>
          <w:bCs w:val="0"/>
          <w:color w:val="000000"/>
          <w:sz w:val="22"/>
          <w:szCs w:val="22"/>
          <w:lang w:val="en-US" w:eastAsia="zh-CN"/>
        </w:rPr>
      </w:pPr>
    </w:p>
    <w:p>
      <w:pPr>
        <w:rPr>
          <w:rFonts w:hint="default"/>
          <w:lang w:val="en-US" w:eastAsia="zh-CN"/>
        </w:rPr>
      </w:pPr>
    </w:p>
    <w:p>
      <w:pPr>
        <w:rPr>
          <w:rFonts w:hint="default" w:ascii="宋体" w:hAnsi="宋体"/>
          <w:b w:val="0"/>
          <w:bCs w:val="0"/>
          <w:color w:val="000000"/>
          <w:sz w:val="22"/>
          <w:szCs w:val="22"/>
          <w:lang w:val="en-US" w:eastAsia="zh-CN"/>
        </w:rPr>
      </w:pPr>
    </w:p>
    <w:p>
      <w:pPr>
        <w:pStyle w:val="2"/>
        <w:rPr>
          <w:rFonts w:hint="default" w:ascii="宋体" w:hAnsi="宋体"/>
          <w:b w:val="0"/>
          <w:bCs w:val="0"/>
          <w:color w:val="000000"/>
          <w:sz w:val="22"/>
          <w:szCs w:val="22"/>
          <w:lang w:val="en-US" w:eastAsia="zh-CN"/>
        </w:rPr>
      </w:pPr>
    </w:p>
    <w:p>
      <w:pPr>
        <w:rPr>
          <w:rFonts w:hint="default" w:ascii="宋体" w:hAnsi="宋体"/>
          <w:b w:val="0"/>
          <w:bCs w:val="0"/>
          <w:color w:val="000000"/>
          <w:sz w:val="22"/>
          <w:szCs w:val="22"/>
          <w:lang w:val="en-US" w:eastAsia="zh-CN"/>
        </w:rPr>
      </w:pPr>
    </w:p>
    <w:p>
      <w:pPr>
        <w:pStyle w:val="2"/>
        <w:rPr>
          <w:rFonts w:hint="default" w:ascii="宋体" w:hAnsi="宋体"/>
          <w:b w:val="0"/>
          <w:bCs w:val="0"/>
          <w:color w:val="000000"/>
          <w:sz w:val="22"/>
          <w:szCs w:val="22"/>
          <w:lang w:val="en-US" w:eastAsia="zh-CN"/>
        </w:rPr>
      </w:pPr>
    </w:p>
    <w:p>
      <w:pPr>
        <w:rPr>
          <w:rFonts w:hint="default"/>
          <w:lang w:val="en-US" w:eastAsia="zh-CN"/>
        </w:rPr>
      </w:pPr>
    </w:p>
    <w:p>
      <w:pPr>
        <w:pStyle w:val="2"/>
        <w:rPr>
          <w:rFonts w:hint="default" w:ascii="宋体" w:hAnsi="宋体"/>
          <w:b w:val="0"/>
          <w:bCs w:val="0"/>
          <w:color w:val="000000"/>
          <w:sz w:val="22"/>
          <w:szCs w:val="22"/>
          <w:lang w:val="en-US" w:eastAsia="zh-CN"/>
        </w:rPr>
      </w:pPr>
    </w:p>
    <w:p>
      <w:pPr>
        <w:pStyle w:val="2"/>
        <w:numPr>
          <w:ilvl w:val="0"/>
          <w:numId w:val="0"/>
        </w:numPr>
        <w:ind w:leftChars="0"/>
        <w:rPr>
          <w:rFonts w:hint="default" w:ascii="宋体" w:hAnsi="宋体"/>
          <w:b w:val="0"/>
          <w:bCs w:val="0"/>
          <w:color w:val="000000"/>
          <w:sz w:val="22"/>
          <w:szCs w:val="22"/>
          <w:lang w:val="en-US" w:eastAsia="zh-CN"/>
        </w:rPr>
      </w:pPr>
    </w:p>
    <w:p>
      <w:pPr>
        <w:autoSpaceDE w:val="0"/>
        <w:autoSpaceDN w:val="0"/>
        <w:adjustRightInd w:val="0"/>
        <w:spacing w:line="560" w:lineRule="exact"/>
        <w:ind w:left="2235" w:hanging="2235" w:hangingChars="506"/>
        <w:jc w:val="center"/>
        <w:outlineLvl w:val="0"/>
        <w:rPr>
          <w:rFonts w:hint="eastAsia" w:ascii="宋体" w:hAnsi="宋体"/>
          <w:b/>
          <w:bCs/>
          <w:color w:val="000000"/>
          <w:sz w:val="44"/>
          <w:szCs w:val="44"/>
        </w:rPr>
      </w:pPr>
      <w:bookmarkStart w:id="25" w:name="_Toc26858"/>
      <w:r>
        <w:rPr>
          <w:rFonts w:hint="eastAsia" w:ascii="宋体" w:hAnsi="宋体"/>
          <w:b/>
          <w:bCs/>
          <w:color w:val="000000"/>
          <w:sz w:val="44"/>
          <w:szCs w:val="44"/>
        </w:rPr>
        <w:t>第五</w:t>
      </w:r>
      <w:r>
        <w:rPr>
          <w:rFonts w:hint="eastAsia" w:hAnsi="宋体"/>
          <w:b/>
          <w:bCs/>
          <w:color w:val="000000"/>
          <w:sz w:val="44"/>
          <w:szCs w:val="44"/>
          <w:lang w:val="en-US" w:eastAsia="zh-Hans"/>
        </w:rPr>
        <w:t>部分</w:t>
      </w:r>
      <w:r>
        <w:rPr>
          <w:rFonts w:hint="eastAsia" w:ascii="宋体" w:hAnsi="宋体"/>
          <w:b/>
          <w:bCs/>
          <w:color w:val="000000"/>
          <w:sz w:val="44"/>
          <w:szCs w:val="44"/>
        </w:rPr>
        <w:t xml:space="preserve">  投标文件格式</w:t>
      </w:r>
      <w:bookmarkEnd w:id="25"/>
    </w:p>
    <w:p>
      <w:pPr>
        <w:rPr>
          <w:rFonts w:hint="eastAsia" w:ascii="宋体" w:hAnsi="宋体"/>
          <w:b/>
          <w:color w:val="000000"/>
          <w:sz w:val="24"/>
        </w:rPr>
      </w:pPr>
    </w:p>
    <w:p>
      <w:pPr>
        <w:spacing w:line="440" w:lineRule="exact"/>
        <w:rPr>
          <w:rFonts w:hint="eastAsia" w:ascii="宋体" w:hAnsi="宋体"/>
          <w:color w:val="000000"/>
          <w:sz w:val="24"/>
        </w:rPr>
      </w:pPr>
    </w:p>
    <w:p>
      <w:pPr>
        <w:ind w:right="480"/>
        <w:rPr>
          <w:rFonts w:hint="eastAsia" w:ascii="宋体" w:hAnsi="宋体"/>
          <w:b/>
          <w:bCs/>
          <w:color w:val="000000"/>
          <w:sz w:val="24"/>
        </w:rPr>
      </w:pPr>
      <w:r>
        <w:rPr>
          <w:rFonts w:hint="eastAsia" w:ascii="宋体" w:hAnsi="宋体"/>
          <w:color w:val="000000"/>
          <w:sz w:val="24"/>
          <w:u w:val="single"/>
        </w:rPr>
        <w:t xml:space="preserve">封面示例 </w:t>
      </w:r>
      <w:r>
        <w:rPr>
          <w:rFonts w:hint="eastAsia" w:ascii="宋体" w:hAnsi="宋体"/>
          <w:color w:val="000000"/>
          <w:sz w:val="24"/>
        </w:rPr>
        <w:t xml:space="preserve">                                                            </w:t>
      </w:r>
      <w:r>
        <w:rPr>
          <w:rFonts w:hint="eastAsia" w:ascii="宋体" w:hAnsi="宋体"/>
          <w:b/>
          <w:bCs/>
          <w:color w:val="000000"/>
          <w:sz w:val="24"/>
          <w:bdr w:val="single" w:color="auto" w:sz="4" w:space="0"/>
        </w:rPr>
        <w:t>正本</w:t>
      </w:r>
    </w:p>
    <w:p>
      <w:pPr>
        <w:spacing w:line="440" w:lineRule="exact"/>
        <w:rPr>
          <w:rFonts w:hint="eastAsia" w:ascii="宋体" w:hAnsi="宋体"/>
          <w:color w:val="000000"/>
          <w:sz w:val="24"/>
          <w:u w:val="single"/>
        </w:rPr>
      </w:pPr>
    </w:p>
    <w:p>
      <w:pPr>
        <w:jc w:val="center"/>
        <w:rPr>
          <w:rFonts w:hint="eastAsia" w:ascii="宋体" w:hAnsi="宋体"/>
          <w:b/>
          <w:bCs/>
          <w:color w:val="000000"/>
          <w:sz w:val="24"/>
        </w:rPr>
      </w:pPr>
    </w:p>
    <w:p>
      <w:pPr>
        <w:jc w:val="center"/>
        <w:rPr>
          <w:rFonts w:hint="eastAsia" w:ascii="宋体" w:hAnsi="宋体"/>
          <w:b/>
          <w:bCs/>
          <w:color w:val="000000"/>
          <w:sz w:val="24"/>
        </w:rPr>
      </w:pPr>
    </w:p>
    <w:p>
      <w:pPr>
        <w:jc w:val="center"/>
        <w:rPr>
          <w:rFonts w:hint="eastAsia" w:ascii="宋体" w:hAnsi="宋体"/>
          <w:b/>
          <w:bCs/>
          <w:color w:val="000000"/>
          <w:sz w:val="24"/>
        </w:rPr>
      </w:pPr>
    </w:p>
    <w:p>
      <w:pPr>
        <w:jc w:val="center"/>
        <w:rPr>
          <w:rFonts w:hint="eastAsia" w:ascii="宋体" w:hAnsi="宋体"/>
          <w:b/>
          <w:bCs/>
          <w:color w:val="000000"/>
          <w:sz w:val="24"/>
        </w:rPr>
      </w:pPr>
    </w:p>
    <w:p>
      <w:pPr>
        <w:jc w:val="center"/>
        <w:rPr>
          <w:rFonts w:hint="eastAsia" w:ascii="宋体" w:hAnsi="宋体"/>
          <w:b/>
          <w:bCs/>
          <w:color w:val="000000"/>
          <w:sz w:val="24"/>
        </w:rPr>
      </w:pPr>
    </w:p>
    <w:p>
      <w:pPr>
        <w:jc w:val="center"/>
        <w:rPr>
          <w:rFonts w:hint="eastAsia" w:ascii="宋体" w:hAnsi="宋体"/>
          <w:b/>
          <w:bCs/>
          <w:color w:val="000000"/>
          <w:sz w:val="24"/>
        </w:rPr>
      </w:pPr>
    </w:p>
    <w:p>
      <w:pPr>
        <w:jc w:val="center"/>
        <w:rPr>
          <w:rFonts w:hint="eastAsia" w:ascii="宋体" w:hAnsi="宋体"/>
          <w:b/>
          <w:bCs/>
          <w:color w:val="000000"/>
          <w:sz w:val="24"/>
        </w:rPr>
      </w:pPr>
    </w:p>
    <w:p>
      <w:pPr>
        <w:jc w:val="center"/>
        <w:rPr>
          <w:rFonts w:hint="eastAsia" w:ascii="宋体" w:hAnsi="宋体"/>
          <w:b/>
          <w:bCs/>
          <w:color w:val="000000"/>
          <w:sz w:val="24"/>
        </w:rPr>
      </w:pPr>
      <w:r>
        <w:rPr>
          <w:rFonts w:hint="eastAsia" w:ascii="宋体" w:hAnsi="宋体"/>
          <w:b/>
          <w:bCs/>
          <w:color w:val="000000"/>
          <w:sz w:val="24"/>
        </w:rPr>
        <w:t>投标文件</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spacing w:line="480" w:lineRule="auto"/>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w:t>
      </w:r>
      <w:r>
        <w:rPr>
          <w:rFonts w:hint="eastAsia" w:hAnsi="宋体"/>
          <w:color w:val="000000"/>
          <w:sz w:val="24"/>
          <w:u w:val="single"/>
          <w:lang w:eastAsia="zh-CN"/>
        </w:rPr>
        <w:t>项目</w:t>
      </w:r>
      <w:r>
        <w:rPr>
          <w:rFonts w:hint="eastAsia" w:ascii="宋体" w:hAnsi="宋体"/>
          <w:color w:val="000000"/>
          <w:sz w:val="24"/>
          <w:u w:val="single"/>
        </w:rPr>
        <w:t>（盖章）</w:t>
      </w:r>
    </w:p>
    <w:p>
      <w:pPr>
        <w:spacing w:line="480" w:lineRule="auto"/>
        <w:rPr>
          <w:rFonts w:hint="eastAsia" w:ascii="宋体" w:hAnsi="宋体"/>
          <w:color w:val="000000"/>
          <w:sz w:val="24"/>
          <w:u w:val="single"/>
        </w:rPr>
      </w:pPr>
      <w:r>
        <w:rPr>
          <w:rFonts w:hint="eastAsia" w:ascii="宋体" w:hAnsi="宋体"/>
          <w:color w:val="000000"/>
          <w:spacing w:val="26"/>
          <w:kern w:val="0"/>
          <w:sz w:val="24"/>
        </w:rPr>
        <w:t>投标人</w:t>
      </w:r>
      <w:r>
        <w:rPr>
          <w:rFonts w:hint="eastAsia" w:ascii="宋体" w:hAnsi="宋体"/>
          <w:color w:val="000000"/>
          <w:kern w:val="0"/>
          <w:sz w:val="24"/>
        </w:rPr>
        <w:t>名称</w:t>
      </w:r>
      <w:r>
        <w:rPr>
          <w:rFonts w:hint="eastAsia" w:ascii="宋体" w:hAnsi="宋体"/>
          <w:color w:val="000000"/>
          <w:sz w:val="24"/>
        </w:rPr>
        <w:t>：</w:t>
      </w:r>
      <w:r>
        <w:rPr>
          <w:rFonts w:hint="eastAsia" w:ascii="宋体" w:hAnsi="宋体"/>
          <w:color w:val="000000"/>
          <w:sz w:val="24"/>
          <w:u w:val="single"/>
        </w:rPr>
        <w:t>×××公司</w:t>
      </w:r>
    </w:p>
    <w:p>
      <w:pPr>
        <w:spacing w:line="480" w:lineRule="auto"/>
        <w:rPr>
          <w:rFonts w:hint="eastAsia" w:ascii="宋体" w:hAnsi="宋体"/>
          <w:color w:val="000000"/>
          <w:sz w:val="24"/>
        </w:rPr>
      </w:pPr>
      <w:r>
        <w:rPr>
          <w:rFonts w:hint="eastAsia" w:ascii="宋体" w:hAnsi="宋体"/>
          <w:color w:val="000000"/>
          <w:sz w:val="24"/>
        </w:rPr>
        <w:t>地址：</w:t>
      </w:r>
    </w:p>
    <w:p>
      <w:pPr>
        <w:spacing w:line="480" w:lineRule="auto"/>
        <w:rPr>
          <w:rFonts w:hint="eastAsia" w:ascii="宋体" w:hAnsi="宋体"/>
          <w:color w:val="000000"/>
          <w:sz w:val="24"/>
        </w:rPr>
      </w:pPr>
      <w:r>
        <w:rPr>
          <w:rFonts w:hint="eastAsia" w:ascii="宋体" w:hAnsi="宋体"/>
          <w:color w:val="000000"/>
          <w:sz w:val="24"/>
        </w:rPr>
        <w:t>联系人：</w:t>
      </w:r>
    </w:p>
    <w:p>
      <w:pPr>
        <w:spacing w:line="480" w:lineRule="auto"/>
        <w:rPr>
          <w:rFonts w:hint="eastAsia" w:ascii="宋体" w:hAnsi="宋体"/>
          <w:color w:val="000000"/>
          <w:sz w:val="24"/>
          <w:u w:val="single"/>
        </w:rPr>
      </w:pPr>
      <w:r>
        <w:rPr>
          <w:rFonts w:hint="eastAsia" w:ascii="宋体" w:hAnsi="宋体"/>
          <w:color w:val="000000"/>
          <w:sz w:val="24"/>
        </w:rPr>
        <w:t>联系电话：</w:t>
      </w:r>
    </w:p>
    <w:p>
      <w:pPr>
        <w:spacing w:line="480" w:lineRule="auto"/>
        <w:rPr>
          <w:rFonts w:hint="eastAsia" w:ascii="宋体" w:hAnsi="宋体"/>
          <w:color w:val="000000"/>
          <w:sz w:val="24"/>
        </w:rPr>
      </w:pPr>
      <w:r>
        <w:rPr>
          <w:rFonts w:hint="eastAsia" w:ascii="宋体" w:hAnsi="宋体"/>
          <w:color w:val="000000"/>
          <w:spacing w:val="46"/>
          <w:kern w:val="0"/>
          <w:sz w:val="24"/>
        </w:rPr>
        <w:t>编制时</w:t>
      </w:r>
      <w:r>
        <w:rPr>
          <w:rFonts w:hint="eastAsia" w:ascii="宋体" w:hAnsi="宋体"/>
          <w:color w:val="000000"/>
          <w:kern w:val="0"/>
          <w:sz w:val="24"/>
        </w:rPr>
        <w:t>间</w:t>
      </w:r>
      <w:r>
        <w:rPr>
          <w:rFonts w:hint="eastAsia" w:ascii="宋体" w:hAnsi="宋体"/>
          <w:color w:val="000000"/>
          <w:sz w:val="24"/>
        </w:rPr>
        <w:t>：</w:t>
      </w:r>
      <w:r>
        <w:rPr>
          <w:rFonts w:hint="eastAsia" w:ascii="宋体" w:hAnsi="宋体"/>
          <w:color w:val="000000"/>
          <w:sz w:val="24"/>
          <w:u w:val="single"/>
        </w:rPr>
        <w:t>×年×月×日</w:t>
      </w:r>
    </w:p>
    <w:p>
      <w:pPr>
        <w:rPr>
          <w:rFonts w:hint="eastAsia" w:ascii="宋体" w:hAnsi="宋体"/>
          <w:bCs/>
          <w:color w:val="000000"/>
          <w:sz w:val="24"/>
        </w:rPr>
      </w:pPr>
    </w:p>
    <w:p>
      <w:pPr>
        <w:rPr>
          <w:rFonts w:hAnsi="宋体"/>
          <w:color w:val="000000"/>
          <w:sz w:val="24"/>
          <w:szCs w:val="24"/>
        </w:rPr>
      </w:pPr>
      <w:r>
        <w:rPr>
          <w:rFonts w:ascii="宋体" w:hAnsi="宋体"/>
          <w:color w:val="000000"/>
          <w:sz w:val="24"/>
        </w:rPr>
        <w:br w:type="page"/>
      </w:r>
      <w:r>
        <w:rPr>
          <w:rFonts w:hAnsi="宋体"/>
          <w:color w:val="000000"/>
          <w:sz w:val="24"/>
          <w:szCs w:val="24"/>
        </w:rPr>
        <w:t>附件</w:t>
      </w:r>
    </w:p>
    <w:p>
      <w:pPr>
        <w:pStyle w:val="37"/>
        <w:keepNext w:val="0"/>
        <w:keepLines w:val="0"/>
        <w:pageBreakBefore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b/>
          <w:bCs/>
          <w:color w:val="000000"/>
          <w:sz w:val="24"/>
          <w:szCs w:val="24"/>
          <w:lang w:val="en-US" w:eastAsia="zh-CN"/>
        </w:rPr>
        <w:t>一、</w:t>
      </w:r>
      <w:r>
        <w:rPr>
          <w:rFonts w:hAnsi="宋体"/>
          <w:b/>
          <w:bCs/>
          <w:color w:val="000000"/>
          <w:sz w:val="24"/>
          <w:szCs w:val="24"/>
        </w:rPr>
        <w:t>投标函</w:t>
      </w:r>
    </w:p>
    <w:p>
      <w:pPr>
        <w:keepNext w:val="0"/>
        <w:keepLines w:val="0"/>
        <w:pageBreakBefore w:val="0"/>
        <w:kinsoku/>
        <w:wordWrap/>
        <w:overflowPunct/>
        <w:topLinePunct w:val="0"/>
        <w:autoSpaceDE/>
        <w:autoSpaceDN/>
        <w:bidi w:val="0"/>
        <w:spacing w:line="360" w:lineRule="auto"/>
        <w:ind w:firstLine="472" w:firstLineChars="196"/>
        <w:textAlignment w:val="auto"/>
        <w:rPr>
          <w:rFonts w:ascii="宋体" w:hAnsi="宋体"/>
          <w:b/>
          <w:color w:val="000000"/>
          <w:sz w:val="24"/>
          <w:szCs w:val="24"/>
          <w:u w:val="single"/>
        </w:rPr>
      </w:pPr>
      <w:r>
        <w:rPr>
          <w:rFonts w:ascii="宋体" w:hAnsi="宋体"/>
          <w:b/>
          <w:color w:val="000000"/>
          <w:sz w:val="24"/>
          <w:szCs w:val="24"/>
        </w:rPr>
        <w:t>致：</w:t>
      </w:r>
    </w:p>
    <w:p>
      <w:pPr>
        <w:keepNext w:val="0"/>
        <w:keepLines w:val="0"/>
        <w:pageBreakBefore w:val="0"/>
        <w:widowControl/>
        <w:numPr>
          <w:ilvl w:val="0"/>
          <w:numId w:val="0"/>
        </w:numPr>
        <w:kinsoku/>
        <w:wordWrap/>
        <w:overflowPunct/>
        <w:topLinePunct w:val="0"/>
        <w:autoSpaceDE/>
        <w:autoSpaceDN/>
        <w:bidi w:val="0"/>
        <w:spacing w:line="360" w:lineRule="auto"/>
        <w:ind w:left="640" w:leftChars="0" w:firstLine="480" w:firstLineChars="200"/>
        <w:jc w:val="left"/>
        <w:textAlignment w:val="auto"/>
        <w:rPr>
          <w:rFonts w:ascii="宋体" w:hAnsi="宋体"/>
          <w:color w:val="000000"/>
          <w:sz w:val="24"/>
          <w:szCs w:val="24"/>
        </w:rPr>
      </w:pPr>
      <w:r>
        <w:rPr>
          <w:rFonts w:ascii="宋体" w:hAnsi="宋体"/>
          <w:color w:val="000000"/>
          <w:sz w:val="24"/>
          <w:szCs w:val="24"/>
        </w:rPr>
        <w:t>根据贵方“</w:t>
      </w:r>
      <w:r>
        <w:rPr>
          <w:rFonts w:ascii="宋体" w:hAnsi="宋体"/>
          <w:color w:val="000000"/>
          <w:sz w:val="24"/>
          <w:szCs w:val="24"/>
          <w:u w:val="single"/>
        </w:rPr>
        <w:t xml:space="preserve">                                 </w:t>
      </w:r>
      <w:r>
        <w:rPr>
          <w:rFonts w:ascii="宋体" w:hAnsi="宋体"/>
          <w:color w:val="000000"/>
          <w:sz w:val="24"/>
          <w:szCs w:val="24"/>
        </w:rPr>
        <w:t>”招标采购项目，正式授权下述签字人</w:t>
      </w:r>
      <w:r>
        <w:rPr>
          <w:rFonts w:ascii="宋体" w:hAnsi="宋体"/>
          <w:color w:val="000000"/>
          <w:sz w:val="24"/>
          <w:szCs w:val="24"/>
          <w:u w:val="single"/>
        </w:rPr>
        <w:t xml:space="preserve">        (</w:t>
      </w:r>
      <w:r>
        <w:rPr>
          <w:rFonts w:ascii="宋体" w:hAnsi="宋体"/>
          <w:color w:val="000000"/>
          <w:sz w:val="24"/>
          <w:szCs w:val="24"/>
        </w:rPr>
        <w:t>姓名和职务)代表投标人</w:t>
      </w:r>
      <w:r>
        <w:rPr>
          <w:rFonts w:ascii="宋体" w:hAnsi="宋体"/>
          <w:color w:val="000000"/>
          <w:sz w:val="24"/>
          <w:szCs w:val="24"/>
          <w:u w:val="single"/>
        </w:rPr>
        <w:t xml:space="preserve">           </w:t>
      </w:r>
      <w:r>
        <w:rPr>
          <w:rFonts w:ascii="宋体" w:hAnsi="宋体"/>
          <w:color w:val="000000"/>
          <w:sz w:val="24"/>
          <w:szCs w:val="24"/>
        </w:rPr>
        <w:t>（投标单位的名称），</w:t>
      </w:r>
      <w:r>
        <w:rPr>
          <w:rFonts w:hint="eastAsia" w:ascii="宋体" w:hAnsi="宋体"/>
          <w:color w:val="000000"/>
          <w:sz w:val="24"/>
        </w:rPr>
        <w:t>参加贵方组织的</w:t>
      </w:r>
      <w:r>
        <w:rPr>
          <w:rFonts w:hint="eastAsia" w:ascii="宋体" w:hAnsi="宋体"/>
          <w:color w:val="000000"/>
          <w:sz w:val="24"/>
          <w:u w:val="single"/>
        </w:rPr>
        <w:t xml:space="preserve">                       </w:t>
      </w:r>
      <w:r>
        <w:rPr>
          <w:rFonts w:hint="eastAsia" w:ascii="宋体" w:hAnsi="宋体"/>
          <w:color w:val="000000"/>
          <w:sz w:val="24"/>
        </w:rPr>
        <w:t xml:space="preserve"> (项目名称、项目编号)招标的有关活动，并对此项目进行投标</w:t>
      </w:r>
      <w:r>
        <w:rPr>
          <w:rFonts w:ascii="宋体" w:hAnsi="宋体"/>
          <w:color w:val="000000"/>
          <w:sz w:val="24"/>
          <w:szCs w:val="24"/>
        </w:rPr>
        <w:t>。</w:t>
      </w:r>
      <w:r>
        <w:rPr>
          <w:rFonts w:hint="eastAsia" w:hAnsi="宋体"/>
          <w:color w:val="000000"/>
          <w:sz w:val="24"/>
          <w:szCs w:val="24"/>
          <w:lang w:eastAsia="zh-CN"/>
        </w:rPr>
        <w:t>为此</w:t>
      </w:r>
      <w:r>
        <w:rPr>
          <w:rFonts w:ascii="宋体" w:hAnsi="宋体"/>
          <w:color w:val="000000"/>
          <w:sz w:val="24"/>
          <w:szCs w:val="24"/>
        </w:rPr>
        <w:t>：</w:t>
      </w:r>
    </w:p>
    <w:p>
      <w:pPr>
        <w:keepNext w:val="0"/>
        <w:keepLines w:val="0"/>
        <w:pageBreakBefore w:val="0"/>
        <w:kinsoku/>
        <w:wordWrap/>
        <w:overflowPunct/>
        <w:topLinePunct w:val="0"/>
        <w:autoSpaceDE/>
        <w:autoSpaceDN/>
        <w:bidi w:val="0"/>
        <w:spacing w:line="360" w:lineRule="auto"/>
        <w:ind w:left="1048" w:hanging="458"/>
        <w:textAlignment w:val="auto"/>
        <w:rPr>
          <w:rFonts w:ascii="宋体" w:hAnsi="宋体"/>
          <w:color w:val="000000"/>
          <w:sz w:val="24"/>
          <w:szCs w:val="24"/>
        </w:rPr>
      </w:pPr>
      <w:r>
        <w:rPr>
          <w:rFonts w:ascii="宋体" w:hAnsi="宋体"/>
          <w:color w:val="000000"/>
          <w:sz w:val="24"/>
          <w:szCs w:val="24"/>
        </w:rPr>
        <w:t>(1)按</w:t>
      </w:r>
      <w:r>
        <w:rPr>
          <w:rFonts w:hint="eastAsia" w:hAnsi="宋体"/>
          <w:color w:val="000000"/>
          <w:sz w:val="24"/>
          <w:szCs w:val="24"/>
          <w:lang w:eastAsia="zh-CN"/>
        </w:rPr>
        <w:t>谈判</w:t>
      </w:r>
      <w:r>
        <w:rPr>
          <w:rFonts w:ascii="宋体" w:hAnsi="宋体"/>
          <w:color w:val="000000"/>
          <w:sz w:val="24"/>
          <w:szCs w:val="24"/>
        </w:rPr>
        <w:t>文件规定提供交付的</w:t>
      </w:r>
      <w:r>
        <w:rPr>
          <w:rFonts w:hint="eastAsia" w:hAnsi="宋体"/>
          <w:color w:val="000000"/>
          <w:sz w:val="24"/>
          <w:szCs w:val="24"/>
          <w:lang w:eastAsia="zh-CN"/>
        </w:rPr>
        <w:t>货物</w:t>
      </w:r>
      <w:r>
        <w:rPr>
          <w:rFonts w:ascii="宋体" w:hAnsi="宋体"/>
          <w:color w:val="000000"/>
          <w:sz w:val="24"/>
          <w:szCs w:val="24"/>
        </w:rPr>
        <w:t xml:space="preserve">投标总价为（大写） </w:t>
      </w:r>
      <w:r>
        <w:rPr>
          <w:rFonts w:ascii="宋体" w:hAnsi="宋体"/>
          <w:color w:val="000000"/>
          <w:sz w:val="24"/>
          <w:szCs w:val="24"/>
          <w:u w:val="single"/>
        </w:rPr>
        <w:t xml:space="preserve">             </w:t>
      </w:r>
      <w:r>
        <w:rPr>
          <w:rFonts w:ascii="宋体" w:hAnsi="宋体"/>
          <w:color w:val="000000"/>
          <w:sz w:val="24"/>
          <w:szCs w:val="24"/>
        </w:rPr>
        <w:t>元人民币。</w:t>
      </w:r>
    </w:p>
    <w:p>
      <w:pPr>
        <w:keepNext w:val="0"/>
        <w:keepLines w:val="0"/>
        <w:pageBreakBefore w:val="0"/>
        <w:kinsoku/>
        <w:wordWrap/>
        <w:overflowPunct/>
        <w:topLinePunct w:val="0"/>
        <w:autoSpaceDE/>
        <w:autoSpaceDN/>
        <w:bidi w:val="0"/>
        <w:spacing w:line="360" w:lineRule="auto"/>
        <w:ind w:left="944" w:hanging="314"/>
        <w:textAlignment w:val="auto"/>
        <w:rPr>
          <w:rFonts w:ascii="宋体" w:hAnsi="宋体"/>
          <w:color w:val="000000"/>
          <w:sz w:val="24"/>
          <w:szCs w:val="24"/>
        </w:rPr>
      </w:pPr>
      <w:r>
        <w:rPr>
          <w:rFonts w:ascii="宋体" w:hAnsi="宋体"/>
          <w:color w:val="000000"/>
          <w:sz w:val="24"/>
          <w:szCs w:val="24"/>
        </w:rPr>
        <w:t>(2)我们根据</w:t>
      </w:r>
      <w:r>
        <w:rPr>
          <w:rFonts w:hint="eastAsia" w:hAnsi="宋体"/>
          <w:color w:val="000000"/>
          <w:sz w:val="24"/>
          <w:szCs w:val="24"/>
          <w:lang w:eastAsia="zh-CN"/>
        </w:rPr>
        <w:t>谈判</w:t>
      </w:r>
      <w:r>
        <w:rPr>
          <w:rFonts w:ascii="宋体" w:hAnsi="宋体"/>
          <w:color w:val="000000"/>
          <w:sz w:val="24"/>
          <w:szCs w:val="24"/>
        </w:rPr>
        <w:t>文件的规定，严格履行合同的责任和义务,并保证于合同签字生效后</w:t>
      </w:r>
      <w:r>
        <w:rPr>
          <w:rFonts w:ascii="宋体" w:hAnsi="宋体"/>
          <w:color w:val="000000"/>
          <w:sz w:val="24"/>
          <w:szCs w:val="24"/>
          <w:u w:val="single"/>
        </w:rPr>
        <w:t xml:space="preserve">    </w:t>
      </w:r>
      <w:r>
        <w:rPr>
          <w:rFonts w:hint="eastAsia" w:hAnsi="宋体"/>
          <w:color w:val="000000"/>
          <w:sz w:val="24"/>
          <w:szCs w:val="24"/>
          <w:lang w:eastAsia="zh-CN"/>
        </w:rPr>
        <w:t>按照与招标人的约定</w:t>
      </w:r>
      <w:r>
        <w:rPr>
          <w:rFonts w:ascii="宋体" w:hAnsi="宋体"/>
          <w:color w:val="000000"/>
          <w:sz w:val="24"/>
          <w:szCs w:val="24"/>
        </w:rPr>
        <w:t>完成</w:t>
      </w:r>
      <w:r>
        <w:rPr>
          <w:rFonts w:hint="eastAsia" w:hAnsi="宋体"/>
          <w:color w:val="000000"/>
          <w:sz w:val="24"/>
          <w:szCs w:val="24"/>
          <w:lang w:eastAsia="zh-CN"/>
        </w:rPr>
        <w:t>本次项目采购的服务及要求</w:t>
      </w:r>
      <w:r>
        <w:rPr>
          <w:rFonts w:ascii="宋体" w:hAnsi="宋体"/>
          <w:color w:val="000000"/>
          <w:sz w:val="24"/>
          <w:szCs w:val="24"/>
        </w:rPr>
        <w:t>。</w:t>
      </w:r>
    </w:p>
    <w:p>
      <w:pPr>
        <w:keepNext w:val="0"/>
        <w:keepLines w:val="0"/>
        <w:pageBreakBefore w:val="0"/>
        <w:kinsoku/>
        <w:wordWrap/>
        <w:overflowPunct/>
        <w:topLinePunct w:val="0"/>
        <w:autoSpaceDE/>
        <w:autoSpaceDN/>
        <w:bidi w:val="0"/>
        <w:spacing w:line="360" w:lineRule="auto"/>
        <w:ind w:left="1050" w:hanging="410"/>
        <w:textAlignment w:val="auto"/>
        <w:rPr>
          <w:rFonts w:ascii="宋体" w:hAnsi="宋体"/>
          <w:color w:val="000000"/>
          <w:sz w:val="24"/>
          <w:szCs w:val="24"/>
        </w:rPr>
      </w:pPr>
      <w:r>
        <w:rPr>
          <w:rFonts w:ascii="宋体" w:hAnsi="宋体"/>
          <w:color w:val="000000"/>
          <w:sz w:val="24"/>
          <w:szCs w:val="24"/>
        </w:rPr>
        <w:t>(3)我们已详细审核全部</w:t>
      </w:r>
      <w:r>
        <w:rPr>
          <w:rFonts w:hint="eastAsia" w:hAnsi="宋体"/>
          <w:color w:val="000000"/>
          <w:sz w:val="24"/>
          <w:szCs w:val="24"/>
          <w:lang w:eastAsia="zh-CN"/>
        </w:rPr>
        <w:t>谈判</w:t>
      </w:r>
      <w:r>
        <w:rPr>
          <w:rFonts w:ascii="宋体" w:hAnsi="宋体"/>
          <w:color w:val="000000"/>
          <w:sz w:val="24"/>
          <w:szCs w:val="24"/>
        </w:rPr>
        <w:t>文件，包括</w:t>
      </w:r>
      <w:r>
        <w:rPr>
          <w:rFonts w:hint="eastAsia" w:hAnsi="宋体"/>
          <w:color w:val="000000"/>
          <w:sz w:val="24"/>
          <w:szCs w:val="24"/>
          <w:lang w:eastAsia="zh-CN"/>
        </w:rPr>
        <w:t>谈判</w:t>
      </w:r>
      <w:r>
        <w:rPr>
          <w:rFonts w:ascii="宋体" w:hAnsi="宋体"/>
          <w:color w:val="000000"/>
          <w:sz w:val="24"/>
          <w:szCs w:val="24"/>
        </w:rPr>
        <w:t>文件修改书（如果有的话），参考资料及有关附件，我们知道必须放弃提出含糊不清或误解的问题的权利。</w:t>
      </w:r>
    </w:p>
    <w:p>
      <w:pPr>
        <w:keepNext w:val="0"/>
        <w:keepLines w:val="0"/>
        <w:pageBreakBefore w:val="0"/>
        <w:kinsoku/>
        <w:wordWrap/>
        <w:overflowPunct/>
        <w:topLinePunct w:val="0"/>
        <w:autoSpaceDE/>
        <w:autoSpaceDN/>
        <w:bidi w:val="0"/>
        <w:spacing w:line="360" w:lineRule="auto"/>
        <w:ind w:left="1050" w:hanging="410"/>
        <w:textAlignment w:val="auto"/>
        <w:rPr>
          <w:rFonts w:ascii="宋体" w:hAnsi="宋体"/>
          <w:color w:val="000000"/>
          <w:sz w:val="24"/>
          <w:szCs w:val="24"/>
        </w:rPr>
      </w:pPr>
      <w:r>
        <w:rPr>
          <w:rFonts w:ascii="宋体" w:hAnsi="宋体"/>
          <w:color w:val="000000"/>
          <w:sz w:val="24"/>
          <w:szCs w:val="24"/>
        </w:rPr>
        <w:t>(4)我们同意从开标日期起遵循本投标书，并在投标人须知中规定的投标有效期之前均具有约束力，并有可能中标。</w:t>
      </w:r>
    </w:p>
    <w:p>
      <w:pPr>
        <w:keepNext w:val="0"/>
        <w:keepLines w:val="0"/>
        <w:pageBreakBefore w:val="0"/>
        <w:tabs>
          <w:tab w:val="left" w:pos="840"/>
        </w:tabs>
        <w:kinsoku/>
        <w:wordWrap/>
        <w:overflowPunct/>
        <w:topLinePunct w:val="0"/>
        <w:autoSpaceDE/>
        <w:autoSpaceDN/>
        <w:bidi w:val="0"/>
        <w:spacing w:line="360" w:lineRule="auto"/>
        <w:ind w:left="1050" w:hanging="410"/>
        <w:textAlignment w:val="auto"/>
        <w:rPr>
          <w:rFonts w:ascii="宋体" w:hAnsi="宋体"/>
          <w:color w:val="000000"/>
          <w:sz w:val="24"/>
          <w:szCs w:val="24"/>
        </w:rPr>
      </w:pPr>
      <w:r>
        <w:rPr>
          <w:rFonts w:ascii="宋体" w:hAnsi="宋体"/>
          <w:color w:val="000000"/>
          <w:sz w:val="24"/>
          <w:szCs w:val="24"/>
        </w:rPr>
        <w:t>(5)如果在开标后规定的投标有效期内撤回投标，我们的投标保证金可被贵方没收。</w:t>
      </w:r>
    </w:p>
    <w:p>
      <w:pPr>
        <w:keepNext w:val="0"/>
        <w:keepLines w:val="0"/>
        <w:pageBreakBefore w:val="0"/>
        <w:tabs>
          <w:tab w:val="left" w:pos="840"/>
        </w:tabs>
        <w:kinsoku/>
        <w:wordWrap/>
        <w:overflowPunct/>
        <w:topLinePunct w:val="0"/>
        <w:autoSpaceDE/>
        <w:autoSpaceDN/>
        <w:bidi w:val="0"/>
        <w:spacing w:line="360" w:lineRule="auto"/>
        <w:ind w:left="1050" w:hanging="422"/>
        <w:textAlignment w:val="auto"/>
        <w:rPr>
          <w:rFonts w:ascii="宋体" w:hAnsi="宋体"/>
          <w:color w:val="000000"/>
          <w:sz w:val="24"/>
          <w:szCs w:val="24"/>
        </w:rPr>
      </w:pPr>
      <w:r>
        <w:rPr>
          <w:rFonts w:ascii="宋体" w:hAnsi="宋体"/>
          <w:color w:val="000000"/>
          <w:sz w:val="24"/>
          <w:szCs w:val="24"/>
        </w:rPr>
        <w:t>(6)同意向贵方提供贵方可能另外要求的与其投标有关的任何证据或资料。</w:t>
      </w:r>
    </w:p>
    <w:p>
      <w:pPr>
        <w:keepNext w:val="0"/>
        <w:keepLines w:val="0"/>
        <w:pageBreakBefore w:val="0"/>
        <w:tabs>
          <w:tab w:val="left" w:pos="840"/>
          <w:tab w:val="left" w:pos="945"/>
        </w:tabs>
        <w:kinsoku/>
        <w:wordWrap/>
        <w:overflowPunct/>
        <w:topLinePunct w:val="0"/>
        <w:autoSpaceDE/>
        <w:autoSpaceDN/>
        <w:bidi w:val="0"/>
        <w:spacing w:line="360" w:lineRule="auto"/>
        <w:ind w:left="1050" w:hanging="525"/>
        <w:textAlignment w:val="auto"/>
        <w:rPr>
          <w:rFonts w:ascii="宋体" w:hAnsi="宋体"/>
          <w:color w:val="000000"/>
          <w:sz w:val="24"/>
          <w:szCs w:val="24"/>
        </w:rPr>
      </w:pPr>
      <w:r>
        <w:rPr>
          <w:rFonts w:ascii="宋体" w:hAnsi="宋体"/>
          <w:color w:val="000000"/>
          <w:sz w:val="24"/>
          <w:szCs w:val="24"/>
        </w:rPr>
        <w:t xml:space="preserve"> (7)我们完全理解贵方不一定要接受最低报价的投标或收到的任何投标。</w:t>
      </w:r>
    </w:p>
    <w:p>
      <w:pPr>
        <w:keepNext w:val="0"/>
        <w:keepLines w:val="0"/>
        <w:pageBreakBefore w:val="0"/>
        <w:kinsoku/>
        <w:wordWrap/>
        <w:overflowPunct/>
        <w:topLinePunct w:val="0"/>
        <w:autoSpaceDE/>
        <w:autoSpaceDN/>
        <w:bidi w:val="0"/>
        <w:spacing w:line="360" w:lineRule="auto"/>
        <w:ind w:left="478" w:leftChars="-71" w:hanging="705" w:hangingChars="294"/>
        <w:textAlignment w:val="auto"/>
        <w:rPr>
          <w:rFonts w:ascii="宋体" w:hAnsi="宋体"/>
          <w:color w:val="000000"/>
          <w:sz w:val="24"/>
          <w:szCs w:val="24"/>
        </w:rPr>
      </w:pPr>
      <w:r>
        <w:rPr>
          <w:rFonts w:ascii="宋体" w:hAnsi="宋体"/>
          <w:color w:val="000000"/>
          <w:sz w:val="24"/>
          <w:szCs w:val="24"/>
        </w:rPr>
        <w:t xml:space="preserve">     与本投标有关的正式通讯地址为：</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u w:val="single"/>
        </w:rPr>
      </w:pPr>
      <w:r>
        <w:rPr>
          <w:rFonts w:ascii="宋体" w:hAnsi="宋体"/>
          <w:color w:val="000000"/>
          <w:sz w:val="24"/>
          <w:szCs w:val="24"/>
        </w:rPr>
        <w:t>地   址：</w:t>
      </w:r>
      <w:r>
        <w:rPr>
          <w:rFonts w:ascii="宋体" w:hAnsi="宋体"/>
          <w:color w:val="00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rPr>
      </w:pPr>
      <w:r>
        <w:rPr>
          <w:rFonts w:ascii="宋体" w:hAnsi="宋体"/>
          <w:color w:val="000000"/>
          <w:sz w:val="24"/>
          <w:szCs w:val="24"/>
        </w:rPr>
        <w:t>邮   编：</w:t>
      </w:r>
      <w:r>
        <w:rPr>
          <w:rFonts w:ascii="宋体" w:hAnsi="宋体"/>
          <w:color w:val="000000"/>
          <w:sz w:val="24"/>
          <w:szCs w:val="24"/>
          <w:u w:val="single"/>
        </w:rPr>
        <w:t xml:space="preserve">           </w:t>
      </w:r>
      <w:r>
        <w:rPr>
          <w:rFonts w:ascii="宋体" w:hAnsi="宋体"/>
          <w:color w:val="000000"/>
          <w:sz w:val="24"/>
          <w:szCs w:val="24"/>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u w:val="single"/>
        </w:rPr>
      </w:pPr>
      <w:r>
        <w:rPr>
          <w:rFonts w:ascii="宋体" w:hAnsi="宋体"/>
          <w:color w:val="000000"/>
          <w:sz w:val="24"/>
          <w:szCs w:val="24"/>
        </w:rPr>
        <w:t>电    话：</w:t>
      </w:r>
      <w:r>
        <w:rPr>
          <w:rFonts w:ascii="宋体" w:hAnsi="宋体"/>
          <w:color w:val="00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u w:val="single"/>
        </w:rPr>
      </w:pPr>
      <w:r>
        <w:rPr>
          <w:rFonts w:ascii="宋体" w:hAnsi="宋体"/>
          <w:color w:val="000000"/>
          <w:sz w:val="24"/>
          <w:szCs w:val="24"/>
        </w:rPr>
        <w:t>传   真：</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rPr>
      </w:pPr>
      <w:r>
        <w:rPr>
          <w:rFonts w:hint="eastAsia" w:ascii="宋体" w:hAnsi="宋体"/>
          <w:color w:val="000000"/>
          <w:sz w:val="24"/>
        </w:rPr>
        <w:t>投标人法定代表人或授权代理人联系电话，e-mail：</w:t>
      </w:r>
      <w:r>
        <w:rPr>
          <w:rFonts w:hint="eastAsia" w:ascii="宋体" w:hAnsi="宋体"/>
          <w:color w:val="000000"/>
          <w:sz w:val="24"/>
          <w:u w:val="single"/>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rPr>
      </w:pPr>
      <w:r>
        <w:rPr>
          <w:rFonts w:ascii="宋体" w:hAnsi="宋体"/>
          <w:color w:val="000000"/>
          <w:sz w:val="24"/>
          <w:szCs w:val="24"/>
        </w:rPr>
        <w:t>投标单位开户行:</w:t>
      </w:r>
    </w:p>
    <w:p>
      <w:pPr>
        <w:keepNext w:val="0"/>
        <w:keepLines w:val="0"/>
        <w:pageBreakBefore w:val="0"/>
        <w:kinsoku/>
        <w:wordWrap/>
        <w:overflowPunct/>
        <w:topLinePunct w:val="0"/>
        <w:autoSpaceDE/>
        <w:autoSpaceDN/>
        <w:bidi w:val="0"/>
        <w:spacing w:line="360" w:lineRule="auto"/>
        <w:ind w:firstLine="645"/>
        <w:textAlignment w:val="auto"/>
        <w:rPr>
          <w:rFonts w:hint="eastAsia" w:ascii="宋体" w:hAnsi="宋体"/>
          <w:color w:val="000000"/>
          <w:sz w:val="24"/>
          <w:szCs w:val="24"/>
          <w:u w:val="single"/>
        </w:rPr>
      </w:pPr>
      <w:r>
        <w:rPr>
          <w:rFonts w:ascii="宋体" w:hAnsi="宋体"/>
          <w:color w:val="000000"/>
          <w:sz w:val="24"/>
          <w:szCs w:val="24"/>
        </w:rPr>
        <w:t xml:space="preserve">账          号: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u w:val="single"/>
        </w:rPr>
      </w:pPr>
      <w:r>
        <w:rPr>
          <w:rFonts w:ascii="宋体" w:hAnsi="宋体"/>
          <w:color w:val="00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rPr>
      </w:pPr>
      <w:r>
        <w:rPr>
          <w:rFonts w:ascii="宋体" w:hAnsi="宋体"/>
          <w:color w:val="000000"/>
          <w:sz w:val="24"/>
          <w:szCs w:val="24"/>
        </w:rPr>
        <w:t>投标</w:t>
      </w:r>
      <w:r>
        <w:rPr>
          <w:rFonts w:hint="eastAsia" w:hAnsi="宋体"/>
          <w:color w:val="000000"/>
          <w:sz w:val="24"/>
          <w:szCs w:val="24"/>
          <w:lang w:eastAsia="zh-CN"/>
        </w:rPr>
        <w:t>人</w:t>
      </w:r>
      <w:r>
        <w:rPr>
          <w:rFonts w:ascii="宋体" w:hAnsi="宋体"/>
          <w:color w:val="000000"/>
          <w:sz w:val="24"/>
          <w:szCs w:val="24"/>
        </w:rPr>
        <w:t>名称</w:t>
      </w:r>
      <w:r>
        <w:rPr>
          <w:rFonts w:hint="eastAsia" w:hAnsi="宋体"/>
          <w:color w:val="000000"/>
          <w:sz w:val="24"/>
          <w:szCs w:val="24"/>
          <w:lang w:eastAsia="zh-CN"/>
        </w:rPr>
        <w:t>（公章）</w:t>
      </w:r>
      <w:r>
        <w:rPr>
          <w:rFonts w:ascii="宋体" w:hAnsi="宋体"/>
          <w:color w:val="000000"/>
          <w:sz w:val="24"/>
          <w:szCs w:val="24"/>
        </w:rPr>
        <w:t>：</w:t>
      </w:r>
    </w:p>
    <w:p>
      <w:pPr>
        <w:keepNext w:val="0"/>
        <w:keepLines w:val="0"/>
        <w:pageBreakBefore w:val="0"/>
        <w:kinsoku/>
        <w:wordWrap/>
        <w:overflowPunct/>
        <w:topLinePunct w:val="0"/>
        <w:autoSpaceDE/>
        <w:autoSpaceDN/>
        <w:bidi w:val="0"/>
        <w:spacing w:line="360" w:lineRule="auto"/>
        <w:ind w:firstLine="645"/>
        <w:textAlignment w:val="auto"/>
        <w:rPr>
          <w:rFonts w:ascii="宋体" w:hAnsi="宋体"/>
          <w:color w:val="000000"/>
          <w:sz w:val="24"/>
          <w:szCs w:val="24"/>
          <w:u w:val="single"/>
        </w:rPr>
      </w:pPr>
      <w:r>
        <w:rPr>
          <w:rFonts w:hint="eastAsia" w:ascii="宋体" w:hAnsi="宋体"/>
          <w:color w:val="000000"/>
          <w:sz w:val="24"/>
          <w:szCs w:val="24"/>
          <w:lang w:eastAsia="zh-CN"/>
        </w:rPr>
        <w:t>法定代表人或授权</w:t>
      </w:r>
      <w:r>
        <w:rPr>
          <w:rFonts w:ascii="宋体" w:hAnsi="宋体"/>
          <w:color w:val="000000"/>
          <w:sz w:val="24"/>
          <w:szCs w:val="24"/>
        </w:rPr>
        <w:t>代表姓名（签字）：</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p>
    <w:p>
      <w:pPr>
        <w:keepNext w:val="0"/>
        <w:keepLines w:val="0"/>
        <w:pageBreakBefore w:val="0"/>
        <w:kinsoku/>
        <w:wordWrap/>
        <w:overflowPunct/>
        <w:topLinePunct w:val="0"/>
        <w:autoSpaceDE/>
        <w:autoSpaceDN/>
        <w:bidi w:val="0"/>
        <w:spacing w:line="360" w:lineRule="auto"/>
        <w:ind w:firstLine="720" w:firstLineChars="300"/>
        <w:textAlignment w:val="auto"/>
        <w:rPr>
          <w:rFonts w:ascii="宋体" w:hAnsi="宋体"/>
          <w:color w:val="000000"/>
          <w:sz w:val="24"/>
          <w:szCs w:val="24"/>
        </w:rPr>
        <w:sectPr>
          <w:footerReference r:id="rId5" w:type="first"/>
          <w:footerReference r:id="rId3" w:type="default"/>
          <w:footerReference r:id="rId4" w:type="even"/>
          <w:pgSz w:w="11907" w:h="16840"/>
          <w:pgMar w:top="1701" w:right="794" w:bottom="1701" w:left="907" w:header="851" w:footer="992" w:gutter="454"/>
          <w:pgNumType w:fmt="decimal"/>
          <w:cols w:space="720" w:num="1"/>
          <w:titlePg/>
          <w:docGrid w:linePitch="312" w:charSpace="0"/>
        </w:sectPr>
      </w:pPr>
      <w:r>
        <w:rPr>
          <w:rFonts w:ascii="宋体" w:hAnsi="宋体"/>
          <w:color w:val="000000"/>
          <w:sz w:val="24"/>
          <w:szCs w:val="24"/>
        </w:rPr>
        <w:t>日    期：</w:t>
      </w:r>
      <w:r>
        <w:rPr>
          <w:rFonts w:ascii="宋体" w:hAnsi="宋体"/>
          <w:color w:val="000000"/>
          <w:sz w:val="24"/>
          <w:szCs w:val="24"/>
          <w:u w:val="single"/>
        </w:rPr>
        <w:t xml:space="preserve">      </w:t>
      </w:r>
    </w:p>
    <w:p>
      <w:pPr>
        <w:pStyle w:val="7"/>
        <w:spacing w:line="360" w:lineRule="auto"/>
        <w:rPr>
          <w:rFonts w:ascii="宋体" w:hAnsi="宋体"/>
          <w:b/>
          <w:bCs w:val="0"/>
          <w:color w:val="000000"/>
          <w:sz w:val="24"/>
          <w:szCs w:val="24"/>
        </w:rPr>
      </w:pPr>
      <w:bookmarkStart w:id="26" w:name="_Toc48791229"/>
      <w:bookmarkStart w:id="27" w:name="_Toc47261684"/>
      <w:bookmarkStart w:id="28" w:name="_Toc205342869"/>
      <w:bookmarkStart w:id="29" w:name="_Toc47418249"/>
      <w:bookmarkStart w:id="30" w:name="_Toc47261879"/>
      <w:bookmarkStart w:id="31" w:name="_Toc49019230"/>
      <w:bookmarkStart w:id="32" w:name="_Toc47262063"/>
      <w:bookmarkStart w:id="33" w:name="_Toc47418932"/>
      <w:bookmarkStart w:id="34" w:name="_Toc48995845"/>
      <w:bookmarkStart w:id="35" w:name="_Toc47418725"/>
      <w:r>
        <w:rPr>
          <w:rFonts w:hint="eastAsia" w:hAnsi="宋体"/>
          <w:b/>
          <w:bCs w:val="0"/>
          <w:color w:val="000000"/>
          <w:sz w:val="24"/>
          <w:szCs w:val="24"/>
          <w:lang w:eastAsia="zh-CN"/>
        </w:rPr>
        <w:t>二</w:t>
      </w:r>
      <w:r>
        <w:rPr>
          <w:rFonts w:hint="eastAsia" w:ascii="宋体" w:hAnsi="宋体"/>
          <w:b/>
          <w:bCs w:val="0"/>
          <w:color w:val="000000"/>
          <w:sz w:val="24"/>
          <w:szCs w:val="24"/>
        </w:rPr>
        <w:t>、投标一览表格式</w:t>
      </w:r>
      <w:bookmarkEnd w:id="26"/>
      <w:bookmarkEnd w:id="27"/>
      <w:bookmarkEnd w:id="28"/>
      <w:bookmarkEnd w:id="29"/>
      <w:bookmarkEnd w:id="30"/>
      <w:bookmarkEnd w:id="31"/>
      <w:bookmarkEnd w:id="32"/>
      <w:bookmarkEnd w:id="33"/>
      <w:bookmarkEnd w:id="34"/>
      <w:bookmarkEnd w:id="35"/>
    </w:p>
    <w:p>
      <w:pPr>
        <w:spacing w:line="360" w:lineRule="auto"/>
        <w:jc w:val="center"/>
        <w:rPr>
          <w:rFonts w:ascii="宋体" w:hAnsi="宋体"/>
          <w:b/>
          <w:bCs w:val="0"/>
          <w:color w:val="000000"/>
          <w:sz w:val="24"/>
          <w:szCs w:val="24"/>
        </w:rPr>
      </w:pPr>
      <w:r>
        <w:rPr>
          <w:rFonts w:hint="eastAsia" w:ascii="宋体" w:hAnsi="宋体"/>
          <w:b/>
          <w:bCs w:val="0"/>
          <w:color w:val="000000"/>
          <w:sz w:val="24"/>
          <w:szCs w:val="24"/>
        </w:rPr>
        <w:t>投标一览表</w:t>
      </w:r>
    </w:p>
    <w:p>
      <w:pPr>
        <w:spacing w:line="360" w:lineRule="auto"/>
        <w:jc w:val="center"/>
        <w:rPr>
          <w:rFonts w:ascii="宋体" w:hAnsi="宋体"/>
          <w:b/>
          <w:color w:val="000000"/>
          <w:sz w:val="24"/>
          <w:szCs w:val="24"/>
        </w:rPr>
      </w:pPr>
    </w:p>
    <w:p>
      <w:pPr>
        <w:spacing w:line="360" w:lineRule="auto"/>
        <w:ind w:firstLine="120" w:firstLineChars="50"/>
        <w:rPr>
          <w:rFonts w:ascii="宋体" w:hAnsi="宋体"/>
          <w:color w:val="000000"/>
          <w:sz w:val="24"/>
          <w:szCs w:val="24"/>
        </w:rPr>
      </w:pPr>
      <w:r>
        <w:rPr>
          <w:rFonts w:hint="eastAsia" w:ascii="宋体" w:hAnsi="宋体"/>
          <w:color w:val="000000"/>
          <w:sz w:val="24"/>
          <w:szCs w:val="24"/>
        </w:rPr>
        <w:t>投标人名称：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360" w:lineRule="auto"/>
        <w:ind w:firstLine="120" w:firstLineChars="50"/>
        <w:rPr>
          <w:rFonts w:ascii="宋体" w:hAnsi="宋体"/>
          <w:color w:val="000000"/>
          <w:sz w:val="24"/>
          <w:szCs w:val="24"/>
          <w:u w:val="single"/>
        </w:rPr>
      </w:pPr>
      <w:r>
        <w:rPr>
          <w:rFonts w:hint="eastAsia" w:hAnsi="宋体"/>
          <w:color w:val="000000"/>
          <w:sz w:val="24"/>
          <w:szCs w:val="24"/>
          <w:lang w:eastAsia="zh-CN"/>
        </w:rPr>
        <w:t>项目</w:t>
      </w:r>
      <w:r>
        <w:rPr>
          <w:rFonts w:hint="eastAsia" w:ascii="宋体" w:hAnsi="宋体"/>
          <w:color w:val="000000"/>
          <w:sz w:val="24"/>
          <w:szCs w:val="24"/>
        </w:rPr>
        <w:t>编号：</w:t>
      </w:r>
      <w:r>
        <w:rPr>
          <w:rFonts w:ascii="宋体" w:hAnsi="宋体"/>
          <w:color w:val="000000"/>
          <w:sz w:val="24"/>
          <w:szCs w:val="24"/>
          <w:u w:val="single"/>
        </w:rPr>
        <w:t xml:space="preserve">    </w:t>
      </w:r>
    </w:p>
    <w:p>
      <w:pPr>
        <w:spacing w:line="360" w:lineRule="auto"/>
        <w:ind w:firstLine="120" w:firstLineChars="50"/>
        <w:rPr>
          <w:rFonts w:ascii="宋体" w:hAnsi="宋体"/>
          <w:color w:val="000000"/>
          <w:sz w:val="24"/>
          <w:szCs w:val="24"/>
          <w:u w:val="single"/>
        </w:rPr>
      </w:pPr>
      <w:r>
        <w:rPr>
          <w:rFonts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hAnsi="宋体"/>
          <w:color w:val="000000"/>
          <w:sz w:val="24"/>
          <w:szCs w:val="24"/>
          <w:lang w:val="en-US" w:eastAsia="zh-CN"/>
        </w:rPr>
        <w:t xml:space="preserve">                                                            </w:t>
      </w:r>
      <w:r>
        <w:rPr>
          <w:rFonts w:hint="eastAsia" w:ascii="宋体" w:hAnsi="宋体"/>
          <w:color w:val="000000"/>
          <w:sz w:val="24"/>
          <w:szCs w:val="24"/>
          <w:lang w:val="en-US" w:eastAsia="zh-CN"/>
        </w:rPr>
        <w:t>单位：元</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186" w:type="dxa"/>
            <w:tcBorders>
              <w:top w:val="single" w:color="auto" w:sz="8" w:space="0"/>
              <w:left w:val="single" w:color="auto" w:sz="8" w:space="0"/>
              <w:bottom w:val="single" w:color="auto" w:sz="6"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项目名称</w:t>
            </w:r>
          </w:p>
        </w:tc>
        <w:tc>
          <w:tcPr>
            <w:tcW w:w="6084" w:type="dxa"/>
            <w:tcBorders>
              <w:top w:val="single" w:color="auto" w:sz="8" w:space="0"/>
              <w:left w:val="single" w:color="auto" w:sz="4" w:space="0"/>
              <w:bottom w:val="single" w:color="auto" w:sz="6" w:space="0"/>
              <w:right w:val="single" w:color="auto" w:sz="8" w:space="0"/>
            </w:tcBorders>
            <w:noWrap w:val="0"/>
            <w:vAlign w:val="center"/>
          </w:tcPr>
          <w:p>
            <w:pPr>
              <w:keepNext w:val="0"/>
              <w:keepLines w:val="0"/>
              <w:suppressLineNumbers w:val="0"/>
              <w:spacing w:before="0" w:beforeAutospacing="0" w:after="0" w:afterAutospacing="0" w:line="360" w:lineRule="auto"/>
              <w:ind w:left="1120" w:leftChars="350" w:right="0"/>
              <w:rPr>
                <w:rFonts w:hint="eastAsia" w:ascii="宋体" w:hAnsi="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318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投标报价</w:t>
            </w:r>
          </w:p>
        </w:tc>
        <w:tc>
          <w:tcPr>
            <w:tcW w:w="608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60" w:lineRule="auto"/>
              <w:ind w:left="1120" w:leftChars="350" w:right="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大写：</w:t>
            </w:r>
            <w:r>
              <w:rPr>
                <w:rFonts w:hint="eastAsia" w:hAnsi="宋体" w:cs="Times New Roman"/>
                <w:color w:val="000000"/>
                <w:sz w:val="24"/>
                <w:szCs w:val="24"/>
                <w:lang w:val="en-US" w:eastAsia="zh-CN"/>
              </w:rPr>
              <w:t xml:space="preserve">        </w:t>
            </w:r>
          </w:p>
          <w:p>
            <w:pPr>
              <w:keepNext w:val="0"/>
              <w:keepLines w:val="0"/>
              <w:suppressLineNumbers w:val="0"/>
              <w:spacing w:before="0" w:beforeAutospacing="0" w:after="0" w:afterAutospacing="0" w:line="360" w:lineRule="auto"/>
              <w:ind w:left="1120" w:leftChars="350" w:right="0"/>
              <w:rPr>
                <w:rFonts w:hint="eastAsia" w:ascii="宋体" w:hAnsi="宋体" w:cs="Times New Roman"/>
                <w:color w:val="000000"/>
                <w:sz w:val="24"/>
                <w:szCs w:val="24"/>
              </w:rPr>
            </w:pPr>
            <w:r>
              <w:rPr>
                <w:rFonts w:hint="eastAsia" w:ascii="宋体" w:hAnsi="宋体" w:cs="Times New Roman"/>
                <w:color w:val="000000"/>
                <w:sz w:val="24"/>
                <w:szCs w:val="24"/>
              </w:rPr>
              <w:t>小写：</w:t>
            </w:r>
            <w:r>
              <w:rPr>
                <w:rFonts w:hint="eastAsia" w:hAnsi="宋体" w:cs="Times New Roman"/>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318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sz w:val="24"/>
                <w:szCs w:val="24"/>
                <w:lang w:val="en-US" w:eastAsia="zh-CN"/>
              </w:rPr>
            </w:pPr>
            <w:r>
              <w:rPr>
                <w:rFonts w:hint="eastAsia" w:hAnsi="宋体" w:cs="Times New Roman"/>
                <w:color w:val="000000"/>
                <w:sz w:val="24"/>
                <w:szCs w:val="24"/>
                <w:lang w:val="en-US" w:eastAsia="zh-CN"/>
              </w:rPr>
              <w:t>合同履约期限</w:t>
            </w:r>
          </w:p>
        </w:tc>
        <w:tc>
          <w:tcPr>
            <w:tcW w:w="608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60" w:lineRule="auto"/>
              <w:ind w:left="1120" w:leftChars="350" w:right="0"/>
              <w:rPr>
                <w:rFonts w:hint="eastAsia" w:ascii="宋体" w:hAnsi="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318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sz w:val="24"/>
                <w:szCs w:val="24"/>
                <w:lang w:val="en-US" w:eastAsia="zh-CN"/>
              </w:rPr>
            </w:pPr>
            <w:r>
              <w:rPr>
                <w:rFonts w:hint="eastAsia" w:ascii="宋体" w:hAnsi="宋体" w:eastAsia="宋体" w:cs="Times New Roman"/>
                <w:color w:val="000000"/>
                <w:sz w:val="24"/>
                <w:szCs w:val="24"/>
                <w:lang w:val="en-US" w:eastAsia="zh-CN"/>
              </w:rPr>
              <w:t>质</w:t>
            </w:r>
            <w:r>
              <w:rPr>
                <w:rFonts w:hint="eastAsia" w:ascii="宋体" w:hAnsi="宋体" w:cs="Times New Roman"/>
                <w:color w:val="000000"/>
                <w:sz w:val="24"/>
                <w:szCs w:val="24"/>
                <w:lang w:val="en-US" w:eastAsia="zh-CN"/>
              </w:rPr>
              <w:t>保期</w:t>
            </w:r>
          </w:p>
        </w:tc>
        <w:tc>
          <w:tcPr>
            <w:tcW w:w="608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60" w:lineRule="auto"/>
              <w:ind w:left="1120" w:leftChars="350" w:right="0"/>
              <w:rPr>
                <w:rFonts w:hint="eastAsia" w:ascii="宋体" w:hAnsi="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318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cs="Times New Roman"/>
                <w:color w:val="000000"/>
                <w:sz w:val="24"/>
                <w:szCs w:val="24"/>
                <w:lang w:val="en-US" w:eastAsia="zh-CN"/>
              </w:rPr>
            </w:pPr>
            <w:r>
              <w:rPr>
                <w:rFonts w:hint="eastAsia" w:hAnsi="宋体" w:cs="Times New Roman"/>
                <w:color w:val="000000"/>
                <w:sz w:val="24"/>
                <w:szCs w:val="24"/>
                <w:lang w:val="en-US" w:eastAsia="zh-CN"/>
              </w:rPr>
              <w:t>备注</w:t>
            </w:r>
          </w:p>
        </w:tc>
        <w:tc>
          <w:tcPr>
            <w:tcW w:w="608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suppressLineNumbers w:val="0"/>
              <w:spacing w:before="0" w:beforeAutospacing="0" w:after="0" w:afterAutospacing="0" w:line="360" w:lineRule="auto"/>
              <w:ind w:left="1120" w:leftChars="350" w:right="0"/>
              <w:rPr>
                <w:rFonts w:hint="eastAsia" w:ascii="宋体" w:hAnsi="宋体" w:cs="Times New Roman"/>
                <w:color w:val="000000"/>
                <w:sz w:val="24"/>
                <w:szCs w:val="24"/>
              </w:rPr>
            </w:pPr>
          </w:p>
        </w:tc>
      </w:tr>
    </w:tbl>
    <w:p>
      <w:pPr>
        <w:pStyle w:val="24"/>
        <w:spacing w:line="240" w:lineRule="auto"/>
        <w:ind w:firstLine="723" w:firstLineChars="300"/>
        <w:rPr>
          <w:rFonts w:hint="eastAsia" w:ascii="宋体" w:hAnsi="Times New Roman" w:eastAsia="宋体" w:cs="Times New Roman"/>
          <w:b/>
          <w:bCs/>
          <w:color w:val="000000"/>
          <w:sz w:val="24"/>
          <w:szCs w:val="24"/>
        </w:rPr>
      </w:pPr>
      <w:r>
        <w:rPr>
          <w:rFonts w:hint="eastAsia" w:ascii="宋体" w:hAnsi="Times New Roman" w:eastAsia="宋体" w:cs="Times New Roman"/>
          <w:b/>
          <w:bCs/>
          <w:color w:val="000000"/>
          <w:sz w:val="24"/>
          <w:szCs w:val="24"/>
        </w:rPr>
        <w:t>注：1、投标人严格按照规定的格式填写。</w:t>
      </w:r>
    </w:p>
    <w:p>
      <w:pPr>
        <w:pStyle w:val="24"/>
        <w:spacing w:line="240" w:lineRule="auto"/>
        <w:ind w:firstLine="723" w:firstLineChars="300"/>
        <w:rPr>
          <w:rFonts w:hint="eastAsia" w:ascii="宋体" w:hAnsi="Times New Roman" w:eastAsia="宋体" w:cs="Times New Roman"/>
          <w:b/>
          <w:bCs/>
          <w:color w:val="000000"/>
          <w:sz w:val="24"/>
          <w:szCs w:val="24"/>
        </w:rPr>
      </w:pPr>
      <w:bookmarkStart w:id="36" w:name="_Toc17653_WPSOffice_Level1"/>
      <w:r>
        <w:rPr>
          <w:rFonts w:hint="eastAsia" w:ascii="宋体" w:hAnsi="Times New Roman" w:eastAsia="宋体" w:cs="Times New Roman"/>
          <w:b/>
          <w:bCs/>
          <w:color w:val="000000"/>
          <w:sz w:val="24"/>
          <w:szCs w:val="24"/>
        </w:rPr>
        <w:t>2、投标报价应与“投标报价明细表”中的“投标总价”相一致。</w:t>
      </w:r>
      <w:bookmarkEnd w:id="36"/>
    </w:p>
    <w:p>
      <w:pPr>
        <w:pStyle w:val="24"/>
        <w:spacing w:line="240" w:lineRule="auto"/>
        <w:ind w:firstLine="720" w:firstLineChars="300"/>
        <w:rPr>
          <w:rFonts w:hint="eastAsia"/>
        </w:rPr>
      </w:pPr>
    </w:p>
    <w:p>
      <w:pPr>
        <w:spacing w:line="360" w:lineRule="auto"/>
        <w:rPr>
          <w:rFonts w:hint="eastAsia" w:ascii="宋体" w:hAnsi="Times New Roman" w:eastAsia="宋体" w:cs="Times New Roman"/>
          <w:color w:val="000000"/>
          <w:sz w:val="24"/>
          <w:szCs w:val="24"/>
        </w:rPr>
      </w:pPr>
    </w:p>
    <w:p>
      <w:pPr>
        <w:spacing w:line="360" w:lineRule="auto"/>
        <w:rPr>
          <w:rFonts w:hint="eastAsia" w:ascii="宋体" w:hAnsi="Times New Roman" w:eastAsia="宋体" w:cs="Times New Roman"/>
          <w:color w:val="000000"/>
          <w:sz w:val="24"/>
          <w:szCs w:val="24"/>
        </w:rPr>
      </w:pPr>
      <w:r>
        <w:rPr>
          <w:rFonts w:hint="eastAsia" w:ascii="宋体" w:hAnsi="Times New Roman" w:eastAsia="宋体" w:cs="Times New Roman"/>
          <w:color w:val="000000"/>
          <w:sz w:val="24"/>
          <w:szCs w:val="24"/>
        </w:rPr>
        <w:t xml:space="preserve">投标人公章 ：                     </w:t>
      </w:r>
    </w:p>
    <w:p>
      <w:pPr>
        <w:spacing w:line="360" w:lineRule="auto"/>
        <w:rPr>
          <w:rFonts w:hint="eastAsia" w:ascii="宋体" w:hAnsi="Times New Roman" w:eastAsia="宋体" w:cs="Times New Roman"/>
          <w:color w:val="000000"/>
          <w:sz w:val="24"/>
          <w:szCs w:val="24"/>
        </w:rPr>
      </w:pPr>
    </w:p>
    <w:p>
      <w:pPr>
        <w:spacing w:line="360" w:lineRule="auto"/>
        <w:rPr>
          <w:rFonts w:hint="eastAsia" w:ascii="宋体" w:hAnsi="宋体" w:eastAsia="宋体" w:cs="Times New Roman"/>
          <w:color w:val="000000"/>
          <w:sz w:val="24"/>
          <w:szCs w:val="24"/>
          <w:u w:val="none"/>
          <w:lang w:eastAsia="zh-CN"/>
        </w:rPr>
      </w:pPr>
      <w:r>
        <w:rPr>
          <w:rFonts w:hint="eastAsia" w:ascii="宋体" w:hAnsi="宋体" w:eastAsia="宋体" w:cs="宋体"/>
          <w:position w:val="-6"/>
          <w:sz w:val="24"/>
          <w:szCs w:val="24"/>
          <w:lang w:val="en-US" w:eastAsia="zh-CN" w:bidi="ar-SA"/>
        </w:rPr>
        <w:t>法定代表人或其授权代表人(签字或盖章)</w:t>
      </w:r>
      <w:r>
        <w:rPr>
          <w:rFonts w:hint="eastAsia" w:ascii="宋体" w:hAnsi="Times New Roman" w:eastAsia="宋体" w:cs="Times New Roman"/>
          <w:color w:val="000000"/>
          <w:sz w:val="24"/>
          <w:szCs w:val="24"/>
          <w:lang w:eastAsia="zh-CN"/>
        </w:rPr>
        <w:t>：</w:t>
      </w:r>
    </w:p>
    <w:p>
      <w:pPr>
        <w:spacing w:line="360" w:lineRule="auto"/>
        <w:rPr>
          <w:rFonts w:hint="eastAsia" w:ascii="宋体" w:hAnsi="Times New Roman" w:eastAsia="宋体" w:cs="Times New Roman"/>
          <w:color w:val="000000"/>
          <w:sz w:val="24"/>
          <w:szCs w:val="24"/>
        </w:rPr>
      </w:pPr>
      <w:r>
        <w:rPr>
          <w:rFonts w:hint="eastAsia" w:ascii="宋体" w:hAnsi="Times New Roman" w:eastAsia="宋体" w:cs="Times New Roman"/>
          <w:color w:val="000000"/>
          <w:sz w:val="24"/>
          <w:szCs w:val="24"/>
        </w:rPr>
        <w:t xml:space="preserve">                                     </w:t>
      </w:r>
    </w:p>
    <w:p>
      <w:pPr>
        <w:spacing w:line="360" w:lineRule="auto"/>
        <w:rPr>
          <w:rFonts w:hint="eastAsia" w:ascii="宋体" w:hAnsi="Times New Roman" w:eastAsia="宋体" w:cs="Times New Roman"/>
          <w:color w:val="000000"/>
          <w:sz w:val="24"/>
          <w:szCs w:val="24"/>
        </w:rPr>
      </w:pPr>
      <w:r>
        <w:rPr>
          <w:rFonts w:hint="eastAsia" w:ascii="宋体" w:hAnsi="宋体" w:eastAsia="宋体" w:cs="Times New Roman"/>
          <w:color w:val="000000"/>
          <w:sz w:val="24"/>
          <w:szCs w:val="24"/>
          <w:u w:val="none"/>
          <w:lang w:eastAsia="zh-CN"/>
        </w:rPr>
        <w:t>日期：</w:t>
      </w:r>
      <w:r>
        <w:rPr>
          <w:rFonts w:hint="eastAsia" w:ascii="宋体" w:hAnsi="宋体" w:eastAsia="宋体" w:cs="Times New Roman"/>
          <w:color w:val="000000"/>
          <w:sz w:val="24"/>
          <w:szCs w:val="24"/>
          <w:u w:val="none"/>
          <w:lang w:val="en-US" w:eastAsia="zh-CN"/>
        </w:rPr>
        <w:t xml:space="preserve">    年      月    日</w:t>
      </w:r>
    </w:p>
    <w:p>
      <w:pPr>
        <w:spacing w:line="360" w:lineRule="auto"/>
        <w:ind w:firstLine="120" w:firstLineChars="50"/>
        <w:rPr>
          <w:rFonts w:hint="eastAsia"/>
          <w:color w:val="000000"/>
          <w:sz w:val="24"/>
          <w:szCs w:val="24"/>
        </w:rPr>
      </w:pPr>
      <w:r>
        <w:rPr>
          <w:rFonts w:ascii="宋体" w:hAnsi="宋体"/>
          <w:color w:val="000000"/>
          <w:sz w:val="24"/>
          <w:szCs w:val="24"/>
          <w:u w:val="none"/>
        </w:rPr>
        <w:t xml:space="preserve"> </w:t>
      </w:r>
      <w:r>
        <w:rPr>
          <w:rFonts w:ascii="宋体" w:hAnsi="宋体"/>
          <w:color w:val="000000"/>
          <w:sz w:val="24"/>
          <w:szCs w:val="24"/>
          <w:u w:val="single"/>
        </w:rPr>
        <w:t xml:space="preserve">                                </w:t>
      </w:r>
    </w:p>
    <w:p>
      <w:pPr>
        <w:spacing w:line="360" w:lineRule="auto"/>
        <w:rPr>
          <w:rFonts w:hint="eastAsia"/>
          <w:b/>
          <w:bCs/>
          <w:color w:val="000000"/>
          <w:sz w:val="24"/>
          <w:szCs w:val="24"/>
        </w:rPr>
      </w:pPr>
      <w:bookmarkStart w:id="37" w:name="_Toc49019231"/>
      <w:bookmarkStart w:id="38" w:name="_Toc47418250"/>
      <w:bookmarkStart w:id="39" w:name="_Toc47261880"/>
      <w:bookmarkStart w:id="40" w:name="_Toc205342870"/>
      <w:bookmarkStart w:id="41" w:name="_Toc48791230"/>
      <w:bookmarkStart w:id="42" w:name="_Toc47262064"/>
      <w:bookmarkStart w:id="43" w:name="_Toc48995846"/>
      <w:bookmarkStart w:id="44" w:name="_Toc47418933"/>
      <w:bookmarkStart w:id="45" w:name="_Toc47261685"/>
      <w:bookmarkStart w:id="46" w:name="_Toc47418726"/>
    </w:p>
    <w:p>
      <w:pPr>
        <w:pStyle w:val="2"/>
        <w:rPr>
          <w:rFonts w:hint="eastAsia"/>
          <w:b/>
          <w:bCs/>
          <w:color w:val="000000"/>
          <w:sz w:val="24"/>
          <w:szCs w:val="24"/>
        </w:rPr>
      </w:pPr>
    </w:p>
    <w:p>
      <w:pPr>
        <w:spacing w:line="360" w:lineRule="auto"/>
        <w:rPr>
          <w:rFonts w:hint="eastAsia"/>
          <w:b/>
          <w:bCs/>
          <w:color w:val="000000"/>
          <w:sz w:val="24"/>
          <w:szCs w:val="24"/>
        </w:rPr>
      </w:pPr>
    </w:p>
    <w:p>
      <w:pPr>
        <w:spacing w:line="360" w:lineRule="auto"/>
        <w:rPr>
          <w:rFonts w:hint="eastAsia"/>
          <w:b/>
          <w:bCs/>
          <w:color w:val="000000"/>
          <w:sz w:val="24"/>
          <w:szCs w:val="24"/>
        </w:rPr>
      </w:pPr>
      <w:r>
        <w:rPr>
          <w:rFonts w:hint="eastAsia"/>
          <w:b/>
          <w:bCs/>
          <w:color w:val="000000"/>
          <w:sz w:val="24"/>
          <w:szCs w:val="24"/>
          <w:lang w:eastAsia="zh-CN"/>
        </w:rPr>
        <w:t>三</w:t>
      </w:r>
      <w:r>
        <w:rPr>
          <w:rFonts w:hint="eastAsia"/>
          <w:b/>
          <w:bCs/>
          <w:color w:val="000000"/>
          <w:sz w:val="24"/>
          <w:szCs w:val="24"/>
        </w:rPr>
        <w:t>、投标分项报价表格式</w:t>
      </w:r>
      <w:bookmarkEnd w:id="37"/>
      <w:bookmarkEnd w:id="38"/>
      <w:bookmarkEnd w:id="39"/>
      <w:bookmarkEnd w:id="40"/>
      <w:bookmarkEnd w:id="41"/>
      <w:bookmarkEnd w:id="42"/>
      <w:bookmarkEnd w:id="43"/>
      <w:bookmarkEnd w:id="44"/>
      <w:bookmarkEnd w:id="45"/>
      <w:bookmarkEnd w:id="46"/>
    </w:p>
    <w:p>
      <w:pPr>
        <w:spacing w:line="360" w:lineRule="auto"/>
        <w:jc w:val="center"/>
        <w:rPr>
          <w:rFonts w:hint="eastAsia"/>
          <w:color w:val="000000"/>
          <w:sz w:val="24"/>
          <w:szCs w:val="24"/>
        </w:rPr>
      </w:pPr>
      <w:r>
        <w:rPr>
          <w:rFonts w:hint="eastAsia"/>
          <w:color w:val="000000"/>
          <w:sz w:val="24"/>
          <w:szCs w:val="24"/>
        </w:rPr>
        <w:t>投标分项报价表</w:t>
      </w:r>
    </w:p>
    <w:p>
      <w:pPr>
        <w:spacing w:line="360" w:lineRule="auto"/>
        <w:rPr>
          <w:rFonts w:hint="eastAsia"/>
          <w:color w:val="000000"/>
          <w:sz w:val="24"/>
          <w:szCs w:val="24"/>
        </w:rPr>
      </w:pPr>
    </w:p>
    <w:p>
      <w:pPr>
        <w:spacing w:line="360" w:lineRule="auto"/>
        <w:rPr>
          <w:rFonts w:hint="eastAsia"/>
          <w:color w:val="000000"/>
          <w:sz w:val="24"/>
          <w:szCs w:val="24"/>
        </w:rPr>
      </w:pPr>
      <w:r>
        <w:rPr>
          <w:rFonts w:hint="eastAsia"/>
          <w:color w:val="000000"/>
          <w:sz w:val="24"/>
          <w:szCs w:val="24"/>
        </w:rPr>
        <w:t xml:space="preserve">投标人名称：               </w:t>
      </w:r>
      <w:r>
        <w:rPr>
          <w:rFonts w:hint="eastAsia"/>
          <w:color w:val="000000"/>
          <w:sz w:val="24"/>
          <w:szCs w:val="24"/>
          <w:lang w:eastAsia="zh-CN"/>
        </w:rPr>
        <w:t>项目</w:t>
      </w:r>
      <w:r>
        <w:rPr>
          <w:rFonts w:hint="eastAsia"/>
          <w:color w:val="000000"/>
          <w:sz w:val="24"/>
          <w:szCs w:val="24"/>
        </w:rPr>
        <w:t xml:space="preserve">编号：             </w:t>
      </w:r>
    </w:p>
    <w:tbl>
      <w:tblPr>
        <w:tblStyle w:val="66"/>
        <w:tblW w:w="10825" w:type="dxa"/>
        <w:tblInd w:w="-38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60"/>
        <w:gridCol w:w="706"/>
        <w:gridCol w:w="869"/>
        <w:gridCol w:w="855"/>
        <w:gridCol w:w="870"/>
        <w:gridCol w:w="945"/>
        <w:gridCol w:w="1260"/>
        <w:gridCol w:w="2340"/>
        <w:gridCol w:w="7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1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序号</w:t>
            </w:r>
          </w:p>
        </w:tc>
        <w:tc>
          <w:tcPr>
            <w:tcW w:w="15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货物名称</w:t>
            </w:r>
          </w:p>
        </w:tc>
        <w:tc>
          <w:tcPr>
            <w:tcW w:w="706"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单位</w:t>
            </w:r>
          </w:p>
        </w:tc>
        <w:tc>
          <w:tcPr>
            <w:tcW w:w="869"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数量</w:t>
            </w:r>
          </w:p>
        </w:tc>
        <w:tc>
          <w:tcPr>
            <w:tcW w:w="85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单价</w:t>
            </w:r>
          </w:p>
        </w:tc>
        <w:tc>
          <w:tcPr>
            <w:tcW w:w="87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合计</w:t>
            </w:r>
          </w:p>
        </w:tc>
        <w:tc>
          <w:tcPr>
            <w:tcW w:w="94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品牌</w:t>
            </w:r>
          </w:p>
        </w:tc>
        <w:tc>
          <w:tcPr>
            <w:tcW w:w="12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厂家/产地</w:t>
            </w:r>
          </w:p>
        </w:tc>
        <w:tc>
          <w:tcPr>
            <w:tcW w:w="234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bCs/>
                <w:kern w:val="2"/>
                <w:position w:val="0"/>
                <w:sz w:val="24"/>
                <w:szCs w:val="24"/>
                <w:lang w:val="en-US" w:eastAsia="zh-CN"/>
              </w:rPr>
              <w:t>规格型号或技术参数配置</w:t>
            </w:r>
          </w:p>
        </w:tc>
        <w:tc>
          <w:tcPr>
            <w:tcW w:w="70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5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6"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69"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5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70"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945"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2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234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5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6"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69"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5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70"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945"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2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234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5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6"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69"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5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70"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945"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2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234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5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6"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69"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5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70"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945"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2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234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5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r>
              <w:rPr>
                <w:rFonts w:hint="eastAsia" w:ascii="宋体" w:hAnsi="宋体" w:eastAsia="宋体" w:cs="宋体"/>
                <w:b/>
                <w:kern w:val="2"/>
                <w:sz w:val="22"/>
                <w:szCs w:val="22"/>
                <w:lang w:val="en-US" w:eastAsia="zh-CN" w:bidi="ar-SA"/>
              </w:rPr>
              <w:t>合计</w:t>
            </w:r>
          </w:p>
        </w:tc>
        <w:tc>
          <w:tcPr>
            <w:tcW w:w="706"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69"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5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870"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945"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126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2340"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c>
          <w:tcPr>
            <w:tcW w:w="705" w:type="dxa"/>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825" w:type="dxa"/>
            <w:gridSpan w:val="10"/>
            <w:noWrap w:val="0"/>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kern w:val="2"/>
                <w:sz w:val="22"/>
                <w:szCs w:val="22"/>
                <w:lang w:val="en-US" w:eastAsia="zh-CN" w:bidi="ar-SA"/>
              </w:rPr>
            </w:pPr>
            <w:r>
              <w:rPr>
                <w:rFonts w:hint="eastAsia" w:ascii="宋体" w:hAnsi="宋体" w:eastAsia="宋体" w:cs="宋体"/>
                <w:b/>
                <w:kern w:val="2"/>
                <w:sz w:val="22"/>
                <w:szCs w:val="22"/>
                <w:lang w:val="en-US" w:eastAsia="zh-CN" w:bidi="ar-SA"/>
              </w:rPr>
              <w:t xml:space="preserve">投标总价：小写：                      大写：                      </w:t>
            </w:r>
          </w:p>
        </w:tc>
      </w:tr>
    </w:tbl>
    <w:p>
      <w:pPr>
        <w:spacing w:line="360" w:lineRule="auto"/>
        <w:rPr>
          <w:rFonts w:hint="eastAsia"/>
          <w:color w:val="000000"/>
          <w:sz w:val="24"/>
          <w:szCs w:val="24"/>
        </w:rPr>
      </w:pPr>
    </w:p>
    <w:p>
      <w:pPr>
        <w:spacing w:line="360" w:lineRule="auto"/>
        <w:rPr>
          <w:rFonts w:hint="eastAsia"/>
          <w:color w:val="000000"/>
          <w:sz w:val="24"/>
          <w:szCs w:val="24"/>
        </w:rPr>
      </w:pPr>
    </w:p>
    <w:p>
      <w:pPr>
        <w:pStyle w:val="37"/>
        <w:adjustRightInd w:val="0"/>
        <w:snapToGrid w:val="0"/>
        <w:spacing w:line="360" w:lineRule="auto"/>
        <w:jc w:val="left"/>
        <w:rPr>
          <w:rFonts w:hint="eastAsia" w:ascii="宋体" w:hAnsi="宋体" w:eastAsia="宋体" w:cs="宋体"/>
          <w:b/>
          <w:kern w:val="2"/>
          <w:position w:val="0"/>
          <w:sz w:val="22"/>
          <w:szCs w:val="22"/>
        </w:rPr>
      </w:pPr>
      <w:r>
        <w:rPr>
          <w:rFonts w:hint="eastAsia"/>
          <w:b/>
          <w:bCs/>
          <w:color w:val="000000"/>
          <w:sz w:val="24"/>
          <w:szCs w:val="24"/>
          <w:highlight w:val="none"/>
        </w:rPr>
        <w:t>注：</w:t>
      </w:r>
      <w:r>
        <w:rPr>
          <w:rFonts w:hint="eastAsia" w:ascii="宋体" w:hAnsi="宋体" w:eastAsia="宋体" w:cs="宋体"/>
          <w:b/>
          <w:kern w:val="2"/>
          <w:position w:val="0"/>
          <w:sz w:val="22"/>
          <w:szCs w:val="22"/>
          <w:lang w:val="en-US" w:eastAsia="zh-CN"/>
        </w:rPr>
        <w:t>1、</w:t>
      </w:r>
      <w:r>
        <w:rPr>
          <w:rFonts w:hint="eastAsia" w:ascii="宋体" w:hAnsi="宋体" w:eastAsia="宋体" w:cs="宋体"/>
          <w:b/>
          <w:kern w:val="2"/>
          <w:position w:val="0"/>
          <w:sz w:val="22"/>
          <w:szCs w:val="22"/>
        </w:rPr>
        <w:t>上述全部报价均应包括项目实施所需的设备费、包装运输费、装卸费、培训费、管理费、利润、税费及其他一切费用。</w:t>
      </w:r>
    </w:p>
    <w:p>
      <w:pPr>
        <w:widowControl w:val="0"/>
        <w:adjustRightInd w:val="0"/>
        <w:snapToGrid w:val="0"/>
        <w:spacing w:line="360" w:lineRule="auto"/>
        <w:ind w:firstLine="663" w:firstLineChars="300"/>
        <w:jc w:val="left"/>
        <w:rPr>
          <w:rFonts w:hint="eastAsia" w:ascii="宋体" w:hAnsi="宋体" w:eastAsia="宋体" w:cs="宋体"/>
          <w:b/>
          <w:kern w:val="2"/>
          <w:sz w:val="22"/>
          <w:szCs w:val="22"/>
          <w:lang w:val="en-US" w:eastAsia="zh-CN" w:bidi="ar-SA"/>
        </w:rPr>
      </w:pPr>
      <w:r>
        <w:rPr>
          <w:rFonts w:hint="eastAsia" w:ascii="宋体" w:hAnsi="宋体" w:eastAsia="宋体" w:cs="宋体"/>
          <w:b/>
          <w:kern w:val="2"/>
          <w:sz w:val="22"/>
          <w:szCs w:val="22"/>
          <w:lang w:val="en-US" w:eastAsia="zh-CN" w:bidi="ar-SA"/>
        </w:rPr>
        <w:t>2、投标企业需根据招标文件第四</w:t>
      </w:r>
      <w:r>
        <w:rPr>
          <w:rFonts w:hint="eastAsia" w:hAnsi="宋体" w:eastAsia="宋体" w:cs="宋体"/>
          <w:b/>
          <w:kern w:val="2"/>
          <w:sz w:val="22"/>
          <w:szCs w:val="22"/>
          <w:lang w:val="en-US" w:eastAsia="zh-CN" w:bidi="ar-SA"/>
        </w:rPr>
        <w:t>部分</w:t>
      </w:r>
      <w:r>
        <w:rPr>
          <w:rFonts w:hint="eastAsia" w:ascii="宋体" w:hAnsi="宋体" w:eastAsia="宋体" w:cs="宋体"/>
          <w:b/>
          <w:kern w:val="2"/>
          <w:sz w:val="22"/>
          <w:szCs w:val="22"/>
          <w:lang w:val="en-US" w:eastAsia="zh-CN" w:bidi="ar-SA"/>
        </w:rPr>
        <w:t>的采购</w:t>
      </w:r>
      <w:r>
        <w:rPr>
          <w:rFonts w:hint="eastAsia" w:hAnsi="宋体" w:cs="宋体"/>
          <w:b/>
          <w:kern w:val="2"/>
          <w:sz w:val="22"/>
          <w:szCs w:val="22"/>
          <w:lang w:val="en-US" w:eastAsia="zh-CN" w:bidi="ar-SA"/>
        </w:rPr>
        <w:t>需</w:t>
      </w:r>
      <w:r>
        <w:rPr>
          <w:rFonts w:hint="eastAsia" w:ascii="宋体" w:hAnsi="宋体" w:eastAsia="宋体" w:cs="宋体"/>
          <w:b/>
          <w:kern w:val="2"/>
          <w:sz w:val="22"/>
          <w:szCs w:val="22"/>
          <w:lang w:val="en-US" w:eastAsia="zh-CN" w:bidi="ar-SA"/>
        </w:rPr>
        <w:t>求进行报价，不得缺项、漏项，否则将被视为无效投标。</w:t>
      </w:r>
    </w:p>
    <w:p>
      <w:pPr>
        <w:pStyle w:val="2"/>
        <w:ind w:left="0" w:leftChars="0" w:firstLine="0" w:firstLineChars="0"/>
        <w:rPr>
          <w:rFonts w:hint="eastAsia" w:eastAsia="宋体"/>
          <w:lang w:val="en-US" w:eastAsia="zh-CN"/>
        </w:rPr>
      </w:pPr>
      <w:r>
        <w:rPr>
          <w:rFonts w:hint="eastAsia" w:ascii="宋体" w:hAnsi="Times New Roman" w:eastAsia="宋体" w:cs="Times New Roman"/>
          <w:color w:val="000000"/>
          <w:position w:val="-6"/>
          <w:sz w:val="24"/>
          <w:szCs w:val="24"/>
          <w:lang w:val="en-US" w:eastAsia="zh-CN" w:bidi="ar-SA"/>
        </w:rPr>
        <w:t xml:space="preserve">  </w:t>
      </w:r>
      <w:r>
        <w:rPr>
          <w:rFonts w:hint="eastAsia" w:ascii="宋体" w:hAnsi="宋体" w:eastAsia="宋体" w:cs="宋体"/>
          <w:b/>
          <w:kern w:val="2"/>
          <w:position w:val="-6"/>
          <w:sz w:val="22"/>
          <w:szCs w:val="22"/>
          <w:lang w:val="en-US" w:eastAsia="zh-CN" w:bidi="ar-SA"/>
        </w:rPr>
        <w:t xml:space="preserve">   3.供应商可根据项目采购内容对此分项报价表自行延展。</w:t>
      </w:r>
    </w:p>
    <w:p>
      <w:pPr>
        <w:spacing w:line="360" w:lineRule="auto"/>
        <w:rPr>
          <w:rFonts w:hint="eastAsia"/>
          <w:color w:val="000000"/>
          <w:sz w:val="24"/>
          <w:szCs w:val="24"/>
        </w:rPr>
      </w:pPr>
    </w:p>
    <w:p>
      <w:pPr>
        <w:spacing w:line="360" w:lineRule="auto"/>
        <w:rPr>
          <w:rFonts w:hint="eastAsia"/>
          <w:color w:val="000000"/>
          <w:sz w:val="24"/>
          <w:szCs w:val="24"/>
        </w:rPr>
      </w:pPr>
    </w:p>
    <w:p>
      <w:pPr>
        <w:spacing w:line="360" w:lineRule="auto"/>
        <w:rPr>
          <w:rFonts w:hint="eastAsia"/>
          <w:color w:val="000000"/>
          <w:sz w:val="24"/>
          <w:szCs w:val="24"/>
        </w:rPr>
      </w:pPr>
      <w:r>
        <w:rPr>
          <w:rFonts w:hint="eastAsia"/>
          <w:color w:val="000000"/>
          <w:sz w:val="24"/>
          <w:szCs w:val="24"/>
        </w:rPr>
        <w:t xml:space="preserve">投标人公章 ：                     </w:t>
      </w:r>
    </w:p>
    <w:p>
      <w:pPr>
        <w:spacing w:line="360" w:lineRule="auto"/>
        <w:rPr>
          <w:rFonts w:hint="eastAsia"/>
          <w:color w:val="000000"/>
          <w:sz w:val="24"/>
          <w:szCs w:val="24"/>
        </w:rPr>
      </w:pPr>
    </w:p>
    <w:p>
      <w:pPr>
        <w:spacing w:line="360" w:lineRule="auto"/>
        <w:rPr>
          <w:rFonts w:hint="eastAsia" w:hAnsi="宋体"/>
          <w:color w:val="000000"/>
          <w:sz w:val="24"/>
          <w:szCs w:val="24"/>
          <w:u w:val="none"/>
          <w:lang w:eastAsia="zh-CN"/>
        </w:rPr>
      </w:pPr>
      <w:r>
        <w:rPr>
          <w:rFonts w:hint="eastAsia" w:ascii="宋体" w:hAnsi="宋体" w:eastAsia="宋体" w:cs="宋体"/>
          <w:position w:val="-6"/>
          <w:sz w:val="24"/>
          <w:szCs w:val="24"/>
          <w:lang w:val="en-US" w:eastAsia="zh-CN" w:bidi="ar-SA"/>
        </w:rPr>
        <w:t>法定代表人或其授权代表人(签字或盖章)</w:t>
      </w:r>
      <w:r>
        <w:rPr>
          <w:rFonts w:hint="eastAsia"/>
          <w:color w:val="000000"/>
          <w:sz w:val="24"/>
          <w:szCs w:val="24"/>
          <w:lang w:eastAsia="zh-CN"/>
        </w:rPr>
        <w:t>：</w:t>
      </w:r>
    </w:p>
    <w:p>
      <w:pPr>
        <w:spacing w:line="360" w:lineRule="auto"/>
        <w:rPr>
          <w:rFonts w:hint="eastAsia"/>
          <w:color w:val="000000"/>
          <w:sz w:val="24"/>
          <w:szCs w:val="24"/>
        </w:rPr>
      </w:pPr>
      <w:r>
        <w:rPr>
          <w:rFonts w:hint="eastAsia"/>
          <w:color w:val="000000"/>
          <w:sz w:val="24"/>
          <w:szCs w:val="24"/>
        </w:rPr>
        <w:t xml:space="preserve">                                     </w:t>
      </w:r>
    </w:p>
    <w:p>
      <w:pPr>
        <w:spacing w:line="360" w:lineRule="auto"/>
        <w:rPr>
          <w:rFonts w:hint="eastAsia"/>
          <w:color w:val="000000"/>
          <w:sz w:val="24"/>
          <w:szCs w:val="24"/>
        </w:rPr>
      </w:pPr>
      <w:r>
        <w:rPr>
          <w:rFonts w:hint="eastAsia" w:hAnsi="宋体"/>
          <w:color w:val="000000"/>
          <w:sz w:val="24"/>
          <w:szCs w:val="24"/>
          <w:u w:val="none"/>
          <w:lang w:eastAsia="zh-CN"/>
        </w:rPr>
        <w:t>日期：</w:t>
      </w:r>
      <w:r>
        <w:rPr>
          <w:rFonts w:hint="eastAsia" w:hAnsi="宋体"/>
          <w:color w:val="000000"/>
          <w:sz w:val="24"/>
          <w:szCs w:val="24"/>
          <w:u w:val="none"/>
          <w:lang w:val="en-US" w:eastAsia="zh-CN"/>
        </w:rPr>
        <w:t xml:space="preserve">    年      月    日</w:t>
      </w:r>
    </w:p>
    <w:p>
      <w:pPr>
        <w:spacing w:line="360" w:lineRule="auto"/>
        <w:rPr>
          <w:rFonts w:hint="eastAsia"/>
          <w:color w:val="000000"/>
          <w:sz w:val="24"/>
          <w:szCs w:val="24"/>
        </w:rPr>
      </w:pPr>
    </w:p>
    <w:p>
      <w:pPr>
        <w:pStyle w:val="2"/>
        <w:ind w:left="0" w:leftChars="0" w:firstLine="0" w:firstLineChars="0"/>
        <w:rPr>
          <w:rFonts w:hint="eastAsia" w:ascii="宋体" w:hAnsi="宋体" w:eastAsia="宋体" w:cs="Times New Roman"/>
          <w:b/>
          <w:bCs/>
          <w:color w:val="000000"/>
          <w:position w:val="-6"/>
          <w:sz w:val="24"/>
          <w:szCs w:val="24"/>
          <w:lang w:val="en-US" w:eastAsia="zh-CN" w:bidi="ar-SA"/>
        </w:rPr>
      </w:pPr>
      <w:bookmarkStart w:id="47" w:name="_Toc47418252"/>
      <w:bookmarkStart w:id="48" w:name="_Toc47418935"/>
      <w:bookmarkStart w:id="49" w:name="_Toc47262066"/>
      <w:bookmarkStart w:id="50" w:name="_Toc48791232"/>
      <w:bookmarkStart w:id="51" w:name="_Toc48995848"/>
      <w:bookmarkStart w:id="52" w:name="_Toc47261687"/>
      <w:bookmarkStart w:id="53" w:name="_Toc49019233"/>
      <w:bookmarkStart w:id="54" w:name="_Toc47261882"/>
      <w:bookmarkStart w:id="55" w:name="_Toc205342872"/>
      <w:bookmarkStart w:id="56" w:name="_Toc47418728"/>
    </w:p>
    <w:p>
      <w:pPr>
        <w:pStyle w:val="2"/>
        <w:ind w:left="0" w:leftChars="0" w:firstLine="0" w:firstLineChars="0"/>
        <w:rPr>
          <w:rFonts w:hint="eastAsia" w:ascii="宋体" w:hAnsi="宋体" w:eastAsia="宋体" w:cs="Times New Roman"/>
          <w:b/>
          <w:bCs/>
          <w:color w:val="000000"/>
          <w:position w:val="-6"/>
          <w:sz w:val="24"/>
          <w:szCs w:val="24"/>
          <w:lang w:val="en-US" w:eastAsia="zh-CN" w:bidi="ar-SA"/>
        </w:rPr>
      </w:pPr>
    </w:p>
    <w:p>
      <w:pPr>
        <w:pStyle w:val="2"/>
        <w:ind w:left="0" w:leftChars="0" w:firstLine="0" w:firstLineChars="0"/>
        <w:rPr>
          <w:rFonts w:hint="eastAsia" w:ascii="宋体" w:hAnsi="宋体" w:eastAsia="宋体" w:cs="Times New Roman"/>
          <w:b/>
          <w:bCs/>
          <w:color w:val="000000"/>
          <w:position w:val="-6"/>
          <w:sz w:val="24"/>
          <w:szCs w:val="24"/>
          <w:lang w:val="en-US" w:eastAsia="zh-CN" w:bidi="ar-SA"/>
        </w:rPr>
      </w:pPr>
      <w:r>
        <w:rPr>
          <w:rFonts w:hint="eastAsia" w:ascii="宋体" w:hAnsi="宋体" w:cs="Times New Roman"/>
          <w:b/>
          <w:bCs/>
          <w:color w:val="000000"/>
          <w:position w:val="-6"/>
          <w:sz w:val="24"/>
          <w:szCs w:val="24"/>
          <w:lang w:val="en-US" w:eastAsia="zh-CN" w:bidi="ar-SA"/>
        </w:rPr>
        <w:t>四</w:t>
      </w:r>
      <w:r>
        <w:rPr>
          <w:rFonts w:hint="eastAsia" w:ascii="宋体" w:hAnsi="宋体" w:eastAsia="宋体" w:cs="Times New Roman"/>
          <w:b/>
          <w:bCs/>
          <w:color w:val="000000"/>
          <w:position w:val="-6"/>
          <w:sz w:val="24"/>
          <w:szCs w:val="24"/>
          <w:lang w:val="en-US" w:eastAsia="zh-CN" w:bidi="ar-SA"/>
        </w:rPr>
        <w:t>、技术规格偏离表格式</w:t>
      </w:r>
    </w:p>
    <w:p>
      <w:pPr>
        <w:jc w:val="center"/>
        <w:rPr>
          <w:rFonts w:hint="eastAsia"/>
          <w:b/>
          <w:bCs/>
          <w:lang w:val="en-US" w:eastAsia="zh-CN"/>
        </w:rPr>
      </w:pPr>
    </w:p>
    <w:p>
      <w:pPr>
        <w:jc w:val="center"/>
        <w:rPr>
          <w:rFonts w:hint="eastAsia"/>
          <w:b/>
          <w:bCs/>
          <w:lang w:val="en-US" w:eastAsia="zh-CN"/>
        </w:rPr>
      </w:pPr>
      <w:r>
        <w:rPr>
          <w:rFonts w:hint="eastAsia"/>
          <w:b/>
          <w:bCs/>
          <w:lang w:val="en-US" w:eastAsia="zh-CN"/>
        </w:rPr>
        <w:t>技术规格偏离表</w:t>
      </w:r>
    </w:p>
    <w:p>
      <w:pPr>
        <w:rPr>
          <w:rFonts w:hint="eastAsia"/>
          <w:lang w:val="en-US" w:eastAsia="zh-CN"/>
        </w:rPr>
      </w:pPr>
    </w:p>
    <w:p>
      <w:pPr>
        <w:rPr>
          <w:rFonts w:hint="eastAsia"/>
          <w:sz w:val="24"/>
          <w:szCs w:val="24"/>
          <w:lang w:val="en-US" w:eastAsia="zh-CN"/>
        </w:rPr>
      </w:pPr>
      <w:r>
        <w:rPr>
          <w:rFonts w:hint="eastAsia"/>
          <w:sz w:val="24"/>
          <w:szCs w:val="24"/>
          <w:lang w:val="en-US" w:eastAsia="zh-CN"/>
        </w:rPr>
        <w:t>投标人名称：                    项目编号：</w:t>
      </w:r>
    </w:p>
    <w:p>
      <w:pPr>
        <w:pStyle w:val="24"/>
        <w:rPr>
          <w:rFonts w:hint="eastAsia"/>
          <w:lang w:val="en-US" w:eastAsia="zh-CN"/>
        </w:rPr>
      </w:pPr>
    </w:p>
    <w:tbl>
      <w:tblPr>
        <w:tblStyle w:val="66"/>
        <w:tblW w:w="951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936"/>
        <w:gridCol w:w="2007"/>
        <w:gridCol w:w="1950"/>
        <w:gridCol w:w="120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035" w:type="dxa"/>
            <w:noWrap w:val="0"/>
            <w:vAlign w:val="center"/>
          </w:tcPr>
          <w:p>
            <w:pPr>
              <w:keepNext w:val="0"/>
              <w:keepLines w:val="0"/>
              <w:suppressLineNumbers w:val="0"/>
              <w:spacing w:before="0" w:beforeAutospacing="0" w:after="0" w:afterAutospacing="0" w:line="360" w:lineRule="auto"/>
              <w:ind w:left="-160" w:leftChars="-50" w:right="0"/>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1936" w:type="dxa"/>
            <w:noWrap w:val="0"/>
            <w:vAlign w:val="center"/>
          </w:tcPr>
          <w:p>
            <w:pPr>
              <w:keepNext w:val="0"/>
              <w:keepLines w:val="0"/>
              <w:suppressLineNumbers w:val="0"/>
              <w:spacing w:before="0" w:beforeAutospacing="0" w:after="0" w:afterAutospacing="0" w:line="360" w:lineRule="auto"/>
              <w:ind w:left="-160" w:leftChars="-50" w:right="0"/>
              <w:jc w:val="center"/>
              <w:rPr>
                <w:rFonts w:hint="default" w:ascii="宋体" w:hAnsi="宋体" w:eastAsia="宋体" w:cs="Times New Roman"/>
                <w:sz w:val="24"/>
                <w:szCs w:val="24"/>
              </w:rPr>
            </w:pPr>
            <w:r>
              <w:rPr>
                <w:rFonts w:hint="eastAsia" w:ascii="宋体" w:hAnsi="宋体" w:eastAsia="宋体" w:cs="Times New Roman"/>
                <w:sz w:val="24"/>
                <w:szCs w:val="24"/>
              </w:rPr>
              <w:t>名称</w:t>
            </w:r>
          </w:p>
        </w:tc>
        <w:tc>
          <w:tcPr>
            <w:tcW w:w="2007" w:type="dxa"/>
            <w:noWrap w:val="0"/>
            <w:vAlign w:val="center"/>
          </w:tcPr>
          <w:p>
            <w:pPr>
              <w:keepNext w:val="0"/>
              <w:keepLines w:val="0"/>
              <w:suppressLineNumbers w:val="0"/>
              <w:spacing w:before="0" w:beforeAutospacing="0" w:after="0" w:afterAutospacing="0"/>
              <w:ind w:left="0" w:right="0"/>
              <w:jc w:val="center"/>
              <w:rPr>
                <w:rFonts w:hint="default" w:hAnsi="Times New Roman" w:cs="Times New Roman"/>
                <w:sz w:val="24"/>
                <w:szCs w:val="24"/>
              </w:rPr>
            </w:pPr>
            <w:r>
              <w:rPr>
                <w:rFonts w:hint="eastAsia" w:hAnsi="Times New Roman" w:cs="Times New Roman"/>
                <w:sz w:val="24"/>
                <w:szCs w:val="24"/>
              </w:rPr>
              <w:t>招标技术</w:t>
            </w:r>
            <w:r>
              <w:rPr>
                <w:rFonts w:hint="eastAsia" w:hAnsi="Times New Roman" w:cs="Times New Roman"/>
                <w:sz w:val="24"/>
                <w:szCs w:val="24"/>
                <w:lang w:eastAsia="zh-CN"/>
              </w:rPr>
              <w:t>参数</w:t>
            </w:r>
            <w:r>
              <w:rPr>
                <w:rFonts w:hint="eastAsia" w:hAnsi="Times New Roman" w:cs="Times New Roman"/>
                <w:sz w:val="24"/>
                <w:szCs w:val="24"/>
              </w:rPr>
              <w:t>、</w:t>
            </w:r>
            <w:r>
              <w:rPr>
                <w:rFonts w:hint="eastAsia" w:cs="Times New Roman"/>
                <w:sz w:val="24"/>
                <w:szCs w:val="24"/>
                <w:lang w:eastAsia="zh-CN"/>
              </w:rPr>
              <w:t>技术</w:t>
            </w:r>
            <w:r>
              <w:rPr>
                <w:rFonts w:hint="eastAsia" w:hAnsi="Times New Roman" w:cs="Times New Roman"/>
                <w:sz w:val="24"/>
                <w:szCs w:val="24"/>
              </w:rPr>
              <w:t>要求</w:t>
            </w:r>
            <w:r>
              <w:rPr>
                <w:rFonts w:hint="eastAsia" w:hAnsi="Times New Roman" w:cs="Times New Roman"/>
                <w:sz w:val="24"/>
                <w:szCs w:val="24"/>
                <w:lang w:eastAsia="zh-CN"/>
              </w:rPr>
              <w:t>条款</w:t>
            </w:r>
          </w:p>
        </w:tc>
        <w:tc>
          <w:tcPr>
            <w:tcW w:w="1950" w:type="dxa"/>
            <w:noWrap w:val="0"/>
            <w:vAlign w:val="center"/>
          </w:tcPr>
          <w:p>
            <w:pPr>
              <w:keepNext w:val="0"/>
              <w:keepLines w:val="0"/>
              <w:suppressLineNumbers w:val="0"/>
              <w:spacing w:before="0" w:beforeAutospacing="0" w:after="0" w:afterAutospacing="0"/>
              <w:ind w:left="0" w:right="0"/>
              <w:jc w:val="center"/>
              <w:rPr>
                <w:rFonts w:hint="default" w:hAnsi="Times New Roman" w:cs="Times New Roman"/>
                <w:sz w:val="24"/>
                <w:szCs w:val="24"/>
              </w:rPr>
            </w:pPr>
            <w:r>
              <w:rPr>
                <w:rFonts w:hint="eastAsia" w:hAnsi="Times New Roman" w:cs="Times New Roman"/>
                <w:sz w:val="24"/>
                <w:szCs w:val="24"/>
                <w:lang w:eastAsia="zh-CN"/>
              </w:rPr>
              <w:t>投</w:t>
            </w:r>
            <w:r>
              <w:rPr>
                <w:rFonts w:hint="eastAsia" w:hAnsi="Times New Roman" w:cs="Times New Roman"/>
                <w:sz w:val="24"/>
                <w:szCs w:val="24"/>
              </w:rPr>
              <w:t>标技术</w:t>
            </w:r>
            <w:r>
              <w:rPr>
                <w:rFonts w:hint="eastAsia" w:hAnsi="Times New Roman" w:cs="Times New Roman"/>
                <w:sz w:val="24"/>
                <w:szCs w:val="24"/>
                <w:lang w:eastAsia="zh-CN"/>
              </w:rPr>
              <w:t>参数</w:t>
            </w:r>
            <w:r>
              <w:rPr>
                <w:rFonts w:hint="eastAsia" w:hAnsi="Times New Roman" w:cs="Times New Roman"/>
                <w:sz w:val="24"/>
                <w:szCs w:val="24"/>
              </w:rPr>
              <w:t>、</w:t>
            </w:r>
            <w:r>
              <w:rPr>
                <w:rFonts w:hint="eastAsia" w:cs="Times New Roman"/>
                <w:sz w:val="24"/>
                <w:szCs w:val="24"/>
                <w:lang w:eastAsia="zh-CN"/>
              </w:rPr>
              <w:t>技术</w:t>
            </w:r>
            <w:r>
              <w:rPr>
                <w:rFonts w:hint="eastAsia" w:hAnsi="Times New Roman" w:cs="Times New Roman"/>
                <w:sz w:val="24"/>
                <w:szCs w:val="24"/>
              </w:rPr>
              <w:t>要求</w:t>
            </w:r>
            <w:r>
              <w:rPr>
                <w:rFonts w:hint="eastAsia" w:hAnsi="Times New Roman" w:cs="Times New Roman"/>
                <w:sz w:val="24"/>
                <w:szCs w:val="24"/>
                <w:lang w:eastAsia="zh-CN"/>
              </w:rPr>
              <w:t>条款</w:t>
            </w:r>
          </w:p>
        </w:tc>
        <w:tc>
          <w:tcPr>
            <w:tcW w:w="1200" w:type="dxa"/>
            <w:noWrap w:val="0"/>
            <w:vAlign w:val="center"/>
          </w:tcPr>
          <w:p>
            <w:pPr>
              <w:keepNext w:val="0"/>
              <w:keepLines w:val="0"/>
              <w:suppressLineNumbers w:val="0"/>
              <w:spacing w:before="0" w:beforeAutospacing="0" w:after="0" w:afterAutospacing="0" w:line="360" w:lineRule="auto"/>
              <w:ind w:left="-160" w:leftChars="-50" w:right="0"/>
              <w:jc w:val="center"/>
              <w:rPr>
                <w:rFonts w:hint="default" w:ascii="宋体" w:hAnsi="宋体" w:eastAsia="宋体" w:cs="Times New Roman"/>
                <w:sz w:val="24"/>
                <w:szCs w:val="24"/>
              </w:rPr>
            </w:pPr>
            <w:r>
              <w:rPr>
                <w:rFonts w:hint="eastAsia" w:ascii="宋体" w:hAnsi="宋体" w:eastAsia="宋体" w:cs="Times New Roman"/>
                <w:sz w:val="24"/>
                <w:szCs w:val="24"/>
              </w:rPr>
              <w:t>偏离</w:t>
            </w:r>
          </w:p>
        </w:tc>
        <w:tc>
          <w:tcPr>
            <w:tcW w:w="1382" w:type="dxa"/>
            <w:noWrap w:val="0"/>
            <w:vAlign w:val="center"/>
          </w:tcPr>
          <w:p>
            <w:pPr>
              <w:keepNext w:val="0"/>
              <w:keepLines w:val="0"/>
              <w:suppressLineNumbers w:val="0"/>
              <w:spacing w:before="0" w:beforeAutospacing="0" w:after="0" w:afterAutospacing="0" w:line="360" w:lineRule="auto"/>
              <w:ind w:left="-160" w:leftChars="-50" w:right="0"/>
              <w:jc w:val="center"/>
              <w:rPr>
                <w:rFonts w:hint="default" w:ascii="宋体" w:hAnsi="宋体" w:eastAsia="宋体" w:cs="Times New Roman"/>
                <w:sz w:val="24"/>
                <w:szCs w:val="24"/>
              </w:rPr>
            </w:pPr>
            <w:r>
              <w:rPr>
                <w:rFonts w:hint="eastAsia" w:ascii="宋体" w:hAnsi="宋体" w:eastAsia="宋体"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035"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36"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2007"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5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20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382"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35"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36"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2007"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5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20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382"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35"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36"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2007"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5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20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382"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35"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36"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2007"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5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20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382"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035"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36"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2007"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95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200"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c>
          <w:tcPr>
            <w:tcW w:w="1382" w:type="dxa"/>
            <w:noWrap w:val="0"/>
            <w:vAlign w:val="top"/>
          </w:tcPr>
          <w:p>
            <w:pPr>
              <w:keepNext w:val="0"/>
              <w:keepLines w:val="0"/>
              <w:suppressLineNumbers w:val="0"/>
              <w:spacing w:before="0" w:beforeAutospacing="0" w:after="0" w:afterAutospacing="0" w:line="360" w:lineRule="auto"/>
              <w:ind w:left="-160" w:leftChars="-50" w:right="0"/>
              <w:rPr>
                <w:rFonts w:hint="default" w:ascii="宋体" w:hAnsi="宋体" w:eastAsia="宋体" w:cs="Times New Roman"/>
                <w:sz w:val="24"/>
                <w:szCs w:val="24"/>
              </w:rPr>
            </w:pPr>
          </w:p>
        </w:tc>
      </w:tr>
    </w:tbl>
    <w:p>
      <w:pPr>
        <w:rPr>
          <w:rFonts w:hint="eastAsia"/>
          <w:lang w:val="en-US" w:eastAsia="zh-CN"/>
        </w:rPr>
      </w:pPr>
    </w:p>
    <w:p>
      <w:pPr>
        <w:pStyle w:val="52"/>
        <w:rPr>
          <w:rFonts w:hint="eastAsia" w:ascii="宋体" w:hAnsi="Times New Roman" w:eastAsia="宋体" w:cs="Times New Roman"/>
          <w:kern w:val="0"/>
          <w:position w:val="-6"/>
          <w:sz w:val="24"/>
          <w:szCs w:val="24"/>
          <w:lang w:val="en-US" w:eastAsia="zh-CN" w:bidi="ar-SA"/>
        </w:rPr>
      </w:pPr>
    </w:p>
    <w:p>
      <w:pPr>
        <w:pStyle w:val="52"/>
        <w:rPr>
          <w:rFonts w:hint="eastAsia" w:ascii="宋体" w:hAnsi="Times New Roman" w:eastAsia="宋体" w:cs="Times New Roman"/>
          <w:kern w:val="0"/>
          <w:position w:val="-6"/>
          <w:sz w:val="24"/>
          <w:szCs w:val="24"/>
          <w:lang w:val="en-US" w:eastAsia="zh-CN" w:bidi="ar-SA"/>
        </w:rPr>
      </w:pPr>
      <w:r>
        <w:rPr>
          <w:rFonts w:hint="eastAsia" w:ascii="宋体" w:hAnsi="Times New Roman" w:eastAsia="宋体" w:cs="Times New Roman"/>
          <w:kern w:val="0"/>
          <w:position w:val="-6"/>
          <w:sz w:val="24"/>
          <w:szCs w:val="24"/>
          <w:lang w:val="en-US" w:eastAsia="zh-CN" w:bidi="ar-SA"/>
        </w:rPr>
        <w:t>投标人公章</w:t>
      </w:r>
      <w:r>
        <w:rPr>
          <w:rFonts w:hint="eastAsia" w:ascii="宋体" w:eastAsia="宋体" w:cs="Times New Roman"/>
          <w:kern w:val="0"/>
          <w:position w:val="-6"/>
          <w:sz w:val="24"/>
          <w:szCs w:val="24"/>
          <w:lang w:val="en-US" w:eastAsia="zh-CN" w:bidi="ar-SA"/>
        </w:rPr>
        <w:t>：</w:t>
      </w:r>
      <w:r>
        <w:rPr>
          <w:rFonts w:hint="eastAsia" w:ascii="宋体" w:hAnsi="Times New Roman" w:eastAsia="宋体" w:cs="Times New Roman"/>
          <w:kern w:val="0"/>
          <w:position w:val="-6"/>
          <w:sz w:val="24"/>
          <w:szCs w:val="24"/>
          <w:lang w:val="en-US" w:eastAsia="zh-CN" w:bidi="ar-SA"/>
        </w:rPr>
        <w:t xml:space="preserve">                               </w:t>
      </w:r>
    </w:p>
    <w:p>
      <w:pPr>
        <w:pStyle w:val="52"/>
        <w:rPr>
          <w:rFonts w:hint="eastAsia" w:ascii="宋体" w:hAnsi="Times New Roman" w:eastAsia="宋体" w:cs="Times New Roman"/>
          <w:kern w:val="0"/>
          <w:position w:val="-6"/>
          <w:sz w:val="24"/>
          <w:szCs w:val="24"/>
          <w:lang w:val="en-US" w:eastAsia="zh-CN" w:bidi="ar-SA"/>
        </w:rPr>
      </w:pPr>
    </w:p>
    <w:p>
      <w:pPr>
        <w:pStyle w:val="52"/>
        <w:rPr>
          <w:rFonts w:hint="eastAsia" w:ascii="宋体" w:hAnsi="Times New Roman" w:eastAsia="宋体" w:cs="Times New Roman"/>
          <w:kern w:val="0"/>
          <w:position w:val="-6"/>
          <w:sz w:val="24"/>
          <w:szCs w:val="24"/>
          <w:lang w:val="en-US" w:eastAsia="zh-CN" w:bidi="ar-SA"/>
        </w:rPr>
      </w:pPr>
      <w:r>
        <w:rPr>
          <w:rFonts w:hint="eastAsia" w:ascii="宋体" w:hAnsi="Times New Roman" w:eastAsia="宋体" w:cs="Times New Roman"/>
          <w:kern w:val="0"/>
          <w:position w:val="-6"/>
          <w:sz w:val="24"/>
          <w:szCs w:val="24"/>
          <w:lang w:val="en-US" w:eastAsia="zh-CN" w:bidi="ar-SA"/>
        </w:rPr>
        <w:t xml:space="preserve">法定代表人或其授权代表人(签字或盖章)： </w:t>
      </w:r>
    </w:p>
    <w:p>
      <w:pPr>
        <w:pStyle w:val="52"/>
        <w:rPr>
          <w:rFonts w:hint="eastAsia"/>
          <w:sz w:val="24"/>
          <w:szCs w:val="24"/>
          <w:lang w:val="en-US" w:eastAsia="zh-CN"/>
        </w:rPr>
      </w:pPr>
    </w:p>
    <w:p>
      <w:pPr>
        <w:pStyle w:val="52"/>
        <w:rPr>
          <w:rFonts w:hint="eastAsia"/>
          <w:sz w:val="24"/>
          <w:szCs w:val="24"/>
          <w:lang w:val="en-US" w:eastAsia="zh-CN"/>
        </w:rPr>
      </w:pPr>
    </w:p>
    <w:p>
      <w:pPr>
        <w:pStyle w:val="52"/>
        <w:rPr>
          <w:rFonts w:hint="eastAsia"/>
          <w:sz w:val="24"/>
          <w:szCs w:val="24"/>
          <w:lang w:val="en-US" w:eastAsia="zh-CN"/>
        </w:rPr>
      </w:pPr>
      <w:r>
        <w:rPr>
          <w:rFonts w:hint="eastAsia" w:ascii="宋体" w:hAnsi="宋体" w:eastAsia="宋体" w:cs="宋体"/>
          <w:position w:val="-6"/>
          <w:sz w:val="24"/>
          <w:szCs w:val="24"/>
          <w:lang w:val="en-US" w:eastAsia="zh-CN" w:bidi="ar-SA"/>
        </w:rPr>
        <w:t xml:space="preserve">日    期：    年    月   日 </w:t>
      </w:r>
    </w:p>
    <w:p>
      <w:pPr>
        <w:pStyle w:val="52"/>
        <w:rPr>
          <w:rFonts w:hint="eastAsia"/>
          <w:lang w:val="en-US" w:eastAsia="zh-CN"/>
        </w:rPr>
      </w:pPr>
    </w:p>
    <w:p>
      <w:pPr>
        <w:pStyle w:val="52"/>
        <w:rPr>
          <w:rFonts w:hint="eastAsia" w:hAnsi="宋体"/>
          <w:b/>
          <w:sz w:val="24"/>
          <w:szCs w:val="24"/>
        </w:rPr>
      </w:pPr>
      <w:r>
        <w:rPr>
          <w:rFonts w:hint="eastAsia" w:hAnsi="宋体"/>
          <w:b/>
          <w:sz w:val="24"/>
          <w:szCs w:val="24"/>
          <w:lang w:val="en-US" w:eastAsia="zh-CN"/>
        </w:rPr>
        <w:t>五</w:t>
      </w:r>
      <w:r>
        <w:rPr>
          <w:rFonts w:hint="eastAsia" w:hAnsi="宋体" w:eastAsia="宋体"/>
          <w:b/>
          <w:sz w:val="24"/>
          <w:szCs w:val="24"/>
          <w:lang w:val="en-US" w:eastAsia="zh-CN"/>
        </w:rPr>
        <w:t>、</w:t>
      </w:r>
      <w:r>
        <w:rPr>
          <w:rFonts w:hint="eastAsia" w:hAnsi="宋体"/>
          <w:b/>
          <w:sz w:val="24"/>
          <w:szCs w:val="24"/>
        </w:rPr>
        <w:t>商务条款偏离表格式</w:t>
      </w:r>
    </w:p>
    <w:p>
      <w:pPr>
        <w:pStyle w:val="52"/>
        <w:rPr>
          <w:rFonts w:hint="default" w:hAnsi="宋体"/>
          <w:b/>
          <w:sz w:val="24"/>
          <w:szCs w:val="24"/>
          <w:lang w:val="en-US" w:eastAsia="zh-CN"/>
        </w:rPr>
      </w:pPr>
    </w:p>
    <w:p>
      <w:pPr>
        <w:spacing w:line="360" w:lineRule="auto"/>
        <w:jc w:val="center"/>
        <w:rPr>
          <w:rFonts w:hint="eastAsia" w:ascii="Times New Roman" w:hAnsi="宋体" w:eastAsia="宋体" w:cs="Times New Roman"/>
          <w:b/>
          <w:kern w:val="2"/>
          <w:position w:val="0"/>
          <w:sz w:val="24"/>
          <w:szCs w:val="24"/>
          <w:lang w:val="en-US" w:eastAsia="zh-CN" w:bidi="ar-SA"/>
        </w:rPr>
      </w:pPr>
    </w:p>
    <w:p>
      <w:pPr>
        <w:spacing w:line="360" w:lineRule="auto"/>
        <w:jc w:val="center"/>
        <w:rPr>
          <w:rFonts w:hint="eastAsia" w:ascii="Times New Roman" w:hAnsi="宋体" w:eastAsia="宋体" w:cs="Times New Roman"/>
          <w:b/>
          <w:kern w:val="2"/>
          <w:position w:val="0"/>
          <w:sz w:val="24"/>
          <w:szCs w:val="24"/>
          <w:lang w:val="en-US" w:eastAsia="zh-CN" w:bidi="ar-SA"/>
        </w:rPr>
      </w:pPr>
      <w:r>
        <w:rPr>
          <w:rFonts w:hint="eastAsia" w:ascii="Times New Roman" w:hAnsi="宋体" w:eastAsia="宋体" w:cs="Times New Roman"/>
          <w:b/>
          <w:kern w:val="2"/>
          <w:position w:val="0"/>
          <w:sz w:val="24"/>
          <w:szCs w:val="24"/>
          <w:lang w:val="en-US" w:eastAsia="zh-CN" w:bidi="ar-SA"/>
        </w:rPr>
        <w:t>商务条款偏离表</w:t>
      </w:r>
    </w:p>
    <w:p>
      <w:pPr>
        <w:pStyle w:val="52"/>
        <w:rPr>
          <w:rFonts w:hint="eastAsia" w:hAnsi="宋体"/>
          <w:sz w:val="24"/>
          <w:szCs w:val="24"/>
        </w:rPr>
      </w:pPr>
    </w:p>
    <w:p>
      <w:pPr>
        <w:pStyle w:val="52"/>
        <w:rPr>
          <w:rFonts w:hint="default" w:hAnsi="宋体" w:eastAsia="宋体"/>
          <w:sz w:val="24"/>
          <w:szCs w:val="24"/>
          <w:u w:val="single"/>
          <w:lang w:val="en-US" w:eastAsia="zh-CN"/>
        </w:rPr>
      </w:pPr>
      <w:r>
        <w:rPr>
          <w:rFonts w:hint="eastAsia" w:hAnsi="宋体"/>
          <w:sz w:val="24"/>
          <w:szCs w:val="24"/>
        </w:rPr>
        <w:t>投标人名称：</w:t>
      </w:r>
      <w:r>
        <w:rPr>
          <w:rFonts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none"/>
          <w:lang w:val="en-US" w:eastAsia="zh-CN"/>
        </w:rPr>
        <w:t xml:space="preserve">   </w:t>
      </w:r>
      <w:r>
        <w:rPr>
          <w:rFonts w:hint="eastAsia" w:hAnsi="宋体"/>
          <w:sz w:val="24"/>
          <w:szCs w:val="24"/>
          <w:lang w:val="en-US" w:eastAsia="zh-CN"/>
        </w:rPr>
        <w:t>项目编号</w:t>
      </w:r>
      <w:r>
        <w:rPr>
          <w:rFonts w:hint="eastAsia" w:hAnsi="宋体"/>
          <w:sz w:val="24"/>
          <w:szCs w:val="24"/>
        </w:rPr>
        <w:t>：</w:t>
      </w:r>
      <w:r>
        <w:rPr>
          <w:rFonts w:hint="eastAsia" w:hAnsi="宋体"/>
          <w:sz w:val="24"/>
          <w:szCs w:val="24"/>
          <w:u w:val="single"/>
          <w:lang w:val="en-US" w:eastAsia="zh-CN"/>
        </w:rPr>
        <w:t xml:space="preserve">   </w:t>
      </w:r>
    </w:p>
    <w:p>
      <w:pPr>
        <w:pStyle w:val="52"/>
        <w:rPr>
          <w:rFonts w:hint="eastAsia" w:hAnsi="宋体"/>
          <w:sz w:val="24"/>
          <w:szCs w:val="24"/>
        </w:rPr>
      </w:pPr>
    </w:p>
    <w:tbl>
      <w:tblPr>
        <w:tblStyle w:val="66"/>
        <w:tblW w:w="946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700"/>
        <w:gridCol w:w="2535"/>
        <w:gridCol w:w="17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94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270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招标文件的商务条款</w:t>
            </w:r>
          </w:p>
        </w:tc>
        <w:tc>
          <w:tcPr>
            <w:tcW w:w="253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投标文件的商务条款</w:t>
            </w:r>
          </w:p>
        </w:tc>
        <w:tc>
          <w:tcPr>
            <w:tcW w:w="17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sz w:val="24"/>
                <w:szCs w:val="24"/>
                <w:lang w:eastAsia="zh-CN"/>
              </w:rPr>
            </w:pPr>
            <w:r>
              <w:rPr>
                <w:rFonts w:hint="eastAsia" w:hAnsi="宋体" w:cs="Times New Roman"/>
                <w:sz w:val="24"/>
                <w:szCs w:val="24"/>
                <w:lang w:eastAsia="zh-CN"/>
              </w:rPr>
              <w:t>偏离</w:t>
            </w: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sz w:val="24"/>
                <w:szCs w:val="24"/>
              </w:rPr>
            </w:pPr>
            <w:r>
              <w:rPr>
                <w:rFonts w:hint="eastAsia" w:ascii="宋体" w:hAnsi="宋体" w:eastAsia="宋体"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42"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2700"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253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1710"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157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42"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2700"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253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1710"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157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42"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2700"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253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1710"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c>
          <w:tcPr>
            <w:tcW w:w="157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p>
        </w:tc>
      </w:tr>
    </w:tbl>
    <w:p>
      <w:pPr>
        <w:pStyle w:val="52"/>
        <w:rPr>
          <w:rFonts w:hint="eastAsia" w:hAnsi="宋体"/>
          <w:sz w:val="24"/>
          <w:szCs w:val="24"/>
          <w:lang w:val="en-US" w:eastAsia="zh-CN"/>
        </w:rPr>
      </w:pPr>
    </w:p>
    <w:p>
      <w:pPr>
        <w:pStyle w:val="52"/>
        <w:rPr>
          <w:rFonts w:hint="eastAsia" w:hAnsi="宋体"/>
          <w:sz w:val="24"/>
          <w:szCs w:val="24"/>
          <w:lang w:val="en-US" w:eastAsia="zh-CN"/>
        </w:rPr>
      </w:pPr>
    </w:p>
    <w:p>
      <w:pPr>
        <w:pStyle w:val="52"/>
        <w:rPr>
          <w:rFonts w:hint="eastAsia" w:hAnsi="宋体"/>
          <w:sz w:val="24"/>
          <w:szCs w:val="24"/>
          <w:lang w:val="en-US" w:eastAsia="zh-CN"/>
        </w:rPr>
      </w:pPr>
    </w:p>
    <w:p>
      <w:pPr>
        <w:pStyle w:val="52"/>
        <w:rPr>
          <w:rFonts w:hint="eastAsia" w:hAnsi="宋体"/>
          <w:sz w:val="24"/>
          <w:szCs w:val="24"/>
          <w:lang w:val="en-US" w:eastAsia="zh-CN"/>
        </w:rPr>
      </w:pPr>
      <w:r>
        <w:rPr>
          <w:rFonts w:hint="eastAsia" w:hAnsi="宋体"/>
          <w:sz w:val="24"/>
          <w:szCs w:val="24"/>
          <w:lang w:val="en-US" w:eastAsia="zh-CN"/>
        </w:rPr>
        <w:t>投标人公章：</w:t>
      </w:r>
    </w:p>
    <w:p>
      <w:pPr>
        <w:pStyle w:val="52"/>
        <w:rPr>
          <w:rFonts w:hint="eastAsia" w:hAnsi="宋体"/>
          <w:sz w:val="24"/>
          <w:szCs w:val="24"/>
          <w:lang w:val="en-US" w:eastAsia="zh-CN"/>
        </w:rPr>
      </w:pPr>
    </w:p>
    <w:p>
      <w:pPr>
        <w:pStyle w:val="52"/>
        <w:rPr>
          <w:rFonts w:hint="eastAsia" w:ascii="宋体" w:hAnsi="宋体" w:eastAsia="宋体" w:cs="宋体"/>
          <w:position w:val="-6"/>
          <w:sz w:val="24"/>
          <w:szCs w:val="24"/>
          <w:lang w:val="en-US" w:eastAsia="zh-CN" w:bidi="ar-SA"/>
        </w:rPr>
      </w:pPr>
    </w:p>
    <w:p>
      <w:pPr>
        <w:pStyle w:val="52"/>
        <w:rPr>
          <w:rFonts w:hint="eastAsia" w:hAnsi="宋体"/>
          <w:sz w:val="24"/>
          <w:szCs w:val="24"/>
          <w:lang w:val="en-US" w:eastAsia="zh-CN"/>
        </w:rPr>
      </w:pPr>
      <w:r>
        <w:rPr>
          <w:rFonts w:hint="eastAsia" w:ascii="宋体" w:hAnsi="宋体" w:eastAsia="宋体" w:cs="宋体"/>
          <w:position w:val="-6"/>
          <w:sz w:val="24"/>
          <w:szCs w:val="24"/>
          <w:lang w:val="en-US" w:eastAsia="zh-CN" w:bidi="ar-SA"/>
        </w:rPr>
        <w:t>法定代表人或其授权代表人(签字或盖章)</w:t>
      </w:r>
      <w:r>
        <w:rPr>
          <w:rFonts w:hint="eastAsia" w:hAnsi="宋体"/>
          <w:sz w:val="24"/>
          <w:szCs w:val="24"/>
          <w:lang w:val="en-US" w:eastAsia="zh-CN"/>
        </w:rPr>
        <w:t xml:space="preserve">：                           </w:t>
      </w:r>
    </w:p>
    <w:p>
      <w:pPr>
        <w:pStyle w:val="52"/>
        <w:rPr>
          <w:rFonts w:hint="eastAsia" w:hAnsi="宋体"/>
          <w:sz w:val="24"/>
          <w:szCs w:val="24"/>
          <w:lang w:val="en-US" w:eastAsia="zh-CN"/>
        </w:rPr>
      </w:pPr>
    </w:p>
    <w:p>
      <w:pPr>
        <w:pStyle w:val="52"/>
        <w:rPr>
          <w:rFonts w:hint="eastAsia"/>
          <w:lang w:val="en-US" w:eastAsia="zh-CN"/>
        </w:rPr>
      </w:pPr>
    </w:p>
    <w:p>
      <w:pPr>
        <w:pStyle w:val="52"/>
        <w:rPr>
          <w:rFonts w:hint="eastAsia"/>
          <w:lang w:val="en-US" w:eastAsia="zh-CN"/>
        </w:rPr>
      </w:pPr>
    </w:p>
    <w:p>
      <w:pPr>
        <w:pStyle w:val="52"/>
        <w:rPr>
          <w:rFonts w:hint="eastAsia"/>
          <w:lang w:val="en-US" w:eastAsia="zh-CN"/>
        </w:rPr>
      </w:pPr>
    </w:p>
    <w:p>
      <w:pPr>
        <w:pStyle w:val="52"/>
        <w:rPr>
          <w:rFonts w:hint="eastAsia"/>
          <w:lang w:val="en-US" w:eastAsia="zh-CN"/>
        </w:rPr>
      </w:pPr>
      <w:r>
        <w:rPr>
          <w:rFonts w:hint="eastAsia" w:ascii="宋体" w:hAnsi="宋体" w:eastAsia="宋体" w:cs="宋体"/>
          <w:position w:val="-6"/>
          <w:sz w:val="24"/>
          <w:szCs w:val="24"/>
          <w:lang w:val="en-US" w:eastAsia="zh-CN" w:bidi="ar-SA"/>
        </w:rPr>
        <w:t xml:space="preserve">日    期：    年    月   日 </w:t>
      </w:r>
    </w:p>
    <w:p>
      <w:pPr>
        <w:pStyle w:val="52"/>
        <w:rPr>
          <w:rFonts w:hint="eastAsia"/>
          <w:lang w:val="en-US" w:eastAsia="zh-CN"/>
        </w:rPr>
      </w:pPr>
    </w:p>
    <w:p>
      <w:pPr>
        <w:pStyle w:val="52"/>
        <w:rPr>
          <w:rFonts w:hint="eastAsia"/>
          <w:lang w:val="en-US" w:eastAsia="zh-CN"/>
        </w:rPr>
      </w:pPr>
    </w:p>
    <w:p>
      <w:pPr>
        <w:pStyle w:val="52"/>
        <w:rPr>
          <w:rFonts w:hint="eastAsia"/>
          <w:lang w:val="en-US" w:eastAsia="zh-CN"/>
        </w:rPr>
      </w:pPr>
    </w:p>
    <w:p>
      <w:pPr>
        <w:pStyle w:val="52"/>
        <w:rPr>
          <w:rFonts w:hint="eastAsia"/>
          <w:lang w:val="en-US" w:eastAsia="zh-CN"/>
        </w:rPr>
      </w:pPr>
    </w:p>
    <w:p>
      <w:pPr>
        <w:pStyle w:val="52"/>
        <w:rPr>
          <w:rFonts w:hint="eastAsia"/>
          <w:lang w:val="en-US" w:eastAsia="zh-CN"/>
        </w:rPr>
      </w:pPr>
    </w:p>
    <w:p>
      <w:pPr>
        <w:numPr>
          <w:ilvl w:val="0"/>
          <w:numId w:val="0"/>
        </w:numPr>
        <w:spacing w:line="360" w:lineRule="auto"/>
        <w:rPr>
          <w:rFonts w:hint="eastAsia" w:hAnsi="宋体"/>
          <w:b/>
          <w:bCs/>
          <w:color w:val="000000"/>
          <w:sz w:val="24"/>
          <w:szCs w:val="24"/>
          <w:lang w:val="en-US" w:eastAsia="zh-CN"/>
        </w:rPr>
      </w:pPr>
    </w:p>
    <w:p>
      <w:pPr>
        <w:numPr>
          <w:ilvl w:val="0"/>
          <w:numId w:val="0"/>
        </w:numPr>
        <w:spacing w:line="360" w:lineRule="auto"/>
        <w:rPr>
          <w:rFonts w:hint="eastAsia" w:hAnsi="宋体"/>
          <w:b/>
          <w:bCs/>
          <w:color w:val="000000"/>
          <w:sz w:val="24"/>
          <w:szCs w:val="24"/>
          <w:lang w:val="en-US" w:eastAsia="zh-CN"/>
        </w:rPr>
      </w:pPr>
      <w:r>
        <w:rPr>
          <w:rFonts w:hint="eastAsia" w:hAnsi="宋体"/>
          <w:b/>
          <w:bCs/>
          <w:color w:val="000000"/>
          <w:sz w:val="24"/>
          <w:szCs w:val="24"/>
          <w:lang w:val="en-US" w:eastAsia="zh-CN"/>
        </w:rPr>
        <w:t>六、法定代表人证明格式</w:t>
      </w:r>
    </w:p>
    <w:p>
      <w:pPr>
        <w:numPr>
          <w:ilvl w:val="0"/>
          <w:numId w:val="0"/>
        </w:numPr>
        <w:spacing w:line="360" w:lineRule="auto"/>
        <w:rPr>
          <w:rFonts w:hint="eastAsia" w:ascii="宋体" w:hAnsi="宋体"/>
          <w:color w:val="000000"/>
          <w:sz w:val="24"/>
          <w:szCs w:val="24"/>
          <w:lang w:val="en-US" w:eastAsia="zh-CN"/>
        </w:rPr>
      </w:pPr>
    </w:p>
    <w:p>
      <w:pPr>
        <w:numPr>
          <w:ilvl w:val="0"/>
          <w:numId w:val="0"/>
        </w:numPr>
        <w:spacing w:line="360" w:lineRule="auto"/>
        <w:jc w:val="center"/>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法定代表人身份证明(法定代表人参加招标)</w:t>
      </w: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w:t>
      </w:r>
    </w:p>
    <w:p>
      <w:pPr>
        <w:spacing w:line="360" w:lineRule="auto"/>
        <w:ind w:firstLine="435"/>
        <w:rPr>
          <w:rFonts w:hint="eastAsia" w:ascii="宋体" w:hAnsi="宋体"/>
          <w:color w:val="000000"/>
          <w:position w:val="-6"/>
          <w:sz w:val="24"/>
          <w:szCs w:val="24"/>
          <w:u w:val="single"/>
          <w:lang w:val="en-US" w:eastAsia="zh-CN"/>
        </w:rPr>
      </w:pPr>
      <w:r>
        <w:rPr>
          <w:rFonts w:hint="eastAsia" w:hAnsi="宋体"/>
          <w:color w:val="000000"/>
          <w:sz w:val="24"/>
          <w:szCs w:val="24"/>
          <w:lang w:val="en-US" w:eastAsia="zh-CN"/>
        </w:rPr>
        <w:t>投标人</w:t>
      </w:r>
      <w:r>
        <w:rPr>
          <w:rFonts w:hint="eastAsia" w:ascii="宋体" w:hAnsi="宋体"/>
          <w:color w:val="000000"/>
          <w:sz w:val="24"/>
          <w:szCs w:val="24"/>
          <w:lang w:val="en-US" w:eastAsia="zh-CN"/>
        </w:rPr>
        <w:t>名称：</w:t>
      </w:r>
      <w:r>
        <w:rPr>
          <w:rFonts w:hint="eastAsia" w:hAnsi="宋体"/>
          <w:color w:val="000000"/>
          <w:position w:val="-6"/>
          <w:sz w:val="24"/>
          <w:szCs w:val="24"/>
          <w:u w:val="single"/>
          <w:lang w:val="en-US" w:eastAsia="zh-CN"/>
        </w:rPr>
        <w:t>____________________</w:t>
      </w:r>
      <w:r>
        <w:rPr>
          <w:rFonts w:hint="eastAsia" w:ascii="宋体" w:hAnsi="宋体"/>
          <w:color w:val="000000"/>
          <w:position w:val="-6"/>
          <w:sz w:val="24"/>
          <w:szCs w:val="24"/>
          <w:u w:val="single"/>
          <w:lang w:val="en-US" w:eastAsia="zh-CN"/>
        </w:rPr>
        <w:t xml:space="preserve"> </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注册号：</w:t>
      </w:r>
      <w:r>
        <w:rPr>
          <w:rFonts w:hint="eastAsia" w:hAnsi="宋体"/>
          <w:color w:val="000000"/>
          <w:sz w:val="24"/>
          <w:szCs w:val="24"/>
          <w:lang w:val="en-US" w:eastAsia="zh-CN"/>
        </w:rPr>
        <w:t>_________________________</w:t>
      </w:r>
      <w:r>
        <w:rPr>
          <w:rFonts w:hint="eastAsia" w:ascii="宋体" w:hAnsi="宋体"/>
          <w:color w:val="000000"/>
          <w:sz w:val="24"/>
          <w:szCs w:val="24"/>
          <w:lang w:val="en-US" w:eastAsia="zh-CN"/>
        </w:rPr>
        <w:t xml:space="preserve">                                    </w:t>
      </w:r>
    </w:p>
    <w:p>
      <w:pPr>
        <w:spacing w:line="360" w:lineRule="auto"/>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注册地址：</w:t>
      </w:r>
      <w:r>
        <w:rPr>
          <w:rFonts w:hint="eastAsia" w:hAnsi="宋体"/>
          <w:color w:val="000000"/>
          <w:sz w:val="24"/>
          <w:szCs w:val="24"/>
          <w:lang w:val="en-US" w:eastAsia="zh-CN"/>
        </w:rPr>
        <w:t>_______________________</w:t>
      </w:r>
      <w:r>
        <w:rPr>
          <w:rFonts w:hint="eastAsia" w:ascii="宋体" w:hAnsi="宋体"/>
          <w:color w:val="000000"/>
          <w:sz w:val="24"/>
          <w:szCs w:val="24"/>
          <w:lang w:val="en-US" w:eastAsia="zh-CN"/>
        </w:rPr>
        <w:t xml:space="preserve">                                                                      </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成立时间：</w:t>
      </w:r>
      <w:r>
        <w:rPr>
          <w:rFonts w:hint="eastAsia" w:hAnsi="宋体"/>
          <w:color w:val="000000"/>
          <w:sz w:val="24"/>
          <w:szCs w:val="24"/>
          <w:lang w:val="en-US" w:eastAsia="zh-CN"/>
        </w:rPr>
        <w:t>__________</w:t>
      </w:r>
      <w:r>
        <w:rPr>
          <w:rFonts w:hint="eastAsia" w:ascii="宋体" w:hAnsi="宋体"/>
          <w:color w:val="000000"/>
          <w:sz w:val="24"/>
          <w:szCs w:val="24"/>
          <w:lang w:val="en-US" w:eastAsia="zh-CN"/>
        </w:rPr>
        <w:t>年</w:t>
      </w:r>
      <w:r>
        <w:rPr>
          <w:rFonts w:hint="eastAsia" w:hAnsi="宋体"/>
          <w:color w:val="000000"/>
          <w:sz w:val="24"/>
          <w:szCs w:val="24"/>
          <w:lang w:val="en-US" w:eastAsia="zh-CN"/>
        </w:rPr>
        <w:t>______</w:t>
      </w:r>
      <w:r>
        <w:rPr>
          <w:rFonts w:hint="eastAsia" w:ascii="宋体" w:hAnsi="宋体"/>
          <w:color w:val="000000"/>
          <w:sz w:val="24"/>
          <w:szCs w:val="24"/>
          <w:lang w:val="en-US" w:eastAsia="zh-CN"/>
        </w:rPr>
        <w:t>月</w:t>
      </w:r>
      <w:r>
        <w:rPr>
          <w:rFonts w:hint="eastAsia" w:hAnsi="宋体"/>
          <w:color w:val="000000"/>
          <w:sz w:val="24"/>
          <w:szCs w:val="24"/>
          <w:lang w:val="en-US" w:eastAsia="zh-CN"/>
        </w:rPr>
        <w:t>_______</w:t>
      </w:r>
      <w:r>
        <w:rPr>
          <w:rFonts w:hint="eastAsia" w:ascii="宋体" w:hAnsi="宋体"/>
          <w:color w:val="000000"/>
          <w:sz w:val="24"/>
          <w:szCs w:val="24"/>
          <w:lang w:val="en-US" w:eastAsia="zh-CN"/>
        </w:rPr>
        <w:t xml:space="preserve"> 日</w:t>
      </w:r>
    </w:p>
    <w:p>
      <w:pPr>
        <w:spacing w:line="360" w:lineRule="auto"/>
        <w:ind w:firstLine="435"/>
        <w:rPr>
          <w:rFonts w:hint="eastAsia" w:hAnsi="宋体"/>
          <w:color w:val="000000"/>
          <w:sz w:val="24"/>
          <w:szCs w:val="24"/>
          <w:lang w:val="en-US" w:eastAsia="zh-CN"/>
        </w:rPr>
      </w:pPr>
      <w:r>
        <w:rPr>
          <w:rFonts w:hint="eastAsia" w:ascii="宋体" w:hAnsi="宋体"/>
          <w:color w:val="000000"/>
          <w:sz w:val="24"/>
          <w:szCs w:val="24"/>
          <w:lang w:val="en-US" w:eastAsia="zh-CN"/>
        </w:rPr>
        <w:t>经营期限：</w:t>
      </w:r>
      <w:r>
        <w:rPr>
          <w:rFonts w:hint="eastAsia" w:hAnsi="宋体"/>
          <w:color w:val="000000"/>
          <w:sz w:val="24"/>
          <w:szCs w:val="24"/>
          <w:lang w:val="en-US" w:eastAsia="zh-CN"/>
        </w:rPr>
        <w:t>_________________</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经营范围：</w:t>
      </w:r>
      <w:r>
        <w:rPr>
          <w:rFonts w:hint="eastAsia" w:hAnsi="宋体"/>
          <w:color w:val="000000"/>
          <w:sz w:val="24"/>
          <w:szCs w:val="24"/>
          <w:lang w:val="en-US" w:eastAsia="zh-CN"/>
        </w:rPr>
        <w:t>___________</w:t>
      </w:r>
      <w:r>
        <w:rPr>
          <w:rFonts w:hint="eastAsia" w:ascii="宋体" w:hAnsi="宋体"/>
          <w:color w:val="000000"/>
          <w:sz w:val="24"/>
          <w:szCs w:val="24"/>
          <w:lang w:val="en-US" w:eastAsia="zh-CN"/>
        </w:rPr>
        <w:t>主营：</w:t>
      </w:r>
      <w:r>
        <w:rPr>
          <w:rFonts w:hint="eastAsia" w:hAnsi="宋体"/>
          <w:color w:val="000000"/>
          <w:sz w:val="24"/>
          <w:szCs w:val="24"/>
          <w:lang w:val="en-US" w:eastAsia="zh-CN"/>
        </w:rPr>
        <w:t>______________</w:t>
      </w:r>
      <w:r>
        <w:rPr>
          <w:rFonts w:hint="eastAsia" w:ascii="宋体" w:hAnsi="宋体"/>
          <w:color w:val="000000"/>
          <w:sz w:val="24"/>
          <w:szCs w:val="24"/>
          <w:lang w:val="en-US" w:eastAsia="zh-CN"/>
        </w:rPr>
        <w:t xml:space="preserve"> ；兼营：</w:t>
      </w:r>
      <w:r>
        <w:rPr>
          <w:rFonts w:hint="eastAsia" w:hAnsi="宋体"/>
          <w:color w:val="000000"/>
          <w:sz w:val="24"/>
          <w:szCs w:val="24"/>
          <w:lang w:val="en-US" w:eastAsia="zh-CN"/>
        </w:rPr>
        <w:t>_______________</w:t>
      </w:r>
      <w:r>
        <w:rPr>
          <w:rFonts w:hint="eastAsia" w:ascii="宋体" w:hAnsi="宋体"/>
          <w:color w:val="000000"/>
          <w:sz w:val="24"/>
          <w:szCs w:val="24"/>
          <w:lang w:val="en-US" w:eastAsia="zh-CN"/>
        </w:rPr>
        <w:t xml:space="preserve">              </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姓名：</w:t>
      </w:r>
      <w:r>
        <w:rPr>
          <w:rFonts w:hint="eastAsia" w:hAnsi="宋体"/>
          <w:color w:val="000000"/>
          <w:sz w:val="24"/>
          <w:szCs w:val="24"/>
          <w:lang w:val="en-US" w:eastAsia="zh-CN"/>
        </w:rPr>
        <w:t>___________</w:t>
      </w:r>
      <w:r>
        <w:rPr>
          <w:rFonts w:hint="eastAsia" w:ascii="宋体" w:hAnsi="宋体"/>
          <w:color w:val="000000"/>
          <w:sz w:val="24"/>
          <w:szCs w:val="24"/>
          <w:lang w:val="en-US" w:eastAsia="zh-CN"/>
        </w:rPr>
        <w:t xml:space="preserve"> 性别：</w:t>
      </w:r>
      <w:r>
        <w:rPr>
          <w:rFonts w:hint="eastAsia" w:hAnsi="宋体"/>
          <w:color w:val="000000"/>
          <w:sz w:val="24"/>
          <w:szCs w:val="24"/>
          <w:lang w:val="en-US" w:eastAsia="zh-CN"/>
        </w:rPr>
        <w:t>_________</w:t>
      </w:r>
      <w:r>
        <w:rPr>
          <w:rFonts w:hint="eastAsia" w:ascii="宋体" w:hAnsi="宋体"/>
          <w:color w:val="000000"/>
          <w:sz w:val="24"/>
          <w:szCs w:val="24"/>
          <w:lang w:val="en-US" w:eastAsia="zh-CN"/>
        </w:rPr>
        <w:t xml:space="preserve"> 年龄：</w:t>
      </w:r>
      <w:r>
        <w:rPr>
          <w:rFonts w:hint="eastAsia" w:hAnsi="宋体"/>
          <w:color w:val="000000"/>
          <w:sz w:val="24"/>
          <w:szCs w:val="24"/>
          <w:lang w:val="en-US" w:eastAsia="zh-CN"/>
        </w:rPr>
        <w:t>____</w:t>
      </w:r>
      <w:r>
        <w:rPr>
          <w:rFonts w:hint="eastAsia" w:ascii="宋体" w:hAnsi="宋体"/>
          <w:color w:val="000000"/>
          <w:sz w:val="24"/>
          <w:szCs w:val="24"/>
          <w:lang w:val="en-US" w:eastAsia="zh-CN"/>
        </w:rPr>
        <w:t xml:space="preserve">系 </w:t>
      </w:r>
      <w:r>
        <w:rPr>
          <w:rFonts w:hint="eastAsia" w:hAnsi="宋体"/>
          <w:color w:val="000000"/>
          <w:sz w:val="24"/>
          <w:szCs w:val="24"/>
          <w:lang w:val="en-US" w:eastAsia="zh-CN"/>
        </w:rPr>
        <w:t>____</w:t>
      </w:r>
      <w:r>
        <w:rPr>
          <w:rFonts w:hint="eastAsia" w:ascii="宋体" w:hAnsi="宋体"/>
          <w:color w:val="000000"/>
          <w:sz w:val="24"/>
          <w:szCs w:val="24"/>
          <w:lang w:val="en-US" w:eastAsia="zh-CN"/>
        </w:rPr>
        <w:t>（投标人名称）的法定代表人。</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特此证明。</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附：法定代表人身份证复印件</w:t>
      </w:r>
      <w:r>
        <w:rPr>
          <w:rFonts w:hint="eastAsia" w:hAnsi="宋体"/>
          <w:color w:val="000000"/>
          <w:sz w:val="24"/>
          <w:szCs w:val="24"/>
          <w:lang w:val="en-US" w:eastAsia="zh-CN"/>
        </w:rPr>
        <w:t>（正反面）</w:t>
      </w: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w:t>
      </w:r>
      <w:r>
        <w:rPr>
          <w:rFonts w:hint="eastAsia" w:hAnsi="宋体"/>
          <w:color w:val="000000"/>
          <w:sz w:val="24"/>
          <w:szCs w:val="24"/>
          <w:lang w:val="en-US" w:eastAsia="zh-CN"/>
        </w:rPr>
        <w:t>投标人</w:t>
      </w:r>
      <w:r>
        <w:rPr>
          <w:rFonts w:hint="eastAsia" w:ascii="宋体" w:hAnsi="宋体"/>
          <w:color w:val="000000"/>
          <w:sz w:val="24"/>
          <w:szCs w:val="24"/>
          <w:lang w:val="en-US" w:eastAsia="zh-CN"/>
        </w:rPr>
        <w:t>名称（盖单位章）：</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日期：        年        月        日</w:t>
      </w:r>
    </w:p>
    <w:p>
      <w:pPr>
        <w:pStyle w:val="24"/>
        <w:rPr>
          <w:rFonts w:hint="eastAsia" w:ascii="宋体" w:hAnsi="宋体"/>
          <w:color w:val="000000"/>
          <w:sz w:val="24"/>
          <w:szCs w:val="24"/>
          <w:lang w:val="en-US" w:eastAsia="zh-CN"/>
        </w:rPr>
      </w:pPr>
    </w:p>
    <w:p>
      <w:pPr>
        <w:rPr>
          <w:rFonts w:hint="eastAsia" w:ascii="宋体" w:hAnsi="宋体"/>
          <w:color w:val="000000"/>
          <w:sz w:val="24"/>
          <w:szCs w:val="24"/>
          <w:lang w:val="en-US" w:eastAsia="zh-CN"/>
        </w:rPr>
      </w:pPr>
    </w:p>
    <w:p>
      <w:pPr>
        <w:pStyle w:val="24"/>
        <w:rPr>
          <w:rFonts w:hint="eastAsia" w:ascii="宋体" w:hAnsi="宋体"/>
          <w:color w:val="000000"/>
          <w:sz w:val="24"/>
          <w:szCs w:val="24"/>
          <w:lang w:val="en-US" w:eastAsia="zh-CN"/>
        </w:rPr>
      </w:pPr>
    </w:p>
    <w:p>
      <w:pPr>
        <w:rPr>
          <w:rFonts w:hint="eastAsia" w:ascii="宋体" w:hAnsi="宋体"/>
          <w:color w:val="000000"/>
          <w:sz w:val="24"/>
          <w:szCs w:val="24"/>
          <w:lang w:val="en-US" w:eastAsia="zh-CN"/>
        </w:rPr>
      </w:pPr>
    </w:p>
    <w:p>
      <w:pPr>
        <w:pStyle w:val="24"/>
        <w:rPr>
          <w:rFonts w:hint="eastAsia" w:ascii="宋体" w:hAnsi="宋体"/>
          <w:color w:val="000000"/>
          <w:sz w:val="24"/>
          <w:szCs w:val="24"/>
          <w:lang w:val="en-US" w:eastAsia="zh-CN"/>
        </w:rPr>
      </w:pPr>
    </w:p>
    <w:p>
      <w:pPr>
        <w:rPr>
          <w:rFonts w:hint="eastAsia"/>
          <w:lang w:val="en-US" w:eastAsia="zh-CN"/>
        </w:rPr>
      </w:pPr>
    </w:p>
    <w:p>
      <w:pPr>
        <w:pStyle w:val="7"/>
        <w:spacing w:line="360" w:lineRule="auto"/>
        <w:rPr>
          <w:rFonts w:ascii="宋体" w:hAnsi="宋体"/>
          <w:b w:val="0"/>
          <w:color w:val="000000"/>
          <w:sz w:val="24"/>
          <w:szCs w:val="24"/>
        </w:rPr>
      </w:pPr>
      <w:r>
        <w:rPr>
          <w:rFonts w:hint="eastAsia" w:hAnsi="宋体"/>
          <w:b/>
          <w:bCs w:val="0"/>
          <w:color w:val="000000"/>
          <w:sz w:val="24"/>
          <w:szCs w:val="24"/>
          <w:lang w:val="en-US" w:eastAsia="zh-CN"/>
        </w:rPr>
        <w:t>七</w:t>
      </w:r>
      <w:r>
        <w:rPr>
          <w:rFonts w:hint="eastAsia" w:ascii="宋体" w:hAnsi="宋体"/>
          <w:b/>
          <w:bCs w:val="0"/>
          <w:color w:val="000000"/>
          <w:sz w:val="24"/>
          <w:szCs w:val="24"/>
        </w:rPr>
        <w:t>、</w:t>
      </w:r>
      <w:bookmarkEnd w:id="47"/>
      <w:bookmarkEnd w:id="48"/>
      <w:bookmarkEnd w:id="49"/>
      <w:bookmarkEnd w:id="50"/>
      <w:bookmarkEnd w:id="51"/>
      <w:bookmarkEnd w:id="52"/>
      <w:bookmarkEnd w:id="53"/>
      <w:bookmarkEnd w:id="54"/>
      <w:bookmarkEnd w:id="55"/>
      <w:bookmarkEnd w:id="56"/>
      <w:bookmarkStart w:id="57" w:name="_Toc48995851"/>
      <w:bookmarkStart w:id="58" w:name="_Toc47261690"/>
      <w:bookmarkStart w:id="59" w:name="_Toc47418731"/>
      <w:bookmarkStart w:id="60" w:name="_Toc47418938"/>
      <w:bookmarkStart w:id="61" w:name="_Toc49019236"/>
      <w:bookmarkStart w:id="62" w:name="_Toc47261885"/>
      <w:bookmarkStart w:id="63" w:name="_Toc48791235"/>
      <w:bookmarkStart w:id="64" w:name="_Toc47418255"/>
      <w:bookmarkStart w:id="65" w:name="_Toc205342875"/>
      <w:bookmarkStart w:id="66" w:name="_Toc47262069"/>
      <w:r>
        <w:rPr>
          <w:rFonts w:hint="eastAsia" w:ascii="宋体" w:hAnsi="宋体"/>
          <w:b/>
          <w:bCs w:val="0"/>
          <w:color w:val="000000"/>
          <w:sz w:val="24"/>
          <w:szCs w:val="24"/>
        </w:rPr>
        <w:t>法定代表人授权书格式</w:t>
      </w:r>
      <w:bookmarkEnd w:id="57"/>
      <w:bookmarkEnd w:id="58"/>
      <w:bookmarkEnd w:id="59"/>
      <w:bookmarkEnd w:id="60"/>
      <w:bookmarkEnd w:id="61"/>
      <w:bookmarkEnd w:id="62"/>
      <w:bookmarkEnd w:id="63"/>
      <w:bookmarkEnd w:id="64"/>
      <w:bookmarkEnd w:id="65"/>
      <w:bookmarkEnd w:id="66"/>
      <w:r>
        <w:rPr>
          <w:rFonts w:hint="eastAsia" w:hAnsi="宋体"/>
          <w:b/>
          <w:bCs w:val="0"/>
          <w:color w:val="000000"/>
          <w:sz w:val="24"/>
          <w:szCs w:val="24"/>
          <w:lang w:eastAsia="zh-CN"/>
        </w:rPr>
        <w:t>（</w:t>
      </w:r>
      <w:r>
        <w:rPr>
          <w:rFonts w:hint="eastAsia" w:ascii="宋体" w:hAnsi="宋体"/>
          <w:b/>
          <w:bCs w:val="0"/>
          <w:color w:val="000000"/>
          <w:sz w:val="24"/>
          <w:szCs w:val="24"/>
        </w:rPr>
        <w:t>委托代理人参加招标</w:t>
      </w:r>
      <w:r>
        <w:rPr>
          <w:rFonts w:hint="eastAsia" w:hAnsi="宋体"/>
          <w:b/>
          <w:bCs w:val="0"/>
          <w:color w:val="000000"/>
          <w:sz w:val="24"/>
          <w:szCs w:val="24"/>
          <w:lang w:eastAsia="zh-CN"/>
        </w:rPr>
        <w:t>）</w:t>
      </w:r>
    </w:p>
    <w:p>
      <w:pPr>
        <w:spacing w:line="360" w:lineRule="auto"/>
        <w:rPr>
          <w:rFonts w:ascii="宋体" w:hAnsi="宋体"/>
          <w:color w:val="000000"/>
          <w:sz w:val="24"/>
          <w:szCs w:val="24"/>
        </w:rPr>
      </w:pPr>
    </w:p>
    <w:p>
      <w:pPr>
        <w:spacing w:line="360" w:lineRule="auto"/>
        <w:jc w:val="center"/>
        <w:rPr>
          <w:rFonts w:ascii="宋体" w:hAnsi="宋体"/>
          <w:b/>
          <w:bCs/>
          <w:color w:val="000000"/>
          <w:sz w:val="28"/>
          <w:szCs w:val="28"/>
        </w:rPr>
      </w:pPr>
      <w:r>
        <w:rPr>
          <w:rFonts w:hint="eastAsia" w:ascii="宋体" w:hAnsi="宋体"/>
          <w:b/>
          <w:bCs/>
          <w:color w:val="000000"/>
          <w:sz w:val="28"/>
          <w:szCs w:val="28"/>
        </w:rPr>
        <w:t>法定代表人授权书</w:t>
      </w:r>
    </w:p>
    <w:p>
      <w:pPr>
        <w:spacing w:line="360" w:lineRule="auto"/>
        <w:rPr>
          <w:rFonts w:ascii="宋体" w:hAnsi="宋体"/>
          <w:color w:val="000000"/>
          <w:sz w:val="24"/>
          <w:szCs w:val="24"/>
        </w:rPr>
      </w:pPr>
    </w:p>
    <w:p>
      <w:pPr>
        <w:spacing w:line="360" w:lineRule="auto"/>
        <w:ind w:firstLine="435"/>
        <w:rPr>
          <w:rFonts w:ascii="宋体" w:hAnsi="宋体"/>
          <w:color w:val="000000"/>
          <w:sz w:val="24"/>
          <w:szCs w:val="24"/>
        </w:rPr>
      </w:pPr>
      <w:r>
        <w:rPr>
          <w:rFonts w:hint="eastAsia" w:ascii="宋体" w:hAnsi="宋体"/>
          <w:color w:val="000000"/>
          <w:sz w:val="24"/>
          <w:szCs w:val="24"/>
        </w:rPr>
        <w:t>本授权书声明：注册于中华人民共和国的</w:t>
      </w:r>
      <w:r>
        <w:rPr>
          <w:rFonts w:hint="eastAsia" w:ascii="宋体" w:hAnsi="宋体"/>
          <w:color w:val="000000"/>
          <w:sz w:val="24"/>
          <w:szCs w:val="24"/>
          <w:u w:val="single"/>
        </w:rPr>
        <w:t>（投标人名称）</w:t>
      </w:r>
      <w:r>
        <w:rPr>
          <w:rFonts w:hint="eastAsia" w:ascii="宋体" w:hAnsi="宋体"/>
          <w:color w:val="000000"/>
          <w:sz w:val="24"/>
          <w:szCs w:val="24"/>
        </w:rPr>
        <w:t>的在下面签字的</w:t>
      </w:r>
      <w:r>
        <w:rPr>
          <w:rFonts w:hint="eastAsia" w:ascii="宋体" w:hAnsi="宋体"/>
          <w:color w:val="000000"/>
          <w:sz w:val="24"/>
          <w:szCs w:val="24"/>
          <w:u w:val="single"/>
        </w:rPr>
        <w:t>（法定代表人姓名、职务）</w:t>
      </w:r>
      <w:r>
        <w:rPr>
          <w:rFonts w:hint="eastAsia" w:ascii="宋体" w:hAnsi="宋体"/>
          <w:color w:val="000000"/>
          <w:sz w:val="24"/>
          <w:szCs w:val="24"/>
        </w:rPr>
        <w:t>代表本公司授权的在下面签字的</w:t>
      </w:r>
      <w:r>
        <w:rPr>
          <w:rFonts w:hint="eastAsia" w:ascii="宋体" w:hAnsi="宋体"/>
          <w:color w:val="000000"/>
          <w:sz w:val="24"/>
          <w:szCs w:val="24"/>
          <w:u w:val="single"/>
        </w:rPr>
        <w:t>（被授权人的姓名、职务、身份证号）</w:t>
      </w:r>
      <w:r>
        <w:rPr>
          <w:rFonts w:hint="eastAsia" w:ascii="宋体" w:hAnsi="宋体"/>
          <w:color w:val="000000"/>
          <w:sz w:val="24"/>
          <w:szCs w:val="24"/>
        </w:rPr>
        <w:t>为本公名义处理一切与之有关的事务。</w:t>
      </w:r>
    </w:p>
    <w:p>
      <w:pPr>
        <w:spacing w:line="360" w:lineRule="auto"/>
        <w:ind w:firstLine="435"/>
        <w:rPr>
          <w:rFonts w:ascii="宋体" w:hAnsi="宋体"/>
          <w:color w:val="000000"/>
          <w:sz w:val="24"/>
          <w:szCs w:val="24"/>
        </w:rPr>
      </w:pPr>
      <w:r>
        <w:rPr>
          <w:rFonts w:hint="eastAsia" w:ascii="宋体" w:hAnsi="宋体"/>
          <w:color w:val="000000"/>
          <w:sz w:val="24"/>
          <w:szCs w:val="24"/>
        </w:rPr>
        <w:t>本授权书于</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日签字生效，特此声明。</w:t>
      </w:r>
    </w:p>
    <w:p>
      <w:pPr>
        <w:spacing w:line="360" w:lineRule="auto"/>
        <w:ind w:firstLine="435"/>
        <w:rPr>
          <w:rFonts w:ascii="宋体" w:hAnsi="宋体"/>
          <w:color w:val="000000"/>
          <w:sz w:val="24"/>
          <w:szCs w:val="24"/>
        </w:rPr>
      </w:pPr>
    </w:p>
    <w:p>
      <w:pPr>
        <w:spacing w:line="360" w:lineRule="auto"/>
        <w:ind w:firstLine="435"/>
        <w:rPr>
          <w:rFonts w:ascii="宋体" w:hAnsi="宋体"/>
          <w:color w:val="000000"/>
          <w:sz w:val="24"/>
          <w:szCs w:val="24"/>
        </w:rPr>
      </w:pPr>
    </w:p>
    <w:p>
      <w:pPr>
        <w:spacing w:line="360" w:lineRule="auto"/>
        <w:ind w:firstLine="435"/>
        <w:rPr>
          <w:rFonts w:ascii="宋体" w:hAnsi="宋体"/>
          <w:color w:val="000000"/>
          <w:sz w:val="24"/>
          <w:szCs w:val="24"/>
        </w:rPr>
      </w:pPr>
    </w:p>
    <w:p>
      <w:pPr>
        <w:spacing w:line="360" w:lineRule="auto"/>
        <w:ind w:firstLine="435"/>
        <w:rPr>
          <w:rFonts w:ascii="宋体" w:hAnsi="宋体"/>
          <w:color w:val="000000"/>
          <w:sz w:val="24"/>
          <w:szCs w:val="24"/>
          <w:u w:val="single"/>
        </w:rPr>
      </w:pPr>
      <w:r>
        <w:rPr>
          <w:rFonts w:hint="eastAsia" w:ascii="宋体" w:hAnsi="宋体"/>
          <w:color w:val="000000"/>
          <w:sz w:val="24"/>
          <w:szCs w:val="24"/>
        </w:rPr>
        <w:t>法定代表人签字</w:t>
      </w:r>
      <w:r>
        <w:rPr>
          <w:rFonts w:ascii="宋体" w:hAnsi="宋体"/>
          <w:color w:val="000000"/>
          <w:sz w:val="24"/>
          <w:szCs w:val="24"/>
          <w:u w:val="single"/>
        </w:rPr>
        <w:t xml:space="preserve">                          </w:t>
      </w:r>
    </w:p>
    <w:p>
      <w:pPr>
        <w:spacing w:line="360" w:lineRule="auto"/>
        <w:ind w:firstLine="435"/>
        <w:rPr>
          <w:rFonts w:ascii="宋体" w:hAnsi="宋体"/>
          <w:color w:val="000000"/>
          <w:sz w:val="24"/>
          <w:szCs w:val="24"/>
          <w:u w:val="single"/>
        </w:rPr>
      </w:pPr>
      <w:r>
        <w:rPr>
          <w:rFonts w:hint="eastAsia" w:ascii="宋体" w:hAnsi="宋体"/>
          <w:color w:val="000000"/>
          <w:sz w:val="24"/>
          <w:szCs w:val="24"/>
        </w:rPr>
        <w:t>被授权人签字</w:t>
      </w:r>
      <w:r>
        <w:rPr>
          <w:rFonts w:ascii="宋体" w:hAnsi="宋体"/>
          <w:color w:val="000000"/>
          <w:sz w:val="24"/>
          <w:szCs w:val="24"/>
          <w:u w:val="single"/>
        </w:rPr>
        <w:t xml:space="preserve">                            </w:t>
      </w:r>
    </w:p>
    <w:p>
      <w:pPr>
        <w:spacing w:line="360" w:lineRule="auto"/>
        <w:ind w:firstLine="435"/>
        <w:rPr>
          <w:rFonts w:ascii="宋体" w:hAnsi="宋体"/>
          <w:color w:val="000000"/>
          <w:sz w:val="24"/>
          <w:szCs w:val="24"/>
          <w:u w:val="single"/>
        </w:rPr>
      </w:pPr>
      <w:r>
        <w:rPr>
          <w:rFonts w:hint="eastAsia" w:ascii="宋体" w:hAnsi="宋体"/>
          <w:color w:val="000000"/>
          <w:sz w:val="24"/>
          <w:szCs w:val="24"/>
        </w:rPr>
        <w:t>投标人公章</w:t>
      </w:r>
      <w:r>
        <w:rPr>
          <w:rFonts w:ascii="宋体" w:hAnsi="宋体"/>
          <w:color w:val="000000"/>
          <w:sz w:val="24"/>
          <w:szCs w:val="24"/>
          <w:u w:val="single"/>
        </w:rPr>
        <w:t xml:space="preserve">                              </w:t>
      </w:r>
    </w:p>
    <w:p>
      <w:pPr>
        <w:spacing w:line="360" w:lineRule="auto"/>
        <w:ind w:firstLine="435"/>
        <w:rPr>
          <w:rFonts w:ascii="宋体" w:hAnsi="宋体"/>
          <w:color w:val="000000"/>
          <w:sz w:val="24"/>
          <w:szCs w:val="24"/>
          <w:u w:val="single"/>
        </w:rPr>
      </w:pPr>
    </w:p>
    <w:p>
      <w:pPr>
        <w:spacing w:line="360" w:lineRule="auto"/>
        <w:rPr>
          <w:sz w:val="24"/>
        </w:rPr>
      </w:pPr>
      <w:r>
        <w:rPr>
          <w:sz w:val="24"/>
        </w:rPr>
        <w:pict>
          <v:shape id="_x0000_s1119" o:spid="_x0000_s1119" o:spt="202" type="#_x0000_t202" style="position:absolute;left:0pt;margin-left:246.2pt;margin-top:16.5pt;height:120.75pt;width:196.5pt;z-index:251660288;mso-width-relative:page;mso-height-relative:page;" fillcolor="#FFFFFF" filled="t" stroked="t" coordsize="21600,21600">
            <v:path/>
            <v:fill on="t" focussize="0,0"/>
            <v:stroke/>
            <v:imagedata o:title=""/>
            <o:lock v:ext="edit" aspectratio="f"/>
            <v:textbox>
              <w:txbxContent>
                <w:p>
                  <w:pPr>
                    <w:rPr>
                      <w:sz w:val="24"/>
                      <w:szCs w:val="24"/>
                    </w:rPr>
                  </w:pPr>
                  <w:r>
                    <w:rPr>
                      <w:rFonts w:hint="eastAsia"/>
                      <w:sz w:val="24"/>
                      <w:szCs w:val="24"/>
                    </w:rPr>
                    <w:t>被授权人</w:t>
                  </w:r>
                  <w:r>
                    <w:rPr>
                      <w:rFonts w:hint="eastAsia"/>
                      <w:sz w:val="24"/>
                      <w:szCs w:val="24"/>
                      <w:lang w:eastAsia="zh-CN"/>
                    </w:rPr>
                    <w:t>身份证复印件正反面</w:t>
                  </w:r>
                </w:p>
              </w:txbxContent>
            </v:textbox>
          </v:shape>
        </w:pict>
      </w:r>
      <w:r>
        <w:rPr>
          <w:sz w:val="24"/>
        </w:rPr>
        <w:pict>
          <v:shape id="_x0000_s1118" o:spid="_x0000_s1118" o:spt="202" type="#_x0000_t202" style="position:absolute;left:0pt;margin-left:14.45pt;margin-top:13.5pt;height:121.5pt;width:198.75pt;z-index:251659264;mso-width-relative:page;mso-height-relative:page;" fillcolor="#FFFFFF" filled="t" stroked="t" coordsize="21600,21600">
            <v:path/>
            <v:fill on="t" color2="#FFFFFF" focussize="0,0"/>
            <v:stroke joinstyle="miter"/>
            <v:imagedata o:title=""/>
            <o:lock v:ext="edit" aspectratio="f"/>
            <v:textbox>
              <w:txbxContent>
                <w:p>
                  <w:pPr>
                    <w:rPr>
                      <w:sz w:val="24"/>
                      <w:szCs w:val="24"/>
                    </w:rPr>
                  </w:pPr>
                  <w:r>
                    <w:rPr>
                      <w:rFonts w:hint="eastAsia"/>
                      <w:sz w:val="24"/>
                      <w:szCs w:val="24"/>
                    </w:rPr>
                    <w:t>法定代表人</w:t>
                  </w:r>
                  <w:r>
                    <w:rPr>
                      <w:rFonts w:hint="eastAsia"/>
                      <w:sz w:val="24"/>
                      <w:szCs w:val="24"/>
                      <w:lang w:eastAsia="zh-CN"/>
                    </w:rPr>
                    <w:t>身份证复印件正反面</w:t>
                  </w:r>
                </w:p>
              </w:txbxContent>
            </v:textbox>
          </v:shape>
        </w:pict>
      </w:r>
    </w:p>
    <w:p>
      <w:pPr>
        <w:bidi w:val="0"/>
        <w:rPr>
          <w:rFonts w:hint="eastAsia" w:ascii="宋体"/>
          <w:position w:val="-6"/>
          <w:sz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48"/>
        </w:tabs>
        <w:bidi w:val="0"/>
        <w:jc w:val="left"/>
        <w:rPr>
          <w:rFonts w:hint="default"/>
          <w:lang w:val="en-US" w:eastAsia="zh-CN"/>
        </w:rPr>
      </w:pPr>
    </w:p>
    <w:p>
      <w:pPr>
        <w:pStyle w:val="7"/>
        <w:numPr>
          <w:ilvl w:val="0"/>
          <w:numId w:val="0"/>
        </w:numPr>
        <w:spacing w:line="360" w:lineRule="auto"/>
        <w:ind w:leftChars="0"/>
        <w:rPr>
          <w:rFonts w:hint="eastAsia"/>
          <w:sz w:val="28"/>
          <w:szCs w:val="28"/>
          <w:lang w:val="en-US" w:eastAsia="zh-CN"/>
        </w:rPr>
      </w:pPr>
      <w:r>
        <w:rPr>
          <w:rFonts w:hint="eastAsia"/>
          <w:b/>
          <w:bCs/>
          <w:color w:val="000000"/>
          <w:sz w:val="28"/>
          <w:szCs w:val="28"/>
          <w:lang w:val="en-US" w:eastAsia="zh-CN"/>
        </w:rPr>
        <w:t>八、投标保证金</w:t>
      </w:r>
    </w:p>
    <w:p>
      <w:pPr>
        <w:jc w:val="center"/>
        <w:rPr>
          <w:rFonts w:hint="eastAsia"/>
          <w:sz w:val="24"/>
          <w:szCs w:val="24"/>
          <w:lang w:val="en-US" w:eastAsia="zh-CN"/>
        </w:rPr>
      </w:pPr>
    </w:p>
    <w:p>
      <w:pPr>
        <w:jc w:val="center"/>
        <w:rPr>
          <w:rFonts w:hint="eastAsia"/>
          <w:sz w:val="24"/>
          <w:szCs w:val="24"/>
          <w:highlight w:val="none"/>
          <w:lang w:val="en-US" w:eastAsia="zh-CN"/>
        </w:rPr>
      </w:pPr>
      <w:r>
        <w:rPr>
          <w:rFonts w:hint="eastAsia"/>
          <w:sz w:val="24"/>
          <w:szCs w:val="24"/>
          <w:highlight w:val="none"/>
          <w:lang w:val="en-US" w:eastAsia="zh-CN"/>
        </w:rPr>
        <w:t>附投标保证缴纳凭证保证金</w:t>
      </w: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rPr>
          <w:rFonts w:hint="eastAsia"/>
          <w:lang w:val="en-US" w:eastAsia="zh-CN"/>
        </w:rPr>
      </w:pPr>
    </w:p>
    <w:p>
      <w:pPr>
        <w:pStyle w:val="24"/>
        <w:rPr>
          <w:rFonts w:hint="eastAsia"/>
          <w:lang w:val="en-US" w:eastAsia="zh-CN"/>
        </w:rPr>
      </w:pPr>
    </w:p>
    <w:p>
      <w:pPr>
        <w:pStyle w:val="24"/>
        <w:numPr>
          <w:ilvl w:val="0"/>
          <w:numId w:val="0"/>
        </w:numPr>
        <w:ind w:leftChars="0"/>
        <w:rPr>
          <w:rFonts w:hint="default"/>
          <w:lang w:val="en-US" w:eastAsia="zh-CN"/>
        </w:rPr>
      </w:pPr>
      <w:r>
        <w:rPr>
          <w:rFonts w:hint="eastAsia" w:ascii="宋体" w:hAnsi="宋体" w:eastAsia="宋体" w:cs="宋体"/>
          <w:b/>
          <w:bCs/>
          <w:sz w:val="28"/>
          <w:szCs w:val="28"/>
          <w:lang w:val="en-US" w:eastAsia="zh-CN"/>
        </w:rPr>
        <w:t>九、资格证明</w:t>
      </w:r>
    </w:p>
    <w:p>
      <w:pPr>
        <w:widowControl w:val="0"/>
        <w:adjustRightInd w:val="0"/>
        <w:snapToGrid w:val="0"/>
        <w:spacing w:line="360" w:lineRule="auto"/>
        <w:ind w:firstLine="240" w:firstLineChars="100"/>
        <w:jc w:val="both"/>
        <w:rPr>
          <w:rFonts w:hint="default" w:ascii="宋体" w:hAnsi="宋体" w:eastAsia="宋体" w:cs="宋体"/>
          <w:bCs/>
          <w:color w:val="auto"/>
          <w:kern w:val="2"/>
          <w:sz w:val="24"/>
          <w:szCs w:val="24"/>
          <w:highlight w:val="none"/>
          <w:lang w:val="en-US" w:eastAsia="zh-CN" w:bidi="ar-SA"/>
        </w:rPr>
      </w:pPr>
      <w:r>
        <w:rPr>
          <w:rFonts w:hint="eastAsia" w:hAnsi="宋体" w:cs="宋体"/>
          <w:bCs/>
          <w:color w:val="auto"/>
          <w:kern w:val="2"/>
          <w:sz w:val="24"/>
          <w:szCs w:val="24"/>
          <w:highlight w:val="none"/>
          <w:lang w:val="en-US" w:eastAsia="zh-CN" w:bidi="ar-SA"/>
        </w:rPr>
        <w:t>1、</w:t>
      </w:r>
      <w:r>
        <w:rPr>
          <w:rFonts w:hint="default" w:ascii="宋体" w:hAnsi="宋体" w:eastAsia="宋体" w:cs="宋体"/>
          <w:bCs/>
          <w:color w:val="auto"/>
          <w:kern w:val="2"/>
          <w:sz w:val="24"/>
          <w:szCs w:val="24"/>
          <w:highlight w:val="none"/>
          <w:lang w:val="en-US" w:eastAsia="zh-CN" w:bidi="ar-SA"/>
        </w:rPr>
        <w:t>符合《中华人民共和国政府采购法》第二十二条的规定</w:t>
      </w:r>
      <w:r>
        <w:rPr>
          <w:rFonts w:hint="eastAsia" w:hAnsi="宋体" w:cs="宋体"/>
          <w:bCs/>
          <w:color w:val="auto"/>
          <w:kern w:val="2"/>
          <w:sz w:val="24"/>
          <w:szCs w:val="24"/>
          <w:highlight w:val="none"/>
          <w:lang w:val="en-US" w:eastAsia="zh-CN" w:bidi="ar-SA"/>
        </w:rPr>
        <w:t>：</w:t>
      </w: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 xml:space="preserve">（1）须具备独立法人资格的合法企业，有效的营业执照； </w:t>
      </w: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（2）具有良好的商业信誉和健全的财务会计制度，提供2022年度经外部审计的财务审计报告或财务报表的复印件加盖公章（公司成立不到一年的从成立之日起）；</w:t>
      </w: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（3）具有履行合同所必需的设备和专业技术能力；须附相关证明材料或声明</w:t>
      </w: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格式：</w:t>
      </w:r>
    </w:p>
    <w:p>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本投标人郑重声明：</w:t>
      </w:r>
    </w:p>
    <w:p>
      <w:pPr>
        <w:widowControl w:val="0"/>
        <w:adjustRightInd w:val="0"/>
        <w:snapToGrid w:val="0"/>
        <w:spacing w:line="360" w:lineRule="auto"/>
        <w:ind w:firstLine="480" w:firstLineChars="200"/>
        <w:jc w:val="both"/>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 xml:space="preserve">本公司（或单位）具备本项目履行合同所必需的设备和专业技术能力，特此承诺。 </w:t>
      </w:r>
    </w:p>
    <w:p>
      <w:pPr>
        <w:pStyle w:val="327"/>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投标人（盖单位章）：</w:t>
      </w:r>
    </w:p>
    <w:p>
      <w:pPr>
        <w:pStyle w:val="327"/>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法定代表人或其委托代理人签字：</w:t>
      </w:r>
      <w:r>
        <w:rPr>
          <w:rFonts w:hint="eastAsia" w:ascii="宋体" w:hAnsi="宋体" w:cs="宋体"/>
          <w:sz w:val="24"/>
          <w:szCs w:val="24"/>
          <w:u w:val="single"/>
        </w:rPr>
        <w:t xml:space="preserve">       </w:t>
      </w:r>
    </w:p>
    <w:p>
      <w:pPr>
        <w:pStyle w:val="327"/>
        <w:adjustRightInd w:val="0"/>
        <w:snapToGrid w:val="0"/>
        <w:jc w:val="right"/>
        <w:rPr>
          <w:rFonts w:hint="default" w:ascii="宋体" w:hAnsi="宋体" w:eastAsia="宋体" w:cs="宋体"/>
          <w:bCs/>
          <w:color w:val="auto"/>
          <w:kern w:val="2"/>
          <w:sz w:val="24"/>
          <w:szCs w:val="24"/>
          <w:highlight w:val="none"/>
          <w:lang w:val="en-US" w:eastAsia="zh-CN" w:bidi="ar-SA"/>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default" w:ascii="宋体" w:hAnsi="宋体" w:eastAsia="宋体" w:cs="宋体"/>
          <w:bCs/>
          <w:color w:val="auto"/>
          <w:kern w:val="2"/>
          <w:sz w:val="24"/>
          <w:szCs w:val="24"/>
          <w:highlight w:val="none"/>
          <w:lang w:val="en-US" w:eastAsia="zh-CN" w:bidi="ar-SA"/>
        </w:rPr>
        <w:t xml:space="preserve"> </w:t>
      </w: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（4）有依法缴纳税收和社会保障资金的良好纪录，提供相关证明（</w:t>
      </w:r>
      <w:r>
        <w:rPr>
          <w:rFonts w:hint="eastAsia" w:ascii="宋体" w:hAnsi="宋体" w:cs="宋体"/>
          <w:sz w:val="24"/>
          <w:szCs w:val="24"/>
        </w:rPr>
        <w:t>本项目投标截止时间前6个月内</w:t>
      </w:r>
      <w:r>
        <w:rPr>
          <w:rFonts w:hint="default" w:ascii="宋体" w:hAnsi="宋体" w:eastAsia="宋体" w:cs="宋体"/>
          <w:bCs/>
          <w:color w:val="auto"/>
          <w:kern w:val="2"/>
          <w:sz w:val="24"/>
          <w:szCs w:val="24"/>
          <w:highlight w:val="none"/>
          <w:lang w:val="en-US" w:eastAsia="zh-CN" w:bidi="ar-SA"/>
        </w:rPr>
        <w:t>缴纳税收和社会保障资金</w:t>
      </w:r>
      <w:r>
        <w:rPr>
          <w:rFonts w:hint="eastAsia" w:ascii="宋体" w:hAnsi="宋体" w:eastAsia="宋体" w:cs="宋体"/>
          <w:bCs/>
          <w:color w:val="auto"/>
          <w:kern w:val="2"/>
          <w:sz w:val="24"/>
          <w:szCs w:val="24"/>
          <w:highlight w:val="none"/>
          <w:lang w:val="en-US" w:eastAsia="zh-CN" w:bidi="ar-SA"/>
        </w:rPr>
        <w:t>的</w:t>
      </w:r>
      <w:r>
        <w:rPr>
          <w:rFonts w:hint="default" w:ascii="宋体" w:hAnsi="宋体" w:eastAsia="宋体" w:cs="宋体"/>
          <w:bCs/>
          <w:color w:val="auto"/>
          <w:kern w:val="2"/>
          <w:sz w:val="24"/>
          <w:szCs w:val="24"/>
          <w:highlight w:val="none"/>
          <w:lang w:val="en-US" w:eastAsia="zh-CN" w:bidi="ar-SA"/>
        </w:rPr>
        <w:t>凭据</w:t>
      </w:r>
      <w:r>
        <w:rPr>
          <w:rFonts w:hint="eastAsia" w:ascii="宋体" w:hAnsi="宋体" w:eastAsia="宋体" w:cs="宋体"/>
          <w:bCs/>
          <w:color w:val="auto"/>
          <w:kern w:val="2"/>
          <w:sz w:val="24"/>
          <w:szCs w:val="24"/>
          <w:highlight w:val="none"/>
          <w:lang w:val="en-US" w:eastAsia="zh-CN" w:bidi="ar-SA"/>
        </w:rPr>
        <w:t>，</w:t>
      </w:r>
      <w:r>
        <w:rPr>
          <w:rFonts w:hint="default" w:ascii="宋体" w:hAnsi="宋体" w:eastAsia="宋体" w:cs="宋体"/>
          <w:bCs/>
          <w:color w:val="auto"/>
          <w:kern w:val="2"/>
          <w:sz w:val="24"/>
          <w:szCs w:val="24"/>
          <w:highlight w:val="none"/>
          <w:lang w:val="en-US" w:eastAsia="zh-CN" w:bidi="ar-SA"/>
        </w:rPr>
        <w:t>新注册的供应商应当提供注册时至参加政府采购活动时相应期限内本单位的缴纳税收、社会保障凭据）；</w:t>
      </w:r>
    </w:p>
    <w:p>
      <w:pPr>
        <w:pStyle w:val="327"/>
        <w:adjustRightInd w:val="0"/>
        <w:snapToGrid w:val="0"/>
        <w:spacing w:line="360" w:lineRule="auto"/>
        <w:rPr>
          <w:rFonts w:hint="default" w:ascii="宋体" w:hAnsi="宋体" w:eastAsia="宋体" w:cs="宋体"/>
          <w:bCs/>
          <w:color w:val="auto"/>
          <w:kern w:val="2"/>
          <w:sz w:val="24"/>
          <w:szCs w:val="24"/>
          <w:highlight w:val="none"/>
          <w:lang w:val="en-US" w:eastAsia="zh-CN" w:bidi="ar-SA"/>
        </w:rPr>
      </w:pPr>
    </w:p>
    <w:p>
      <w:pPr>
        <w:pStyle w:val="327"/>
        <w:adjustRightInd w:val="0"/>
        <w:snapToGrid w:val="0"/>
        <w:spacing w:line="360" w:lineRule="auto"/>
        <w:rPr>
          <w:rFonts w:hint="eastAsia" w:ascii="宋体" w:hAnsi="宋体" w:cs="宋体"/>
          <w:sz w:val="24"/>
          <w:szCs w:val="24"/>
        </w:rPr>
      </w:pPr>
      <w:r>
        <w:rPr>
          <w:rFonts w:hint="default" w:ascii="宋体" w:hAnsi="宋体" w:eastAsia="宋体" w:cs="宋体"/>
          <w:bCs/>
          <w:color w:val="auto"/>
          <w:kern w:val="2"/>
          <w:sz w:val="24"/>
          <w:szCs w:val="24"/>
          <w:highlight w:val="none"/>
          <w:lang w:val="en-US" w:eastAsia="zh-CN" w:bidi="ar-SA"/>
        </w:rPr>
        <w:t>（5）供应商参加本次采购活动前三年内在经营活动中没有重大违法记录，</w:t>
      </w:r>
      <w:r>
        <w:rPr>
          <w:rFonts w:hint="eastAsia" w:ascii="宋体" w:hAnsi="宋体" w:cs="宋体"/>
          <w:sz w:val="24"/>
          <w:szCs w:val="24"/>
        </w:rPr>
        <w:t>格式：</w:t>
      </w:r>
    </w:p>
    <w:p>
      <w:pPr>
        <w:pStyle w:val="327"/>
        <w:adjustRightInd w:val="0"/>
        <w:snapToGrid w:val="0"/>
        <w:spacing w:line="360" w:lineRule="auto"/>
        <w:jc w:val="center"/>
        <w:outlineLvl w:val="2"/>
        <w:rPr>
          <w:rFonts w:hint="eastAsia" w:ascii="宋体" w:hAnsi="宋体" w:cs="宋体"/>
          <w:sz w:val="24"/>
          <w:szCs w:val="24"/>
        </w:rPr>
      </w:pPr>
      <w:r>
        <w:rPr>
          <w:rFonts w:hint="eastAsia" w:ascii="宋体" w:hAnsi="宋体" w:cs="宋体"/>
          <w:sz w:val="24"/>
          <w:szCs w:val="24"/>
        </w:rPr>
        <w:t>无重大违法记录声明书</w:t>
      </w:r>
    </w:p>
    <w:p>
      <w:pPr>
        <w:pStyle w:val="327"/>
        <w:adjustRightInd w:val="0"/>
        <w:snapToGrid w:val="0"/>
        <w:spacing w:line="360" w:lineRule="auto"/>
        <w:rPr>
          <w:rFonts w:hint="eastAsia" w:ascii="宋体" w:hAnsi="宋体" w:cs="宋体"/>
          <w:sz w:val="24"/>
          <w:szCs w:val="24"/>
        </w:rPr>
      </w:pPr>
      <w:r>
        <w:rPr>
          <w:rFonts w:hint="eastAsia" w:ascii="宋体" w:hAnsi="宋体" w:cs="宋体"/>
          <w:sz w:val="24"/>
          <w:szCs w:val="24"/>
          <w:u w:val="single"/>
        </w:rPr>
        <w:t xml:space="preserve">（采购人）         </w:t>
      </w:r>
      <w:r>
        <w:rPr>
          <w:rFonts w:hint="eastAsia" w:ascii="宋体" w:hAnsi="宋体" w:cs="宋体"/>
          <w:sz w:val="24"/>
          <w:szCs w:val="24"/>
        </w:rPr>
        <w:t>：</w:t>
      </w:r>
    </w:p>
    <w:p>
      <w:pPr>
        <w:pStyle w:val="327"/>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我公司参与</w:t>
      </w:r>
      <w:r>
        <w:rPr>
          <w:rFonts w:hint="eastAsia" w:ascii="宋体" w:hAnsi="宋体" w:cs="宋体"/>
          <w:sz w:val="24"/>
          <w:szCs w:val="24"/>
          <w:u w:val="single"/>
        </w:rPr>
        <w:t xml:space="preserve">         （</w:t>
      </w:r>
      <w:r>
        <w:rPr>
          <w:rFonts w:hint="eastAsia" w:ascii="宋体" w:hAnsi="宋体" w:cs="宋体"/>
          <w:sz w:val="24"/>
          <w:szCs w:val="24"/>
        </w:rPr>
        <w:t>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pStyle w:val="327"/>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r>
        <w:rPr>
          <w:rFonts w:hint="eastAsia" w:ascii="宋体" w:hAnsi="宋体" w:cs="宋体"/>
          <w:sz w:val="24"/>
          <w:szCs w:val="24"/>
          <w:lang w:eastAsia="zh-CN"/>
        </w:rPr>
        <w:t>！</w:t>
      </w:r>
      <w:r>
        <w:rPr>
          <w:rFonts w:hint="eastAsia" w:ascii="宋体" w:hAnsi="宋体" w:cs="宋体"/>
          <w:sz w:val="24"/>
          <w:szCs w:val="24"/>
        </w:rPr>
        <w:t xml:space="preserve">  </w:t>
      </w:r>
    </w:p>
    <w:p>
      <w:pPr>
        <w:pStyle w:val="327"/>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投标人（盖单位章）：</w:t>
      </w:r>
    </w:p>
    <w:p>
      <w:pPr>
        <w:pStyle w:val="327"/>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法定代表人或其委托代理人签字：</w:t>
      </w:r>
      <w:r>
        <w:rPr>
          <w:rFonts w:hint="eastAsia" w:ascii="宋体" w:hAnsi="宋体" w:cs="宋体"/>
          <w:sz w:val="24"/>
          <w:szCs w:val="24"/>
          <w:u w:val="single"/>
        </w:rPr>
        <w:t xml:space="preserve">       </w:t>
      </w:r>
    </w:p>
    <w:p>
      <w:pPr>
        <w:pStyle w:val="327"/>
        <w:adjustRightInd w:val="0"/>
        <w:snapToGrid w:val="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27"/>
        <w:adjustRightInd w:val="0"/>
        <w:snapToGrid w:val="0"/>
        <w:spacing w:line="360" w:lineRule="auto"/>
        <w:ind w:firstLine="480" w:firstLineChars="200"/>
        <w:jc w:val="left"/>
        <w:rPr>
          <w:rFonts w:hint="eastAsia" w:ascii="宋体" w:hAnsi="宋体" w:cs="宋体"/>
          <w:sz w:val="24"/>
          <w:szCs w:val="24"/>
        </w:rPr>
      </w:pPr>
    </w:p>
    <w:p>
      <w:pPr>
        <w:pStyle w:val="327"/>
        <w:adjustRightInd w:val="0"/>
        <w:snapToGrid w:val="0"/>
        <w:spacing w:line="360" w:lineRule="auto"/>
        <w:jc w:val="lef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近三年内（本项目投标截止期前）被“信用中国”网站列入失信被执行人和重大税收违法案件当事人名单的、被“中国政府采购网”网站列入政府采购严重违法失信行为记录名单</w:t>
      </w:r>
      <w:r>
        <w:rPr>
          <w:rFonts w:hint="eastAsia" w:ascii="宋体" w:hAnsi="宋体" w:cs="宋体"/>
          <w:kern w:val="0"/>
          <w:sz w:val="24"/>
          <w:szCs w:val="24"/>
        </w:rPr>
        <w:t>（处罚决定规定的时间内）</w:t>
      </w:r>
      <w:r>
        <w:rPr>
          <w:rFonts w:hint="eastAsia" w:ascii="宋体" w:hAnsi="宋体" w:cs="宋体"/>
          <w:sz w:val="24"/>
          <w:szCs w:val="24"/>
        </w:rPr>
        <w:t>，不得参与本项目的政府采购活动，投标人须提供没有上述失信行为和重大税收违法案件记录的证明材料(查询日期自采购公告发布之日后，提供网页复印件加盖公章)。</w:t>
      </w:r>
    </w:p>
    <w:p>
      <w:pPr>
        <w:pStyle w:val="327"/>
        <w:widowControl/>
        <w:adjustRightInd w:val="0"/>
        <w:snapToGrid w:val="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投标人须提供“信用中国”网站（www.creditchina.gov.cn）及中国政府采购网（www.ccgp.gov.cn）已公布的信用记录查询截图。</w:t>
      </w:r>
    </w:p>
    <w:p>
      <w:pPr>
        <w:pStyle w:val="327"/>
        <w:widowControl/>
        <w:adjustRightInd w:val="0"/>
        <w:snapToGrid w:val="0"/>
        <w:spacing w:line="360" w:lineRule="auto"/>
        <w:ind w:firstLine="504" w:firstLineChars="200"/>
        <w:jc w:val="left"/>
        <w:rPr>
          <w:rFonts w:hint="eastAsia" w:ascii="宋体" w:hAnsi="宋体" w:cs="宋体"/>
          <w:spacing w:val="6"/>
          <w:kern w:val="0"/>
          <w:sz w:val="24"/>
          <w:szCs w:val="24"/>
        </w:rPr>
      </w:pPr>
      <w:r>
        <w:rPr>
          <w:rFonts w:hint="eastAsia" w:ascii="宋体" w:hAnsi="宋体" w:cs="宋体"/>
          <w:spacing w:val="6"/>
          <w:kern w:val="0"/>
          <w:sz w:val="24"/>
          <w:szCs w:val="24"/>
        </w:rPr>
        <w:t>截图含：1）被列入失信被执行人</w:t>
      </w:r>
    </w:p>
    <w:p>
      <w:pPr>
        <w:pStyle w:val="327"/>
        <w:widowControl/>
        <w:adjustRightInd w:val="0"/>
        <w:snapToGrid w:val="0"/>
        <w:spacing w:line="360" w:lineRule="auto"/>
        <w:ind w:firstLine="1512" w:firstLineChars="600"/>
        <w:jc w:val="left"/>
        <w:rPr>
          <w:rFonts w:hint="eastAsia" w:ascii="宋体" w:hAnsi="宋体" w:cs="宋体"/>
          <w:spacing w:val="6"/>
          <w:kern w:val="0"/>
          <w:sz w:val="24"/>
          <w:szCs w:val="24"/>
        </w:rPr>
      </w:pPr>
      <w:r>
        <w:rPr>
          <w:rFonts w:hint="eastAsia" w:ascii="宋体" w:hAnsi="宋体" w:cs="宋体"/>
          <w:spacing w:val="6"/>
          <w:kern w:val="0"/>
          <w:sz w:val="24"/>
          <w:szCs w:val="24"/>
        </w:rPr>
        <w:t>2）重大税收违法案件当事人名单的投标人</w:t>
      </w:r>
    </w:p>
    <w:p>
      <w:pPr>
        <w:pStyle w:val="327"/>
        <w:widowControl/>
        <w:adjustRightInd w:val="0"/>
        <w:snapToGrid w:val="0"/>
        <w:spacing w:line="360" w:lineRule="auto"/>
        <w:ind w:firstLine="1512" w:firstLineChars="600"/>
        <w:jc w:val="left"/>
        <w:rPr>
          <w:rFonts w:hint="eastAsia" w:ascii="宋体" w:hAnsi="宋体" w:cs="宋体"/>
          <w:spacing w:val="6"/>
          <w:kern w:val="0"/>
          <w:sz w:val="24"/>
          <w:szCs w:val="24"/>
        </w:rPr>
      </w:pPr>
      <w:r>
        <w:rPr>
          <w:rFonts w:hint="eastAsia" w:ascii="宋体" w:hAnsi="宋体" w:cs="宋体"/>
          <w:spacing w:val="6"/>
          <w:kern w:val="0"/>
          <w:sz w:val="24"/>
          <w:szCs w:val="24"/>
        </w:rPr>
        <w:t>3）列入政府采购严重违法失信行为记录名单</w:t>
      </w:r>
    </w:p>
    <w:p>
      <w:pPr>
        <w:widowControl w:val="0"/>
        <w:adjustRightInd w:val="0"/>
        <w:snapToGrid w:val="0"/>
        <w:spacing w:line="360" w:lineRule="auto"/>
        <w:jc w:val="both"/>
        <w:rPr>
          <w:rFonts w:hint="default" w:ascii="宋体" w:hAnsi="宋体" w:eastAsia="宋体" w:cs="宋体"/>
          <w:bCs/>
          <w:color w:val="auto"/>
          <w:kern w:val="2"/>
          <w:sz w:val="24"/>
          <w:szCs w:val="24"/>
          <w:highlight w:val="none"/>
          <w:lang w:eastAsia="zh-CN" w:bidi="ar-SA"/>
        </w:rPr>
      </w:pPr>
    </w:p>
    <w:p>
      <w:pPr>
        <w:widowControl w:val="0"/>
        <w:adjustRightInd w:val="0"/>
        <w:snapToGrid w:val="0"/>
        <w:spacing w:line="360" w:lineRule="auto"/>
        <w:jc w:val="both"/>
        <w:rPr>
          <w:rFonts w:hint="eastAsia" w:ascii="宋体" w:hAnsi="宋体" w:eastAsia="宋体" w:cs="宋体"/>
          <w:bCs/>
          <w:color w:val="auto"/>
          <w:kern w:val="2"/>
          <w:sz w:val="24"/>
          <w:szCs w:val="24"/>
          <w:highlight w:val="none"/>
          <w:lang w:val="en-US" w:eastAsia="zh-CN" w:bidi="ar-SA"/>
        </w:rPr>
      </w:pPr>
      <w:r>
        <w:rPr>
          <w:rFonts w:hint="eastAsia" w:hAnsi="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en-US" w:eastAsia="zh-CN" w:bidi="ar-SA"/>
        </w:rPr>
        <w:t>本项目特定资格要求：需具备有效期内的农药经营许可证，所属农药产品的提供农药“三证”，所有产品必须提供2023年1月1日之后的检验报告。</w:t>
      </w:r>
    </w:p>
    <w:p>
      <w:pPr>
        <w:pStyle w:val="24"/>
        <w:rPr>
          <w:rFonts w:hint="eastAsia"/>
          <w:sz w:val="28"/>
          <w:szCs w:val="28"/>
          <w:lang w:val="en-US" w:eastAsia="zh-CN"/>
        </w:rPr>
      </w:pPr>
    </w:p>
    <w:p>
      <w:pPr>
        <w:rPr>
          <w:rFonts w:hint="eastAsia"/>
          <w:sz w:val="28"/>
          <w:szCs w:val="28"/>
          <w:lang w:val="en-US" w:eastAsia="zh-CN"/>
        </w:rPr>
      </w:pPr>
    </w:p>
    <w:p>
      <w:pPr>
        <w:pStyle w:val="24"/>
        <w:rPr>
          <w:rFonts w:hint="eastAsia"/>
          <w:sz w:val="28"/>
          <w:szCs w:val="28"/>
          <w:lang w:val="en-US" w:eastAsia="zh-CN"/>
        </w:rPr>
      </w:pP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pStyle w:val="328"/>
      </w:pPr>
      <w:r>
        <w:rPr>
          <w:rFonts w:hint="default"/>
          <w:b/>
          <w:bCs/>
          <w:sz w:val="24"/>
          <w:szCs w:val="24"/>
          <w:lang w:val="en-US" w:eastAsia="zh-CN"/>
        </w:rPr>
        <w:t>注：</w:t>
      </w:r>
      <w:r>
        <w:rPr>
          <w:rFonts w:hint="eastAsia" w:ascii="宋体" w:hAnsi="宋体" w:cs="宋体"/>
          <w:b/>
          <w:bCs/>
          <w:kern w:val="0"/>
          <w:sz w:val="24"/>
        </w:rPr>
        <w:t>上述投标人须提供的资格证明文件均应为有效文件并加盖本单位公章，否则评标时不予认可。上述文件为投标人必须达到的资格要求，如有任意一条未明确响应将按无效投标处理。</w:t>
      </w:r>
    </w:p>
    <w:p>
      <w:pPr>
        <w:rPr>
          <w:rFonts w:hint="eastAsia"/>
          <w:sz w:val="24"/>
          <w:szCs w:val="24"/>
          <w:lang w:val="en-US" w:eastAsia="zh-CN"/>
        </w:rPr>
      </w:pPr>
    </w:p>
    <w:p>
      <w:pPr>
        <w:pStyle w:val="24"/>
        <w:rPr>
          <w:rFonts w:hint="eastAsia"/>
          <w:sz w:val="24"/>
          <w:szCs w:val="24"/>
          <w:lang w:val="en-US" w:eastAsia="zh-CN"/>
        </w:rPr>
      </w:pPr>
    </w:p>
    <w:p>
      <w:pPr>
        <w:rPr>
          <w:rFonts w:hint="eastAsia"/>
          <w:sz w:val="24"/>
          <w:szCs w:val="24"/>
          <w:lang w:val="en-US" w:eastAsia="zh-CN"/>
        </w:rPr>
      </w:pPr>
    </w:p>
    <w:p>
      <w:pPr>
        <w:pStyle w:val="24"/>
        <w:rPr>
          <w:rFonts w:hint="eastAsia"/>
          <w:sz w:val="24"/>
          <w:szCs w:val="24"/>
          <w:lang w:val="en-US" w:eastAsia="zh-CN"/>
        </w:rPr>
      </w:pPr>
    </w:p>
    <w:p>
      <w:pPr>
        <w:rPr>
          <w:rFonts w:hint="eastAsia"/>
          <w:sz w:val="24"/>
          <w:szCs w:val="24"/>
          <w:lang w:val="en-US" w:eastAsia="zh-CN"/>
        </w:rPr>
      </w:pPr>
    </w:p>
    <w:p>
      <w:pPr>
        <w:pStyle w:val="24"/>
        <w:rPr>
          <w:rFonts w:hint="eastAsia"/>
          <w:sz w:val="24"/>
          <w:szCs w:val="24"/>
          <w:lang w:val="en-US" w:eastAsia="zh-CN"/>
        </w:rPr>
      </w:pPr>
    </w:p>
    <w:p>
      <w:pPr>
        <w:pStyle w:val="24"/>
        <w:numPr>
          <w:ilvl w:val="0"/>
          <w:numId w:val="0"/>
        </w:numPr>
        <w:ind w:leftChars="0"/>
        <w:rPr>
          <w:rFonts w:hint="eastAsia" w:ascii="宋体" w:hAnsi="宋体" w:eastAsia="宋体" w:cs="宋体"/>
          <w:position w:val="-6"/>
          <w:sz w:val="24"/>
          <w:szCs w:val="24"/>
          <w:lang w:val="en-US" w:eastAsia="zh-CN" w:bidi="ar-SA"/>
        </w:rPr>
      </w:pPr>
    </w:p>
    <w:p>
      <w:pPr>
        <w:pStyle w:val="24"/>
        <w:numPr>
          <w:ilvl w:val="0"/>
          <w:numId w:val="0"/>
        </w:numPr>
        <w:ind w:leftChars="0"/>
        <w:rPr>
          <w:rFonts w:hint="eastAsia" w:ascii="宋体" w:hAnsi="宋体" w:eastAsia="宋体" w:cs="宋体"/>
          <w:position w:val="-6"/>
          <w:sz w:val="24"/>
          <w:szCs w:val="24"/>
          <w:lang w:val="en-US" w:eastAsia="zh-CN" w:bidi="ar-SA"/>
        </w:rPr>
      </w:pPr>
    </w:p>
    <w:p>
      <w:pPr>
        <w:rPr>
          <w:rFonts w:hint="eastAsia" w:ascii="宋体" w:hAnsi="宋体" w:eastAsia="宋体" w:cs="宋体"/>
          <w:position w:val="-6"/>
          <w:sz w:val="24"/>
          <w:szCs w:val="24"/>
          <w:lang w:val="en-US" w:eastAsia="zh-CN" w:bidi="ar-SA"/>
        </w:rPr>
      </w:pPr>
    </w:p>
    <w:p>
      <w:pPr>
        <w:numPr>
          <w:ilvl w:val="0"/>
          <w:numId w:val="0"/>
        </w:numPr>
        <w:ind w:leftChars="0"/>
        <w:rPr>
          <w:rFonts w:hint="eastAsia" w:hAnsi="宋体" w:eastAsia="宋体" w:cs="宋体"/>
          <w:b/>
          <w:bCs/>
          <w:position w:val="-6"/>
          <w:sz w:val="24"/>
          <w:szCs w:val="24"/>
          <w:lang w:val="en-US" w:eastAsia="zh-CN" w:bidi="ar-SA"/>
        </w:rPr>
      </w:pPr>
    </w:p>
    <w:p>
      <w:pPr>
        <w:numPr>
          <w:ilvl w:val="0"/>
          <w:numId w:val="0"/>
        </w:numPr>
        <w:rPr>
          <w:rFonts w:hint="eastAsia" w:hAnsi="宋体" w:eastAsia="宋体" w:cs="宋体"/>
          <w:b/>
          <w:bCs/>
          <w:position w:val="-6"/>
          <w:sz w:val="24"/>
          <w:szCs w:val="24"/>
          <w:lang w:val="en-US" w:eastAsia="zh-CN" w:bidi="ar-SA"/>
        </w:rPr>
      </w:pPr>
      <w:r>
        <w:rPr>
          <w:rFonts w:hint="eastAsia" w:hAnsi="宋体" w:cs="宋体"/>
          <w:b/>
          <w:bCs/>
          <w:position w:val="-6"/>
          <w:sz w:val="24"/>
          <w:szCs w:val="24"/>
          <w:lang w:val="en-US" w:eastAsia="zh-CN" w:bidi="ar-SA"/>
        </w:rPr>
        <w:t>十、</w:t>
      </w:r>
      <w:r>
        <w:rPr>
          <w:rFonts w:hint="eastAsia" w:hAnsi="宋体" w:eastAsia="宋体" w:cs="宋体"/>
          <w:b/>
          <w:bCs/>
          <w:position w:val="-6"/>
          <w:sz w:val="24"/>
          <w:szCs w:val="24"/>
          <w:lang w:val="en-US" w:eastAsia="zh-CN" w:bidi="ar-SA"/>
        </w:rPr>
        <w:t>公司情况</w:t>
      </w:r>
    </w:p>
    <w:p>
      <w:pPr>
        <w:numPr>
          <w:ilvl w:val="0"/>
          <w:numId w:val="0"/>
        </w:numPr>
        <w:rPr>
          <w:rFonts w:hint="eastAsia" w:ascii="宋体" w:hAnsi="宋体" w:eastAsia="宋体" w:cs="宋体"/>
          <w:b/>
          <w:bCs/>
          <w:position w:val="-6"/>
          <w:sz w:val="24"/>
          <w:szCs w:val="24"/>
          <w:lang w:val="en-US" w:eastAsia="zh-CN" w:bidi="ar-SA"/>
        </w:rPr>
      </w:pPr>
    </w:p>
    <w:p>
      <w:pPr>
        <w:numPr>
          <w:ilvl w:val="1"/>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投标人基本情况表</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909"/>
        <w:gridCol w:w="138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p>
        </w:tc>
        <w:tc>
          <w:tcPr>
            <w:tcW w:w="6727" w:type="dxa"/>
            <w:gridSpan w:val="3"/>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业务范围</w:t>
            </w:r>
          </w:p>
        </w:tc>
        <w:tc>
          <w:tcPr>
            <w:tcW w:w="6727" w:type="dxa"/>
            <w:gridSpan w:val="3"/>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法定代表人姓名</w:t>
            </w:r>
          </w:p>
        </w:tc>
        <w:tc>
          <w:tcPr>
            <w:tcW w:w="390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c>
          <w:tcPr>
            <w:tcW w:w="138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 xml:space="preserve">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务</w:t>
            </w:r>
          </w:p>
        </w:tc>
        <w:tc>
          <w:tcPr>
            <w:tcW w:w="143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tc>
        <w:tc>
          <w:tcPr>
            <w:tcW w:w="390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c>
          <w:tcPr>
            <w:tcW w:w="138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邮政编码</w:t>
            </w:r>
          </w:p>
        </w:tc>
        <w:tc>
          <w:tcPr>
            <w:tcW w:w="143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p>
        </w:tc>
        <w:tc>
          <w:tcPr>
            <w:tcW w:w="390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c>
          <w:tcPr>
            <w:tcW w:w="138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 xml:space="preserve">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p>
        </w:tc>
        <w:tc>
          <w:tcPr>
            <w:tcW w:w="143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成  立  日  期</w:t>
            </w:r>
          </w:p>
        </w:tc>
        <w:tc>
          <w:tcPr>
            <w:tcW w:w="390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c>
          <w:tcPr>
            <w:tcW w:w="138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现 有 职</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工 人 数</w:t>
            </w:r>
          </w:p>
        </w:tc>
        <w:tc>
          <w:tcPr>
            <w:tcW w:w="143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2844"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c>
          <w:tcPr>
            <w:tcW w:w="6727" w:type="dxa"/>
            <w:gridSpan w:val="3"/>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9571" w:type="dxa"/>
            <w:gridSpan w:val="4"/>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单位简介：</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bl>
    <w:p>
      <w:pPr>
        <w:numPr>
          <w:ilvl w:val="0"/>
          <w:numId w:val="0"/>
        </w:numPr>
        <w:rPr>
          <w:rFonts w:hint="eastAsia" w:ascii="宋体" w:hAnsi="宋体" w:eastAsia="宋体" w:cs="宋体"/>
          <w:b/>
          <w:bCs/>
          <w:position w:val="-6"/>
          <w:sz w:val="24"/>
          <w:szCs w:val="24"/>
          <w:lang w:val="en-US" w:eastAsia="zh-CN" w:bidi="ar-SA"/>
        </w:rPr>
      </w:pPr>
    </w:p>
    <w:p>
      <w:pPr>
        <w:tabs>
          <w:tab w:val="left" w:pos="1680"/>
        </w:tabs>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注：</w:t>
      </w:r>
      <w:r>
        <w:rPr>
          <w:rFonts w:hint="eastAsia" w:ascii="宋体" w:hAnsi="宋体" w:eastAsia="宋体" w:cs="宋体"/>
          <w:sz w:val="24"/>
          <w:szCs w:val="24"/>
        </w:rPr>
        <w:t>单位简介：</w:t>
      </w:r>
    </w:p>
    <w:p>
      <w:pPr>
        <w:numPr>
          <w:ilvl w:val="0"/>
          <w:numId w:val="0"/>
        </w:numPr>
        <w:tabs>
          <w:tab w:val="left" w:pos="16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文字描述：单位性质、发展历程、经营规模及服务理念、主营产品、技术力量等。</w:t>
      </w:r>
      <w:r>
        <w:rPr>
          <w:rFonts w:hint="eastAsia" w:ascii="宋体" w:hAnsi="宋体" w:eastAsia="宋体" w:cs="宋体"/>
          <w:sz w:val="24"/>
          <w:szCs w:val="24"/>
          <w:lang w:eastAsia="zh-CN"/>
        </w:rPr>
        <w:t>）</w:t>
      </w:r>
    </w:p>
    <w:p>
      <w:pPr>
        <w:numPr>
          <w:ilvl w:val="0"/>
          <w:numId w:val="0"/>
        </w:numPr>
        <w:rPr>
          <w:rFonts w:hint="eastAsia" w:ascii="宋体" w:hAnsi="宋体" w:eastAsia="宋体" w:cs="宋体"/>
          <w:b/>
          <w:bCs/>
          <w:position w:val="-6"/>
          <w:sz w:val="24"/>
          <w:szCs w:val="24"/>
          <w:lang w:val="en-US" w:eastAsia="zh-CN" w:bidi="ar-SA"/>
        </w:rPr>
      </w:pPr>
    </w:p>
    <w:p>
      <w:pPr>
        <w:numPr>
          <w:ilvl w:val="0"/>
          <w:numId w:val="0"/>
        </w:numPr>
        <w:rPr>
          <w:rFonts w:hint="eastAsia" w:ascii="宋体" w:hAnsi="宋体" w:eastAsia="宋体" w:cs="宋体"/>
          <w:b/>
          <w:bCs/>
          <w:position w:val="-6"/>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u w:val="single"/>
          <w:lang w:val="en-US" w:eastAsia="zh-CN" w:bidi="ar-SA"/>
        </w:rPr>
      </w:pPr>
      <w:r>
        <w:rPr>
          <w:rFonts w:hint="eastAsia" w:ascii="宋体" w:hAnsi="宋体" w:eastAsia="宋体" w:cs="宋体"/>
          <w:bCs/>
          <w:kern w:val="2"/>
          <w:sz w:val="24"/>
          <w:szCs w:val="24"/>
          <w:lang w:val="en-US" w:eastAsia="zh-CN" w:bidi="ar-SA"/>
        </w:rPr>
        <w:t>投标人（盖章）：</w:t>
      </w:r>
      <w:r>
        <w:rPr>
          <w:rFonts w:hint="eastAsia" w:ascii="宋体" w:hAnsi="宋体" w:eastAsia="宋体" w:cs="宋体"/>
          <w:bCs/>
          <w:kern w:val="2"/>
          <w:sz w:val="24"/>
          <w:szCs w:val="24"/>
          <w:u w:val="single"/>
          <w:lang w:val="en-US" w:eastAsia="zh-CN" w:bidi="ar-SA"/>
        </w:rPr>
        <w:t xml:space="preserve">                   </w:t>
      </w: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法定代表人或其委托代理人(</w:t>
      </w:r>
      <w:r>
        <w:rPr>
          <w:rFonts w:hint="eastAsia" w:ascii="宋体" w:hAnsi="宋体" w:eastAsia="宋体" w:cs="宋体"/>
          <w:kern w:val="2"/>
          <w:sz w:val="24"/>
          <w:szCs w:val="24"/>
          <w:lang w:val="en-US" w:eastAsia="zh-CN" w:bidi="ar-SA"/>
        </w:rPr>
        <w:t>签字或盖章</w:t>
      </w:r>
      <w:r>
        <w:rPr>
          <w:rFonts w:hint="eastAsia" w:ascii="宋体" w:hAnsi="宋体" w:eastAsia="宋体" w:cs="宋体"/>
          <w:bCs/>
          <w:kern w:val="2"/>
          <w:sz w:val="24"/>
          <w:szCs w:val="24"/>
          <w:lang w:val="en-US" w:eastAsia="zh-CN" w:bidi="ar-SA"/>
        </w:rPr>
        <w:t>)：</w:t>
      </w:r>
      <w:r>
        <w:rPr>
          <w:rFonts w:hint="eastAsia" w:ascii="宋体" w:hAnsi="宋体" w:eastAsia="宋体" w:cs="宋体"/>
          <w:bCs/>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 xml:space="preserve"> </w:t>
      </w:r>
    </w:p>
    <w:p>
      <w:pPr>
        <w:pStyle w:val="24"/>
        <w:rPr>
          <w:rFonts w:hint="eastAsia" w:ascii="宋体" w:hAnsi="宋体" w:eastAsia="宋体" w:cs="宋体"/>
          <w:bCs/>
          <w:kern w:val="2"/>
          <w:sz w:val="24"/>
          <w:szCs w:val="24"/>
          <w:lang w:val="en-US" w:eastAsia="zh-CN" w:bidi="ar-SA"/>
        </w:rPr>
      </w:pPr>
    </w:p>
    <w:p>
      <w:pPr>
        <w:pStyle w:val="24"/>
        <w:rPr>
          <w:rFonts w:hint="eastAsia"/>
          <w:sz w:val="24"/>
          <w:szCs w:val="24"/>
          <w:lang w:val="en-US" w:eastAsia="zh-CN"/>
        </w:rPr>
      </w:pPr>
      <w:r>
        <w:rPr>
          <w:rFonts w:hint="eastAsia" w:ascii="宋体" w:hAnsi="宋体" w:eastAsia="宋体" w:cs="宋体"/>
          <w:bCs/>
          <w:kern w:val="2"/>
          <w:sz w:val="24"/>
          <w:szCs w:val="24"/>
          <w:lang w:val="en-US" w:eastAsia="zh-CN" w:bidi="ar-SA"/>
        </w:rPr>
        <w:t>日          期：</w:t>
      </w:r>
      <w:r>
        <w:rPr>
          <w:rFonts w:hint="eastAsia" w:ascii="宋体" w:hAnsi="宋体" w:eastAsia="宋体" w:cs="宋体"/>
          <w:bCs/>
          <w:kern w:val="2"/>
          <w:sz w:val="24"/>
          <w:szCs w:val="24"/>
          <w:u w:val="single"/>
          <w:lang w:val="en-US" w:eastAsia="zh-CN" w:bidi="ar-SA"/>
        </w:rPr>
        <w:t xml:space="preserve">       年      月     </w:t>
      </w:r>
      <w:r>
        <w:rPr>
          <w:rFonts w:hint="eastAsia" w:ascii="宋体" w:hAnsi="宋体" w:eastAsia="宋体" w:cs="宋体"/>
          <w:bCs/>
          <w:kern w:val="2"/>
          <w:sz w:val="24"/>
          <w:szCs w:val="24"/>
          <w:lang w:val="en-US" w:eastAsia="zh-CN" w:bidi="ar-SA"/>
        </w:rPr>
        <w:t>日</w:t>
      </w:r>
    </w:p>
    <w:p>
      <w:pPr>
        <w:numPr>
          <w:ilvl w:val="0"/>
          <w:numId w:val="0"/>
        </w:numPr>
        <w:rPr>
          <w:rFonts w:hint="eastAsia" w:ascii="宋体" w:hAnsi="宋体" w:eastAsia="宋体" w:cs="宋体"/>
          <w:b/>
          <w:bCs/>
          <w:position w:val="-6"/>
          <w:sz w:val="24"/>
          <w:szCs w:val="24"/>
          <w:lang w:val="en-US" w:eastAsia="zh-CN" w:bidi="ar-SA"/>
        </w:rPr>
      </w:pPr>
    </w:p>
    <w:p>
      <w:pPr>
        <w:numPr>
          <w:ilvl w:val="0"/>
          <w:numId w:val="0"/>
        </w:numPr>
        <w:rPr>
          <w:rFonts w:hint="eastAsia" w:hAnsi="宋体" w:eastAsia="宋体" w:cs="宋体"/>
          <w:b/>
          <w:bCs/>
          <w:position w:val="-6"/>
          <w:sz w:val="24"/>
          <w:szCs w:val="24"/>
          <w:lang w:val="en-US" w:eastAsia="zh-CN" w:bidi="ar-SA"/>
        </w:rPr>
      </w:pPr>
      <w:r>
        <w:rPr>
          <w:rFonts w:hint="eastAsia" w:hAnsi="宋体" w:cs="宋体"/>
          <w:b/>
          <w:bCs/>
          <w:position w:val="-6"/>
          <w:sz w:val="24"/>
          <w:szCs w:val="24"/>
          <w:lang w:val="en-US" w:eastAsia="zh-CN" w:bidi="ar-SA"/>
        </w:rPr>
        <w:t>十一</w:t>
      </w:r>
      <w:r>
        <w:rPr>
          <w:rFonts w:hint="eastAsia" w:hAnsi="宋体" w:eastAsia="宋体" w:cs="宋体"/>
          <w:b/>
          <w:bCs/>
          <w:position w:val="-6"/>
          <w:sz w:val="24"/>
          <w:szCs w:val="24"/>
          <w:lang w:val="en-US" w:eastAsia="zh-CN" w:bidi="ar-SA"/>
        </w:rPr>
        <w:t>、</w:t>
      </w:r>
      <w:r>
        <w:rPr>
          <w:rFonts w:hint="eastAsia" w:ascii="宋体" w:hAnsi="宋体" w:eastAsia="宋体" w:cs="宋体"/>
          <w:b/>
          <w:bCs/>
          <w:position w:val="-6"/>
          <w:sz w:val="24"/>
          <w:szCs w:val="24"/>
          <w:lang w:val="en-US" w:eastAsia="zh-CN" w:bidi="ar-SA"/>
        </w:rPr>
        <w:t>售后服务</w:t>
      </w:r>
      <w:r>
        <w:rPr>
          <w:rFonts w:hint="eastAsia" w:hAnsi="宋体" w:eastAsia="宋体" w:cs="宋体"/>
          <w:b/>
          <w:bCs/>
          <w:position w:val="-6"/>
          <w:sz w:val="24"/>
          <w:szCs w:val="24"/>
          <w:lang w:val="en-US" w:eastAsia="zh-CN" w:bidi="ar-SA"/>
        </w:rPr>
        <w:t>要求</w:t>
      </w:r>
    </w:p>
    <w:p>
      <w:pPr>
        <w:pStyle w:val="24"/>
        <w:numPr>
          <w:ilvl w:val="0"/>
          <w:numId w:val="0"/>
        </w:numPr>
        <w:ind w:leftChars="0"/>
        <w:rPr>
          <w:rFonts w:hint="eastAsia"/>
          <w:lang w:val="en-US" w:eastAsia="zh-CN"/>
        </w:rPr>
      </w:pPr>
    </w:p>
    <w:p>
      <w:pPr>
        <w:pStyle w:val="316"/>
        <w:widowControl w:val="0"/>
        <w:numPr>
          <w:ilvl w:val="0"/>
          <w:numId w:val="0"/>
        </w:numPr>
        <w:spacing w:line="360" w:lineRule="auto"/>
        <w:jc w:val="both"/>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）技术指导要求</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质保期内，中标人需组织不少于两次技术指导，帮助采购人掌握产品在不同因素影响下的使用技术。(提供以下具体实施方案：①技术指导人员配置清单，②技术指导课程进度安排，③技术指导课件等)</w:t>
      </w:r>
    </w:p>
    <w:p>
      <w:pPr>
        <w:pStyle w:val="316"/>
        <w:widowControl w:val="0"/>
        <w:numPr>
          <w:ilvl w:val="0"/>
          <w:numId w:val="0"/>
        </w:numPr>
        <w:spacing w:line="360" w:lineRule="auto"/>
        <w:jc w:val="both"/>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）产品售后保障要求</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①售后服务人员构成(售后服务团队人员配置清单具有团队管理人员、具体经办人员，各自分工职责，流程以及权限范围等)；</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②快速的退换货机制(包含：</w:t>
      </w:r>
      <w:r>
        <w:rPr>
          <w:rFonts w:hint="eastAsia" w:ascii="宋体" w:hAnsi="宋体" w:cs="宋体"/>
          <w:sz w:val="24"/>
          <w:highlight w:val="none"/>
          <w:lang w:val="en-US" w:eastAsia="zh-CN"/>
        </w:rPr>
        <w:t>a.</w:t>
      </w:r>
      <w:r>
        <w:rPr>
          <w:rFonts w:hint="eastAsia" w:ascii="宋体" w:hAnsi="宋体" w:cs="宋体"/>
          <w:sz w:val="24"/>
          <w:highlight w:val="none"/>
          <w:lang w:eastAsia="zh-CN"/>
        </w:rPr>
        <w:t>退换货的具体实施方案；</w:t>
      </w:r>
      <w:r>
        <w:rPr>
          <w:rFonts w:hint="eastAsia" w:ascii="宋体" w:hAnsi="宋体" w:cs="宋体"/>
          <w:sz w:val="24"/>
          <w:highlight w:val="none"/>
          <w:lang w:val="en-US" w:eastAsia="zh-CN"/>
        </w:rPr>
        <w:t>b.</w:t>
      </w:r>
      <w:r>
        <w:rPr>
          <w:rFonts w:hint="eastAsia" w:ascii="宋体" w:hAnsi="宋体" w:cs="宋体"/>
          <w:sz w:val="24"/>
          <w:highlight w:val="none"/>
          <w:lang w:eastAsia="zh-CN"/>
        </w:rPr>
        <w:t>备货数量及仓储管理措施；</w:t>
      </w:r>
      <w:r>
        <w:rPr>
          <w:rFonts w:hint="eastAsia" w:ascii="宋体" w:hAnsi="宋体" w:cs="宋体"/>
          <w:sz w:val="24"/>
          <w:highlight w:val="none"/>
          <w:lang w:val="en-US" w:eastAsia="zh-CN"/>
        </w:rPr>
        <w:t>c.</w:t>
      </w:r>
      <w:r>
        <w:rPr>
          <w:rFonts w:hint="eastAsia" w:ascii="宋体" w:hAnsi="宋体" w:cs="宋体"/>
          <w:sz w:val="24"/>
          <w:highlight w:val="none"/>
          <w:lang w:eastAsia="zh-CN"/>
        </w:rPr>
        <w:t>投标产品防湿、防潮、防雨、防腐的措施等)；</w:t>
      </w:r>
    </w:p>
    <w:p>
      <w:pPr>
        <w:pStyle w:val="316"/>
        <w:widowControl w:val="0"/>
        <w:numPr>
          <w:ilvl w:val="0"/>
          <w:numId w:val="0"/>
        </w:numPr>
        <w:spacing w:line="360" w:lineRule="auto"/>
        <w:ind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③完整的售后服务体系(</w:t>
      </w:r>
      <w:r>
        <w:rPr>
          <w:rFonts w:hint="eastAsia" w:ascii="宋体" w:hAnsi="宋体" w:cs="宋体"/>
          <w:sz w:val="24"/>
          <w:highlight w:val="none"/>
          <w:lang w:val="en-US" w:eastAsia="zh-CN"/>
        </w:rPr>
        <w:t>a.</w:t>
      </w:r>
      <w:r>
        <w:rPr>
          <w:rFonts w:hint="eastAsia" w:ascii="宋体" w:hAnsi="宋体" w:cs="宋体"/>
          <w:sz w:val="24"/>
          <w:highlight w:val="none"/>
          <w:lang w:eastAsia="zh-CN"/>
        </w:rPr>
        <w:t>投标人需对投标产品提供7×24 小时售后技术支持，</w:t>
      </w:r>
      <w:r>
        <w:rPr>
          <w:rFonts w:hint="eastAsia" w:ascii="宋体" w:hAnsi="宋体" w:cs="宋体"/>
          <w:sz w:val="24"/>
          <w:highlight w:val="none"/>
          <w:lang w:val="en-US" w:eastAsia="zh-CN"/>
        </w:rPr>
        <w:t>b.</w:t>
      </w:r>
      <w:r>
        <w:rPr>
          <w:rFonts w:hint="eastAsia" w:ascii="宋体" w:hAnsi="宋体" w:cs="宋体"/>
          <w:sz w:val="24"/>
          <w:highlight w:val="none"/>
          <w:lang w:eastAsia="zh-CN"/>
        </w:rPr>
        <w:t>售后服务联系热线，</w:t>
      </w:r>
      <w:r>
        <w:rPr>
          <w:rFonts w:hint="eastAsia" w:ascii="宋体" w:hAnsi="宋体" w:cs="宋体"/>
          <w:sz w:val="24"/>
          <w:highlight w:val="none"/>
          <w:lang w:val="en-US" w:eastAsia="zh-CN"/>
        </w:rPr>
        <w:t>c.</w:t>
      </w:r>
      <w:r>
        <w:rPr>
          <w:rFonts w:hint="eastAsia" w:ascii="宋体" w:hAnsi="宋体" w:cs="宋体"/>
          <w:sz w:val="24"/>
          <w:highlight w:val="none"/>
          <w:lang w:eastAsia="zh-CN"/>
        </w:rPr>
        <w:t>采购人有任何使用问题投标人都应积极解决)。</w:t>
      </w:r>
    </w:p>
    <w:p>
      <w:pPr>
        <w:pStyle w:val="316"/>
        <w:widowControl w:val="0"/>
        <w:numPr>
          <w:ilvl w:val="0"/>
          <w:numId w:val="0"/>
        </w:numPr>
        <w:spacing w:line="360" w:lineRule="auto"/>
        <w:jc w:val="both"/>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）售后服务网点（包含：①</w:t>
      </w:r>
      <w:r>
        <w:rPr>
          <w:rFonts w:hint="eastAsia" w:ascii="宋体" w:hAnsi="宋体" w:eastAsia="宋体" w:cs="宋体"/>
          <w:bCs/>
          <w:sz w:val="24"/>
          <w:szCs w:val="24"/>
          <w:highlight w:val="none"/>
        </w:rPr>
        <w:t>服务网点名称</w:t>
      </w:r>
      <w:r>
        <w:rPr>
          <w:rFonts w:hint="eastAsia" w:ascii="宋体" w:hAnsi="宋体" w:eastAsia="宋体" w:cs="宋体"/>
          <w:bCs/>
          <w:sz w:val="24"/>
          <w:szCs w:val="24"/>
          <w:highlight w:val="none"/>
          <w:lang w:eastAsia="zh-CN"/>
        </w:rPr>
        <w:t>、地址；</w:t>
      </w:r>
      <w:r>
        <w:rPr>
          <w:rFonts w:hint="eastAsia" w:ascii="宋体" w:hAnsi="宋体" w:cs="宋体"/>
          <w:sz w:val="24"/>
          <w:highlight w:val="none"/>
          <w:lang w:eastAsia="zh-CN"/>
        </w:rPr>
        <w:t>②</w:t>
      </w:r>
      <w:r>
        <w:rPr>
          <w:rFonts w:hint="eastAsia" w:ascii="宋体" w:hAnsi="宋体" w:eastAsia="宋体" w:cs="宋体"/>
          <w:bCs/>
          <w:sz w:val="24"/>
          <w:szCs w:val="24"/>
          <w:highlight w:val="none"/>
        </w:rPr>
        <w:t>相关证明材料（如：营业执照或租房合同等）</w:t>
      </w:r>
      <w:r>
        <w:rPr>
          <w:rFonts w:hint="eastAsia" w:ascii="宋体" w:hAnsi="宋体" w:eastAsia="宋体" w:cs="宋体"/>
          <w:bCs/>
          <w:sz w:val="24"/>
          <w:szCs w:val="24"/>
          <w:highlight w:val="none"/>
          <w:lang w:eastAsia="zh-CN"/>
        </w:rPr>
        <w:t>；</w:t>
      </w:r>
      <w:r>
        <w:rPr>
          <w:rFonts w:hint="eastAsia" w:ascii="宋体" w:hAnsi="宋体" w:cs="宋体"/>
          <w:sz w:val="24"/>
          <w:highlight w:val="none"/>
          <w:lang w:eastAsia="zh-CN"/>
        </w:rPr>
        <w:t>③</w:t>
      </w:r>
      <w:r>
        <w:rPr>
          <w:rFonts w:hint="eastAsia" w:ascii="宋体" w:hAnsi="宋体" w:eastAsia="宋体" w:cs="宋体"/>
          <w:bCs/>
          <w:sz w:val="24"/>
          <w:szCs w:val="24"/>
          <w:highlight w:val="none"/>
        </w:rPr>
        <w:t>售后服务协议</w:t>
      </w:r>
      <w:r>
        <w:rPr>
          <w:rFonts w:hint="eastAsia" w:ascii="宋体" w:hAnsi="宋体" w:eastAsia="宋体" w:cs="宋体"/>
          <w:bCs/>
          <w:sz w:val="24"/>
          <w:szCs w:val="24"/>
          <w:highlight w:val="none"/>
          <w:lang w:eastAsia="zh-CN"/>
        </w:rPr>
        <w:t>；④负责</w:t>
      </w:r>
      <w:r>
        <w:rPr>
          <w:rFonts w:hint="eastAsia" w:ascii="宋体" w:hAnsi="宋体" w:eastAsia="宋体" w:cs="宋体"/>
          <w:bCs/>
          <w:sz w:val="24"/>
          <w:szCs w:val="24"/>
          <w:highlight w:val="none"/>
        </w:rPr>
        <w:t>人员</w:t>
      </w:r>
      <w:r>
        <w:rPr>
          <w:rFonts w:hint="eastAsia" w:ascii="宋体" w:hAnsi="宋体" w:eastAsia="宋体" w:cs="宋体"/>
          <w:bCs/>
          <w:sz w:val="24"/>
          <w:szCs w:val="24"/>
          <w:highlight w:val="none"/>
          <w:lang w:eastAsia="zh-CN"/>
        </w:rPr>
        <w:t>联系方式及</w:t>
      </w:r>
      <w:r>
        <w:rPr>
          <w:rFonts w:hint="eastAsia" w:ascii="宋体" w:hAnsi="宋体" w:eastAsia="宋体" w:cs="宋体"/>
          <w:bCs/>
          <w:sz w:val="24"/>
          <w:szCs w:val="24"/>
          <w:highlight w:val="none"/>
        </w:rPr>
        <w:t>身份证等相关证件</w:t>
      </w:r>
      <w:r>
        <w:rPr>
          <w:rFonts w:hint="eastAsia" w:ascii="宋体" w:hAnsi="宋体" w:cs="宋体"/>
          <w:sz w:val="24"/>
          <w:highlight w:val="none"/>
          <w:lang w:eastAsia="zh-CN"/>
        </w:rPr>
        <w:t>）。</w:t>
      </w:r>
    </w:p>
    <w:p>
      <w:pPr>
        <w:widowControl w:val="0"/>
        <w:adjustRightInd w:val="0"/>
        <w:snapToGrid w:val="0"/>
        <w:spacing w:line="360" w:lineRule="auto"/>
        <w:jc w:val="both"/>
        <w:rPr>
          <w:rFonts w:hint="eastAsia" w:ascii="宋体" w:hAnsi="宋体" w:cs="宋体"/>
          <w:b w:val="0"/>
          <w:bCs w:val="0"/>
          <w:sz w:val="24"/>
          <w:highlight w:val="none"/>
          <w:lang w:eastAsia="zh-CN"/>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r>
        <w:rPr>
          <w:rFonts w:hint="eastAsia" w:ascii="宋体" w:hAnsi="宋体" w:cs="宋体"/>
          <w:b w:val="0"/>
          <w:bCs w:val="0"/>
          <w:sz w:val="24"/>
          <w:highlight w:val="none"/>
          <w:lang w:eastAsia="zh-CN"/>
        </w:rPr>
        <w:t>注：产品售后保障方案：投标人根据以上产品售后保障要求提供产品售后保障方案。</w:t>
      </w: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u w:val="single"/>
          <w:lang w:val="en-US" w:eastAsia="zh-CN" w:bidi="ar-SA"/>
        </w:rPr>
      </w:pPr>
      <w:r>
        <w:rPr>
          <w:rFonts w:hint="eastAsia" w:ascii="宋体" w:hAnsi="宋体" w:eastAsia="宋体" w:cs="宋体"/>
          <w:bCs/>
          <w:kern w:val="2"/>
          <w:sz w:val="24"/>
          <w:szCs w:val="24"/>
          <w:lang w:val="en-US" w:eastAsia="zh-CN" w:bidi="ar-SA"/>
        </w:rPr>
        <w:t>投标人（盖章）：</w:t>
      </w:r>
      <w:r>
        <w:rPr>
          <w:rFonts w:hint="eastAsia" w:ascii="宋体" w:hAnsi="宋体" w:eastAsia="宋体" w:cs="宋体"/>
          <w:bCs/>
          <w:kern w:val="2"/>
          <w:sz w:val="24"/>
          <w:szCs w:val="24"/>
          <w:u w:val="single"/>
          <w:lang w:val="en-US" w:eastAsia="zh-CN" w:bidi="ar-SA"/>
        </w:rPr>
        <w:t xml:space="preserve">                   </w:t>
      </w: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p>
    <w:p>
      <w:pPr>
        <w:widowControl w:val="0"/>
        <w:adjustRightInd w:val="0"/>
        <w:snapToGrid w:val="0"/>
        <w:spacing w:line="36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法定代表人或其委托代理人(</w:t>
      </w:r>
      <w:r>
        <w:rPr>
          <w:rFonts w:hint="eastAsia" w:ascii="宋体" w:hAnsi="宋体" w:eastAsia="宋体" w:cs="宋体"/>
          <w:kern w:val="2"/>
          <w:sz w:val="24"/>
          <w:szCs w:val="24"/>
          <w:lang w:val="en-US" w:eastAsia="zh-CN" w:bidi="ar-SA"/>
        </w:rPr>
        <w:t>签字或盖章</w:t>
      </w:r>
      <w:r>
        <w:rPr>
          <w:rFonts w:hint="eastAsia" w:ascii="宋体" w:hAnsi="宋体" w:eastAsia="宋体" w:cs="宋体"/>
          <w:bCs/>
          <w:kern w:val="2"/>
          <w:sz w:val="24"/>
          <w:szCs w:val="24"/>
          <w:lang w:val="en-US" w:eastAsia="zh-CN" w:bidi="ar-SA"/>
        </w:rPr>
        <w:t>)：</w:t>
      </w:r>
      <w:r>
        <w:rPr>
          <w:rFonts w:hint="eastAsia" w:ascii="宋体" w:hAnsi="宋体" w:eastAsia="宋体" w:cs="宋体"/>
          <w:bCs/>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 xml:space="preserve"> </w:t>
      </w:r>
    </w:p>
    <w:p>
      <w:pPr>
        <w:pStyle w:val="24"/>
        <w:rPr>
          <w:rFonts w:hint="eastAsia" w:ascii="宋体" w:hAnsi="宋体" w:eastAsia="宋体" w:cs="宋体"/>
          <w:bCs/>
          <w:kern w:val="2"/>
          <w:sz w:val="24"/>
          <w:szCs w:val="24"/>
          <w:lang w:val="en-US" w:eastAsia="zh-CN" w:bidi="ar-SA"/>
        </w:rPr>
      </w:pPr>
    </w:p>
    <w:p>
      <w:pPr>
        <w:pStyle w:val="24"/>
        <w:rPr>
          <w:rFonts w:hint="eastAsia"/>
          <w:sz w:val="24"/>
          <w:szCs w:val="24"/>
          <w:lang w:val="en-US" w:eastAsia="zh-CN"/>
        </w:rPr>
      </w:pPr>
      <w:r>
        <w:rPr>
          <w:rFonts w:hint="eastAsia" w:ascii="宋体" w:hAnsi="宋体" w:eastAsia="宋体" w:cs="宋体"/>
          <w:bCs/>
          <w:kern w:val="2"/>
          <w:sz w:val="24"/>
          <w:szCs w:val="24"/>
          <w:lang w:val="en-US" w:eastAsia="zh-CN" w:bidi="ar-SA"/>
        </w:rPr>
        <w:t>日          期：</w:t>
      </w:r>
      <w:r>
        <w:rPr>
          <w:rFonts w:hint="eastAsia" w:ascii="宋体" w:hAnsi="宋体" w:eastAsia="宋体" w:cs="宋体"/>
          <w:bCs/>
          <w:kern w:val="2"/>
          <w:sz w:val="24"/>
          <w:szCs w:val="24"/>
          <w:u w:val="single"/>
          <w:lang w:val="en-US" w:eastAsia="zh-CN" w:bidi="ar-SA"/>
        </w:rPr>
        <w:t xml:space="preserve">       年      月     </w:t>
      </w:r>
      <w:r>
        <w:rPr>
          <w:rFonts w:hint="eastAsia" w:ascii="宋体" w:hAnsi="宋体" w:eastAsia="宋体" w:cs="宋体"/>
          <w:bCs/>
          <w:kern w:val="2"/>
          <w:sz w:val="24"/>
          <w:szCs w:val="24"/>
          <w:lang w:val="en-US" w:eastAsia="zh-CN" w:bidi="ar-SA"/>
        </w:rPr>
        <w:t>日</w:t>
      </w:r>
    </w:p>
    <w:p>
      <w:pPr>
        <w:rPr>
          <w:rFonts w:hint="eastAsia"/>
          <w:sz w:val="24"/>
          <w:szCs w:val="24"/>
          <w:lang w:val="en-US" w:eastAsia="zh-CN"/>
        </w:rPr>
      </w:pPr>
    </w:p>
    <w:p>
      <w:pPr>
        <w:pStyle w:val="24"/>
        <w:numPr>
          <w:ilvl w:val="0"/>
          <w:numId w:val="0"/>
        </w:numPr>
        <w:ind w:leftChars="0"/>
        <w:rPr>
          <w:rFonts w:hint="eastAsia" w:ascii="宋体" w:hAnsi="宋体" w:eastAsia="宋体" w:cs="宋体"/>
          <w:b/>
          <w:bCs/>
          <w:lang w:val="en-US" w:eastAsia="zh-CN"/>
        </w:rPr>
      </w:pPr>
    </w:p>
    <w:p>
      <w:pPr>
        <w:pStyle w:val="24"/>
        <w:numPr>
          <w:ilvl w:val="0"/>
          <w:numId w:val="0"/>
        </w:numPr>
        <w:ind w:leftChars="0"/>
        <w:rPr>
          <w:rFonts w:hint="eastAsia" w:ascii="宋体" w:hAnsi="宋体" w:eastAsia="宋体" w:cs="宋体"/>
          <w:b/>
          <w:bCs/>
          <w:lang w:val="en-US" w:eastAsia="zh-CN"/>
        </w:rPr>
      </w:pPr>
    </w:p>
    <w:p>
      <w:pPr>
        <w:pStyle w:val="24"/>
        <w:numPr>
          <w:ilvl w:val="0"/>
          <w:numId w:val="0"/>
        </w:numPr>
        <w:ind w:leftChars="0"/>
        <w:rPr>
          <w:rFonts w:hint="eastAsia" w:ascii="宋体" w:hAnsi="宋体" w:eastAsia="宋体" w:cs="宋体"/>
          <w:b/>
          <w:bCs/>
          <w:lang w:val="en-US" w:eastAsia="zh-CN"/>
        </w:rPr>
      </w:pPr>
    </w:p>
    <w:p>
      <w:pPr>
        <w:pStyle w:val="24"/>
        <w:numPr>
          <w:ilvl w:val="0"/>
          <w:numId w:val="0"/>
        </w:numPr>
        <w:ind w:leftChars="0"/>
        <w:rPr>
          <w:rFonts w:hint="eastAsia" w:ascii="宋体" w:hAnsi="宋体" w:eastAsia="宋体" w:cs="宋体"/>
          <w:b/>
          <w:bCs/>
          <w:lang w:val="en-US" w:eastAsia="zh-CN"/>
        </w:rPr>
      </w:pPr>
      <w:r>
        <w:rPr>
          <w:rFonts w:hint="eastAsia" w:ascii="宋体" w:hAnsi="宋体" w:eastAsia="宋体" w:cs="宋体"/>
          <w:b/>
          <w:bCs/>
          <w:lang w:val="en-US" w:eastAsia="zh-CN"/>
        </w:rPr>
        <w:t>十二、中小企业声明函（货物）</w:t>
      </w:r>
    </w:p>
    <w:p>
      <w:pPr>
        <w:pStyle w:val="24"/>
        <w:numPr>
          <w:ilvl w:val="0"/>
          <w:numId w:val="0"/>
        </w:numPr>
        <w:ind w:leftChars="0"/>
        <w:rPr>
          <w:rFonts w:hint="eastAsia" w:ascii="宋体" w:hAnsi="宋体" w:eastAsia="宋体" w:cs="宋体"/>
          <w:b/>
          <w:bCs/>
          <w:lang w:val="en-US" w:eastAsia="zh-CN"/>
        </w:rPr>
      </w:pPr>
    </w:p>
    <w:p>
      <w:pPr>
        <w:pStyle w:val="62"/>
        <w:shd w:val="clear" w:color="auto" w:fill="FFFFFF"/>
        <w:spacing w:line="360" w:lineRule="auto"/>
        <w:jc w:val="center"/>
        <w:outlineLvl w:val="3"/>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中小企业声明函（货物）</w:t>
      </w:r>
    </w:p>
    <w:p>
      <w:pPr>
        <w:pStyle w:val="62"/>
        <w:shd w:val="clear" w:color="auto" w:fill="FFFFFF"/>
        <w:spacing w:line="360" w:lineRule="auto"/>
        <w:ind w:firstLine="480" w:firstLineChars="200"/>
        <w:rPr>
          <w:rFonts w:hint="eastAsia" w:ascii="宋体" w:hAnsi="宋体" w:eastAsia="宋体" w:cs="宋体"/>
          <w:bCs/>
          <w:color w:val="000000"/>
          <w:shd w:val="clear" w:color="auto" w:fill="FFFFFF"/>
        </w:rPr>
      </w:pPr>
      <w:r>
        <w:rPr>
          <w:rFonts w:hint="eastAsia" w:ascii="宋体" w:hAnsi="宋体" w:eastAsia="宋体" w:cs="宋体"/>
          <w:bCs/>
          <w:color w:val="000000"/>
          <w:shd w:val="clear" w:color="auto" w:fill="FFFFFF"/>
        </w:rPr>
        <w:t>本公司（联合体）郑重声明，根据《政府采购促进中小企业发展管理办法》（财库﹝2020﹞46号）的规定，本公司（联合体）参加</w:t>
      </w:r>
      <w:r>
        <w:rPr>
          <w:rFonts w:hint="eastAsia" w:ascii="宋体" w:hAnsi="宋体" w:eastAsia="宋体" w:cs="宋体"/>
          <w:bCs/>
          <w:color w:val="000000"/>
          <w:u w:val="single"/>
          <w:shd w:val="clear" w:color="auto" w:fill="FFFFFF"/>
        </w:rPr>
        <w:t>（单位名称）</w:t>
      </w:r>
      <w:r>
        <w:rPr>
          <w:rFonts w:hint="eastAsia" w:ascii="宋体" w:hAnsi="宋体" w:eastAsia="宋体" w:cs="宋体"/>
          <w:bCs/>
          <w:color w:val="000000"/>
          <w:shd w:val="clear" w:color="auto" w:fill="FFFFFF"/>
        </w:rPr>
        <w:t>的</w:t>
      </w:r>
      <w:r>
        <w:rPr>
          <w:rFonts w:hint="eastAsia" w:ascii="宋体" w:hAnsi="宋体" w:eastAsia="宋体" w:cs="宋体"/>
          <w:bCs/>
          <w:color w:val="000000"/>
          <w:u w:val="single"/>
          <w:shd w:val="clear" w:color="auto" w:fill="FFFFFF"/>
        </w:rPr>
        <w:t>（项目名称）</w:t>
      </w:r>
      <w:r>
        <w:rPr>
          <w:rFonts w:hint="eastAsia" w:ascii="宋体" w:hAnsi="宋体" w:eastAsia="宋体" w:cs="宋体"/>
          <w:bCs/>
          <w:color w:val="000000"/>
          <w:shd w:val="clear" w:color="auto" w:fill="FFFFFF"/>
        </w:rPr>
        <w:t>采购活动，提供的货物全部由符合政策要求的中小企业制造。相关企业（含联合体中的中小企业、签订分包意向协议的中小企业） 的具体情况如下：</w:t>
      </w:r>
    </w:p>
    <w:p>
      <w:pPr>
        <w:pStyle w:val="62"/>
        <w:shd w:val="clear" w:color="auto" w:fill="FFFFFF"/>
        <w:spacing w:line="360" w:lineRule="auto"/>
        <w:ind w:firstLine="480" w:firstLineChars="200"/>
        <w:rPr>
          <w:rFonts w:hint="eastAsia" w:ascii="宋体" w:hAnsi="宋体" w:eastAsia="宋体" w:cs="宋体"/>
          <w:bCs/>
          <w:color w:val="000000"/>
          <w:shd w:val="clear" w:color="auto" w:fill="FFFFFF"/>
        </w:rPr>
      </w:pPr>
      <w:r>
        <w:rPr>
          <w:rFonts w:hint="eastAsia" w:ascii="宋体" w:hAnsi="宋体" w:eastAsia="宋体" w:cs="宋体"/>
          <w:bCs/>
          <w:color w:val="000000"/>
          <w:shd w:val="clear" w:color="auto" w:fill="FFFFFF"/>
        </w:rPr>
        <w:t>1.</w:t>
      </w:r>
      <w:r>
        <w:rPr>
          <w:rFonts w:hint="eastAsia" w:ascii="宋体" w:hAnsi="宋体" w:eastAsia="宋体" w:cs="宋体"/>
          <w:bCs/>
          <w:color w:val="000000"/>
          <w:u w:val="single"/>
          <w:shd w:val="clear" w:color="auto" w:fill="FFFFFF"/>
        </w:rPr>
        <w:t>（标的名称）</w:t>
      </w:r>
      <w:r>
        <w:rPr>
          <w:rFonts w:hint="eastAsia" w:ascii="宋体" w:hAnsi="宋体" w:eastAsia="宋体" w:cs="宋体"/>
          <w:bCs/>
          <w:color w:val="000000"/>
          <w:shd w:val="clear" w:color="auto" w:fill="FFFFFF"/>
        </w:rPr>
        <w:t>，属于</w:t>
      </w:r>
      <w:r>
        <w:rPr>
          <w:rFonts w:hint="eastAsia" w:ascii="宋体" w:hAnsi="宋体" w:eastAsia="宋体" w:cs="宋体"/>
          <w:bCs/>
          <w:color w:val="000000"/>
          <w:u w:val="single"/>
          <w:shd w:val="clear" w:color="auto" w:fill="FFFFFF"/>
        </w:rPr>
        <w:t>（采购文件中明确的所属行业）行业</w:t>
      </w:r>
      <w:r>
        <w:rPr>
          <w:rFonts w:hint="eastAsia" w:ascii="宋体" w:hAnsi="宋体" w:eastAsia="宋体" w:cs="宋体"/>
          <w:bCs/>
          <w:color w:val="000000"/>
          <w:shd w:val="clear" w:color="auto" w:fill="FFFFFF"/>
        </w:rPr>
        <w:t>；制造商为</w:t>
      </w:r>
      <w:r>
        <w:rPr>
          <w:rFonts w:hint="eastAsia" w:ascii="宋体" w:hAnsi="宋体" w:eastAsia="宋体" w:cs="宋体"/>
          <w:bCs/>
          <w:color w:val="000000"/>
          <w:u w:val="single"/>
          <w:shd w:val="clear" w:color="auto" w:fill="FFFFFF"/>
        </w:rPr>
        <w:t>（企业名称）</w:t>
      </w:r>
      <w:r>
        <w:rPr>
          <w:rFonts w:hint="eastAsia" w:ascii="宋体" w:hAnsi="宋体" w:eastAsia="宋体" w:cs="宋体"/>
          <w:bCs/>
          <w:color w:val="000000"/>
          <w:shd w:val="clear" w:color="auto" w:fill="FFFFFF"/>
        </w:rPr>
        <w:t>，从业人员</w:t>
      </w:r>
      <w:r>
        <w:rPr>
          <w:rFonts w:hint="eastAsia" w:ascii="宋体" w:hAnsi="宋体" w:eastAsia="宋体" w:cs="宋体"/>
          <w:bCs/>
          <w:color w:val="000000"/>
          <w:u w:val="single"/>
          <w:shd w:val="clear" w:color="auto" w:fill="FFFFFF"/>
        </w:rPr>
        <w:t xml:space="preserve">    </w:t>
      </w:r>
      <w:r>
        <w:rPr>
          <w:rFonts w:hint="eastAsia" w:ascii="宋体" w:hAnsi="宋体" w:eastAsia="宋体" w:cs="宋体"/>
          <w:bCs/>
          <w:color w:val="000000"/>
          <w:shd w:val="clear" w:color="auto" w:fill="FFFFFF"/>
        </w:rPr>
        <w:t>人，营业收入为</w:t>
      </w:r>
      <w:r>
        <w:rPr>
          <w:rFonts w:hint="eastAsia" w:ascii="宋体" w:hAnsi="宋体" w:eastAsia="宋体" w:cs="宋体"/>
          <w:bCs/>
          <w:color w:val="000000"/>
          <w:u w:val="single"/>
          <w:shd w:val="clear" w:color="auto" w:fill="FFFFFF"/>
        </w:rPr>
        <w:t xml:space="preserve">    </w:t>
      </w:r>
      <w:r>
        <w:rPr>
          <w:rFonts w:hint="eastAsia" w:ascii="宋体" w:hAnsi="宋体" w:eastAsia="宋体" w:cs="宋体"/>
          <w:bCs/>
          <w:color w:val="000000"/>
          <w:shd w:val="clear" w:color="auto" w:fill="FFFFFF"/>
        </w:rPr>
        <w:t>万元，资产总额为</w:t>
      </w:r>
      <w:r>
        <w:rPr>
          <w:rFonts w:hint="eastAsia" w:ascii="宋体" w:hAnsi="宋体" w:eastAsia="宋体" w:cs="宋体"/>
          <w:bCs/>
          <w:color w:val="000000"/>
          <w:u w:val="single"/>
          <w:shd w:val="clear" w:color="auto" w:fill="FFFFFF"/>
        </w:rPr>
        <w:t xml:space="preserve">    </w:t>
      </w:r>
      <w:r>
        <w:rPr>
          <w:rFonts w:hint="eastAsia" w:ascii="宋体" w:hAnsi="宋体" w:eastAsia="宋体" w:cs="宋体"/>
          <w:bCs/>
          <w:color w:val="000000"/>
          <w:shd w:val="clear" w:color="auto" w:fill="FFFFFF"/>
        </w:rPr>
        <w:t>万元，属于</w:t>
      </w:r>
      <w:r>
        <w:rPr>
          <w:rFonts w:hint="eastAsia" w:ascii="宋体" w:hAnsi="宋体" w:eastAsia="宋体" w:cs="宋体"/>
          <w:bCs/>
          <w:color w:val="000000"/>
          <w:u w:val="single"/>
          <w:shd w:val="clear" w:color="auto" w:fill="FFFFFF"/>
        </w:rPr>
        <w:t>（中型企业、小型企业、微型企业）</w:t>
      </w:r>
      <w:r>
        <w:rPr>
          <w:rFonts w:hint="eastAsia" w:ascii="宋体" w:hAnsi="宋体" w:eastAsia="宋体" w:cs="宋体"/>
          <w:bCs/>
          <w:color w:val="000000"/>
          <w:shd w:val="clear" w:color="auto" w:fill="FFFFFF"/>
        </w:rPr>
        <w:t>；</w:t>
      </w:r>
    </w:p>
    <w:p>
      <w:pPr>
        <w:pStyle w:val="62"/>
        <w:shd w:val="clear" w:color="auto" w:fill="FFFFFF"/>
        <w:spacing w:line="360" w:lineRule="auto"/>
        <w:ind w:firstLine="480" w:firstLineChars="200"/>
        <w:rPr>
          <w:rFonts w:hint="eastAsia" w:ascii="宋体" w:hAnsi="宋体" w:eastAsia="宋体" w:cs="宋体"/>
          <w:bCs/>
          <w:color w:val="000000"/>
          <w:shd w:val="clear" w:color="auto" w:fill="FFFFFF"/>
        </w:rPr>
      </w:pPr>
      <w:r>
        <w:rPr>
          <w:rFonts w:hint="eastAsia" w:ascii="宋体" w:hAnsi="宋体" w:eastAsia="宋体" w:cs="宋体"/>
          <w:bCs/>
          <w:color w:val="000000"/>
          <w:shd w:val="clear" w:color="auto" w:fill="FFFFFF"/>
        </w:rPr>
        <w:t>2.</w:t>
      </w:r>
      <w:r>
        <w:rPr>
          <w:rFonts w:hint="eastAsia" w:ascii="宋体" w:hAnsi="宋体" w:eastAsia="宋体" w:cs="宋体"/>
          <w:bCs/>
          <w:color w:val="000000"/>
          <w:u w:val="single"/>
          <w:shd w:val="clear" w:color="auto" w:fill="FFFFFF"/>
        </w:rPr>
        <w:t>（标的名称）</w:t>
      </w:r>
      <w:r>
        <w:rPr>
          <w:rFonts w:hint="eastAsia" w:ascii="宋体" w:hAnsi="宋体" w:eastAsia="宋体" w:cs="宋体"/>
          <w:bCs/>
          <w:color w:val="000000"/>
          <w:shd w:val="clear" w:color="auto" w:fill="FFFFFF"/>
        </w:rPr>
        <w:t>，属于</w:t>
      </w:r>
      <w:r>
        <w:rPr>
          <w:rFonts w:hint="eastAsia" w:ascii="宋体" w:hAnsi="宋体" w:eastAsia="宋体" w:cs="宋体"/>
          <w:bCs/>
          <w:color w:val="000000"/>
          <w:u w:val="single"/>
          <w:shd w:val="clear" w:color="auto" w:fill="FFFFFF"/>
        </w:rPr>
        <w:t>（采购文件中明确的所属行业）行业</w:t>
      </w:r>
      <w:r>
        <w:rPr>
          <w:rFonts w:hint="eastAsia" w:ascii="宋体" w:hAnsi="宋体" w:eastAsia="宋体" w:cs="宋体"/>
          <w:bCs/>
          <w:color w:val="000000"/>
          <w:shd w:val="clear" w:color="auto" w:fill="FFFFFF"/>
        </w:rPr>
        <w:t>；制造商为</w:t>
      </w:r>
      <w:r>
        <w:rPr>
          <w:rFonts w:hint="eastAsia" w:ascii="宋体" w:hAnsi="宋体" w:eastAsia="宋体" w:cs="宋体"/>
          <w:bCs/>
          <w:color w:val="000000"/>
          <w:u w:val="single"/>
          <w:shd w:val="clear" w:color="auto" w:fill="FFFFFF"/>
        </w:rPr>
        <w:t>（企业名称）</w:t>
      </w:r>
      <w:r>
        <w:rPr>
          <w:rFonts w:hint="eastAsia" w:ascii="宋体" w:hAnsi="宋体" w:eastAsia="宋体" w:cs="宋体"/>
          <w:bCs/>
          <w:color w:val="000000"/>
          <w:shd w:val="clear" w:color="auto" w:fill="FFFFFF"/>
        </w:rPr>
        <w:t>，从业人员</w:t>
      </w:r>
      <w:r>
        <w:rPr>
          <w:rFonts w:hint="eastAsia" w:ascii="宋体" w:hAnsi="宋体" w:eastAsia="宋体" w:cs="宋体"/>
          <w:bCs/>
          <w:color w:val="000000"/>
          <w:u w:val="single"/>
          <w:shd w:val="clear" w:color="auto" w:fill="FFFFFF"/>
        </w:rPr>
        <w:t xml:space="preserve">    </w:t>
      </w:r>
      <w:r>
        <w:rPr>
          <w:rFonts w:hint="eastAsia" w:ascii="宋体" w:hAnsi="宋体" w:eastAsia="宋体" w:cs="宋体"/>
          <w:bCs/>
          <w:color w:val="000000"/>
          <w:shd w:val="clear" w:color="auto" w:fill="FFFFFF"/>
        </w:rPr>
        <w:t>人，营业收入为</w:t>
      </w:r>
      <w:r>
        <w:rPr>
          <w:rFonts w:hint="eastAsia" w:ascii="宋体" w:hAnsi="宋体" w:eastAsia="宋体" w:cs="宋体"/>
          <w:bCs/>
          <w:color w:val="000000"/>
          <w:u w:val="single"/>
          <w:shd w:val="clear" w:color="auto" w:fill="FFFFFF"/>
        </w:rPr>
        <w:t xml:space="preserve">    </w:t>
      </w:r>
      <w:r>
        <w:rPr>
          <w:rFonts w:hint="eastAsia" w:ascii="宋体" w:hAnsi="宋体" w:eastAsia="宋体" w:cs="宋体"/>
          <w:bCs/>
          <w:color w:val="000000"/>
          <w:shd w:val="clear" w:color="auto" w:fill="FFFFFF"/>
        </w:rPr>
        <w:t>万元，资产总额为</w:t>
      </w:r>
      <w:r>
        <w:rPr>
          <w:rFonts w:hint="eastAsia" w:ascii="宋体" w:hAnsi="宋体" w:eastAsia="宋体" w:cs="宋体"/>
          <w:bCs/>
          <w:color w:val="000000"/>
          <w:u w:val="single"/>
          <w:shd w:val="clear" w:color="auto" w:fill="FFFFFF"/>
        </w:rPr>
        <w:t xml:space="preserve">    </w:t>
      </w:r>
      <w:r>
        <w:rPr>
          <w:rFonts w:hint="eastAsia" w:ascii="宋体" w:hAnsi="宋体" w:eastAsia="宋体" w:cs="宋体"/>
          <w:bCs/>
          <w:color w:val="000000"/>
          <w:shd w:val="clear" w:color="auto" w:fill="FFFFFF"/>
        </w:rPr>
        <w:t>万元，属于</w:t>
      </w:r>
      <w:r>
        <w:rPr>
          <w:rFonts w:hint="eastAsia" w:ascii="宋体" w:hAnsi="宋体" w:eastAsia="宋体" w:cs="宋体"/>
          <w:bCs/>
          <w:color w:val="000000"/>
          <w:u w:val="single"/>
          <w:shd w:val="clear" w:color="auto" w:fill="FFFFFF"/>
        </w:rPr>
        <w:t>（中型企业、小型企业、微型企业）</w:t>
      </w:r>
      <w:r>
        <w:rPr>
          <w:rFonts w:hint="eastAsia" w:ascii="宋体" w:hAnsi="宋体" w:eastAsia="宋体" w:cs="宋体"/>
          <w:bCs/>
          <w:color w:val="000000"/>
          <w:shd w:val="clear" w:color="auto" w:fill="FFFFFF"/>
        </w:rPr>
        <w:t>；</w:t>
      </w:r>
    </w:p>
    <w:p>
      <w:pPr>
        <w:pStyle w:val="62"/>
        <w:shd w:val="clear" w:color="auto" w:fill="FFFFFF"/>
        <w:spacing w:line="360" w:lineRule="auto"/>
        <w:ind w:firstLine="480" w:firstLineChars="200"/>
        <w:rPr>
          <w:rFonts w:hint="eastAsia" w:ascii="宋体" w:hAnsi="宋体" w:eastAsia="宋体" w:cs="宋体"/>
          <w:bCs/>
          <w:color w:val="000000"/>
          <w:shd w:val="clear" w:color="auto" w:fill="FFFFFF"/>
        </w:rPr>
      </w:pPr>
      <w:r>
        <w:rPr>
          <w:rFonts w:hint="eastAsia" w:ascii="宋体" w:hAnsi="宋体" w:eastAsia="宋体" w:cs="宋体"/>
          <w:bCs/>
          <w:color w:val="000000"/>
          <w:shd w:val="clear" w:color="auto" w:fill="FFFFFF"/>
        </w:rPr>
        <w:t>……</w:t>
      </w:r>
    </w:p>
    <w:p>
      <w:pPr>
        <w:pStyle w:val="62"/>
        <w:shd w:val="clear" w:color="auto" w:fill="FFFFFF"/>
        <w:spacing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hd w:val="clear" w:color="auto" w:fill="FFFFFF"/>
        </w:rPr>
        <w:t>以上企业，不属于大企业的分支机构，不存在控股股东为大企业的情形，也不存在与大</w:t>
      </w:r>
      <w:r>
        <w:rPr>
          <w:rFonts w:hint="eastAsia" w:ascii="宋体" w:hAnsi="宋体" w:eastAsia="宋体" w:cs="宋体"/>
          <w:bCs/>
          <w:color w:val="000000"/>
          <w:sz w:val="24"/>
          <w:szCs w:val="24"/>
          <w:shd w:val="clear" w:color="auto" w:fill="FFFFFF"/>
        </w:rPr>
        <w:t>企业的负责人为同一人的情形。</w:t>
      </w:r>
    </w:p>
    <w:p>
      <w:pPr>
        <w:pStyle w:val="62"/>
        <w:shd w:val="clear" w:color="auto" w:fill="FFFFFF"/>
        <w:spacing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本企业对上述声明内容的真实性负责。如有虚假，将依法承担相应责任。</w:t>
      </w:r>
    </w:p>
    <w:p>
      <w:pPr>
        <w:pStyle w:val="62"/>
        <w:shd w:val="clear" w:color="auto" w:fill="FFFFFF"/>
        <w:spacing w:line="360" w:lineRule="auto"/>
        <w:ind w:firstLine="480" w:firstLineChars="200"/>
        <w:jc w:val="right"/>
        <w:rPr>
          <w:rFonts w:hint="eastAsia" w:ascii="宋体" w:hAnsi="宋体" w:eastAsia="宋体" w:cs="宋体"/>
          <w:bCs/>
          <w:color w:val="000000"/>
          <w:sz w:val="24"/>
          <w:szCs w:val="24"/>
          <w:shd w:val="clear" w:color="auto" w:fill="FFFFFF"/>
        </w:rPr>
      </w:pPr>
    </w:p>
    <w:p>
      <w:pPr>
        <w:pStyle w:val="62"/>
        <w:shd w:val="clear" w:color="auto" w:fill="FFFFFF"/>
        <w:spacing w:line="360" w:lineRule="auto"/>
        <w:ind w:right="480" w:firstLine="480" w:firstLineChars="200"/>
        <w:jc w:val="right"/>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企业名称（盖章）：</w:t>
      </w:r>
    </w:p>
    <w:p>
      <w:pPr>
        <w:pStyle w:val="62"/>
        <w:shd w:val="clear" w:color="auto" w:fill="FFFFFF"/>
        <w:spacing w:line="360" w:lineRule="auto"/>
        <w:ind w:right="1785" w:firstLine="5760" w:firstLineChars="24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日期：               </w:t>
      </w:r>
    </w:p>
    <w:p>
      <w:pPr>
        <w:numPr>
          <w:ilvl w:val="0"/>
          <w:numId w:val="0"/>
        </w:numPr>
        <w:spacing w:line="360" w:lineRule="auto"/>
        <w:rPr>
          <w:rFonts w:hint="eastAsia" w:ascii="宋体" w:hAnsi="宋体" w:eastAsia="宋体" w:cs="宋体"/>
          <w:position w:val="-6"/>
          <w:sz w:val="24"/>
          <w:szCs w:val="24"/>
          <w:lang w:val="en-US" w:eastAsia="zh-CN" w:bidi="ar-SA"/>
        </w:rPr>
      </w:pPr>
      <w:r>
        <w:rPr>
          <w:rFonts w:hint="eastAsia" w:ascii="宋体" w:hAnsi="宋体" w:eastAsia="宋体" w:cs="宋体"/>
          <w:bCs/>
          <w:color w:val="000000"/>
          <w:sz w:val="24"/>
          <w:szCs w:val="24"/>
          <w:shd w:val="clear" w:color="auto" w:fill="FFFFFF"/>
        </w:rPr>
        <w:t>注：从业人员、营业收入、资产总额填报上一年度数据，无上一年度数据的新成立企业可不填报。</w:t>
      </w:r>
    </w:p>
    <w:p>
      <w:pPr>
        <w:numPr>
          <w:ilvl w:val="0"/>
          <w:numId w:val="0"/>
        </w:numPr>
        <w:spacing w:line="360" w:lineRule="auto"/>
        <w:ind w:leftChars="0"/>
        <w:rPr>
          <w:rFonts w:hint="eastAsia" w:ascii="宋体" w:hAnsi="宋体" w:eastAsia="宋体" w:cs="宋体"/>
          <w:position w:val="-6"/>
          <w:sz w:val="24"/>
          <w:szCs w:val="20"/>
          <w:lang w:val="en-US" w:eastAsia="zh-CN" w:bidi="ar-SA"/>
        </w:rPr>
      </w:pPr>
    </w:p>
    <w:p>
      <w:pPr>
        <w:numPr>
          <w:ilvl w:val="0"/>
          <w:numId w:val="0"/>
        </w:numPr>
        <w:ind w:leftChars="0"/>
        <w:rPr>
          <w:rFonts w:hint="eastAsia" w:ascii="宋体" w:hAnsi="宋体" w:eastAsia="宋体" w:cs="宋体"/>
          <w:b/>
          <w:bCs/>
          <w:position w:val="-6"/>
          <w:sz w:val="24"/>
          <w:szCs w:val="20"/>
          <w:lang w:val="en-US" w:eastAsia="zh-CN" w:bidi="ar-SA"/>
        </w:rPr>
      </w:pPr>
      <w:r>
        <w:rPr>
          <w:rFonts w:hint="eastAsia" w:hAnsi="宋体" w:cs="宋体"/>
          <w:b/>
          <w:bCs/>
          <w:position w:val="-6"/>
          <w:sz w:val="24"/>
          <w:szCs w:val="20"/>
          <w:lang w:val="en-US" w:eastAsia="zh-CN" w:bidi="ar-SA"/>
        </w:rPr>
        <w:t>十三</w:t>
      </w:r>
      <w:r>
        <w:rPr>
          <w:rFonts w:hint="eastAsia" w:ascii="宋体" w:hAnsi="宋体" w:eastAsia="宋体" w:cs="宋体"/>
          <w:b/>
          <w:bCs/>
          <w:position w:val="-6"/>
          <w:sz w:val="24"/>
          <w:szCs w:val="20"/>
          <w:lang w:val="en-US" w:eastAsia="zh-CN" w:bidi="ar-SA"/>
        </w:rPr>
        <w:t>、投标人需要提供的其他材料</w:t>
      </w:r>
    </w:p>
    <w:p>
      <w:pPr>
        <w:numPr>
          <w:ilvl w:val="0"/>
          <w:numId w:val="0"/>
        </w:numPr>
        <w:ind w:leftChars="0"/>
        <w:rPr>
          <w:rFonts w:hint="eastAsia" w:ascii="宋体" w:hAnsi="宋体" w:eastAsia="宋体" w:cs="宋体"/>
          <w:position w:val="-6"/>
          <w:sz w:val="24"/>
          <w:szCs w:val="20"/>
          <w:lang w:val="en-US" w:eastAsia="zh-CN" w:bidi="ar-SA"/>
        </w:rPr>
      </w:pPr>
    </w:p>
    <w:p>
      <w:pPr>
        <w:widowControl w:val="0"/>
        <w:spacing w:line="360" w:lineRule="auto"/>
        <w:ind w:firstLine="480" w:firstLineChars="200"/>
        <w:jc w:val="both"/>
        <w:rPr>
          <w:rFonts w:hint="eastAsia"/>
          <w:lang w:val="en-US" w:eastAsia="zh-CN"/>
        </w:rPr>
      </w:pPr>
      <w:r>
        <w:rPr>
          <w:rFonts w:hint="eastAsia" w:hAnsi="宋体" w:eastAsia="宋体" w:cs="宋体"/>
          <w:position w:val="-6"/>
          <w:sz w:val="24"/>
          <w:szCs w:val="20"/>
          <w:lang w:val="en-US" w:eastAsia="zh-CN" w:bidi="ar-SA"/>
        </w:rPr>
        <w:t>包括但不限于</w:t>
      </w:r>
      <w:r>
        <w:rPr>
          <w:rFonts w:hint="eastAsia" w:ascii="宋体" w:hAnsi="宋体" w:eastAsia="宋体" w:cs="宋体"/>
          <w:position w:val="-6"/>
          <w:sz w:val="24"/>
          <w:szCs w:val="20"/>
          <w:lang w:val="en-US" w:eastAsia="zh-CN" w:bidi="ar-SA"/>
        </w:rPr>
        <w:t>谈判文件</w:t>
      </w:r>
      <w:r>
        <w:rPr>
          <w:rFonts w:hint="eastAsia" w:hAnsi="宋体" w:eastAsia="宋体" w:cs="宋体"/>
          <w:position w:val="-6"/>
          <w:sz w:val="24"/>
          <w:szCs w:val="20"/>
          <w:lang w:val="en-US" w:eastAsia="zh-CN" w:bidi="ar-SA"/>
        </w:rPr>
        <w:t>第四部分采购</w:t>
      </w:r>
      <w:r>
        <w:rPr>
          <w:rFonts w:hint="eastAsia" w:hAnsi="宋体" w:cs="宋体"/>
          <w:position w:val="-6"/>
          <w:sz w:val="24"/>
          <w:szCs w:val="20"/>
          <w:lang w:val="en-US" w:eastAsia="zh-CN" w:bidi="ar-SA"/>
        </w:rPr>
        <w:t>需</w:t>
      </w:r>
      <w:r>
        <w:rPr>
          <w:rFonts w:hint="eastAsia" w:hAnsi="宋体" w:eastAsia="宋体" w:cs="宋体"/>
          <w:position w:val="-6"/>
          <w:sz w:val="24"/>
          <w:szCs w:val="20"/>
          <w:lang w:val="en-US" w:eastAsia="zh-CN" w:bidi="ar-SA"/>
        </w:rPr>
        <w:t>求中技术及商务要求</w:t>
      </w:r>
      <w:r>
        <w:rPr>
          <w:rFonts w:hint="eastAsia" w:ascii="宋体" w:hAnsi="宋体" w:eastAsia="宋体" w:cs="宋体"/>
          <w:position w:val="-6"/>
          <w:sz w:val="24"/>
          <w:szCs w:val="20"/>
          <w:lang w:val="en-US" w:eastAsia="zh-CN" w:bidi="ar-SA"/>
        </w:rPr>
        <w:t>，以及投标人认为需要提供的其他材料</w:t>
      </w:r>
      <w:r>
        <w:rPr>
          <w:rFonts w:hint="eastAsia" w:hAnsi="宋体" w:eastAsia="宋体" w:cs="宋体"/>
          <w:position w:val="-6"/>
          <w:sz w:val="24"/>
          <w:szCs w:val="20"/>
          <w:lang w:val="en-US" w:eastAsia="zh-CN" w:bidi="ar-SA"/>
        </w:rPr>
        <w:t>。（格式自拟）</w:t>
      </w:r>
    </w:p>
    <w:p>
      <w:pPr>
        <w:numPr>
          <w:ilvl w:val="0"/>
          <w:numId w:val="0"/>
        </w:numPr>
        <w:ind w:leftChars="0"/>
        <w:rPr>
          <w:rFonts w:hint="eastAsia" w:ascii="宋体" w:hAnsi="宋体" w:eastAsia="宋体" w:cs="宋体"/>
          <w:lang w:val="en-US" w:eastAsia="zh-CN"/>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pStyle w:val="310"/>
        <w:keepNext w:val="0"/>
        <w:keepLines w:val="0"/>
        <w:pageBreakBefore w:val="0"/>
        <w:widowControl w:val="0"/>
        <w:numPr>
          <w:ilvl w:val="0"/>
          <w:numId w:val="0"/>
        </w:numPr>
        <w:kinsoku/>
        <w:wordWrap/>
        <w:overflowPunct/>
        <w:topLinePunct w:val="0"/>
        <w:autoSpaceDE/>
        <w:autoSpaceDN/>
        <w:bidi w:val="0"/>
        <w:adjustRightInd/>
        <w:snapToGrid/>
        <w:spacing w:line="132" w:lineRule="atLeast"/>
        <w:ind w:leftChars="0"/>
        <w:textAlignment w:val="baseline"/>
        <w:rPr>
          <w:rFonts w:hint="eastAsia" w:ascii="宋体" w:hAnsi="宋体" w:eastAsia="宋体" w:cs="宋体"/>
          <w:b/>
          <w:bCs/>
          <w:w w:val="100"/>
          <w:kern w:val="0"/>
          <w:position w:val="-6"/>
          <w:sz w:val="24"/>
          <w:szCs w:val="20"/>
          <w:lang w:val="en-US" w:eastAsia="zh-CN" w:bidi="ar-SA"/>
        </w:rPr>
      </w:pPr>
    </w:p>
    <w:p>
      <w:pPr>
        <w:widowControl w:val="0"/>
        <w:adjustRightInd w:val="0"/>
        <w:snapToGrid w:val="0"/>
        <w:spacing w:line="240" w:lineRule="auto"/>
        <w:jc w:val="both"/>
        <w:rPr>
          <w:rFonts w:hint="default" w:ascii="宋体" w:hAnsi="宋体" w:eastAsia="宋体" w:cs="宋体"/>
          <w:kern w:val="2"/>
          <w:position w:val="0"/>
          <w:sz w:val="21"/>
          <w:szCs w:val="21"/>
          <w:lang w:val="en-US" w:eastAsia="zh-CN" w:bidi="ar-SA"/>
        </w:rPr>
      </w:pPr>
    </w:p>
    <w:sectPr>
      <w:headerReference r:id="rId6" w:type="default"/>
      <w:footerReference r:id="rId7" w:type="default"/>
      <w:footerReference r:id="rId8" w:type="even"/>
      <w:pgSz w:w="11906" w:h="16838"/>
      <w:pgMar w:top="1418" w:right="1134" w:bottom="1021"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魏碑体">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Times">
    <w:altName w:val="Times New Roman"/>
    <w:panose1 w:val="00000500000000020000"/>
    <w:charset w:val="00"/>
    <w:family w:val="roman"/>
    <w:pitch w:val="default"/>
    <w:sig w:usb0="00000000" w:usb1="00000000" w:usb2="00000000" w:usb3="00000000" w:csb0="2000019F" w:csb1="4F010000"/>
  </w:font>
  <w:font w:name="Trebuchet MS">
    <w:panose1 w:val="020B0603020202020204"/>
    <w:charset w:val="00"/>
    <w:family w:val="auto"/>
    <w:pitch w:val="default"/>
    <w:sig w:usb0="00000287" w:usb1="00000000"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_x001A_">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ngsana New">
    <w:panose1 w:val="02020603050405020304"/>
    <w:charset w:val="00"/>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_x000B__x000C_">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新宋体-18030">
    <w:altName w:val="微软雅黑"/>
    <w:panose1 w:val="02010600060101010101"/>
    <w:charset w:val="00"/>
    <w:family w:val="auto"/>
    <w:pitch w:val="default"/>
    <w:sig w:usb0="00000000" w:usb1="00000000" w:usb2="0000001E" w:usb3="00000000" w:csb0="003C004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right="360"/>
    </w:pPr>
    <w:r>
      <w:rPr>
        <w:sz w:val="18"/>
      </w:rPr>
      <w:pict>
        <v:shape id="文本框 1026"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right" w:y="1"/>
      <w:rPr>
        <w:rStyle w:val="71"/>
      </w:rPr>
    </w:pPr>
    <w:r>
      <w:fldChar w:fldCharType="begin"/>
    </w:r>
    <w:r>
      <w:rPr>
        <w:rStyle w:val="71"/>
      </w:rPr>
      <w:instrText xml:space="preserve">PAGE  </w:instrText>
    </w:r>
    <w:r>
      <w:fldChar w:fldCharType="end"/>
    </w:r>
  </w:p>
  <w:p>
    <w:pPr>
      <w:pStyle w:val="4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w:pict>
        <v:shape id="文本框 1027"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47" w:rightChars="171" w:firstLine="600" w:firstLineChars="250"/>
      <w:jc w:val="left"/>
      <w:rPr>
        <w:rFonts w:ascii="仿宋" w:hAnsi="仿宋" w:eastAsia="仿宋"/>
      </w:rPr>
    </w:pPr>
    <w:r>
      <w:rPr>
        <w:sz w:val="24"/>
      </w:rPr>
      <w:pict>
        <v:shape id="文本框 1030"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rPr>
        <w:rStyle w:val="71"/>
        <w:rFonts w:hint="eastAsia" w:ascii="仿宋" w:hAnsi="仿宋" w:eastAsia="仿宋"/>
        <w:color w:val="0099FF"/>
        <w:sz w:val="24"/>
      </w:rPr>
      <w:t xml:space="preserve">     </w:t>
    </w:r>
  </w:p>
  <w:p>
    <w:pPr>
      <w:pStyle w:val="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center" w:y="1"/>
      <w:rPr>
        <w:rStyle w:val="71"/>
      </w:rPr>
    </w:pPr>
    <w:r>
      <w:fldChar w:fldCharType="begin"/>
    </w:r>
    <w:r>
      <w:rPr>
        <w:rStyle w:val="71"/>
      </w:rPr>
      <w:instrText xml:space="preserve">PAGE  </w:instrText>
    </w:r>
    <w:r>
      <w:fldChar w:fldCharType="separate"/>
    </w:r>
    <w:r>
      <w:fldChar w:fldCharType="end"/>
    </w:r>
  </w:p>
  <w:p>
    <w:pPr>
      <w:pStyle w:val="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rPr>
        <w:rFonts w:hint="eastAsia"/>
      </w:rPr>
    </w:pPr>
    <w:r>
      <w:rPr>
        <w:rFonts w:hint="eastAsia"/>
      </w:rPr>
      <w:t xml:space="preserve">                                </w:t>
    </w:r>
  </w:p>
  <w:p>
    <w:pPr>
      <w:spacing w:line="280" w:lineRule="exact"/>
      <w:ind w:firstLine="4800" w:firstLineChars="2000"/>
      <w:rPr>
        <w:rFonts w:hint="eastAsia" w:ascii="仿宋" w:hAnsi="仿宋" w:eastAsia="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318"/>
      <w:lvlText w:val=""/>
      <w:lvlJc w:val="left"/>
      <w:pPr>
        <w:tabs>
          <w:tab w:val="left" w:pos="1620"/>
        </w:tabs>
        <w:ind w:left="1620" w:hanging="360"/>
      </w:pPr>
      <w:rPr>
        <w:rFonts w:hint="default" w:ascii="Wingdings" w:hAnsi="Wingdings"/>
      </w:rPr>
    </w:lvl>
  </w:abstractNum>
  <w:abstractNum w:abstractNumId="1">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2">
    <w:nsid w:val="0000001A"/>
    <w:multiLevelType w:val="multilevel"/>
    <w:tmpl w:val="0000001A"/>
    <w:lvl w:ilvl="0" w:tentative="0">
      <w:start w:val="1"/>
      <w:numFmt w:val="bullet"/>
      <w:lvlText w:val=""/>
      <w:lvlJc w:val="left"/>
      <w:pPr>
        <w:tabs>
          <w:tab w:val="left" w:pos="996"/>
        </w:tabs>
        <w:ind w:left="996" w:hanging="420"/>
      </w:pPr>
      <w:rPr>
        <w:rFonts w:hint="default" w:ascii="Wingdings" w:hAnsi="Wingdings"/>
      </w:rPr>
    </w:lvl>
    <w:lvl w:ilvl="1" w:tentative="0">
      <w:start w:val="1"/>
      <w:numFmt w:val="bullet"/>
      <w:lvlText w:val=""/>
      <w:lvlJc w:val="left"/>
      <w:pPr>
        <w:tabs>
          <w:tab w:val="left" w:pos="1416"/>
        </w:tabs>
        <w:ind w:left="1416" w:hanging="420"/>
      </w:pPr>
      <w:rPr>
        <w:rFonts w:hint="default" w:ascii="Wingdings" w:hAnsi="Wingdings"/>
      </w:rPr>
    </w:lvl>
    <w:lvl w:ilvl="2" w:tentative="0">
      <w:start w:val="1"/>
      <w:numFmt w:val="bullet"/>
      <w:lvlText w:val=""/>
      <w:lvlJc w:val="left"/>
      <w:pPr>
        <w:tabs>
          <w:tab w:val="left" w:pos="1836"/>
        </w:tabs>
        <w:ind w:left="1836" w:hanging="420"/>
      </w:pPr>
      <w:rPr>
        <w:rFonts w:hint="default" w:ascii="Wingdings" w:hAnsi="Wingdings"/>
      </w:rPr>
    </w:lvl>
    <w:lvl w:ilvl="3" w:tentative="0">
      <w:start w:val="1"/>
      <w:numFmt w:val="bullet"/>
      <w:lvlText w:val=""/>
      <w:lvlJc w:val="left"/>
      <w:pPr>
        <w:tabs>
          <w:tab w:val="left" w:pos="2256"/>
        </w:tabs>
        <w:ind w:left="2256" w:hanging="420"/>
      </w:pPr>
      <w:rPr>
        <w:rFonts w:hint="default" w:ascii="Wingdings" w:hAnsi="Wingdings"/>
      </w:rPr>
    </w:lvl>
    <w:lvl w:ilvl="4" w:tentative="0">
      <w:start w:val="1"/>
      <w:numFmt w:val="bullet"/>
      <w:lvlText w:val=""/>
      <w:lvlJc w:val="left"/>
      <w:pPr>
        <w:tabs>
          <w:tab w:val="left" w:pos="2676"/>
        </w:tabs>
        <w:ind w:left="2676" w:hanging="420"/>
      </w:pPr>
      <w:rPr>
        <w:rFonts w:hint="default" w:ascii="Wingdings" w:hAnsi="Wingdings"/>
      </w:rPr>
    </w:lvl>
    <w:lvl w:ilvl="5" w:tentative="0">
      <w:start w:val="1"/>
      <w:numFmt w:val="bullet"/>
      <w:lvlText w:val=""/>
      <w:lvlJc w:val="left"/>
      <w:pPr>
        <w:tabs>
          <w:tab w:val="left" w:pos="3096"/>
        </w:tabs>
        <w:ind w:left="3096" w:hanging="420"/>
      </w:pPr>
      <w:rPr>
        <w:rFonts w:hint="default" w:ascii="Wingdings" w:hAnsi="Wingdings"/>
      </w:rPr>
    </w:lvl>
    <w:lvl w:ilvl="6" w:tentative="0">
      <w:start w:val="1"/>
      <w:numFmt w:val="bullet"/>
      <w:lvlText w:val=""/>
      <w:lvlJc w:val="left"/>
      <w:pPr>
        <w:tabs>
          <w:tab w:val="left" w:pos="3516"/>
        </w:tabs>
        <w:ind w:left="3516" w:hanging="420"/>
      </w:pPr>
      <w:rPr>
        <w:rFonts w:hint="default" w:ascii="Wingdings" w:hAnsi="Wingdings"/>
      </w:rPr>
    </w:lvl>
    <w:lvl w:ilvl="7" w:tentative="0">
      <w:start w:val="1"/>
      <w:numFmt w:val="bullet"/>
      <w:lvlText w:val=""/>
      <w:lvlJc w:val="left"/>
      <w:pPr>
        <w:tabs>
          <w:tab w:val="left" w:pos="3936"/>
        </w:tabs>
        <w:ind w:left="3936" w:hanging="420"/>
      </w:pPr>
      <w:rPr>
        <w:rFonts w:hint="default" w:ascii="Wingdings" w:hAnsi="Wingdings"/>
      </w:rPr>
    </w:lvl>
    <w:lvl w:ilvl="8" w:tentative="0">
      <w:start w:val="1"/>
      <w:numFmt w:val="bullet"/>
      <w:lvlText w:val=""/>
      <w:lvlJc w:val="left"/>
      <w:pPr>
        <w:tabs>
          <w:tab w:val="left" w:pos="4356"/>
        </w:tabs>
        <w:ind w:left="4356" w:hanging="420"/>
      </w:pPr>
      <w:rPr>
        <w:rFonts w:hint="default" w:ascii="Wingdings" w:hAnsi="Wingdings"/>
      </w:rPr>
    </w:lvl>
  </w:abstractNum>
  <w:abstractNum w:abstractNumId="3">
    <w:nsid w:val="1FC91163"/>
    <w:multiLevelType w:val="multilevel"/>
    <w:tmpl w:val="1FC91163"/>
    <w:lvl w:ilvl="0" w:tentative="0">
      <w:start w:val="1"/>
      <w:numFmt w:val="decimal"/>
      <w:pStyle w:val="18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bullet"/>
      <w:pStyle w:val="138"/>
      <w:lvlText w:val=""/>
      <w:lvlJc w:val="left"/>
      <w:pPr>
        <w:ind w:left="0" w:firstLine="0"/>
      </w:pPr>
      <w:rPr>
        <w:rFonts w:hint="default" w:ascii="Wingdings" w:hAnsi="Wingdings"/>
        <w:b w:val="0"/>
        <w:i w:val="0"/>
        <w:sz w:val="21"/>
      </w:rPr>
    </w:lvl>
    <w:lvl w:ilvl="3" w:tentative="0">
      <w:start w:val="1"/>
      <w:numFmt w:val="bullet"/>
      <w:pStyle w:val="137"/>
      <w:lvlText w:val=""/>
      <w:lvlJc w:val="left"/>
      <w:pPr>
        <w:ind w:left="0" w:firstLine="0"/>
      </w:pPr>
      <w:rPr>
        <w:rFonts w:hint="default" w:ascii="Wingdings" w:hAnsi="Wingdings"/>
        <w:b w:val="0"/>
        <w:i w:val="0"/>
        <w:sz w:val="21"/>
      </w:rPr>
    </w:lvl>
    <w:lvl w:ilvl="4" w:tentative="0">
      <w:start w:val="1"/>
      <w:numFmt w:val="decimal"/>
      <w:pStyle w:val="136"/>
      <w:suff w:val="nothing"/>
      <w:lvlText w:val="%1.%2.%3.%4.%5　"/>
      <w:lvlJc w:val="left"/>
      <w:pPr>
        <w:ind w:left="0" w:firstLine="0"/>
      </w:pPr>
      <w:rPr>
        <w:rFonts w:hint="eastAsia" w:ascii="黑体" w:hAnsi="Times New Roman" w:eastAsia="黑体"/>
        <w:b w:val="0"/>
        <w:i w:val="0"/>
        <w:sz w:val="21"/>
      </w:rPr>
    </w:lvl>
    <w:lvl w:ilvl="5" w:tentative="0">
      <w:start w:val="1"/>
      <w:numFmt w:val="decimal"/>
      <w:pStyle w:val="20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FE55DAC"/>
    <w:multiLevelType w:val="singleLevel"/>
    <w:tmpl w:val="1FE55DAC"/>
    <w:lvl w:ilvl="0" w:tentative="0">
      <w:start w:val="1"/>
      <w:numFmt w:val="bullet"/>
      <w:pStyle w:val="321"/>
      <w:lvlText w:val=""/>
      <w:lvlJc w:val="left"/>
      <w:pPr>
        <w:tabs>
          <w:tab w:val="left" w:pos="2211"/>
        </w:tabs>
        <w:ind w:left="2211" w:hanging="510"/>
      </w:pPr>
      <w:rPr>
        <w:rFonts w:hint="default" w:ascii="Wingdings" w:hAnsi="Wingdings"/>
        <w:color w:val="000000"/>
        <w:sz w:val="13"/>
        <w:u w:val="none"/>
      </w:rPr>
    </w:lvl>
  </w:abstractNum>
  <w:abstractNum w:abstractNumId="5">
    <w:nsid w:val="23D34BC1"/>
    <w:multiLevelType w:val="singleLevel"/>
    <w:tmpl w:val="23D34BC1"/>
    <w:lvl w:ilvl="0" w:tentative="0">
      <w:start w:val="1"/>
      <w:numFmt w:val="chineseCounting"/>
      <w:suff w:val="space"/>
      <w:lvlText w:val="第%1部分"/>
      <w:lvlJc w:val="left"/>
      <w:rPr>
        <w:rFonts w:hint="eastAsia"/>
      </w:rPr>
    </w:lvl>
  </w:abstractNum>
  <w:abstractNum w:abstractNumId="6">
    <w:nsid w:val="35217687"/>
    <w:multiLevelType w:val="multilevel"/>
    <w:tmpl w:val="35217687"/>
    <w:lvl w:ilvl="0" w:tentative="0">
      <w:start w:val="1"/>
      <w:numFmt w:val="bullet"/>
      <w:pStyle w:val="162"/>
      <w:lvlText w:val=""/>
      <w:lvlJc w:val="left"/>
      <w:pPr>
        <w:tabs>
          <w:tab w:val="left" w:pos="839"/>
        </w:tabs>
        <w:ind w:left="839" w:hanging="419"/>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380309D6"/>
    <w:multiLevelType w:val="multilevel"/>
    <w:tmpl w:val="380309D6"/>
    <w:lvl w:ilvl="0" w:tentative="0">
      <w:start w:val="1"/>
      <w:numFmt w:val="decimal"/>
      <w:lvlText w:val="%1."/>
      <w:lvlJc w:val="left"/>
      <w:pPr>
        <w:tabs>
          <w:tab w:val="left" w:pos="885"/>
        </w:tabs>
        <w:ind w:left="885" w:hanging="360"/>
      </w:pPr>
      <w:rPr>
        <w:rFonts w:hint="eastAsia"/>
      </w:rPr>
    </w:lvl>
    <w:lvl w:ilvl="1" w:tentative="0">
      <w:start w:val="9"/>
      <w:numFmt w:val="decimal"/>
      <w:lvlText w:val="%2."/>
      <w:lvlJc w:val="left"/>
      <w:pPr>
        <w:tabs>
          <w:tab w:val="left" w:pos="1515"/>
        </w:tabs>
        <w:ind w:left="1515" w:hanging="570"/>
      </w:pPr>
      <w:rPr>
        <w:rFonts w:hint="default"/>
      </w:rPr>
    </w:lvl>
    <w:lvl w:ilvl="2" w:tentative="0">
      <w:start w:val="10"/>
      <w:numFmt w:val="decimal"/>
      <w:lvlText w:val="%3."/>
      <w:lvlJc w:val="left"/>
      <w:pPr>
        <w:tabs>
          <w:tab w:val="left" w:pos="2070"/>
        </w:tabs>
        <w:ind w:left="2070" w:hanging="705"/>
      </w:pPr>
      <w:rPr>
        <w:rFonts w:hint="default"/>
      </w:rPr>
    </w:lvl>
    <w:lvl w:ilvl="3" w:tentative="0">
      <w:start w:val="1"/>
      <w:numFmt w:val="decimal"/>
      <w:lvlText w:val="(%4)"/>
      <w:lvlJc w:val="left"/>
      <w:pPr>
        <w:tabs>
          <w:tab w:val="left" w:pos="2505"/>
        </w:tabs>
        <w:ind w:left="2505" w:hanging="720"/>
      </w:pPr>
      <w:rPr>
        <w:rFonts w:hint="default"/>
      </w:rPr>
    </w:lvl>
    <w:lvl w:ilvl="4" w:tentative="0">
      <w:start w:val="1"/>
      <w:numFmt w:val="decimal"/>
      <w:pStyle w:val="135"/>
      <w:lvlText w:val="%5)"/>
      <w:lvlJc w:val="left"/>
      <w:pPr>
        <w:tabs>
          <w:tab w:val="left" w:pos="2640"/>
        </w:tabs>
        <w:ind w:left="2640" w:hanging="435"/>
      </w:pPr>
      <w:rPr>
        <w:rFonts w:hint="default"/>
      </w:r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8">
    <w:nsid w:val="3D40A54B"/>
    <w:multiLevelType w:val="singleLevel"/>
    <w:tmpl w:val="3D40A54B"/>
    <w:lvl w:ilvl="0" w:tentative="0">
      <w:start w:val="1"/>
      <w:numFmt w:val="decimal"/>
      <w:suff w:val="nothing"/>
      <w:lvlText w:val="%1、"/>
      <w:lvlJc w:val="left"/>
    </w:lvl>
  </w:abstractNum>
  <w:abstractNum w:abstractNumId="9">
    <w:nsid w:val="44C50F90"/>
    <w:multiLevelType w:val="multilevel"/>
    <w:tmpl w:val="44C50F90"/>
    <w:lvl w:ilvl="0" w:tentative="0">
      <w:start w:val="1"/>
      <w:numFmt w:val="lowerLetter"/>
      <w:pStyle w:val="27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52"/>
      <w:lvlText w:val="%2)"/>
      <w:lvlJc w:val="left"/>
      <w:pPr>
        <w:tabs>
          <w:tab w:val="left" w:pos="1260"/>
        </w:tabs>
        <w:ind w:left="1259" w:hanging="419"/>
      </w:pPr>
      <w:rPr>
        <w:rFonts w:hint="eastAsia"/>
      </w:rPr>
    </w:lvl>
    <w:lvl w:ilvl="2" w:tentative="0">
      <w:start w:val="1"/>
      <w:numFmt w:val="decimal"/>
      <w:pStyle w:val="19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E736989"/>
    <w:multiLevelType w:val="multilevel"/>
    <w:tmpl w:val="4E736989"/>
    <w:lvl w:ilvl="0" w:tentative="0">
      <w:start w:val="1"/>
      <w:numFmt w:val="decimal"/>
      <w:pStyle w:val="272"/>
      <w:lvlText w:val="%1"/>
      <w:lvlJc w:val="left"/>
      <w:pPr>
        <w:tabs>
          <w:tab w:val="left" w:pos="425"/>
        </w:tabs>
        <w:ind w:left="425" w:hanging="425"/>
      </w:pPr>
      <w:rPr>
        <w:rFonts w:hint="eastAsia"/>
      </w:rPr>
    </w:lvl>
    <w:lvl w:ilvl="1" w:tentative="0">
      <w:start w:val="1"/>
      <w:numFmt w:val="decimal"/>
      <w:pStyle w:val="244"/>
      <w:lvlText w:val="%1.%2"/>
      <w:lvlJc w:val="left"/>
      <w:pPr>
        <w:tabs>
          <w:tab w:val="left" w:pos="992"/>
        </w:tabs>
        <w:ind w:left="992" w:hanging="567"/>
      </w:pPr>
      <w:rPr>
        <w:rFonts w:hint="eastAsia"/>
      </w:rPr>
    </w:lvl>
    <w:lvl w:ilvl="2" w:tentative="0">
      <w:start w:val="1"/>
      <w:numFmt w:val="decimal"/>
      <w:pStyle w:val="260"/>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1">
    <w:nsid w:val="50F2D6D8"/>
    <w:multiLevelType w:val="singleLevel"/>
    <w:tmpl w:val="50F2D6D8"/>
    <w:lvl w:ilvl="0" w:tentative="0">
      <w:start w:val="1"/>
      <w:numFmt w:val="decimal"/>
      <w:suff w:val="nothing"/>
      <w:lvlText w:val="%1、"/>
      <w:lvlJc w:val="left"/>
    </w:lvl>
  </w:abstractNum>
  <w:abstractNum w:abstractNumId="12">
    <w:nsid w:val="53AF26C9"/>
    <w:multiLevelType w:val="singleLevel"/>
    <w:tmpl w:val="53AF26C9"/>
    <w:lvl w:ilvl="0" w:tentative="0">
      <w:start w:val="1"/>
      <w:numFmt w:val="lowerLetter"/>
      <w:pStyle w:val="243"/>
      <w:lvlText w:val="%1)"/>
      <w:lvlJc w:val="left"/>
      <w:pPr>
        <w:tabs>
          <w:tab w:val="left" w:pos="425"/>
        </w:tabs>
        <w:ind w:left="425" w:hanging="425"/>
      </w:pPr>
      <w:rPr>
        <w:rFonts w:hint="default" w:ascii="Times New Roman" w:hAnsi="Times New Roman"/>
      </w:rPr>
    </w:lvl>
  </w:abstractNum>
  <w:abstractNum w:abstractNumId="13">
    <w:nsid w:val="5AFF26B5"/>
    <w:multiLevelType w:val="multilevel"/>
    <w:tmpl w:val="5AFF26B5"/>
    <w:lvl w:ilvl="0" w:tentative="0">
      <w:start w:val="1"/>
      <w:numFmt w:val="bullet"/>
      <w:lvlText w:val=""/>
      <w:lvlJc w:val="left"/>
      <w:pPr>
        <w:tabs>
          <w:tab w:val="left" w:pos="2098"/>
        </w:tabs>
        <w:ind w:left="2098" w:hanging="419"/>
      </w:pPr>
      <w:rPr>
        <w:rFonts w:hint="default" w:ascii="Wingdings" w:hAnsi="Wingdings"/>
      </w:rPr>
    </w:lvl>
    <w:lvl w:ilvl="1" w:tentative="0">
      <w:start w:val="1"/>
      <w:numFmt w:val="bullet"/>
      <w:pStyle w:val="182"/>
      <w:lvlText w:val=""/>
      <w:lvlJc w:val="left"/>
      <w:pPr>
        <w:tabs>
          <w:tab w:val="left" w:pos="1259"/>
        </w:tabs>
        <w:ind w:left="1259" w:hanging="419"/>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6C1405F8"/>
    <w:multiLevelType w:val="multilevel"/>
    <w:tmpl w:val="6C1405F8"/>
    <w:lvl w:ilvl="0" w:tentative="0">
      <w:start w:val="1"/>
      <w:numFmt w:val="decimal"/>
      <w:pStyle w:val="163"/>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6E6C6760"/>
    <w:multiLevelType w:val="multilevel"/>
    <w:tmpl w:val="6E6C6760"/>
    <w:lvl w:ilvl="0" w:tentative="0">
      <w:start w:val="1"/>
      <w:numFmt w:val="decimal"/>
      <w:suff w:val="nothing"/>
      <w:lvlText w:val="%1  "/>
      <w:lvlJc w:val="left"/>
      <w:pPr>
        <w:ind w:left="3600" w:firstLine="0"/>
      </w:pPr>
      <w:rPr>
        <w:rFonts w:hint="default" w:ascii="Arial" w:hAnsi="Arial" w:cs="Arial"/>
        <w:b/>
        <w:bCs/>
        <w:i w:val="0"/>
        <w:iCs w:val="0"/>
        <w:caps w:val="0"/>
        <w:strike w:val="0"/>
        <w:dstrike w:val="0"/>
        <w:outline w:val="0"/>
        <w:shadow w:val="0"/>
        <w:emboss w:val="0"/>
        <w:imprint w:val="0"/>
        <w:vanish w:val="0"/>
        <w:sz w:val="36"/>
        <w:szCs w:val="36"/>
        <w:vertAlign w:val="baseline"/>
      </w:rPr>
    </w:lvl>
    <w:lvl w:ilvl="1" w:tentative="0">
      <w:start w:val="1"/>
      <w:numFmt w:val="decimal"/>
      <w:suff w:val="nothing"/>
      <w:lvlText w:val="%1.%2  "/>
      <w:lvlJc w:val="left"/>
      <w:pPr>
        <w:ind w:left="0" w:firstLine="0"/>
      </w:pPr>
      <w:rPr>
        <w:rFonts w:hint="default" w:ascii="Arial" w:hAnsi="Arial" w:cs="Arial"/>
        <w:b w:val="0"/>
        <w:bCs w:val="0"/>
        <w:i w:val="0"/>
        <w:iCs w:val="0"/>
        <w:caps w:val="0"/>
        <w:strike w:val="0"/>
        <w:dstrike w:val="0"/>
        <w:outline w:val="0"/>
        <w:shadow w:val="0"/>
        <w:emboss w:val="0"/>
        <w:imprint w:val="0"/>
        <w:vanish w:val="0"/>
        <w:sz w:val="30"/>
        <w:szCs w:val="30"/>
        <w:vertAlign w:val="baseline"/>
      </w:rPr>
    </w:lvl>
    <w:lvl w:ilvl="2" w:tentative="0">
      <w:start w:val="1"/>
      <w:numFmt w:val="decimal"/>
      <w:suff w:val="nothing"/>
      <w:lvlText w:val="%1.%2.%3  "/>
      <w:lvlJc w:val="left"/>
      <w:pPr>
        <w:ind w:left="720" w:firstLine="0"/>
      </w:pPr>
      <w:rPr>
        <w:rFonts w:hint="default" w:ascii="Arial" w:hAnsi="Arial" w:cs="Arial"/>
        <w:b w:val="0"/>
        <w:bCs w:val="0"/>
        <w:i w:val="0"/>
        <w:iCs w:val="0"/>
        <w:caps w:val="0"/>
        <w:strike w:val="0"/>
        <w:dstrike w:val="0"/>
        <w:outline w:val="0"/>
        <w:shadow w:val="0"/>
        <w:emboss w:val="0"/>
        <w:imprint w:val="0"/>
        <w:vanish w:val="0"/>
        <w:sz w:val="24"/>
        <w:szCs w:val="24"/>
        <w:vertAlign w:val="baseline"/>
      </w:rPr>
    </w:lvl>
    <w:lvl w:ilvl="3" w:tentative="0">
      <w:start w:val="1"/>
      <w:numFmt w:val="decimal"/>
      <w:suff w:val="nothing"/>
      <w:lvlText w:val="%4. "/>
      <w:lvlJc w:val="left"/>
      <w:pPr>
        <w:ind w:left="4925" w:hanging="425"/>
      </w:pPr>
      <w:rPr>
        <w:rFonts w:hint="default" w:ascii="Arial" w:hAnsi="Arial" w:cs="Arial"/>
        <w:b w:val="0"/>
        <w:bCs w:val="0"/>
        <w:i w:val="0"/>
        <w:iCs w:val="0"/>
        <w:caps w:val="0"/>
        <w:strike w:val="0"/>
        <w:dstrike w:val="0"/>
        <w:outline w:val="0"/>
        <w:shadow w:val="0"/>
        <w:emboss w:val="0"/>
        <w:imprint w:val="0"/>
        <w:vanish w:val="0"/>
        <w:sz w:val="20"/>
        <w:szCs w:val="20"/>
        <w:vertAlign w:val="baseline"/>
      </w:rPr>
    </w:lvl>
    <w:lvl w:ilvl="4" w:tentative="0">
      <w:start w:val="1"/>
      <w:numFmt w:val="decimal"/>
      <w:lvlText w:val="(%5)"/>
      <w:lvlJc w:val="left"/>
      <w:pPr>
        <w:tabs>
          <w:tab w:val="left" w:pos="2211"/>
        </w:tabs>
        <w:ind w:left="2211" w:hanging="510"/>
      </w:pPr>
      <w:rPr>
        <w:rFonts w:hint="default" w:ascii="Arial" w:hAnsi="Arial" w:eastAsia="宋体"/>
        <w:b w:val="0"/>
        <w:bCs w:val="0"/>
        <w:i w:val="0"/>
        <w:iCs w:val="0"/>
        <w:caps w:val="0"/>
        <w:strike w:val="0"/>
        <w:dstrike w:val="0"/>
        <w:outline w:val="0"/>
        <w:shadow w:val="0"/>
        <w:emboss w:val="0"/>
        <w:imprint w:val="0"/>
        <w:snapToGrid/>
        <w:vanish w:val="0"/>
        <w:color w:val="auto"/>
        <w:spacing w:val="0"/>
        <w:w w:val="100"/>
        <w:kern w:val="0"/>
        <w:position w:val="0"/>
        <w:sz w:val="21"/>
        <w:szCs w:val="21"/>
        <w:u w:val="none"/>
        <w:vertAlign w:val="baseline"/>
      </w:rPr>
    </w:lvl>
    <w:lvl w:ilvl="5" w:tentative="0">
      <w:start w:val="1"/>
      <w:numFmt w:val="decimal"/>
      <w:lvlRestart w:val="1"/>
      <w:suff w:val="space"/>
      <w:lvlText w:val="图%1-%6"/>
      <w:lvlJc w:val="left"/>
      <w:pPr>
        <w:ind w:left="0" w:firstLine="1701"/>
      </w:pPr>
      <w:rPr>
        <w:rFonts w:hint="default" w:ascii="Arial" w:hAnsi="Arial" w:eastAsia="黑体"/>
        <w:b w:val="0"/>
        <w:bCs w:val="0"/>
        <w:i w:val="0"/>
        <w:iCs w:val="0"/>
        <w:sz w:val="28"/>
        <w:szCs w:val="28"/>
        <w:u w:val="none"/>
      </w:rPr>
    </w:lvl>
    <w:lvl w:ilvl="6" w:tentative="0">
      <w:start w:val="1"/>
      <w:numFmt w:val="decimal"/>
      <w:lvlRestart w:val="1"/>
      <w:pStyle w:val="159"/>
      <w:suff w:val="space"/>
      <w:lvlText w:val="表%1-%7"/>
      <w:lvlJc w:val="left"/>
      <w:pPr>
        <w:ind w:left="0" w:firstLine="1701"/>
      </w:pPr>
      <w:rPr>
        <w:rFonts w:hint="default" w:ascii="Arial" w:hAnsi="Arial" w:eastAsia="黑体"/>
        <w:b w:val="0"/>
        <w:bCs w:val="0"/>
        <w:i w:val="0"/>
        <w:iCs w:val="0"/>
        <w:caps w:val="0"/>
        <w:strike w:val="0"/>
        <w:dstrike w:val="0"/>
        <w:outline w:val="0"/>
        <w:shadow w:val="0"/>
        <w:emboss w:val="0"/>
        <w:imprint w:val="0"/>
        <w:snapToGrid/>
        <w:vanish w:val="0"/>
        <w:color w:val="auto"/>
        <w:spacing w:val="0"/>
        <w:w w:val="100"/>
        <w:kern w:val="0"/>
        <w:position w:val="0"/>
        <w:sz w:val="18"/>
        <w:szCs w:val="18"/>
        <w:vertAlign w:val="baseline"/>
      </w:rPr>
    </w:lvl>
    <w:lvl w:ilvl="7" w:tentative="0">
      <w:start w:val="1"/>
      <w:numFmt w:val="none"/>
      <w:suff w:val="nothing"/>
      <w:lvlText w:val=""/>
      <w:lvlJc w:val="left"/>
      <w:pPr>
        <w:ind w:left="0" w:firstLine="0"/>
      </w:pPr>
      <w:rPr>
        <w:rFonts w:hint="eastAsia"/>
      </w:rPr>
    </w:lvl>
    <w:lvl w:ilvl="8" w:tentative="0">
      <w:start w:val="1"/>
      <w:numFmt w:val="decimal"/>
      <w:lvlText w:val="步骤%9："/>
      <w:lvlJc w:val="left"/>
      <w:pPr>
        <w:tabs>
          <w:tab w:val="left" w:pos="1701"/>
        </w:tabs>
        <w:ind w:left="1701" w:hanging="850"/>
      </w:pPr>
      <w:rPr>
        <w:rFonts w:hint="default" w:ascii="Arial" w:hAnsi="Arial" w:eastAsia="宋体"/>
        <w:b/>
        <w:bCs/>
        <w:i w:val="0"/>
        <w:iCs w:val="0"/>
        <w:sz w:val="21"/>
        <w:szCs w:val="21"/>
      </w:rPr>
    </w:lvl>
  </w:abstractNum>
  <w:abstractNum w:abstractNumId="16">
    <w:nsid w:val="7BA71089"/>
    <w:multiLevelType w:val="multilevel"/>
    <w:tmpl w:val="7BA71089"/>
    <w:lvl w:ilvl="0" w:tentative="0">
      <w:start w:val="4"/>
      <w:numFmt w:val="decimal"/>
      <w:lvlText w:val="%1"/>
      <w:lvlJc w:val="left"/>
      <w:pPr>
        <w:tabs>
          <w:tab w:val="left" w:pos="705"/>
        </w:tabs>
        <w:ind w:left="705" w:hanging="705"/>
      </w:pPr>
    </w:lvl>
    <w:lvl w:ilvl="1" w:tentative="0">
      <w:start w:val="5"/>
      <w:numFmt w:val="decimal"/>
      <w:pStyle w:val="234"/>
      <w:lvlText w:val="%1.%2"/>
      <w:lvlJc w:val="left"/>
      <w:pPr>
        <w:tabs>
          <w:tab w:val="left" w:pos="705"/>
        </w:tabs>
        <w:ind w:left="705" w:hanging="705"/>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num w:numId="1">
    <w:abstractNumId w:val="1"/>
  </w:num>
  <w:num w:numId="2">
    <w:abstractNumId w:val="7"/>
  </w:num>
  <w:num w:numId="3">
    <w:abstractNumId w:val="3"/>
  </w:num>
  <w:num w:numId="4">
    <w:abstractNumId w:val="9"/>
  </w:num>
  <w:num w:numId="5">
    <w:abstractNumId w:val="0"/>
  </w:num>
  <w:num w:numId="6">
    <w:abstractNumId w:val="15"/>
  </w:num>
  <w:num w:numId="7">
    <w:abstractNumId w:val="6"/>
  </w:num>
  <w:num w:numId="8">
    <w:abstractNumId w:val="14"/>
  </w:num>
  <w:num w:numId="9">
    <w:abstractNumId w:val="13"/>
  </w:num>
  <w:num w:numId="10">
    <w:abstractNumId w:val="16"/>
  </w:num>
  <w:num w:numId="11">
    <w:abstractNumId w:val="12"/>
  </w:num>
  <w:num w:numId="12">
    <w:abstractNumId w:val="10"/>
  </w:num>
  <w:num w:numId="13">
    <w:abstractNumId w:val="4"/>
  </w:num>
  <w:num w:numId="14">
    <w:abstractNumId w:val="5"/>
  </w:num>
  <w:num w:numId="15">
    <w:abstractNumId w:val="1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RjYjU3ZGEyYzc0YmIxOGUyNGY2MDNjNDE2MTljMWQifQ=="/>
  </w:docVars>
  <w:rsids>
    <w:rsidRoot w:val="00172A27"/>
    <w:rsid w:val="0000299E"/>
    <w:rsid w:val="0000494F"/>
    <w:rsid w:val="00004B58"/>
    <w:rsid w:val="00005825"/>
    <w:rsid w:val="00006112"/>
    <w:rsid w:val="000071BB"/>
    <w:rsid w:val="0000751A"/>
    <w:rsid w:val="000075D6"/>
    <w:rsid w:val="00011212"/>
    <w:rsid w:val="000129BF"/>
    <w:rsid w:val="00012B46"/>
    <w:rsid w:val="000132EC"/>
    <w:rsid w:val="00013638"/>
    <w:rsid w:val="00014689"/>
    <w:rsid w:val="00015213"/>
    <w:rsid w:val="00015341"/>
    <w:rsid w:val="0002011E"/>
    <w:rsid w:val="000219B0"/>
    <w:rsid w:val="00022AD0"/>
    <w:rsid w:val="0002678C"/>
    <w:rsid w:val="00026B7F"/>
    <w:rsid w:val="00027554"/>
    <w:rsid w:val="00030107"/>
    <w:rsid w:val="00030297"/>
    <w:rsid w:val="0003065E"/>
    <w:rsid w:val="00030E18"/>
    <w:rsid w:val="00033D70"/>
    <w:rsid w:val="000354B2"/>
    <w:rsid w:val="000359CB"/>
    <w:rsid w:val="000364A9"/>
    <w:rsid w:val="00036BB3"/>
    <w:rsid w:val="000375E2"/>
    <w:rsid w:val="00037E95"/>
    <w:rsid w:val="00040F52"/>
    <w:rsid w:val="00041CD8"/>
    <w:rsid w:val="000479CE"/>
    <w:rsid w:val="00050AB3"/>
    <w:rsid w:val="0005137F"/>
    <w:rsid w:val="00051E6A"/>
    <w:rsid w:val="00052F25"/>
    <w:rsid w:val="00054268"/>
    <w:rsid w:val="00054C4E"/>
    <w:rsid w:val="00055C33"/>
    <w:rsid w:val="0006120D"/>
    <w:rsid w:val="00064809"/>
    <w:rsid w:val="0006789C"/>
    <w:rsid w:val="00074E7B"/>
    <w:rsid w:val="00076DDB"/>
    <w:rsid w:val="00076F1B"/>
    <w:rsid w:val="000771EA"/>
    <w:rsid w:val="000801AB"/>
    <w:rsid w:val="00080CE3"/>
    <w:rsid w:val="0008128B"/>
    <w:rsid w:val="000825CE"/>
    <w:rsid w:val="00084C8C"/>
    <w:rsid w:val="00084EA8"/>
    <w:rsid w:val="0008625C"/>
    <w:rsid w:val="00090649"/>
    <w:rsid w:val="00092106"/>
    <w:rsid w:val="00094CA9"/>
    <w:rsid w:val="0009560C"/>
    <w:rsid w:val="00096914"/>
    <w:rsid w:val="000A2295"/>
    <w:rsid w:val="000A3B43"/>
    <w:rsid w:val="000A415A"/>
    <w:rsid w:val="000C01A0"/>
    <w:rsid w:val="000C0686"/>
    <w:rsid w:val="000C3B2C"/>
    <w:rsid w:val="000C3C45"/>
    <w:rsid w:val="000C7FFC"/>
    <w:rsid w:val="000D276E"/>
    <w:rsid w:val="000D5AB3"/>
    <w:rsid w:val="000D71B9"/>
    <w:rsid w:val="000E0799"/>
    <w:rsid w:val="000E1903"/>
    <w:rsid w:val="000E51E9"/>
    <w:rsid w:val="000E60F8"/>
    <w:rsid w:val="000E6785"/>
    <w:rsid w:val="000E7DED"/>
    <w:rsid w:val="000F19A4"/>
    <w:rsid w:val="000F2DE3"/>
    <w:rsid w:val="000F3179"/>
    <w:rsid w:val="000F49DE"/>
    <w:rsid w:val="00100348"/>
    <w:rsid w:val="00101346"/>
    <w:rsid w:val="0010260F"/>
    <w:rsid w:val="00107763"/>
    <w:rsid w:val="001104C8"/>
    <w:rsid w:val="00112132"/>
    <w:rsid w:val="00114AD2"/>
    <w:rsid w:val="00121F6B"/>
    <w:rsid w:val="00122101"/>
    <w:rsid w:val="00122497"/>
    <w:rsid w:val="001235F6"/>
    <w:rsid w:val="0012390C"/>
    <w:rsid w:val="00123B50"/>
    <w:rsid w:val="00123EFF"/>
    <w:rsid w:val="0012413A"/>
    <w:rsid w:val="001256DC"/>
    <w:rsid w:val="001276E7"/>
    <w:rsid w:val="001276FF"/>
    <w:rsid w:val="001311CE"/>
    <w:rsid w:val="001314AC"/>
    <w:rsid w:val="00131701"/>
    <w:rsid w:val="0013401E"/>
    <w:rsid w:val="0013560C"/>
    <w:rsid w:val="00136CFE"/>
    <w:rsid w:val="00141CB3"/>
    <w:rsid w:val="00143A2D"/>
    <w:rsid w:val="00146007"/>
    <w:rsid w:val="0014796C"/>
    <w:rsid w:val="00150FD0"/>
    <w:rsid w:val="001517DB"/>
    <w:rsid w:val="00151FBA"/>
    <w:rsid w:val="001578DC"/>
    <w:rsid w:val="00157BE0"/>
    <w:rsid w:val="001607F6"/>
    <w:rsid w:val="00162415"/>
    <w:rsid w:val="00162E3D"/>
    <w:rsid w:val="001803F7"/>
    <w:rsid w:val="00180896"/>
    <w:rsid w:val="001836E5"/>
    <w:rsid w:val="00185AD4"/>
    <w:rsid w:val="001909DC"/>
    <w:rsid w:val="001927D8"/>
    <w:rsid w:val="00193C7B"/>
    <w:rsid w:val="00193E55"/>
    <w:rsid w:val="00195A09"/>
    <w:rsid w:val="00195E43"/>
    <w:rsid w:val="001964F8"/>
    <w:rsid w:val="001A259A"/>
    <w:rsid w:val="001B00B1"/>
    <w:rsid w:val="001B4347"/>
    <w:rsid w:val="001B4BFF"/>
    <w:rsid w:val="001C2C1F"/>
    <w:rsid w:val="001C346C"/>
    <w:rsid w:val="001C5DE9"/>
    <w:rsid w:val="001C63AD"/>
    <w:rsid w:val="001D2294"/>
    <w:rsid w:val="001D64E0"/>
    <w:rsid w:val="001D67D2"/>
    <w:rsid w:val="001E186B"/>
    <w:rsid w:val="001E4E08"/>
    <w:rsid w:val="001E4F56"/>
    <w:rsid w:val="001E5575"/>
    <w:rsid w:val="001E5E1D"/>
    <w:rsid w:val="001F03B1"/>
    <w:rsid w:val="001F251D"/>
    <w:rsid w:val="001F36F5"/>
    <w:rsid w:val="001F4B62"/>
    <w:rsid w:val="00200448"/>
    <w:rsid w:val="002008A8"/>
    <w:rsid w:val="002012C8"/>
    <w:rsid w:val="0020160B"/>
    <w:rsid w:val="00201D8A"/>
    <w:rsid w:val="002028BC"/>
    <w:rsid w:val="00207BD9"/>
    <w:rsid w:val="00210CE3"/>
    <w:rsid w:val="002125E4"/>
    <w:rsid w:val="00212753"/>
    <w:rsid w:val="00212A95"/>
    <w:rsid w:val="00213F49"/>
    <w:rsid w:val="00214477"/>
    <w:rsid w:val="00214CC3"/>
    <w:rsid w:val="002159CF"/>
    <w:rsid w:val="00215CA6"/>
    <w:rsid w:val="0021614C"/>
    <w:rsid w:val="002230CB"/>
    <w:rsid w:val="00223DD4"/>
    <w:rsid w:val="002327B8"/>
    <w:rsid w:val="00233F0C"/>
    <w:rsid w:val="00234785"/>
    <w:rsid w:val="00235618"/>
    <w:rsid w:val="00246B85"/>
    <w:rsid w:val="00247EEF"/>
    <w:rsid w:val="00250244"/>
    <w:rsid w:val="00250EC6"/>
    <w:rsid w:val="002528E3"/>
    <w:rsid w:val="00252EE3"/>
    <w:rsid w:val="00253BB5"/>
    <w:rsid w:val="00253DEC"/>
    <w:rsid w:val="00256F50"/>
    <w:rsid w:val="002574FD"/>
    <w:rsid w:val="002575F2"/>
    <w:rsid w:val="00261AA5"/>
    <w:rsid w:val="00262547"/>
    <w:rsid w:val="00265495"/>
    <w:rsid w:val="002657F6"/>
    <w:rsid w:val="00270397"/>
    <w:rsid w:val="0028191E"/>
    <w:rsid w:val="00283651"/>
    <w:rsid w:val="002847DD"/>
    <w:rsid w:val="00285915"/>
    <w:rsid w:val="002900AD"/>
    <w:rsid w:val="002A071B"/>
    <w:rsid w:val="002A0FF3"/>
    <w:rsid w:val="002A2209"/>
    <w:rsid w:val="002A2492"/>
    <w:rsid w:val="002A3381"/>
    <w:rsid w:val="002A3BAC"/>
    <w:rsid w:val="002A4805"/>
    <w:rsid w:val="002B1E72"/>
    <w:rsid w:val="002B2747"/>
    <w:rsid w:val="002B57FF"/>
    <w:rsid w:val="002B604C"/>
    <w:rsid w:val="002B65BD"/>
    <w:rsid w:val="002B7660"/>
    <w:rsid w:val="002B78AC"/>
    <w:rsid w:val="002C098F"/>
    <w:rsid w:val="002C1CE6"/>
    <w:rsid w:val="002C2856"/>
    <w:rsid w:val="002C4BA3"/>
    <w:rsid w:val="002C5ADA"/>
    <w:rsid w:val="002C6D08"/>
    <w:rsid w:val="002C6FED"/>
    <w:rsid w:val="002D0C44"/>
    <w:rsid w:val="002D3497"/>
    <w:rsid w:val="002D39F3"/>
    <w:rsid w:val="002D43B4"/>
    <w:rsid w:val="002D4975"/>
    <w:rsid w:val="002D4AAE"/>
    <w:rsid w:val="002E3879"/>
    <w:rsid w:val="002E520C"/>
    <w:rsid w:val="002E6A09"/>
    <w:rsid w:val="002F02DA"/>
    <w:rsid w:val="002F2FB2"/>
    <w:rsid w:val="002F324B"/>
    <w:rsid w:val="002F54E0"/>
    <w:rsid w:val="002F62BA"/>
    <w:rsid w:val="002F668F"/>
    <w:rsid w:val="002F699F"/>
    <w:rsid w:val="00302536"/>
    <w:rsid w:val="003033B0"/>
    <w:rsid w:val="003034C4"/>
    <w:rsid w:val="00303D67"/>
    <w:rsid w:val="0030468D"/>
    <w:rsid w:val="003057BC"/>
    <w:rsid w:val="003107DB"/>
    <w:rsid w:val="00311FD9"/>
    <w:rsid w:val="00321124"/>
    <w:rsid w:val="00322428"/>
    <w:rsid w:val="0032326D"/>
    <w:rsid w:val="00332100"/>
    <w:rsid w:val="00333345"/>
    <w:rsid w:val="00334D39"/>
    <w:rsid w:val="00335232"/>
    <w:rsid w:val="0033616A"/>
    <w:rsid w:val="00336FCB"/>
    <w:rsid w:val="00337376"/>
    <w:rsid w:val="003425AC"/>
    <w:rsid w:val="00343E09"/>
    <w:rsid w:val="00347203"/>
    <w:rsid w:val="00350E69"/>
    <w:rsid w:val="00356F9D"/>
    <w:rsid w:val="003570B6"/>
    <w:rsid w:val="00366B56"/>
    <w:rsid w:val="00371A91"/>
    <w:rsid w:val="00376297"/>
    <w:rsid w:val="00377BBF"/>
    <w:rsid w:val="00380BE3"/>
    <w:rsid w:val="00381330"/>
    <w:rsid w:val="00382DDB"/>
    <w:rsid w:val="003855F9"/>
    <w:rsid w:val="00386CC1"/>
    <w:rsid w:val="00387B75"/>
    <w:rsid w:val="00391380"/>
    <w:rsid w:val="00396906"/>
    <w:rsid w:val="00397246"/>
    <w:rsid w:val="003A0C41"/>
    <w:rsid w:val="003A213E"/>
    <w:rsid w:val="003A2655"/>
    <w:rsid w:val="003A292A"/>
    <w:rsid w:val="003B2E47"/>
    <w:rsid w:val="003B3103"/>
    <w:rsid w:val="003B3BDB"/>
    <w:rsid w:val="003B411A"/>
    <w:rsid w:val="003B4419"/>
    <w:rsid w:val="003B5397"/>
    <w:rsid w:val="003B53E5"/>
    <w:rsid w:val="003B56F7"/>
    <w:rsid w:val="003B7358"/>
    <w:rsid w:val="003C11AF"/>
    <w:rsid w:val="003C3932"/>
    <w:rsid w:val="003C4B54"/>
    <w:rsid w:val="003C4FF3"/>
    <w:rsid w:val="003C74D9"/>
    <w:rsid w:val="003D03C6"/>
    <w:rsid w:val="003D2B63"/>
    <w:rsid w:val="003D6379"/>
    <w:rsid w:val="003D7904"/>
    <w:rsid w:val="003E28C4"/>
    <w:rsid w:val="003E2EDA"/>
    <w:rsid w:val="003E3082"/>
    <w:rsid w:val="003E3DEA"/>
    <w:rsid w:val="003E652D"/>
    <w:rsid w:val="003E7098"/>
    <w:rsid w:val="003F07B4"/>
    <w:rsid w:val="003F0F99"/>
    <w:rsid w:val="003F3107"/>
    <w:rsid w:val="003F44E6"/>
    <w:rsid w:val="003F4EDD"/>
    <w:rsid w:val="00400084"/>
    <w:rsid w:val="004069B1"/>
    <w:rsid w:val="00406D97"/>
    <w:rsid w:val="004078FE"/>
    <w:rsid w:val="00410C55"/>
    <w:rsid w:val="004111BE"/>
    <w:rsid w:val="004134A6"/>
    <w:rsid w:val="00415F37"/>
    <w:rsid w:val="00421219"/>
    <w:rsid w:val="00424996"/>
    <w:rsid w:val="00425661"/>
    <w:rsid w:val="00425D5E"/>
    <w:rsid w:val="00425FDB"/>
    <w:rsid w:val="00427D70"/>
    <w:rsid w:val="00432FFF"/>
    <w:rsid w:val="00435855"/>
    <w:rsid w:val="00436F94"/>
    <w:rsid w:val="00437072"/>
    <w:rsid w:val="0043712F"/>
    <w:rsid w:val="004371E1"/>
    <w:rsid w:val="004434D0"/>
    <w:rsid w:val="0044468C"/>
    <w:rsid w:val="00444C09"/>
    <w:rsid w:val="0044646F"/>
    <w:rsid w:val="0045400E"/>
    <w:rsid w:val="00454C03"/>
    <w:rsid w:val="00454FD3"/>
    <w:rsid w:val="00455FD1"/>
    <w:rsid w:val="004561CB"/>
    <w:rsid w:val="004563AB"/>
    <w:rsid w:val="00456F9C"/>
    <w:rsid w:val="00457F28"/>
    <w:rsid w:val="00460CD8"/>
    <w:rsid w:val="00462A55"/>
    <w:rsid w:val="00462E38"/>
    <w:rsid w:val="00463603"/>
    <w:rsid w:val="00464A89"/>
    <w:rsid w:val="00464A9C"/>
    <w:rsid w:val="004672D8"/>
    <w:rsid w:val="004675F7"/>
    <w:rsid w:val="0047012C"/>
    <w:rsid w:val="0047090D"/>
    <w:rsid w:val="00476D32"/>
    <w:rsid w:val="00476E7C"/>
    <w:rsid w:val="00480765"/>
    <w:rsid w:val="00481A09"/>
    <w:rsid w:val="00481C7B"/>
    <w:rsid w:val="00495C55"/>
    <w:rsid w:val="004979B2"/>
    <w:rsid w:val="004A0B5D"/>
    <w:rsid w:val="004A17A6"/>
    <w:rsid w:val="004A3377"/>
    <w:rsid w:val="004A6C88"/>
    <w:rsid w:val="004B0C00"/>
    <w:rsid w:val="004B2808"/>
    <w:rsid w:val="004B35A8"/>
    <w:rsid w:val="004B3E1C"/>
    <w:rsid w:val="004B43E7"/>
    <w:rsid w:val="004B4468"/>
    <w:rsid w:val="004B5F21"/>
    <w:rsid w:val="004C01CE"/>
    <w:rsid w:val="004C0401"/>
    <w:rsid w:val="004C0B87"/>
    <w:rsid w:val="004C0D77"/>
    <w:rsid w:val="004C1146"/>
    <w:rsid w:val="004C1B7B"/>
    <w:rsid w:val="004C5860"/>
    <w:rsid w:val="004C5E77"/>
    <w:rsid w:val="004C671A"/>
    <w:rsid w:val="004D0832"/>
    <w:rsid w:val="004D1F42"/>
    <w:rsid w:val="004D2748"/>
    <w:rsid w:val="004D280A"/>
    <w:rsid w:val="004D2A64"/>
    <w:rsid w:val="004D30E8"/>
    <w:rsid w:val="004D32E6"/>
    <w:rsid w:val="004D3C6E"/>
    <w:rsid w:val="004D435B"/>
    <w:rsid w:val="004D5AEC"/>
    <w:rsid w:val="004E2692"/>
    <w:rsid w:val="004E70E6"/>
    <w:rsid w:val="004E7347"/>
    <w:rsid w:val="004E7A68"/>
    <w:rsid w:val="004F01AF"/>
    <w:rsid w:val="004F11D3"/>
    <w:rsid w:val="004F3148"/>
    <w:rsid w:val="004F4B17"/>
    <w:rsid w:val="004F5CD5"/>
    <w:rsid w:val="004F5E6F"/>
    <w:rsid w:val="004F61D3"/>
    <w:rsid w:val="005007E8"/>
    <w:rsid w:val="0050090C"/>
    <w:rsid w:val="00504C38"/>
    <w:rsid w:val="005057D7"/>
    <w:rsid w:val="005057FD"/>
    <w:rsid w:val="00506B07"/>
    <w:rsid w:val="00507941"/>
    <w:rsid w:val="00510984"/>
    <w:rsid w:val="00511185"/>
    <w:rsid w:val="0051260D"/>
    <w:rsid w:val="00512D29"/>
    <w:rsid w:val="00513913"/>
    <w:rsid w:val="00520464"/>
    <w:rsid w:val="00521CB7"/>
    <w:rsid w:val="00522535"/>
    <w:rsid w:val="00522FE8"/>
    <w:rsid w:val="00523444"/>
    <w:rsid w:val="00524534"/>
    <w:rsid w:val="00524E2E"/>
    <w:rsid w:val="0052551D"/>
    <w:rsid w:val="005255BD"/>
    <w:rsid w:val="00526F7A"/>
    <w:rsid w:val="00533532"/>
    <w:rsid w:val="00534A42"/>
    <w:rsid w:val="005351D1"/>
    <w:rsid w:val="005363C2"/>
    <w:rsid w:val="00542597"/>
    <w:rsid w:val="00546426"/>
    <w:rsid w:val="00550F0F"/>
    <w:rsid w:val="005533D3"/>
    <w:rsid w:val="0055544D"/>
    <w:rsid w:val="00555C6D"/>
    <w:rsid w:val="00555DA2"/>
    <w:rsid w:val="0055720D"/>
    <w:rsid w:val="00557D86"/>
    <w:rsid w:val="00560979"/>
    <w:rsid w:val="005616B2"/>
    <w:rsid w:val="00561A15"/>
    <w:rsid w:val="0056364C"/>
    <w:rsid w:val="00563ACB"/>
    <w:rsid w:val="005641D4"/>
    <w:rsid w:val="00565242"/>
    <w:rsid w:val="005759AE"/>
    <w:rsid w:val="00580E87"/>
    <w:rsid w:val="00581685"/>
    <w:rsid w:val="005831DE"/>
    <w:rsid w:val="00590351"/>
    <w:rsid w:val="00592047"/>
    <w:rsid w:val="0059249C"/>
    <w:rsid w:val="00592747"/>
    <w:rsid w:val="00593338"/>
    <w:rsid w:val="005A1823"/>
    <w:rsid w:val="005A27C6"/>
    <w:rsid w:val="005A2BD4"/>
    <w:rsid w:val="005A3719"/>
    <w:rsid w:val="005A516C"/>
    <w:rsid w:val="005B06ED"/>
    <w:rsid w:val="005B1258"/>
    <w:rsid w:val="005B12DA"/>
    <w:rsid w:val="005B410F"/>
    <w:rsid w:val="005B4363"/>
    <w:rsid w:val="005B48BB"/>
    <w:rsid w:val="005B5DF7"/>
    <w:rsid w:val="005B6840"/>
    <w:rsid w:val="005C0381"/>
    <w:rsid w:val="005C07F1"/>
    <w:rsid w:val="005C17B9"/>
    <w:rsid w:val="005C2697"/>
    <w:rsid w:val="005C3E59"/>
    <w:rsid w:val="005C6F4E"/>
    <w:rsid w:val="005D15FA"/>
    <w:rsid w:val="005D2233"/>
    <w:rsid w:val="005D29D9"/>
    <w:rsid w:val="005D39E3"/>
    <w:rsid w:val="005E3AC1"/>
    <w:rsid w:val="005E6D5D"/>
    <w:rsid w:val="005E7CFF"/>
    <w:rsid w:val="005F00D8"/>
    <w:rsid w:val="005F2DFD"/>
    <w:rsid w:val="005F44B5"/>
    <w:rsid w:val="005F7A2C"/>
    <w:rsid w:val="005F7A4E"/>
    <w:rsid w:val="00600DE6"/>
    <w:rsid w:val="00601BCD"/>
    <w:rsid w:val="00602E8D"/>
    <w:rsid w:val="006104D4"/>
    <w:rsid w:val="00610BB9"/>
    <w:rsid w:val="00614996"/>
    <w:rsid w:val="0061503A"/>
    <w:rsid w:val="00623CD6"/>
    <w:rsid w:val="0062635B"/>
    <w:rsid w:val="00630FD4"/>
    <w:rsid w:val="006403B2"/>
    <w:rsid w:val="006405A3"/>
    <w:rsid w:val="00641A19"/>
    <w:rsid w:val="006479DF"/>
    <w:rsid w:val="00651D48"/>
    <w:rsid w:val="00655F23"/>
    <w:rsid w:val="00656B59"/>
    <w:rsid w:val="00662F3D"/>
    <w:rsid w:val="006646DA"/>
    <w:rsid w:val="00664D93"/>
    <w:rsid w:val="006678B9"/>
    <w:rsid w:val="00667BCB"/>
    <w:rsid w:val="00670F8F"/>
    <w:rsid w:val="006727B6"/>
    <w:rsid w:val="006741D5"/>
    <w:rsid w:val="006750EA"/>
    <w:rsid w:val="00675D54"/>
    <w:rsid w:val="00675ED2"/>
    <w:rsid w:val="0068034D"/>
    <w:rsid w:val="00681D4E"/>
    <w:rsid w:val="00682562"/>
    <w:rsid w:val="00682BE3"/>
    <w:rsid w:val="00683397"/>
    <w:rsid w:val="00683B50"/>
    <w:rsid w:val="006869B7"/>
    <w:rsid w:val="00686E2F"/>
    <w:rsid w:val="0069065C"/>
    <w:rsid w:val="00690F73"/>
    <w:rsid w:val="0069148C"/>
    <w:rsid w:val="00694DFF"/>
    <w:rsid w:val="00695B22"/>
    <w:rsid w:val="00695D30"/>
    <w:rsid w:val="00696B50"/>
    <w:rsid w:val="006A0216"/>
    <w:rsid w:val="006A6DE2"/>
    <w:rsid w:val="006B4725"/>
    <w:rsid w:val="006B54C8"/>
    <w:rsid w:val="006B7930"/>
    <w:rsid w:val="006C0EDB"/>
    <w:rsid w:val="006C1BC4"/>
    <w:rsid w:val="006C252B"/>
    <w:rsid w:val="006C2C88"/>
    <w:rsid w:val="006C4C66"/>
    <w:rsid w:val="006C651B"/>
    <w:rsid w:val="006C6E11"/>
    <w:rsid w:val="006C74D2"/>
    <w:rsid w:val="006C7E88"/>
    <w:rsid w:val="006D200F"/>
    <w:rsid w:val="006D2E36"/>
    <w:rsid w:val="006D3332"/>
    <w:rsid w:val="006D402B"/>
    <w:rsid w:val="006D5579"/>
    <w:rsid w:val="006D7EF2"/>
    <w:rsid w:val="006E17BD"/>
    <w:rsid w:val="006E28C8"/>
    <w:rsid w:val="006E3CF2"/>
    <w:rsid w:val="006E4B3F"/>
    <w:rsid w:val="00701C51"/>
    <w:rsid w:val="00703A80"/>
    <w:rsid w:val="00710E7A"/>
    <w:rsid w:val="007152B2"/>
    <w:rsid w:val="007165D9"/>
    <w:rsid w:val="007170CB"/>
    <w:rsid w:val="007201B6"/>
    <w:rsid w:val="00725114"/>
    <w:rsid w:val="00730159"/>
    <w:rsid w:val="00732414"/>
    <w:rsid w:val="0073297C"/>
    <w:rsid w:val="00734FC8"/>
    <w:rsid w:val="007351FE"/>
    <w:rsid w:val="00736809"/>
    <w:rsid w:val="00737173"/>
    <w:rsid w:val="00741617"/>
    <w:rsid w:val="00741ADD"/>
    <w:rsid w:val="007438F1"/>
    <w:rsid w:val="00743DA9"/>
    <w:rsid w:val="007440DB"/>
    <w:rsid w:val="0075205D"/>
    <w:rsid w:val="00752B4D"/>
    <w:rsid w:val="007537AB"/>
    <w:rsid w:val="0075521C"/>
    <w:rsid w:val="00756777"/>
    <w:rsid w:val="00756C83"/>
    <w:rsid w:val="00763E2E"/>
    <w:rsid w:val="0076473B"/>
    <w:rsid w:val="00764945"/>
    <w:rsid w:val="00766EA9"/>
    <w:rsid w:val="00767B10"/>
    <w:rsid w:val="00772D32"/>
    <w:rsid w:val="00774301"/>
    <w:rsid w:val="00775AB6"/>
    <w:rsid w:val="00776024"/>
    <w:rsid w:val="0077603E"/>
    <w:rsid w:val="0078224A"/>
    <w:rsid w:val="00784657"/>
    <w:rsid w:val="007856DD"/>
    <w:rsid w:val="007859F0"/>
    <w:rsid w:val="00790780"/>
    <w:rsid w:val="007907F3"/>
    <w:rsid w:val="007911C9"/>
    <w:rsid w:val="007A06A4"/>
    <w:rsid w:val="007A0C7F"/>
    <w:rsid w:val="007A0E46"/>
    <w:rsid w:val="007A1D02"/>
    <w:rsid w:val="007A3DC4"/>
    <w:rsid w:val="007A4697"/>
    <w:rsid w:val="007A492F"/>
    <w:rsid w:val="007A5773"/>
    <w:rsid w:val="007A6264"/>
    <w:rsid w:val="007B00E1"/>
    <w:rsid w:val="007B1010"/>
    <w:rsid w:val="007B522A"/>
    <w:rsid w:val="007C0787"/>
    <w:rsid w:val="007C334D"/>
    <w:rsid w:val="007C3F03"/>
    <w:rsid w:val="007C42E5"/>
    <w:rsid w:val="007C5CEF"/>
    <w:rsid w:val="007C686D"/>
    <w:rsid w:val="007D091D"/>
    <w:rsid w:val="007D22A9"/>
    <w:rsid w:val="007D317A"/>
    <w:rsid w:val="007D33D0"/>
    <w:rsid w:val="007D6F52"/>
    <w:rsid w:val="007D7375"/>
    <w:rsid w:val="007E0870"/>
    <w:rsid w:val="007E0CF6"/>
    <w:rsid w:val="007E128A"/>
    <w:rsid w:val="007E2435"/>
    <w:rsid w:val="007E3043"/>
    <w:rsid w:val="007E304A"/>
    <w:rsid w:val="007E39F1"/>
    <w:rsid w:val="007E7240"/>
    <w:rsid w:val="007E78A4"/>
    <w:rsid w:val="007F05DF"/>
    <w:rsid w:val="007F16FC"/>
    <w:rsid w:val="007F3134"/>
    <w:rsid w:val="007F3F81"/>
    <w:rsid w:val="007F47E9"/>
    <w:rsid w:val="007F500F"/>
    <w:rsid w:val="007F566E"/>
    <w:rsid w:val="007F5E95"/>
    <w:rsid w:val="00800C18"/>
    <w:rsid w:val="00802935"/>
    <w:rsid w:val="00802E83"/>
    <w:rsid w:val="0080349A"/>
    <w:rsid w:val="0080614A"/>
    <w:rsid w:val="00813257"/>
    <w:rsid w:val="00814349"/>
    <w:rsid w:val="00821FDB"/>
    <w:rsid w:val="008255B1"/>
    <w:rsid w:val="00833B69"/>
    <w:rsid w:val="008345BA"/>
    <w:rsid w:val="0083524A"/>
    <w:rsid w:val="00840586"/>
    <w:rsid w:val="0084194D"/>
    <w:rsid w:val="00846B33"/>
    <w:rsid w:val="008479D5"/>
    <w:rsid w:val="0085002A"/>
    <w:rsid w:val="00851678"/>
    <w:rsid w:val="008542CE"/>
    <w:rsid w:val="008558C8"/>
    <w:rsid w:val="00855BB4"/>
    <w:rsid w:val="008564E9"/>
    <w:rsid w:val="00857C19"/>
    <w:rsid w:val="00860784"/>
    <w:rsid w:val="008635EC"/>
    <w:rsid w:val="00864D83"/>
    <w:rsid w:val="00865517"/>
    <w:rsid w:val="00872227"/>
    <w:rsid w:val="008731F8"/>
    <w:rsid w:val="00874A1C"/>
    <w:rsid w:val="00875B97"/>
    <w:rsid w:val="00876F6D"/>
    <w:rsid w:val="0088011F"/>
    <w:rsid w:val="0088336A"/>
    <w:rsid w:val="0088389A"/>
    <w:rsid w:val="00883F56"/>
    <w:rsid w:val="00885AB3"/>
    <w:rsid w:val="00887258"/>
    <w:rsid w:val="008878D1"/>
    <w:rsid w:val="00887E8C"/>
    <w:rsid w:val="00890FD3"/>
    <w:rsid w:val="008914CB"/>
    <w:rsid w:val="00891D9A"/>
    <w:rsid w:val="008926B0"/>
    <w:rsid w:val="00894488"/>
    <w:rsid w:val="00895499"/>
    <w:rsid w:val="008A250F"/>
    <w:rsid w:val="008A2F53"/>
    <w:rsid w:val="008A327A"/>
    <w:rsid w:val="008A3419"/>
    <w:rsid w:val="008A3B85"/>
    <w:rsid w:val="008A50C1"/>
    <w:rsid w:val="008A59CC"/>
    <w:rsid w:val="008A5CFE"/>
    <w:rsid w:val="008A5D86"/>
    <w:rsid w:val="008B0590"/>
    <w:rsid w:val="008B1D23"/>
    <w:rsid w:val="008C0569"/>
    <w:rsid w:val="008C1A25"/>
    <w:rsid w:val="008C6517"/>
    <w:rsid w:val="008D06BA"/>
    <w:rsid w:val="008D0D98"/>
    <w:rsid w:val="008D2EED"/>
    <w:rsid w:val="008D4974"/>
    <w:rsid w:val="008D6E50"/>
    <w:rsid w:val="008E1EDD"/>
    <w:rsid w:val="008E3DED"/>
    <w:rsid w:val="008E617D"/>
    <w:rsid w:val="008F0623"/>
    <w:rsid w:val="008F3383"/>
    <w:rsid w:val="008F4BE6"/>
    <w:rsid w:val="008F6867"/>
    <w:rsid w:val="008F6B82"/>
    <w:rsid w:val="008F73DE"/>
    <w:rsid w:val="0090046A"/>
    <w:rsid w:val="00904BAF"/>
    <w:rsid w:val="0091341F"/>
    <w:rsid w:val="00915B9E"/>
    <w:rsid w:val="00915CC5"/>
    <w:rsid w:val="009169D0"/>
    <w:rsid w:val="0092151A"/>
    <w:rsid w:val="00927193"/>
    <w:rsid w:val="009341F9"/>
    <w:rsid w:val="0094224E"/>
    <w:rsid w:val="00943382"/>
    <w:rsid w:val="00943542"/>
    <w:rsid w:val="00944CA8"/>
    <w:rsid w:val="0094573C"/>
    <w:rsid w:val="0094652A"/>
    <w:rsid w:val="00947520"/>
    <w:rsid w:val="009518EF"/>
    <w:rsid w:val="009524AE"/>
    <w:rsid w:val="00952E94"/>
    <w:rsid w:val="0095449F"/>
    <w:rsid w:val="00954AD5"/>
    <w:rsid w:val="00955685"/>
    <w:rsid w:val="009578B1"/>
    <w:rsid w:val="00964877"/>
    <w:rsid w:val="009672E4"/>
    <w:rsid w:val="009705B4"/>
    <w:rsid w:val="009733C6"/>
    <w:rsid w:val="00974BC2"/>
    <w:rsid w:val="00975081"/>
    <w:rsid w:val="00975A3A"/>
    <w:rsid w:val="00976BB8"/>
    <w:rsid w:val="00977CAD"/>
    <w:rsid w:val="00980898"/>
    <w:rsid w:val="00980E0E"/>
    <w:rsid w:val="00981589"/>
    <w:rsid w:val="00985DC6"/>
    <w:rsid w:val="00991564"/>
    <w:rsid w:val="00992797"/>
    <w:rsid w:val="00996B57"/>
    <w:rsid w:val="00997951"/>
    <w:rsid w:val="009979D6"/>
    <w:rsid w:val="009A42F4"/>
    <w:rsid w:val="009A5D40"/>
    <w:rsid w:val="009A5E12"/>
    <w:rsid w:val="009A7150"/>
    <w:rsid w:val="009B1B17"/>
    <w:rsid w:val="009B435F"/>
    <w:rsid w:val="009C35F8"/>
    <w:rsid w:val="009C578E"/>
    <w:rsid w:val="009C58B7"/>
    <w:rsid w:val="009D3A8C"/>
    <w:rsid w:val="009D3BAA"/>
    <w:rsid w:val="009D46B3"/>
    <w:rsid w:val="009D5563"/>
    <w:rsid w:val="009D6910"/>
    <w:rsid w:val="009D7A37"/>
    <w:rsid w:val="009E2914"/>
    <w:rsid w:val="009E390A"/>
    <w:rsid w:val="009F2DB3"/>
    <w:rsid w:val="009F31CD"/>
    <w:rsid w:val="009F3EA2"/>
    <w:rsid w:val="009F53E6"/>
    <w:rsid w:val="009F5724"/>
    <w:rsid w:val="009F6B8D"/>
    <w:rsid w:val="00A05857"/>
    <w:rsid w:val="00A05C84"/>
    <w:rsid w:val="00A07183"/>
    <w:rsid w:val="00A1416A"/>
    <w:rsid w:val="00A16F7D"/>
    <w:rsid w:val="00A173C7"/>
    <w:rsid w:val="00A200E2"/>
    <w:rsid w:val="00A20D1B"/>
    <w:rsid w:val="00A23AF9"/>
    <w:rsid w:val="00A23F6F"/>
    <w:rsid w:val="00A241BC"/>
    <w:rsid w:val="00A24473"/>
    <w:rsid w:val="00A249E5"/>
    <w:rsid w:val="00A27678"/>
    <w:rsid w:val="00A32A54"/>
    <w:rsid w:val="00A33330"/>
    <w:rsid w:val="00A368F6"/>
    <w:rsid w:val="00A37FF7"/>
    <w:rsid w:val="00A40877"/>
    <w:rsid w:val="00A42AAE"/>
    <w:rsid w:val="00A44EEC"/>
    <w:rsid w:val="00A47C40"/>
    <w:rsid w:val="00A509EE"/>
    <w:rsid w:val="00A50A84"/>
    <w:rsid w:val="00A56BB6"/>
    <w:rsid w:val="00A56FCD"/>
    <w:rsid w:val="00A60324"/>
    <w:rsid w:val="00A607B4"/>
    <w:rsid w:val="00A6250E"/>
    <w:rsid w:val="00A63284"/>
    <w:rsid w:val="00A632FA"/>
    <w:rsid w:val="00A63BDF"/>
    <w:rsid w:val="00A66ADF"/>
    <w:rsid w:val="00A715EA"/>
    <w:rsid w:val="00A72118"/>
    <w:rsid w:val="00A72F40"/>
    <w:rsid w:val="00A750C7"/>
    <w:rsid w:val="00A81337"/>
    <w:rsid w:val="00A81647"/>
    <w:rsid w:val="00A820AF"/>
    <w:rsid w:val="00A8358E"/>
    <w:rsid w:val="00A836AD"/>
    <w:rsid w:val="00A87086"/>
    <w:rsid w:val="00A874BE"/>
    <w:rsid w:val="00A93B98"/>
    <w:rsid w:val="00A942F7"/>
    <w:rsid w:val="00AA2CFA"/>
    <w:rsid w:val="00AB1E28"/>
    <w:rsid w:val="00AB2CF1"/>
    <w:rsid w:val="00AB3ABA"/>
    <w:rsid w:val="00AB4856"/>
    <w:rsid w:val="00AB66C8"/>
    <w:rsid w:val="00AC0480"/>
    <w:rsid w:val="00AC3EDA"/>
    <w:rsid w:val="00AC4F24"/>
    <w:rsid w:val="00AD3225"/>
    <w:rsid w:val="00AD3FDB"/>
    <w:rsid w:val="00AD54B1"/>
    <w:rsid w:val="00AD590B"/>
    <w:rsid w:val="00AD5C86"/>
    <w:rsid w:val="00AE1499"/>
    <w:rsid w:val="00AE1D10"/>
    <w:rsid w:val="00AE4BA2"/>
    <w:rsid w:val="00AE51DD"/>
    <w:rsid w:val="00AE57BF"/>
    <w:rsid w:val="00AF0A69"/>
    <w:rsid w:val="00AF2406"/>
    <w:rsid w:val="00AF2F25"/>
    <w:rsid w:val="00AF357D"/>
    <w:rsid w:val="00AF56F0"/>
    <w:rsid w:val="00B01D09"/>
    <w:rsid w:val="00B0357E"/>
    <w:rsid w:val="00B03E97"/>
    <w:rsid w:val="00B04813"/>
    <w:rsid w:val="00B05219"/>
    <w:rsid w:val="00B10082"/>
    <w:rsid w:val="00B11453"/>
    <w:rsid w:val="00B12DFF"/>
    <w:rsid w:val="00B13713"/>
    <w:rsid w:val="00B13981"/>
    <w:rsid w:val="00B14BB8"/>
    <w:rsid w:val="00B21B37"/>
    <w:rsid w:val="00B258BB"/>
    <w:rsid w:val="00B27C0F"/>
    <w:rsid w:val="00B32DB3"/>
    <w:rsid w:val="00B33CC6"/>
    <w:rsid w:val="00B34FC8"/>
    <w:rsid w:val="00B3652F"/>
    <w:rsid w:val="00B4085A"/>
    <w:rsid w:val="00B40E34"/>
    <w:rsid w:val="00B419FC"/>
    <w:rsid w:val="00B420A6"/>
    <w:rsid w:val="00B430A4"/>
    <w:rsid w:val="00B434CD"/>
    <w:rsid w:val="00B43B20"/>
    <w:rsid w:val="00B45FAF"/>
    <w:rsid w:val="00B46205"/>
    <w:rsid w:val="00B46F3F"/>
    <w:rsid w:val="00B473C5"/>
    <w:rsid w:val="00B506E0"/>
    <w:rsid w:val="00B50EDF"/>
    <w:rsid w:val="00B520D8"/>
    <w:rsid w:val="00B54F87"/>
    <w:rsid w:val="00B621F1"/>
    <w:rsid w:val="00B64A5C"/>
    <w:rsid w:val="00B727C3"/>
    <w:rsid w:val="00B77359"/>
    <w:rsid w:val="00B80A89"/>
    <w:rsid w:val="00B8113E"/>
    <w:rsid w:val="00B84668"/>
    <w:rsid w:val="00B84715"/>
    <w:rsid w:val="00B85069"/>
    <w:rsid w:val="00B85E02"/>
    <w:rsid w:val="00B8695B"/>
    <w:rsid w:val="00B90119"/>
    <w:rsid w:val="00B91582"/>
    <w:rsid w:val="00B92464"/>
    <w:rsid w:val="00B94E53"/>
    <w:rsid w:val="00BA07E9"/>
    <w:rsid w:val="00BB00A9"/>
    <w:rsid w:val="00BB0428"/>
    <w:rsid w:val="00BB1D67"/>
    <w:rsid w:val="00BB43AA"/>
    <w:rsid w:val="00BB7E0C"/>
    <w:rsid w:val="00BC0243"/>
    <w:rsid w:val="00BC7AC9"/>
    <w:rsid w:val="00BD56D1"/>
    <w:rsid w:val="00BD56EB"/>
    <w:rsid w:val="00BD6196"/>
    <w:rsid w:val="00BD6C64"/>
    <w:rsid w:val="00BE0E7C"/>
    <w:rsid w:val="00BE13CD"/>
    <w:rsid w:val="00BE20E6"/>
    <w:rsid w:val="00BE35CA"/>
    <w:rsid w:val="00BE42BC"/>
    <w:rsid w:val="00BE4E59"/>
    <w:rsid w:val="00BE5540"/>
    <w:rsid w:val="00BE6B6C"/>
    <w:rsid w:val="00BF06CE"/>
    <w:rsid w:val="00BF0D72"/>
    <w:rsid w:val="00BF1BB2"/>
    <w:rsid w:val="00BF7BF8"/>
    <w:rsid w:val="00C00FFC"/>
    <w:rsid w:val="00C028FA"/>
    <w:rsid w:val="00C03C48"/>
    <w:rsid w:val="00C0422A"/>
    <w:rsid w:val="00C048FC"/>
    <w:rsid w:val="00C06521"/>
    <w:rsid w:val="00C10C30"/>
    <w:rsid w:val="00C132ED"/>
    <w:rsid w:val="00C13DE8"/>
    <w:rsid w:val="00C20538"/>
    <w:rsid w:val="00C25CED"/>
    <w:rsid w:val="00C25F06"/>
    <w:rsid w:val="00C3109F"/>
    <w:rsid w:val="00C3403D"/>
    <w:rsid w:val="00C417CF"/>
    <w:rsid w:val="00C45BD2"/>
    <w:rsid w:val="00C46020"/>
    <w:rsid w:val="00C46943"/>
    <w:rsid w:val="00C54FD1"/>
    <w:rsid w:val="00C56317"/>
    <w:rsid w:val="00C56322"/>
    <w:rsid w:val="00C57400"/>
    <w:rsid w:val="00C6141D"/>
    <w:rsid w:val="00C6217B"/>
    <w:rsid w:val="00C64AED"/>
    <w:rsid w:val="00C65BC9"/>
    <w:rsid w:val="00C6764C"/>
    <w:rsid w:val="00C71B21"/>
    <w:rsid w:val="00C721F8"/>
    <w:rsid w:val="00C7347B"/>
    <w:rsid w:val="00C7368E"/>
    <w:rsid w:val="00C738E0"/>
    <w:rsid w:val="00C74F1A"/>
    <w:rsid w:val="00C77097"/>
    <w:rsid w:val="00C81137"/>
    <w:rsid w:val="00C813AE"/>
    <w:rsid w:val="00C8268B"/>
    <w:rsid w:val="00C83D1D"/>
    <w:rsid w:val="00C846FC"/>
    <w:rsid w:val="00C9054F"/>
    <w:rsid w:val="00C91FE5"/>
    <w:rsid w:val="00C94829"/>
    <w:rsid w:val="00C9588B"/>
    <w:rsid w:val="00C961E1"/>
    <w:rsid w:val="00C976FF"/>
    <w:rsid w:val="00CA483C"/>
    <w:rsid w:val="00CA5164"/>
    <w:rsid w:val="00CA5E6E"/>
    <w:rsid w:val="00CA613C"/>
    <w:rsid w:val="00CA6721"/>
    <w:rsid w:val="00CB0C11"/>
    <w:rsid w:val="00CB309B"/>
    <w:rsid w:val="00CB3AC4"/>
    <w:rsid w:val="00CB767A"/>
    <w:rsid w:val="00CC0FB9"/>
    <w:rsid w:val="00CC3E61"/>
    <w:rsid w:val="00CC66EA"/>
    <w:rsid w:val="00CC6988"/>
    <w:rsid w:val="00CC7886"/>
    <w:rsid w:val="00CD07CB"/>
    <w:rsid w:val="00CD3876"/>
    <w:rsid w:val="00CD518C"/>
    <w:rsid w:val="00CD6158"/>
    <w:rsid w:val="00CF0F09"/>
    <w:rsid w:val="00CF4739"/>
    <w:rsid w:val="00CF6153"/>
    <w:rsid w:val="00CF6DE2"/>
    <w:rsid w:val="00D00140"/>
    <w:rsid w:val="00D00388"/>
    <w:rsid w:val="00D058E5"/>
    <w:rsid w:val="00D067EE"/>
    <w:rsid w:val="00D12525"/>
    <w:rsid w:val="00D12A4A"/>
    <w:rsid w:val="00D14B7E"/>
    <w:rsid w:val="00D16340"/>
    <w:rsid w:val="00D16F76"/>
    <w:rsid w:val="00D22495"/>
    <w:rsid w:val="00D22C26"/>
    <w:rsid w:val="00D243DB"/>
    <w:rsid w:val="00D24653"/>
    <w:rsid w:val="00D26E16"/>
    <w:rsid w:val="00D27643"/>
    <w:rsid w:val="00D27AA7"/>
    <w:rsid w:val="00D30C5C"/>
    <w:rsid w:val="00D35C6F"/>
    <w:rsid w:val="00D407E4"/>
    <w:rsid w:val="00D407E5"/>
    <w:rsid w:val="00D408E9"/>
    <w:rsid w:val="00D4107A"/>
    <w:rsid w:val="00D44905"/>
    <w:rsid w:val="00D44AF3"/>
    <w:rsid w:val="00D458B8"/>
    <w:rsid w:val="00D4614F"/>
    <w:rsid w:val="00D46428"/>
    <w:rsid w:val="00D5081C"/>
    <w:rsid w:val="00D53000"/>
    <w:rsid w:val="00D5455A"/>
    <w:rsid w:val="00D54DC1"/>
    <w:rsid w:val="00D6141B"/>
    <w:rsid w:val="00D62366"/>
    <w:rsid w:val="00D62A47"/>
    <w:rsid w:val="00D64D99"/>
    <w:rsid w:val="00D65F95"/>
    <w:rsid w:val="00D70361"/>
    <w:rsid w:val="00D7162C"/>
    <w:rsid w:val="00D730E8"/>
    <w:rsid w:val="00D755FA"/>
    <w:rsid w:val="00D77149"/>
    <w:rsid w:val="00D81DC7"/>
    <w:rsid w:val="00D848E5"/>
    <w:rsid w:val="00D875DE"/>
    <w:rsid w:val="00D87DED"/>
    <w:rsid w:val="00D90F4A"/>
    <w:rsid w:val="00D91384"/>
    <w:rsid w:val="00D9197B"/>
    <w:rsid w:val="00D91E6A"/>
    <w:rsid w:val="00D95D60"/>
    <w:rsid w:val="00D9679A"/>
    <w:rsid w:val="00DA021D"/>
    <w:rsid w:val="00DA1347"/>
    <w:rsid w:val="00DA4B70"/>
    <w:rsid w:val="00DA55C9"/>
    <w:rsid w:val="00DA738B"/>
    <w:rsid w:val="00DA7D4B"/>
    <w:rsid w:val="00DB1615"/>
    <w:rsid w:val="00DB1F0D"/>
    <w:rsid w:val="00DB5A4A"/>
    <w:rsid w:val="00DB6021"/>
    <w:rsid w:val="00DC5223"/>
    <w:rsid w:val="00DD1C83"/>
    <w:rsid w:val="00DD2B3D"/>
    <w:rsid w:val="00DD30AB"/>
    <w:rsid w:val="00DD43C6"/>
    <w:rsid w:val="00DD576C"/>
    <w:rsid w:val="00DD6718"/>
    <w:rsid w:val="00DD7084"/>
    <w:rsid w:val="00DD7140"/>
    <w:rsid w:val="00DE0015"/>
    <w:rsid w:val="00DE252B"/>
    <w:rsid w:val="00DE2F03"/>
    <w:rsid w:val="00DE3534"/>
    <w:rsid w:val="00DE3EB3"/>
    <w:rsid w:val="00DE4C86"/>
    <w:rsid w:val="00DF0655"/>
    <w:rsid w:val="00DF62E9"/>
    <w:rsid w:val="00E11A25"/>
    <w:rsid w:val="00E215AD"/>
    <w:rsid w:val="00E21982"/>
    <w:rsid w:val="00E21D34"/>
    <w:rsid w:val="00E22684"/>
    <w:rsid w:val="00E22D16"/>
    <w:rsid w:val="00E236C3"/>
    <w:rsid w:val="00E306C2"/>
    <w:rsid w:val="00E31FF9"/>
    <w:rsid w:val="00E33ACC"/>
    <w:rsid w:val="00E35811"/>
    <w:rsid w:val="00E400D3"/>
    <w:rsid w:val="00E40B18"/>
    <w:rsid w:val="00E40DAF"/>
    <w:rsid w:val="00E41064"/>
    <w:rsid w:val="00E44162"/>
    <w:rsid w:val="00E53B4F"/>
    <w:rsid w:val="00E56DA9"/>
    <w:rsid w:val="00E60EDA"/>
    <w:rsid w:val="00E64049"/>
    <w:rsid w:val="00E70665"/>
    <w:rsid w:val="00E70B8E"/>
    <w:rsid w:val="00E71CAB"/>
    <w:rsid w:val="00E72976"/>
    <w:rsid w:val="00E72ADE"/>
    <w:rsid w:val="00E746A6"/>
    <w:rsid w:val="00E824EE"/>
    <w:rsid w:val="00E8317E"/>
    <w:rsid w:val="00E84055"/>
    <w:rsid w:val="00E865C0"/>
    <w:rsid w:val="00E86B54"/>
    <w:rsid w:val="00E901D6"/>
    <w:rsid w:val="00E9129A"/>
    <w:rsid w:val="00E9208B"/>
    <w:rsid w:val="00E95B51"/>
    <w:rsid w:val="00EA13F8"/>
    <w:rsid w:val="00EA1F8F"/>
    <w:rsid w:val="00EA2187"/>
    <w:rsid w:val="00EA2C7F"/>
    <w:rsid w:val="00EA5884"/>
    <w:rsid w:val="00EA7A56"/>
    <w:rsid w:val="00EA7AB4"/>
    <w:rsid w:val="00EA7F5A"/>
    <w:rsid w:val="00EB1A72"/>
    <w:rsid w:val="00EB2E10"/>
    <w:rsid w:val="00EC1242"/>
    <w:rsid w:val="00EC1BA5"/>
    <w:rsid w:val="00EC2A81"/>
    <w:rsid w:val="00EC4742"/>
    <w:rsid w:val="00EC4949"/>
    <w:rsid w:val="00EC5379"/>
    <w:rsid w:val="00EC5608"/>
    <w:rsid w:val="00ED393A"/>
    <w:rsid w:val="00ED3A25"/>
    <w:rsid w:val="00ED3E36"/>
    <w:rsid w:val="00ED460E"/>
    <w:rsid w:val="00ED4A1F"/>
    <w:rsid w:val="00ED62B6"/>
    <w:rsid w:val="00EE10E9"/>
    <w:rsid w:val="00EE1BA3"/>
    <w:rsid w:val="00EE3A45"/>
    <w:rsid w:val="00EE41CC"/>
    <w:rsid w:val="00EE48F9"/>
    <w:rsid w:val="00EE5108"/>
    <w:rsid w:val="00EE6BEB"/>
    <w:rsid w:val="00EE7DDB"/>
    <w:rsid w:val="00EF1CE0"/>
    <w:rsid w:val="00EF5304"/>
    <w:rsid w:val="00EF57AC"/>
    <w:rsid w:val="00EF5D92"/>
    <w:rsid w:val="00EF663B"/>
    <w:rsid w:val="00F01E27"/>
    <w:rsid w:val="00F02FF9"/>
    <w:rsid w:val="00F03C6B"/>
    <w:rsid w:val="00F040C6"/>
    <w:rsid w:val="00F04CB5"/>
    <w:rsid w:val="00F265CA"/>
    <w:rsid w:val="00F274D5"/>
    <w:rsid w:val="00F2762B"/>
    <w:rsid w:val="00F30F50"/>
    <w:rsid w:val="00F32179"/>
    <w:rsid w:val="00F339C7"/>
    <w:rsid w:val="00F35518"/>
    <w:rsid w:val="00F37FFB"/>
    <w:rsid w:val="00F40737"/>
    <w:rsid w:val="00F41FA9"/>
    <w:rsid w:val="00F429EE"/>
    <w:rsid w:val="00F43BFC"/>
    <w:rsid w:val="00F43D4A"/>
    <w:rsid w:val="00F43DF1"/>
    <w:rsid w:val="00F45494"/>
    <w:rsid w:val="00F51080"/>
    <w:rsid w:val="00F529D8"/>
    <w:rsid w:val="00F52C2B"/>
    <w:rsid w:val="00F5363E"/>
    <w:rsid w:val="00F5492F"/>
    <w:rsid w:val="00F57BC2"/>
    <w:rsid w:val="00F6046C"/>
    <w:rsid w:val="00F6194C"/>
    <w:rsid w:val="00F63485"/>
    <w:rsid w:val="00F64BE5"/>
    <w:rsid w:val="00F65F27"/>
    <w:rsid w:val="00F70134"/>
    <w:rsid w:val="00F70898"/>
    <w:rsid w:val="00F72D03"/>
    <w:rsid w:val="00F740AC"/>
    <w:rsid w:val="00F74104"/>
    <w:rsid w:val="00F741DA"/>
    <w:rsid w:val="00F74CC0"/>
    <w:rsid w:val="00F7549E"/>
    <w:rsid w:val="00F763A7"/>
    <w:rsid w:val="00F847DB"/>
    <w:rsid w:val="00F84829"/>
    <w:rsid w:val="00F84897"/>
    <w:rsid w:val="00F84D5E"/>
    <w:rsid w:val="00F85E70"/>
    <w:rsid w:val="00F86B8C"/>
    <w:rsid w:val="00F904F3"/>
    <w:rsid w:val="00F9198A"/>
    <w:rsid w:val="00F9373E"/>
    <w:rsid w:val="00FA0EEF"/>
    <w:rsid w:val="00FA1135"/>
    <w:rsid w:val="00FA17E0"/>
    <w:rsid w:val="00FA2959"/>
    <w:rsid w:val="00FA2DD3"/>
    <w:rsid w:val="00FA3A00"/>
    <w:rsid w:val="00FA77F7"/>
    <w:rsid w:val="00FB0251"/>
    <w:rsid w:val="00FB0932"/>
    <w:rsid w:val="00FB3E70"/>
    <w:rsid w:val="00FB568A"/>
    <w:rsid w:val="00FB679D"/>
    <w:rsid w:val="00FC0B10"/>
    <w:rsid w:val="00FC30B8"/>
    <w:rsid w:val="00FC3D28"/>
    <w:rsid w:val="00FC4F75"/>
    <w:rsid w:val="00FC569F"/>
    <w:rsid w:val="00FD1497"/>
    <w:rsid w:val="00FD33EC"/>
    <w:rsid w:val="00FD6413"/>
    <w:rsid w:val="00FE186A"/>
    <w:rsid w:val="00FE233A"/>
    <w:rsid w:val="00FE447A"/>
    <w:rsid w:val="00FE47D2"/>
    <w:rsid w:val="00FE6609"/>
    <w:rsid w:val="00FF1A79"/>
    <w:rsid w:val="00FF22F0"/>
    <w:rsid w:val="00FF2508"/>
    <w:rsid w:val="00FF3642"/>
    <w:rsid w:val="00FF55A7"/>
    <w:rsid w:val="0100390C"/>
    <w:rsid w:val="01235061"/>
    <w:rsid w:val="01521C8D"/>
    <w:rsid w:val="01636777"/>
    <w:rsid w:val="01AD5116"/>
    <w:rsid w:val="01F14A59"/>
    <w:rsid w:val="021C3CFB"/>
    <w:rsid w:val="02385327"/>
    <w:rsid w:val="02493090"/>
    <w:rsid w:val="024C1024"/>
    <w:rsid w:val="027125E7"/>
    <w:rsid w:val="027A149C"/>
    <w:rsid w:val="029B4397"/>
    <w:rsid w:val="02BD75DA"/>
    <w:rsid w:val="02C24BF1"/>
    <w:rsid w:val="02F23728"/>
    <w:rsid w:val="030F14CA"/>
    <w:rsid w:val="0321400D"/>
    <w:rsid w:val="033C2BF5"/>
    <w:rsid w:val="035241C7"/>
    <w:rsid w:val="03565032"/>
    <w:rsid w:val="03577A2F"/>
    <w:rsid w:val="03766107"/>
    <w:rsid w:val="037D0C8F"/>
    <w:rsid w:val="03962305"/>
    <w:rsid w:val="03DD7F34"/>
    <w:rsid w:val="03F86B1C"/>
    <w:rsid w:val="044F4214"/>
    <w:rsid w:val="04521503"/>
    <w:rsid w:val="04635671"/>
    <w:rsid w:val="04690CB6"/>
    <w:rsid w:val="04695C6C"/>
    <w:rsid w:val="048900BC"/>
    <w:rsid w:val="049820AD"/>
    <w:rsid w:val="04A40A52"/>
    <w:rsid w:val="04C8691E"/>
    <w:rsid w:val="04DD236C"/>
    <w:rsid w:val="04E43544"/>
    <w:rsid w:val="05083B8C"/>
    <w:rsid w:val="050A2A67"/>
    <w:rsid w:val="05154908"/>
    <w:rsid w:val="052B25AB"/>
    <w:rsid w:val="05387C25"/>
    <w:rsid w:val="05581433"/>
    <w:rsid w:val="059960DD"/>
    <w:rsid w:val="05AF3B52"/>
    <w:rsid w:val="05DC29B1"/>
    <w:rsid w:val="062E0F1B"/>
    <w:rsid w:val="063E0A32"/>
    <w:rsid w:val="0644429B"/>
    <w:rsid w:val="06866C80"/>
    <w:rsid w:val="0696778B"/>
    <w:rsid w:val="069D1BFD"/>
    <w:rsid w:val="06C13B3D"/>
    <w:rsid w:val="06C90C44"/>
    <w:rsid w:val="06E17D3B"/>
    <w:rsid w:val="06E415DA"/>
    <w:rsid w:val="06EA264E"/>
    <w:rsid w:val="0701218C"/>
    <w:rsid w:val="071579E5"/>
    <w:rsid w:val="07283BBC"/>
    <w:rsid w:val="07391C89"/>
    <w:rsid w:val="07417A5E"/>
    <w:rsid w:val="075E2E2B"/>
    <w:rsid w:val="078553B2"/>
    <w:rsid w:val="078D1C71"/>
    <w:rsid w:val="079E79DA"/>
    <w:rsid w:val="07B55285"/>
    <w:rsid w:val="07C44D8A"/>
    <w:rsid w:val="07CC279A"/>
    <w:rsid w:val="080B2B96"/>
    <w:rsid w:val="081912C0"/>
    <w:rsid w:val="081D7E86"/>
    <w:rsid w:val="08396032"/>
    <w:rsid w:val="084F33CB"/>
    <w:rsid w:val="0854453D"/>
    <w:rsid w:val="08654A87"/>
    <w:rsid w:val="08666260"/>
    <w:rsid w:val="086E58DD"/>
    <w:rsid w:val="08740E68"/>
    <w:rsid w:val="087B5F6E"/>
    <w:rsid w:val="088E412E"/>
    <w:rsid w:val="08F85783"/>
    <w:rsid w:val="08FE27C4"/>
    <w:rsid w:val="09277CA1"/>
    <w:rsid w:val="0932487E"/>
    <w:rsid w:val="0935611C"/>
    <w:rsid w:val="093828BB"/>
    <w:rsid w:val="093D74C9"/>
    <w:rsid w:val="09440A55"/>
    <w:rsid w:val="094A34CC"/>
    <w:rsid w:val="094A7F6C"/>
    <w:rsid w:val="09750F37"/>
    <w:rsid w:val="09825B24"/>
    <w:rsid w:val="098826F0"/>
    <w:rsid w:val="09AD2157"/>
    <w:rsid w:val="09BC71E4"/>
    <w:rsid w:val="09E33DCA"/>
    <w:rsid w:val="0A052AAC"/>
    <w:rsid w:val="0A354039"/>
    <w:rsid w:val="0A5A4C99"/>
    <w:rsid w:val="0A650C83"/>
    <w:rsid w:val="0A961A9A"/>
    <w:rsid w:val="0A9F4195"/>
    <w:rsid w:val="0ABA2D7D"/>
    <w:rsid w:val="0ACF6C4B"/>
    <w:rsid w:val="0ADC280F"/>
    <w:rsid w:val="0AEB7EC0"/>
    <w:rsid w:val="0AFA046E"/>
    <w:rsid w:val="0B363116"/>
    <w:rsid w:val="0B4B1C27"/>
    <w:rsid w:val="0B584344"/>
    <w:rsid w:val="0B6251C3"/>
    <w:rsid w:val="0C37480A"/>
    <w:rsid w:val="0C5B469B"/>
    <w:rsid w:val="0C7779A7"/>
    <w:rsid w:val="0CE82800"/>
    <w:rsid w:val="0CE84C9F"/>
    <w:rsid w:val="0CEF2A86"/>
    <w:rsid w:val="0D054058"/>
    <w:rsid w:val="0D2F53FF"/>
    <w:rsid w:val="0D6F756B"/>
    <w:rsid w:val="0D7116ED"/>
    <w:rsid w:val="0D777275"/>
    <w:rsid w:val="0D841421"/>
    <w:rsid w:val="0DFC388A"/>
    <w:rsid w:val="0E214EC1"/>
    <w:rsid w:val="0E344BF5"/>
    <w:rsid w:val="0E833DCE"/>
    <w:rsid w:val="0EB977F0"/>
    <w:rsid w:val="0ECF2B6F"/>
    <w:rsid w:val="0F28662E"/>
    <w:rsid w:val="0F9A050E"/>
    <w:rsid w:val="0FAE09D7"/>
    <w:rsid w:val="0FB6788B"/>
    <w:rsid w:val="0FD36AAC"/>
    <w:rsid w:val="1056229E"/>
    <w:rsid w:val="107D05A0"/>
    <w:rsid w:val="10853E2D"/>
    <w:rsid w:val="10BA7B95"/>
    <w:rsid w:val="10DE79AF"/>
    <w:rsid w:val="10E70644"/>
    <w:rsid w:val="110B036F"/>
    <w:rsid w:val="11143512"/>
    <w:rsid w:val="115B1C53"/>
    <w:rsid w:val="116C6979"/>
    <w:rsid w:val="1195182E"/>
    <w:rsid w:val="11B256AF"/>
    <w:rsid w:val="11BD3153"/>
    <w:rsid w:val="11C3678D"/>
    <w:rsid w:val="11C80ADE"/>
    <w:rsid w:val="11CB629A"/>
    <w:rsid w:val="11E701D0"/>
    <w:rsid w:val="11F56D91"/>
    <w:rsid w:val="1223758C"/>
    <w:rsid w:val="124020B8"/>
    <w:rsid w:val="12617F82"/>
    <w:rsid w:val="12620F04"/>
    <w:rsid w:val="12877D4C"/>
    <w:rsid w:val="12EB5E59"/>
    <w:rsid w:val="12F53B61"/>
    <w:rsid w:val="13077B97"/>
    <w:rsid w:val="13244011"/>
    <w:rsid w:val="13482EF0"/>
    <w:rsid w:val="135746FC"/>
    <w:rsid w:val="13727D5F"/>
    <w:rsid w:val="13A75E69"/>
    <w:rsid w:val="13BA2040"/>
    <w:rsid w:val="13ED41C3"/>
    <w:rsid w:val="13F13A7E"/>
    <w:rsid w:val="141A663B"/>
    <w:rsid w:val="149A777C"/>
    <w:rsid w:val="14B95E54"/>
    <w:rsid w:val="14CD18FF"/>
    <w:rsid w:val="14D12B24"/>
    <w:rsid w:val="14EA77C9"/>
    <w:rsid w:val="15011746"/>
    <w:rsid w:val="15183917"/>
    <w:rsid w:val="152D47C2"/>
    <w:rsid w:val="1538704C"/>
    <w:rsid w:val="153A4537"/>
    <w:rsid w:val="15410D90"/>
    <w:rsid w:val="154222ED"/>
    <w:rsid w:val="15432A8D"/>
    <w:rsid w:val="15632263"/>
    <w:rsid w:val="156623FC"/>
    <w:rsid w:val="156F5382"/>
    <w:rsid w:val="16013F56"/>
    <w:rsid w:val="16195945"/>
    <w:rsid w:val="163B7EA4"/>
    <w:rsid w:val="165469FA"/>
    <w:rsid w:val="16582AA9"/>
    <w:rsid w:val="16585C8B"/>
    <w:rsid w:val="167E5BE5"/>
    <w:rsid w:val="16995FBA"/>
    <w:rsid w:val="169F4455"/>
    <w:rsid w:val="16A26102"/>
    <w:rsid w:val="16A3500D"/>
    <w:rsid w:val="17163A31"/>
    <w:rsid w:val="173F719A"/>
    <w:rsid w:val="174B610B"/>
    <w:rsid w:val="177A1377"/>
    <w:rsid w:val="17976D89"/>
    <w:rsid w:val="17A43480"/>
    <w:rsid w:val="17B60D70"/>
    <w:rsid w:val="17C214C3"/>
    <w:rsid w:val="17CC4445"/>
    <w:rsid w:val="17E8710B"/>
    <w:rsid w:val="17FB69F1"/>
    <w:rsid w:val="180719E2"/>
    <w:rsid w:val="18B52DD6"/>
    <w:rsid w:val="18D427B8"/>
    <w:rsid w:val="18F2402A"/>
    <w:rsid w:val="193006AE"/>
    <w:rsid w:val="19371A3D"/>
    <w:rsid w:val="19563953"/>
    <w:rsid w:val="19622F5E"/>
    <w:rsid w:val="19650358"/>
    <w:rsid w:val="197FE6EA"/>
    <w:rsid w:val="198D78AF"/>
    <w:rsid w:val="19CC6629"/>
    <w:rsid w:val="1A134258"/>
    <w:rsid w:val="1A3146DE"/>
    <w:rsid w:val="1A6C7FF8"/>
    <w:rsid w:val="1A8465B3"/>
    <w:rsid w:val="1ACD5720"/>
    <w:rsid w:val="1AF903B9"/>
    <w:rsid w:val="1B09565B"/>
    <w:rsid w:val="1B0E4A1F"/>
    <w:rsid w:val="1B0F188A"/>
    <w:rsid w:val="1B5B7BFB"/>
    <w:rsid w:val="1B6034CD"/>
    <w:rsid w:val="1B7C5E2D"/>
    <w:rsid w:val="1B886580"/>
    <w:rsid w:val="1B8A22F8"/>
    <w:rsid w:val="1B98258D"/>
    <w:rsid w:val="1BE9401B"/>
    <w:rsid w:val="1BEC7309"/>
    <w:rsid w:val="1C0032D4"/>
    <w:rsid w:val="1C17537A"/>
    <w:rsid w:val="1C224C26"/>
    <w:rsid w:val="1C250273"/>
    <w:rsid w:val="1C7A02B7"/>
    <w:rsid w:val="1CAF37F6"/>
    <w:rsid w:val="1CB773A1"/>
    <w:rsid w:val="1CFD1B8F"/>
    <w:rsid w:val="1CFD4D4B"/>
    <w:rsid w:val="1D022362"/>
    <w:rsid w:val="1D2A2F6A"/>
    <w:rsid w:val="1D4E3440"/>
    <w:rsid w:val="1D774AFE"/>
    <w:rsid w:val="1D7D3884"/>
    <w:rsid w:val="1D903E12"/>
    <w:rsid w:val="1DBA49EB"/>
    <w:rsid w:val="1DC35F95"/>
    <w:rsid w:val="1DC6338F"/>
    <w:rsid w:val="1DD071E8"/>
    <w:rsid w:val="1DE303E5"/>
    <w:rsid w:val="1E0F4D36"/>
    <w:rsid w:val="1E1F4936"/>
    <w:rsid w:val="1E3E414D"/>
    <w:rsid w:val="1E4E3AB1"/>
    <w:rsid w:val="1E682698"/>
    <w:rsid w:val="1E7D5CD7"/>
    <w:rsid w:val="1E8277F9"/>
    <w:rsid w:val="1E9964C9"/>
    <w:rsid w:val="1EB3600A"/>
    <w:rsid w:val="1EB6613B"/>
    <w:rsid w:val="1ECD0B4D"/>
    <w:rsid w:val="1EE0654C"/>
    <w:rsid w:val="1F071EB1"/>
    <w:rsid w:val="1F244811"/>
    <w:rsid w:val="1F490C44"/>
    <w:rsid w:val="1F792DAF"/>
    <w:rsid w:val="1F8F4D85"/>
    <w:rsid w:val="1FA83694"/>
    <w:rsid w:val="1FB07898"/>
    <w:rsid w:val="1FEC17D3"/>
    <w:rsid w:val="1FF02946"/>
    <w:rsid w:val="200A4E52"/>
    <w:rsid w:val="20317950"/>
    <w:rsid w:val="204809D3"/>
    <w:rsid w:val="204F58BE"/>
    <w:rsid w:val="20717F2A"/>
    <w:rsid w:val="20765541"/>
    <w:rsid w:val="208A4B48"/>
    <w:rsid w:val="209D0D1F"/>
    <w:rsid w:val="20A976C4"/>
    <w:rsid w:val="20EC63DB"/>
    <w:rsid w:val="21023BC8"/>
    <w:rsid w:val="21725D08"/>
    <w:rsid w:val="217557F8"/>
    <w:rsid w:val="21867A05"/>
    <w:rsid w:val="219A700D"/>
    <w:rsid w:val="22166DE1"/>
    <w:rsid w:val="222E79B3"/>
    <w:rsid w:val="22354396"/>
    <w:rsid w:val="223B430E"/>
    <w:rsid w:val="226513C9"/>
    <w:rsid w:val="22A16179"/>
    <w:rsid w:val="22A530BF"/>
    <w:rsid w:val="22CC1274"/>
    <w:rsid w:val="230010F2"/>
    <w:rsid w:val="230961F8"/>
    <w:rsid w:val="238141CE"/>
    <w:rsid w:val="238B0E86"/>
    <w:rsid w:val="23952182"/>
    <w:rsid w:val="23B1780B"/>
    <w:rsid w:val="23B715CB"/>
    <w:rsid w:val="23C60123"/>
    <w:rsid w:val="23DA7B95"/>
    <w:rsid w:val="2423778D"/>
    <w:rsid w:val="242B4894"/>
    <w:rsid w:val="245258D0"/>
    <w:rsid w:val="249062B7"/>
    <w:rsid w:val="24C70E0E"/>
    <w:rsid w:val="24CF521F"/>
    <w:rsid w:val="24DC0BA5"/>
    <w:rsid w:val="24F17DA3"/>
    <w:rsid w:val="251175E6"/>
    <w:rsid w:val="2583745E"/>
    <w:rsid w:val="258424AE"/>
    <w:rsid w:val="25B14925"/>
    <w:rsid w:val="26054FDF"/>
    <w:rsid w:val="260B1756"/>
    <w:rsid w:val="26176E7E"/>
    <w:rsid w:val="261E2D11"/>
    <w:rsid w:val="262A236D"/>
    <w:rsid w:val="263A0DBE"/>
    <w:rsid w:val="268558A1"/>
    <w:rsid w:val="26906C30"/>
    <w:rsid w:val="26AD333E"/>
    <w:rsid w:val="26C1503C"/>
    <w:rsid w:val="26E31456"/>
    <w:rsid w:val="26EC20B9"/>
    <w:rsid w:val="26FD53C4"/>
    <w:rsid w:val="271B0FA5"/>
    <w:rsid w:val="27461E16"/>
    <w:rsid w:val="27D774DD"/>
    <w:rsid w:val="27DB1705"/>
    <w:rsid w:val="28506734"/>
    <w:rsid w:val="285C27D8"/>
    <w:rsid w:val="28717068"/>
    <w:rsid w:val="28A40A5E"/>
    <w:rsid w:val="28D76D98"/>
    <w:rsid w:val="28DA492B"/>
    <w:rsid w:val="28E05C4D"/>
    <w:rsid w:val="29080D00"/>
    <w:rsid w:val="29154316"/>
    <w:rsid w:val="298B2376"/>
    <w:rsid w:val="29A47705"/>
    <w:rsid w:val="2A104310"/>
    <w:rsid w:val="2A1B45F9"/>
    <w:rsid w:val="2A306760"/>
    <w:rsid w:val="2A4F1E22"/>
    <w:rsid w:val="2AEF03C9"/>
    <w:rsid w:val="2B033E75"/>
    <w:rsid w:val="2B116525"/>
    <w:rsid w:val="2B3F2908"/>
    <w:rsid w:val="2B4F2C16"/>
    <w:rsid w:val="2B5C2FF6"/>
    <w:rsid w:val="2B7D7783"/>
    <w:rsid w:val="2B7F0C43"/>
    <w:rsid w:val="2B977BFF"/>
    <w:rsid w:val="2C11611D"/>
    <w:rsid w:val="2C2422F5"/>
    <w:rsid w:val="2C3232FC"/>
    <w:rsid w:val="2C3D41F2"/>
    <w:rsid w:val="2C532BDA"/>
    <w:rsid w:val="2C5501B3"/>
    <w:rsid w:val="2C672279"/>
    <w:rsid w:val="2C7F4153"/>
    <w:rsid w:val="2C9321BA"/>
    <w:rsid w:val="2C932FD6"/>
    <w:rsid w:val="2C9F7BCD"/>
    <w:rsid w:val="2CA46F92"/>
    <w:rsid w:val="2CB00379"/>
    <w:rsid w:val="2CD27921"/>
    <w:rsid w:val="2D1265F1"/>
    <w:rsid w:val="2D1A7254"/>
    <w:rsid w:val="2D236108"/>
    <w:rsid w:val="2D917516"/>
    <w:rsid w:val="2D920F20"/>
    <w:rsid w:val="2DE24837"/>
    <w:rsid w:val="2DF23EFF"/>
    <w:rsid w:val="2E10390A"/>
    <w:rsid w:val="2E2934D6"/>
    <w:rsid w:val="2E3B223A"/>
    <w:rsid w:val="2E426A62"/>
    <w:rsid w:val="2E466872"/>
    <w:rsid w:val="2E4E18AB"/>
    <w:rsid w:val="2E6B75AF"/>
    <w:rsid w:val="2E9D638E"/>
    <w:rsid w:val="2EAC037F"/>
    <w:rsid w:val="2EB339E2"/>
    <w:rsid w:val="2F06416E"/>
    <w:rsid w:val="2F0D7070"/>
    <w:rsid w:val="2F2C1D11"/>
    <w:rsid w:val="2F2E6FE6"/>
    <w:rsid w:val="2F4A02C4"/>
    <w:rsid w:val="2F754C15"/>
    <w:rsid w:val="2FBC4C34"/>
    <w:rsid w:val="2FE73D65"/>
    <w:rsid w:val="300972B6"/>
    <w:rsid w:val="300F506A"/>
    <w:rsid w:val="309A2D44"/>
    <w:rsid w:val="30B83817"/>
    <w:rsid w:val="30C32E8A"/>
    <w:rsid w:val="30C951BE"/>
    <w:rsid w:val="30FB781C"/>
    <w:rsid w:val="310D3357"/>
    <w:rsid w:val="31107A71"/>
    <w:rsid w:val="314825E1"/>
    <w:rsid w:val="3179279B"/>
    <w:rsid w:val="319E0453"/>
    <w:rsid w:val="31D67BED"/>
    <w:rsid w:val="31F27FDD"/>
    <w:rsid w:val="32026C34"/>
    <w:rsid w:val="325F7AD6"/>
    <w:rsid w:val="32650E14"/>
    <w:rsid w:val="32A221C5"/>
    <w:rsid w:val="32B37F2E"/>
    <w:rsid w:val="32CF35FE"/>
    <w:rsid w:val="3326224C"/>
    <w:rsid w:val="332D3D59"/>
    <w:rsid w:val="335F1E64"/>
    <w:rsid w:val="33890C8F"/>
    <w:rsid w:val="339953BE"/>
    <w:rsid w:val="33A71310"/>
    <w:rsid w:val="33B26438"/>
    <w:rsid w:val="341277B7"/>
    <w:rsid w:val="343432F1"/>
    <w:rsid w:val="34532529"/>
    <w:rsid w:val="34654BB8"/>
    <w:rsid w:val="346E6C50"/>
    <w:rsid w:val="3481541D"/>
    <w:rsid w:val="34AE30A3"/>
    <w:rsid w:val="34B61FD1"/>
    <w:rsid w:val="34E22868"/>
    <w:rsid w:val="34F66E13"/>
    <w:rsid w:val="352073D1"/>
    <w:rsid w:val="352B1BB1"/>
    <w:rsid w:val="35507CB7"/>
    <w:rsid w:val="355C5846"/>
    <w:rsid w:val="3576032E"/>
    <w:rsid w:val="358A35AD"/>
    <w:rsid w:val="359C73A0"/>
    <w:rsid w:val="35AF70D3"/>
    <w:rsid w:val="360C6575"/>
    <w:rsid w:val="36242F17"/>
    <w:rsid w:val="36316E84"/>
    <w:rsid w:val="36317AE8"/>
    <w:rsid w:val="366C54A0"/>
    <w:rsid w:val="36743E79"/>
    <w:rsid w:val="36771B40"/>
    <w:rsid w:val="36977349"/>
    <w:rsid w:val="369E0BFD"/>
    <w:rsid w:val="36B10C29"/>
    <w:rsid w:val="36BB0236"/>
    <w:rsid w:val="36C546D4"/>
    <w:rsid w:val="36C546F7"/>
    <w:rsid w:val="36CE17DB"/>
    <w:rsid w:val="36CE761F"/>
    <w:rsid w:val="36F154C9"/>
    <w:rsid w:val="36F23869"/>
    <w:rsid w:val="37494573"/>
    <w:rsid w:val="378974B0"/>
    <w:rsid w:val="37973712"/>
    <w:rsid w:val="37A944EC"/>
    <w:rsid w:val="37CA33A4"/>
    <w:rsid w:val="37D47A7C"/>
    <w:rsid w:val="37EE37B7"/>
    <w:rsid w:val="37EF7C5B"/>
    <w:rsid w:val="38025E12"/>
    <w:rsid w:val="38144FD8"/>
    <w:rsid w:val="38156F95"/>
    <w:rsid w:val="382A2E69"/>
    <w:rsid w:val="383E0128"/>
    <w:rsid w:val="38697450"/>
    <w:rsid w:val="38C7229E"/>
    <w:rsid w:val="38CC613E"/>
    <w:rsid w:val="395064D7"/>
    <w:rsid w:val="39643081"/>
    <w:rsid w:val="39786B42"/>
    <w:rsid w:val="3992165D"/>
    <w:rsid w:val="39B854C4"/>
    <w:rsid w:val="39E4241F"/>
    <w:rsid w:val="3A1A4D37"/>
    <w:rsid w:val="3A257130"/>
    <w:rsid w:val="3A5A7DC5"/>
    <w:rsid w:val="3A7A7584"/>
    <w:rsid w:val="3ADF3350"/>
    <w:rsid w:val="3AE4034A"/>
    <w:rsid w:val="3B051543"/>
    <w:rsid w:val="3B1F30B0"/>
    <w:rsid w:val="3B340FFE"/>
    <w:rsid w:val="3B464036"/>
    <w:rsid w:val="3B501CE2"/>
    <w:rsid w:val="3B68015E"/>
    <w:rsid w:val="3B7F2AD2"/>
    <w:rsid w:val="3B8C756F"/>
    <w:rsid w:val="3BA05290"/>
    <w:rsid w:val="3BC00E47"/>
    <w:rsid w:val="3BD35859"/>
    <w:rsid w:val="3BD72925"/>
    <w:rsid w:val="3C5131E6"/>
    <w:rsid w:val="3C6A7822"/>
    <w:rsid w:val="3C8B3CCA"/>
    <w:rsid w:val="3C8F7316"/>
    <w:rsid w:val="3CC46CAB"/>
    <w:rsid w:val="3CD95828"/>
    <w:rsid w:val="3CDA51FA"/>
    <w:rsid w:val="3CDB36CE"/>
    <w:rsid w:val="3D313DCC"/>
    <w:rsid w:val="3D3954D4"/>
    <w:rsid w:val="3D477BF1"/>
    <w:rsid w:val="3D5A28C2"/>
    <w:rsid w:val="3D5B369C"/>
    <w:rsid w:val="3D7309E6"/>
    <w:rsid w:val="3D89645B"/>
    <w:rsid w:val="3D9646D4"/>
    <w:rsid w:val="3DA627C8"/>
    <w:rsid w:val="3DB66B25"/>
    <w:rsid w:val="3DC464FF"/>
    <w:rsid w:val="3DD27AE5"/>
    <w:rsid w:val="3E0E4BB3"/>
    <w:rsid w:val="3E247F32"/>
    <w:rsid w:val="3E2717D1"/>
    <w:rsid w:val="3E5B2E62"/>
    <w:rsid w:val="3E826884"/>
    <w:rsid w:val="3E90381A"/>
    <w:rsid w:val="3E946805"/>
    <w:rsid w:val="3EC534C3"/>
    <w:rsid w:val="3ED74FA5"/>
    <w:rsid w:val="3EDB0909"/>
    <w:rsid w:val="3EDE4585"/>
    <w:rsid w:val="3F202FEF"/>
    <w:rsid w:val="3F256A2B"/>
    <w:rsid w:val="3F381EE7"/>
    <w:rsid w:val="3F570126"/>
    <w:rsid w:val="3F663E5C"/>
    <w:rsid w:val="3F676329"/>
    <w:rsid w:val="3F6D850D"/>
    <w:rsid w:val="3F9A04B4"/>
    <w:rsid w:val="3FBF7773"/>
    <w:rsid w:val="3FCE6125"/>
    <w:rsid w:val="3FE43E1D"/>
    <w:rsid w:val="3FFF47B3"/>
    <w:rsid w:val="40181B85"/>
    <w:rsid w:val="40385F17"/>
    <w:rsid w:val="403A57EB"/>
    <w:rsid w:val="40703903"/>
    <w:rsid w:val="40761E4E"/>
    <w:rsid w:val="407B0180"/>
    <w:rsid w:val="4085755D"/>
    <w:rsid w:val="40A45141"/>
    <w:rsid w:val="40AC21B3"/>
    <w:rsid w:val="40B21D44"/>
    <w:rsid w:val="40C70870"/>
    <w:rsid w:val="40D97203"/>
    <w:rsid w:val="40F736DC"/>
    <w:rsid w:val="41116F12"/>
    <w:rsid w:val="41412BA9"/>
    <w:rsid w:val="41546D80"/>
    <w:rsid w:val="416B66F7"/>
    <w:rsid w:val="4171232D"/>
    <w:rsid w:val="418E0A1D"/>
    <w:rsid w:val="41A04B3B"/>
    <w:rsid w:val="41B91E64"/>
    <w:rsid w:val="41BB6E00"/>
    <w:rsid w:val="41D12895"/>
    <w:rsid w:val="41DD0B24"/>
    <w:rsid w:val="420F7C2C"/>
    <w:rsid w:val="421E176D"/>
    <w:rsid w:val="42414C55"/>
    <w:rsid w:val="424C7A58"/>
    <w:rsid w:val="4283791D"/>
    <w:rsid w:val="42C94D08"/>
    <w:rsid w:val="42D02437"/>
    <w:rsid w:val="42D30806"/>
    <w:rsid w:val="431E7646"/>
    <w:rsid w:val="432D1637"/>
    <w:rsid w:val="43340C18"/>
    <w:rsid w:val="43405AEE"/>
    <w:rsid w:val="434956B9"/>
    <w:rsid w:val="43571A95"/>
    <w:rsid w:val="43854976"/>
    <w:rsid w:val="43960688"/>
    <w:rsid w:val="43C12C07"/>
    <w:rsid w:val="43CF0940"/>
    <w:rsid w:val="43E53CC0"/>
    <w:rsid w:val="444E7AB7"/>
    <w:rsid w:val="44735770"/>
    <w:rsid w:val="44867251"/>
    <w:rsid w:val="44A83673"/>
    <w:rsid w:val="44BA42F2"/>
    <w:rsid w:val="45004FE0"/>
    <w:rsid w:val="45575091"/>
    <w:rsid w:val="456B61F4"/>
    <w:rsid w:val="45701CAF"/>
    <w:rsid w:val="4582210E"/>
    <w:rsid w:val="459C373C"/>
    <w:rsid w:val="45C51FFB"/>
    <w:rsid w:val="45EF0E26"/>
    <w:rsid w:val="46196FAD"/>
    <w:rsid w:val="4631143E"/>
    <w:rsid w:val="46396545"/>
    <w:rsid w:val="464958C3"/>
    <w:rsid w:val="46984C2C"/>
    <w:rsid w:val="46B856BC"/>
    <w:rsid w:val="46C12287"/>
    <w:rsid w:val="47280A93"/>
    <w:rsid w:val="4729730F"/>
    <w:rsid w:val="473012C5"/>
    <w:rsid w:val="47637D1D"/>
    <w:rsid w:val="476B3524"/>
    <w:rsid w:val="477737C9"/>
    <w:rsid w:val="47C167F2"/>
    <w:rsid w:val="47E840E6"/>
    <w:rsid w:val="4800731A"/>
    <w:rsid w:val="4884619D"/>
    <w:rsid w:val="489851BF"/>
    <w:rsid w:val="48AC2FFE"/>
    <w:rsid w:val="48F07914"/>
    <w:rsid w:val="48F50E49"/>
    <w:rsid w:val="48FB6601"/>
    <w:rsid w:val="4900334A"/>
    <w:rsid w:val="493556E9"/>
    <w:rsid w:val="49494CF1"/>
    <w:rsid w:val="49583186"/>
    <w:rsid w:val="495C2C76"/>
    <w:rsid w:val="49A10689"/>
    <w:rsid w:val="49AF661D"/>
    <w:rsid w:val="4A0C38E3"/>
    <w:rsid w:val="4A4D0811"/>
    <w:rsid w:val="4A9A76E1"/>
    <w:rsid w:val="4A9D2A8C"/>
    <w:rsid w:val="4AAE0D64"/>
    <w:rsid w:val="4AC62318"/>
    <w:rsid w:val="4AE77429"/>
    <w:rsid w:val="4B7110F8"/>
    <w:rsid w:val="4B8169C4"/>
    <w:rsid w:val="4B9571F5"/>
    <w:rsid w:val="4BB571DF"/>
    <w:rsid w:val="4BB74194"/>
    <w:rsid w:val="4BDF36EB"/>
    <w:rsid w:val="4BF03B4A"/>
    <w:rsid w:val="4BF11F43"/>
    <w:rsid w:val="4C11496A"/>
    <w:rsid w:val="4C20184E"/>
    <w:rsid w:val="4C23440C"/>
    <w:rsid w:val="4C3227DA"/>
    <w:rsid w:val="4C6A7458"/>
    <w:rsid w:val="4C995F8F"/>
    <w:rsid w:val="4C9B1072"/>
    <w:rsid w:val="4C9B3F5B"/>
    <w:rsid w:val="4C9E5354"/>
    <w:rsid w:val="4CB012BF"/>
    <w:rsid w:val="4CB37051"/>
    <w:rsid w:val="4CD9638C"/>
    <w:rsid w:val="4CDB2104"/>
    <w:rsid w:val="4CDC37DC"/>
    <w:rsid w:val="4CE51F37"/>
    <w:rsid w:val="4CED1C39"/>
    <w:rsid w:val="4CF03D65"/>
    <w:rsid w:val="4CF62EAE"/>
    <w:rsid w:val="4D0F6A91"/>
    <w:rsid w:val="4D1924ED"/>
    <w:rsid w:val="4D2C0BB1"/>
    <w:rsid w:val="4DB60A87"/>
    <w:rsid w:val="4DC4528E"/>
    <w:rsid w:val="4DEB4BA4"/>
    <w:rsid w:val="4DFC67D6"/>
    <w:rsid w:val="4E1407FF"/>
    <w:rsid w:val="4E396F35"/>
    <w:rsid w:val="4E3C6BD2"/>
    <w:rsid w:val="4EC72397"/>
    <w:rsid w:val="4EEE25C2"/>
    <w:rsid w:val="4EF51798"/>
    <w:rsid w:val="4F1E1957"/>
    <w:rsid w:val="4F215F67"/>
    <w:rsid w:val="4F2204BE"/>
    <w:rsid w:val="4F310701"/>
    <w:rsid w:val="4F677ACB"/>
    <w:rsid w:val="4F745463"/>
    <w:rsid w:val="4FA41DDA"/>
    <w:rsid w:val="4FA669F9"/>
    <w:rsid w:val="4FC11A85"/>
    <w:rsid w:val="4FC652ED"/>
    <w:rsid w:val="4FD80B7D"/>
    <w:rsid w:val="4FDD6193"/>
    <w:rsid w:val="4FEC16A4"/>
    <w:rsid w:val="4FFB2E6D"/>
    <w:rsid w:val="50106568"/>
    <w:rsid w:val="502B6EFE"/>
    <w:rsid w:val="502E1AD5"/>
    <w:rsid w:val="503B1837"/>
    <w:rsid w:val="506F14E1"/>
    <w:rsid w:val="50726BE2"/>
    <w:rsid w:val="507B3B4D"/>
    <w:rsid w:val="507E7976"/>
    <w:rsid w:val="5099030C"/>
    <w:rsid w:val="50C0147E"/>
    <w:rsid w:val="50CF1F80"/>
    <w:rsid w:val="50EC787F"/>
    <w:rsid w:val="5106570C"/>
    <w:rsid w:val="511C3662"/>
    <w:rsid w:val="51220301"/>
    <w:rsid w:val="5128318F"/>
    <w:rsid w:val="512B6B97"/>
    <w:rsid w:val="51581FF0"/>
    <w:rsid w:val="51621046"/>
    <w:rsid w:val="516721B8"/>
    <w:rsid w:val="51795179"/>
    <w:rsid w:val="51826FF2"/>
    <w:rsid w:val="519271AA"/>
    <w:rsid w:val="51962A9D"/>
    <w:rsid w:val="519E3DE4"/>
    <w:rsid w:val="51F872B4"/>
    <w:rsid w:val="521C02F9"/>
    <w:rsid w:val="525838F8"/>
    <w:rsid w:val="5264494A"/>
    <w:rsid w:val="527173A6"/>
    <w:rsid w:val="528554C7"/>
    <w:rsid w:val="52884ADC"/>
    <w:rsid w:val="52A116FA"/>
    <w:rsid w:val="52E9294A"/>
    <w:rsid w:val="538C05FC"/>
    <w:rsid w:val="53AA2830"/>
    <w:rsid w:val="53AB0A82"/>
    <w:rsid w:val="53DA4EC3"/>
    <w:rsid w:val="53FF2B7C"/>
    <w:rsid w:val="5419557C"/>
    <w:rsid w:val="543C5B7E"/>
    <w:rsid w:val="545A24A8"/>
    <w:rsid w:val="545C26A7"/>
    <w:rsid w:val="545F41F9"/>
    <w:rsid w:val="546724CF"/>
    <w:rsid w:val="54A678C6"/>
    <w:rsid w:val="54B30C0B"/>
    <w:rsid w:val="54B66297"/>
    <w:rsid w:val="54C35CCC"/>
    <w:rsid w:val="54F63F7F"/>
    <w:rsid w:val="54FC70BB"/>
    <w:rsid w:val="55177737"/>
    <w:rsid w:val="55446FF9"/>
    <w:rsid w:val="55922711"/>
    <w:rsid w:val="55A34AEC"/>
    <w:rsid w:val="55A97243"/>
    <w:rsid w:val="55B17EA6"/>
    <w:rsid w:val="55C6182B"/>
    <w:rsid w:val="55E72C09"/>
    <w:rsid w:val="55F63253"/>
    <w:rsid w:val="55FB232D"/>
    <w:rsid w:val="55FF14B8"/>
    <w:rsid w:val="5657D3D5"/>
    <w:rsid w:val="565E3FB7"/>
    <w:rsid w:val="56917212"/>
    <w:rsid w:val="56A8574D"/>
    <w:rsid w:val="56EE291C"/>
    <w:rsid w:val="56FB026D"/>
    <w:rsid w:val="570F757A"/>
    <w:rsid w:val="571E156B"/>
    <w:rsid w:val="573568B4"/>
    <w:rsid w:val="57362D58"/>
    <w:rsid w:val="573A178C"/>
    <w:rsid w:val="57560D05"/>
    <w:rsid w:val="576A3DEB"/>
    <w:rsid w:val="577A0954"/>
    <w:rsid w:val="57802226"/>
    <w:rsid w:val="57865393"/>
    <w:rsid w:val="57C3346E"/>
    <w:rsid w:val="57F11497"/>
    <w:rsid w:val="58027D0A"/>
    <w:rsid w:val="580A0EB7"/>
    <w:rsid w:val="582E1C82"/>
    <w:rsid w:val="583A0D19"/>
    <w:rsid w:val="583B614D"/>
    <w:rsid w:val="58AB6E2E"/>
    <w:rsid w:val="58C61F10"/>
    <w:rsid w:val="58CA7BFC"/>
    <w:rsid w:val="58EC162F"/>
    <w:rsid w:val="59411541"/>
    <w:rsid w:val="59462FFB"/>
    <w:rsid w:val="595007F1"/>
    <w:rsid w:val="59543975"/>
    <w:rsid w:val="598E247B"/>
    <w:rsid w:val="59DB3743"/>
    <w:rsid w:val="59E36A9C"/>
    <w:rsid w:val="5A0632C9"/>
    <w:rsid w:val="5A324AA8"/>
    <w:rsid w:val="5A342C15"/>
    <w:rsid w:val="5A5D684E"/>
    <w:rsid w:val="5A625C49"/>
    <w:rsid w:val="5A7476F4"/>
    <w:rsid w:val="5AA3053A"/>
    <w:rsid w:val="5AF50835"/>
    <w:rsid w:val="5AF85B93"/>
    <w:rsid w:val="5B0B44FC"/>
    <w:rsid w:val="5B5F2152"/>
    <w:rsid w:val="5BAF30D9"/>
    <w:rsid w:val="5BD57DC1"/>
    <w:rsid w:val="5BFF1011"/>
    <w:rsid w:val="5C05719D"/>
    <w:rsid w:val="5C0E6052"/>
    <w:rsid w:val="5C0F436D"/>
    <w:rsid w:val="5C1F025F"/>
    <w:rsid w:val="5C2123A3"/>
    <w:rsid w:val="5C352497"/>
    <w:rsid w:val="5C447CC6"/>
    <w:rsid w:val="5C4943DC"/>
    <w:rsid w:val="5C5B0B6B"/>
    <w:rsid w:val="5C71213D"/>
    <w:rsid w:val="5CBD35D4"/>
    <w:rsid w:val="5CC2508E"/>
    <w:rsid w:val="5CC97452"/>
    <w:rsid w:val="5CE04A5F"/>
    <w:rsid w:val="5CF72B0F"/>
    <w:rsid w:val="5D105DFA"/>
    <w:rsid w:val="5D244E40"/>
    <w:rsid w:val="5D2652A9"/>
    <w:rsid w:val="5D2B2C34"/>
    <w:rsid w:val="5D3C099D"/>
    <w:rsid w:val="5D557CB0"/>
    <w:rsid w:val="5D62673F"/>
    <w:rsid w:val="5DA6050C"/>
    <w:rsid w:val="5DAB78D0"/>
    <w:rsid w:val="5DCB1360"/>
    <w:rsid w:val="5DCD3D6F"/>
    <w:rsid w:val="5DEA03F9"/>
    <w:rsid w:val="5E734DF0"/>
    <w:rsid w:val="5E92283B"/>
    <w:rsid w:val="5EC56770"/>
    <w:rsid w:val="5EF841C9"/>
    <w:rsid w:val="5F1B5BF7"/>
    <w:rsid w:val="5F1E147E"/>
    <w:rsid w:val="5F2C6EEF"/>
    <w:rsid w:val="5F321DAE"/>
    <w:rsid w:val="5F336F29"/>
    <w:rsid w:val="5F4B4EC7"/>
    <w:rsid w:val="5F722857"/>
    <w:rsid w:val="5F922AF6"/>
    <w:rsid w:val="5F930FBD"/>
    <w:rsid w:val="5FDE21DF"/>
    <w:rsid w:val="5FE86BBA"/>
    <w:rsid w:val="5FFA0188"/>
    <w:rsid w:val="60332D39"/>
    <w:rsid w:val="604C142D"/>
    <w:rsid w:val="60932FCA"/>
    <w:rsid w:val="60AC7DBB"/>
    <w:rsid w:val="60C74A21"/>
    <w:rsid w:val="60E47381"/>
    <w:rsid w:val="60F8107F"/>
    <w:rsid w:val="61227EAA"/>
    <w:rsid w:val="612C4B73"/>
    <w:rsid w:val="619E3099"/>
    <w:rsid w:val="61C40F61"/>
    <w:rsid w:val="61FC06FB"/>
    <w:rsid w:val="624125B1"/>
    <w:rsid w:val="62522D0A"/>
    <w:rsid w:val="62621930"/>
    <w:rsid w:val="626340C3"/>
    <w:rsid w:val="6267026A"/>
    <w:rsid w:val="62670E6D"/>
    <w:rsid w:val="626F5DAC"/>
    <w:rsid w:val="62747E0B"/>
    <w:rsid w:val="62B86D17"/>
    <w:rsid w:val="62D664BE"/>
    <w:rsid w:val="62E31020"/>
    <w:rsid w:val="63584BE3"/>
    <w:rsid w:val="636C18B0"/>
    <w:rsid w:val="636D6581"/>
    <w:rsid w:val="63754C08"/>
    <w:rsid w:val="639A466F"/>
    <w:rsid w:val="63BC6393"/>
    <w:rsid w:val="63D20880"/>
    <w:rsid w:val="64047D3A"/>
    <w:rsid w:val="64172C3E"/>
    <w:rsid w:val="645111B3"/>
    <w:rsid w:val="645A680D"/>
    <w:rsid w:val="645B1783"/>
    <w:rsid w:val="646B1B68"/>
    <w:rsid w:val="646D21E8"/>
    <w:rsid w:val="64A31301"/>
    <w:rsid w:val="64A35A66"/>
    <w:rsid w:val="64A55079"/>
    <w:rsid w:val="64B21544"/>
    <w:rsid w:val="64BC23C3"/>
    <w:rsid w:val="64F47DAF"/>
    <w:rsid w:val="651363E4"/>
    <w:rsid w:val="65550E16"/>
    <w:rsid w:val="655F347A"/>
    <w:rsid w:val="65633BDA"/>
    <w:rsid w:val="65A048AF"/>
    <w:rsid w:val="65C01687"/>
    <w:rsid w:val="65D11E9E"/>
    <w:rsid w:val="65D25593"/>
    <w:rsid w:val="65EC0548"/>
    <w:rsid w:val="65F75DA9"/>
    <w:rsid w:val="66182A33"/>
    <w:rsid w:val="661D3F76"/>
    <w:rsid w:val="662377AF"/>
    <w:rsid w:val="665F56FC"/>
    <w:rsid w:val="666A0329"/>
    <w:rsid w:val="668A2779"/>
    <w:rsid w:val="668C0C3D"/>
    <w:rsid w:val="66952ECC"/>
    <w:rsid w:val="66B41359"/>
    <w:rsid w:val="66B978DD"/>
    <w:rsid w:val="66BC66AA"/>
    <w:rsid w:val="66D9725C"/>
    <w:rsid w:val="66F06500"/>
    <w:rsid w:val="6706432B"/>
    <w:rsid w:val="67120030"/>
    <w:rsid w:val="67220CD9"/>
    <w:rsid w:val="67557D69"/>
    <w:rsid w:val="67A91325"/>
    <w:rsid w:val="67FA392E"/>
    <w:rsid w:val="68190258"/>
    <w:rsid w:val="68231D9F"/>
    <w:rsid w:val="68586C5D"/>
    <w:rsid w:val="68AD63C2"/>
    <w:rsid w:val="69787200"/>
    <w:rsid w:val="69845BA5"/>
    <w:rsid w:val="698F0194"/>
    <w:rsid w:val="699B367F"/>
    <w:rsid w:val="69A0069E"/>
    <w:rsid w:val="69B43B1F"/>
    <w:rsid w:val="69E76134"/>
    <w:rsid w:val="69E95A08"/>
    <w:rsid w:val="6A1A2B98"/>
    <w:rsid w:val="6A3657DC"/>
    <w:rsid w:val="6A9A6D03"/>
    <w:rsid w:val="6A9E5A82"/>
    <w:rsid w:val="6AA7704B"/>
    <w:rsid w:val="6AC76F0E"/>
    <w:rsid w:val="6AD9782B"/>
    <w:rsid w:val="6AE0342E"/>
    <w:rsid w:val="6AE54F13"/>
    <w:rsid w:val="6B160A7F"/>
    <w:rsid w:val="6B1C067F"/>
    <w:rsid w:val="6B1D0939"/>
    <w:rsid w:val="6B4355EC"/>
    <w:rsid w:val="6B595E89"/>
    <w:rsid w:val="6B7D28AC"/>
    <w:rsid w:val="6B926360"/>
    <w:rsid w:val="6BC32289"/>
    <w:rsid w:val="6BE15438"/>
    <w:rsid w:val="6BE4292B"/>
    <w:rsid w:val="6BFF37FF"/>
    <w:rsid w:val="6C1C0317"/>
    <w:rsid w:val="6C3C2767"/>
    <w:rsid w:val="6C81017A"/>
    <w:rsid w:val="6C8B71B5"/>
    <w:rsid w:val="6C9205D9"/>
    <w:rsid w:val="6C9451A6"/>
    <w:rsid w:val="6CBA3F03"/>
    <w:rsid w:val="6CE15C31"/>
    <w:rsid w:val="6D2D35EA"/>
    <w:rsid w:val="6D505F03"/>
    <w:rsid w:val="6D786F92"/>
    <w:rsid w:val="6D851682"/>
    <w:rsid w:val="6DE94A48"/>
    <w:rsid w:val="6DF202ED"/>
    <w:rsid w:val="6DF40E20"/>
    <w:rsid w:val="6E2936D2"/>
    <w:rsid w:val="6E2C05BA"/>
    <w:rsid w:val="6E4F0C91"/>
    <w:rsid w:val="6E5673E4"/>
    <w:rsid w:val="6E63135E"/>
    <w:rsid w:val="6E7004A6"/>
    <w:rsid w:val="6E802774"/>
    <w:rsid w:val="6E863E2F"/>
    <w:rsid w:val="6EB04D47"/>
    <w:rsid w:val="6EC95251"/>
    <w:rsid w:val="6EE669BA"/>
    <w:rsid w:val="6EF24C43"/>
    <w:rsid w:val="6F3911E0"/>
    <w:rsid w:val="6F424979"/>
    <w:rsid w:val="6F660687"/>
    <w:rsid w:val="6F9E07D8"/>
    <w:rsid w:val="6FA23C09"/>
    <w:rsid w:val="6FAC5CE0"/>
    <w:rsid w:val="6FB62831"/>
    <w:rsid w:val="6FC0545D"/>
    <w:rsid w:val="6FCD06B4"/>
    <w:rsid w:val="6FD827A7"/>
    <w:rsid w:val="6FDC748A"/>
    <w:rsid w:val="6FE34C2A"/>
    <w:rsid w:val="6FF46EB5"/>
    <w:rsid w:val="700D50E9"/>
    <w:rsid w:val="70253512"/>
    <w:rsid w:val="703B6CE4"/>
    <w:rsid w:val="7073427E"/>
    <w:rsid w:val="708C09A3"/>
    <w:rsid w:val="70A632B0"/>
    <w:rsid w:val="70E7329D"/>
    <w:rsid w:val="710813DB"/>
    <w:rsid w:val="713031C2"/>
    <w:rsid w:val="713752AB"/>
    <w:rsid w:val="713B2608"/>
    <w:rsid w:val="7198719C"/>
    <w:rsid w:val="71E52F59"/>
    <w:rsid w:val="71FA25C0"/>
    <w:rsid w:val="71FD64F5"/>
    <w:rsid w:val="720665BB"/>
    <w:rsid w:val="723E2669"/>
    <w:rsid w:val="724531CA"/>
    <w:rsid w:val="726E2F4F"/>
    <w:rsid w:val="72EB12A3"/>
    <w:rsid w:val="72EE408F"/>
    <w:rsid w:val="72F77E9F"/>
    <w:rsid w:val="73403606"/>
    <w:rsid w:val="73460C7A"/>
    <w:rsid w:val="73A4106B"/>
    <w:rsid w:val="73AE3639"/>
    <w:rsid w:val="73D93ED2"/>
    <w:rsid w:val="74341F76"/>
    <w:rsid w:val="74493C73"/>
    <w:rsid w:val="74563EFA"/>
    <w:rsid w:val="745D327B"/>
    <w:rsid w:val="74797306"/>
    <w:rsid w:val="74835A69"/>
    <w:rsid w:val="74FF2584"/>
    <w:rsid w:val="75151DA7"/>
    <w:rsid w:val="75436915"/>
    <w:rsid w:val="754E7067"/>
    <w:rsid w:val="75695C4F"/>
    <w:rsid w:val="75792336"/>
    <w:rsid w:val="757A1C0A"/>
    <w:rsid w:val="75AE7B06"/>
    <w:rsid w:val="75C70EF5"/>
    <w:rsid w:val="7603160B"/>
    <w:rsid w:val="7646229B"/>
    <w:rsid w:val="76550B08"/>
    <w:rsid w:val="76805946"/>
    <w:rsid w:val="769B4475"/>
    <w:rsid w:val="76A944F7"/>
    <w:rsid w:val="76DA5057"/>
    <w:rsid w:val="77042250"/>
    <w:rsid w:val="772E0EFE"/>
    <w:rsid w:val="7742417B"/>
    <w:rsid w:val="774E674C"/>
    <w:rsid w:val="77623617"/>
    <w:rsid w:val="77752FD1"/>
    <w:rsid w:val="77764653"/>
    <w:rsid w:val="777F1277"/>
    <w:rsid w:val="77B57353"/>
    <w:rsid w:val="77F008AA"/>
    <w:rsid w:val="77FD8965"/>
    <w:rsid w:val="781F4CEB"/>
    <w:rsid w:val="7826607A"/>
    <w:rsid w:val="783C037C"/>
    <w:rsid w:val="78414C61"/>
    <w:rsid w:val="784A7FBA"/>
    <w:rsid w:val="790A7749"/>
    <w:rsid w:val="793E5D38"/>
    <w:rsid w:val="799B5B10"/>
    <w:rsid w:val="79DD21CA"/>
    <w:rsid w:val="79E15CCB"/>
    <w:rsid w:val="79E93803"/>
    <w:rsid w:val="7A125A0F"/>
    <w:rsid w:val="7A150154"/>
    <w:rsid w:val="7A614964"/>
    <w:rsid w:val="7A6D7F90"/>
    <w:rsid w:val="7A891558"/>
    <w:rsid w:val="7AB930CE"/>
    <w:rsid w:val="7ACC1E90"/>
    <w:rsid w:val="7ADB75EF"/>
    <w:rsid w:val="7AF661D7"/>
    <w:rsid w:val="7B152B01"/>
    <w:rsid w:val="7B5D0167"/>
    <w:rsid w:val="7B5D1DB2"/>
    <w:rsid w:val="7B6C0247"/>
    <w:rsid w:val="7B781377"/>
    <w:rsid w:val="7B7E01AC"/>
    <w:rsid w:val="7B8732D3"/>
    <w:rsid w:val="7B9F061D"/>
    <w:rsid w:val="7BA87AD6"/>
    <w:rsid w:val="7BD1454E"/>
    <w:rsid w:val="7BEA5AB0"/>
    <w:rsid w:val="7BF7016C"/>
    <w:rsid w:val="7C211032"/>
    <w:rsid w:val="7C286864"/>
    <w:rsid w:val="7C350C01"/>
    <w:rsid w:val="7C6D4277"/>
    <w:rsid w:val="7C906E87"/>
    <w:rsid w:val="7CB2147E"/>
    <w:rsid w:val="7CCD2F68"/>
    <w:rsid w:val="7CCD740C"/>
    <w:rsid w:val="7CDC31AB"/>
    <w:rsid w:val="7CFF725B"/>
    <w:rsid w:val="7D1E288D"/>
    <w:rsid w:val="7D1F1B95"/>
    <w:rsid w:val="7D4E2C5C"/>
    <w:rsid w:val="7D6819D0"/>
    <w:rsid w:val="7DBB54B6"/>
    <w:rsid w:val="7DC3778F"/>
    <w:rsid w:val="7DD50326"/>
    <w:rsid w:val="7DE1316F"/>
    <w:rsid w:val="7E290672"/>
    <w:rsid w:val="7E3643BE"/>
    <w:rsid w:val="7E520F80"/>
    <w:rsid w:val="7E5F4093"/>
    <w:rsid w:val="7E6904E6"/>
    <w:rsid w:val="7E795155"/>
    <w:rsid w:val="7E9C52E7"/>
    <w:rsid w:val="7EAA17B2"/>
    <w:rsid w:val="7ECF736E"/>
    <w:rsid w:val="7F27343C"/>
    <w:rsid w:val="7F315A30"/>
    <w:rsid w:val="7F3B065C"/>
    <w:rsid w:val="7F746AD7"/>
    <w:rsid w:val="7F824992"/>
    <w:rsid w:val="7F932247"/>
    <w:rsid w:val="7F944F92"/>
    <w:rsid w:val="7FB41CEA"/>
    <w:rsid w:val="7FFECE3A"/>
    <w:rsid w:val="87BEDE93"/>
    <w:rsid w:val="AFD995FF"/>
    <w:rsid w:val="BEEFDD77"/>
    <w:rsid w:val="EB56E83B"/>
    <w:rsid w:val="EEDB67AC"/>
    <w:rsid w:val="FDFBB9F9"/>
    <w:rsid w:val="FFBF49C4"/>
    <w:rsid w:val="FFFFB8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position w:val="-6"/>
      <w:sz w:val="32"/>
      <w:lang w:val="en-US" w:eastAsia="zh-CN" w:bidi="ar-SA"/>
    </w:rPr>
  </w:style>
  <w:style w:type="paragraph" w:styleId="5">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8"/>
    <w:qFormat/>
    <w:uiPriority w:val="0"/>
    <w:pPr>
      <w:keepNext/>
      <w:keepLines/>
      <w:spacing w:before="260" w:after="260" w:line="415" w:lineRule="auto"/>
      <w:outlineLvl w:val="1"/>
    </w:pPr>
    <w:rPr>
      <w:rFonts w:ascii="Arial" w:hAnsi="Arial" w:eastAsia="黑体"/>
      <w:b/>
      <w:sz w:val="32"/>
    </w:rPr>
  </w:style>
  <w:style w:type="paragraph" w:styleId="7">
    <w:name w:val="heading 3"/>
    <w:basedOn w:val="1"/>
    <w:next w:val="1"/>
    <w:link w:val="79"/>
    <w:qFormat/>
    <w:uiPriority w:val="0"/>
    <w:pPr>
      <w:keepNext/>
      <w:keepLines/>
      <w:spacing w:before="260" w:after="260" w:line="416" w:lineRule="auto"/>
      <w:outlineLvl w:val="2"/>
    </w:pPr>
    <w:rPr>
      <w:b/>
      <w:bCs/>
      <w:sz w:val="32"/>
      <w:szCs w:val="32"/>
    </w:rPr>
  </w:style>
  <w:style w:type="paragraph" w:styleId="4">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1"/>
    <w:qFormat/>
    <w:uiPriority w:val="0"/>
    <w:pPr>
      <w:keepNext/>
      <w:keepLines/>
      <w:tabs>
        <w:tab w:val="left" w:pos="1188"/>
      </w:tabs>
      <w:spacing w:before="280" w:after="290" w:line="376" w:lineRule="auto"/>
      <w:ind w:left="1188" w:hanging="1008"/>
      <w:outlineLvl w:val="4"/>
    </w:pPr>
    <w:rPr>
      <w:b/>
      <w:bCs/>
      <w:sz w:val="28"/>
      <w:szCs w:val="28"/>
    </w:rPr>
  </w:style>
  <w:style w:type="paragraph" w:styleId="9">
    <w:name w:val="heading 6"/>
    <w:basedOn w:val="1"/>
    <w:next w:val="1"/>
    <w:link w:val="82"/>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10">
    <w:name w:val="heading 7"/>
    <w:basedOn w:val="1"/>
    <w:next w:val="1"/>
    <w:link w:val="83"/>
    <w:qFormat/>
    <w:uiPriority w:val="0"/>
    <w:pPr>
      <w:keepNext/>
      <w:keepLines/>
      <w:tabs>
        <w:tab w:val="left" w:pos="1296"/>
      </w:tabs>
      <w:spacing w:before="240" w:after="64" w:line="320" w:lineRule="auto"/>
      <w:ind w:left="1296" w:hanging="1296"/>
      <w:outlineLvl w:val="6"/>
    </w:pPr>
    <w:rPr>
      <w:b/>
      <w:bCs/>
      <w:sz w:val="24"/>
      <w:szCs w:val="24"/>
    </w:rPr>
  </w:style>
  <w:style w:type="paragraph" w:styleId="11">
    <w:name w:val="heading 8"/>
    <w:basedOn w:val="1"/>
    <w:next w:val="1"/>
    <w:link w:val="84"/>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2">
    <w:name w:val="heading 9"/>
    <w:basedOn w:val="1"/>
    <w:next w:val="1"/>
    <w:link w:val="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8">
    <w:name w:val="Default Paragraph Font"/>
    <w:semiHidden/>
    <w:qFormat/>
    <w:uiPriority w:val="0"/>
  </w:style>
  <w:style w:type="table" w:default="1" w:styleId="6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4"/>
    <w:qFormat/>
    <w:uiPriority w:val="0"/>
    <w:pPr>
      <w:ind w:firstLine="720" w:firstLineChars="225"/>
    </w:pPr>
    <w:rPr>
      <w:rFonts w:ascii="仿宋_GB2312" w:eastAsia="仿宋_GB2312"/>
      <w:sz w:val="32"/>
    </w:rPr>
  </w:style>
  <w:style w:type="paragraph" w:styleId="13">
    <w:name w:val="List 3"/>
    <w:basedOn w:val="1"/>
    <w:qFormat/>
    <w:uiPriority w:val="0"/>
    <w:pPr>
      <w:ind w:left="100" w:leftChars="400" w:hanging="200" w:hangingChars="200"/>
    </w:pPr>
    <w:rPr>
      <w:szCs w:val="24"/>
    </w:rPr>
  </w:style>
  <w:style w:type="paragraph" w:styleId="14">
    <w:name w:val="toc 7"/>
    <w:basedOn w:val="1"/>
    <w:next w:val="1"/>
    <w:qFormat/>
    <w:uiPriority w:val="0"/>
    <w:pPr>
      <w:ind w:left="1260"/>
      <w:jc w:val="left"/>
    </w:pPr>
    <w:rPr>
      <w:sz w:val="18"/>
      <w:szCs w:val="18"/>
    </w:rPr>
  </w:style>
  <w:style w:type="paragraph" w:styleId="15">
    <w:name w:val="table of authorities"/>
    <w:basedOn w:val="1"/>
    <w:next w:val="1"/>
    <w:qFormat/>
    <w:uiPriority w:val="0"/>
    <w:pPr>
      <w:ind w:left="420" w:leftChars="200"/>
    </w:pPr>
  </w:style>
  <w:style w:type="paragraph" w:styleId="16">
    <w:name w:val="List Bullet 4"/>
    <w:basedOn w:val="1"/>
    <w:qFormat/>
    <w:uiPriority w:val="0"/>
    <w:pPr>
      <w:tabs>
        <w:tab w:val="left" w:pos="980"/>
      </w:tabs>
      <w:spacing w:before="50" w:beforeLines="50" w:after="50" w:afterLines="50" w:line="360" w:lineRule="auto"/>
      <w:ind w:left="980" w:hanging="420"/>
    </w:pPr>
    <w:rPr>
      <w:sz w:val="24"/>
      <w:szCs w:val="24"/>
    </w:rPr>
  </w:style>
  <w:style w:type="paragraph" w:styleId="17">
    <w:name w:val="index 8"/>
    <w:basedOn w:val="1"/>
    <w:next w:val="1"/>
    <w:semiHidden/>
    <w:qFormat/>
    <w:uiPriority w:val="0"/>
    <w:pPr>
      <w:ind w:left="1400" w:leftChars="1400"/>
    </w:pPr>
    <w:rPr>
      <w:lang w:bidi="he-IL"/>
    </w:rPr>
  </w:style>
  <w:style w:type="paragraph" w:styleId="18">
    <w:name w:val="Normal Indent"/>
    <w:basedOn w:val="1"/>
    <w:link w:val="86"/>
    <w:qFormat/>
    <w:uiPriority w:val="0"/>
    <w:pPr>
      <w:ind w:firstLine="200" w:firstLineChars="200"/>
    </w:pPr>
    <w:rPr>
      <w:szCs w:val="24"/>
    </w:rPr>
  </w:style>
  <w:style w:type="paragraph" w:styleId="19">
    <w:name w:val="caption"/>
    <w:basedOn w:val="1"/>
    <w:next w:val="1"/>
    <w:qFormat/>
    <w:uiPriority w:val="0"/>
    <w:pPr>
      <w:widowControl/>
      <w:jc w:val="left"/>
    </w:pPr>
    <w:rPr>
      <w:rFonts w:ascii="Arial" w:hAnsi="Arial" w:eastAsia="黑体"/>
      <w:kern w:val="0"/>
      <w:sz w:val="20"/>
    </w:rPr>
  </w:style>
  <w:style w:type="paragraph" w:styleId="20">
    <w:name w:val="index 5"/>
    <w:basedOn w:val="1"/>
    <w:next w:val="1"/>
    <w:semiHidden/>
    <w:qFormat/>
    <w:uiPriority w:val="0"/>
    <w:pPr>
      <w:ind w:left="800" w:leftChars="800"/>
    </w:pPr>
    <w:rPr>
      <w:lang w:bidi="he-IL"/>
    </w:rPr>
  </w:style>
  <w:style w:type="paragraph" w:styleId="21">
    <w:name w:val="List Bullet"/>
    <w:basedOn w:val="1"/>
    <w:qFormat/>
    <w:uiPriority w:val="0"/>
    <w:pPr>
      <w:spacing w:before="156" w:beforeLines="50" w:after="156" w:afterLines="50" w:line="360" w:lineRule="auto"/>
      <w:ind w:firstLine="482" w:firstLineChars="200"/>
    </w:pPr>
    <w:rPr>
      <w:rFonts w:ascii="宋体" w:hAnsi="宋体"/>
      <w:b/>
      <w:kern w:val="0"/>
      <w:sz w:val="24"/>
      <w:szCs w:val="24"/>
    </w:rPr>
  </w:style>
  <w:style w:type="paragraph" w:styleId="22">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rPr>
  </w:style>
  <w:style w:type="paragraph" w:styleId="23">
    <w:name w:val="Document Map"/>
    <w:basedOn w:val="1"/>
    <w:qFormat/>
    <w:uiPriority w:val="0"/>
    <w:pPr>
      <w:shd w:val="clear" w:color="auto" w:fill="000080"/>
    </w:pPr>
  </w:style>
  <w:style w:type="paragraph" w:styleId="24">
    <w:name w:val="toa heading"/>
    <w:basedOn w:val="1"/>
    <w:next w:val="1"/>
    <w:qFormat/>
    <w:uiPriority w:val="99"/>
    <w:pPr>
      <w:spacing w:before="120"/>
    </w:pPr>
    <w:rPr>
      <w:rFonts w:ascii="Arial" w:hAnsi="Arial" w:eastAsia="仿宋"/>
      <w:sz w:val="24"/>
      <w:szCs w:val="20"/>
    </w:rPr>
  </w:style>
  <w:style w:type="paragraph" w:styleId="25">
    <w:name w:val="annotation text"/>
    <w:basedOn w:val="1"/>
    <w:qFormat/>
    <w:uiPriority w:val="0"/>
    <w:pPr>
      <w:jc w:val="left"/>
    </w:pPr>
    <w:rPr>
      <w:sz w:val="28"/>
    </w:rPr>
  </w:style>
  <w:style w:type="paragraph" w:styleId="26">
    <w:name w:val="index 6"/>
    <w:basedOn w:val="1"/>
    <w:next w:val="1"/>
    <w:semiHidden/>
    <w:qFormat/>
    <w:uiPriority w:val="0"/>
    <w:pPr>
      <w:ind w:left="1000" w:leftChars="1000"/>
    </w:pPr>
    <w:rPr>
      <w:lang w:bidi="he-IL"/>
    </w:rPr>
  </w:style>
  <w:style w:type="paragraph" w:styleId="27">
    <w:name w:val="Salutation"/>
    <w:basedOn w:val="1"/>
    <w:next w:val="1"/>
    <w:qFormat/>
    <w:uiPriority w:val="0"/>
    <w:rPr>
      <w:szCs w:val="24"/>
    </w:rPr>
  </w:style>
  <w:style w:type="paragraph" w:styleId="28">
    <w:name w:val="Body Text 3"/>
    <w:basedOn w:val="1"/>
    <w:qFormat/>
    <w:uiPriority w:val="0"/>
    <w:pPr>
      <w:spacing w:before="50" w:beforeLines="50" w:after="120" w:afterLines="50" w:line="360" w:lineRule="auto"/>
    </w:pPr>
    <w:rPr>
      <w:sz w:val="16"/>
      <w:szCs w:val="16"/>
    </w:rPr>
  </w:style>
  <w:style w:type="paragraph" w:styleId="29">
    <w:name w:val="List Bullet 3"/>
    <w:basedOn w:val="1"/>
    <w:qFormat/>
    <w:uiPriority w:val="0"/>
    <w:pPr>
      <w:numPr>
        <w:ilvl w:val="0"/>
        <w:numId w:val="1"/>
      </w:numPr>
      <w:spacing w:before="50" w:beforeLines="50" w:after="50" w:afterLines="50" w:line="360" w:lineRule="auto"/>
    </w:pPr>
    <w:rPr>
      <w:sz w:val="24"/>
      <w:szCs w:val="24"/>
    </w:rPr>
  </w:style>
  <w:style w:type="paragraph" w:styleId="30">
    <w:name w:val="Body Text"/>
    <w:basedOn w:val="1"/>
    <w:next w:val="31"/>
    <w:qFormat/>
    <w:uiPriority w:val="0"/>
    <w:pPr>
      <w:spacing w:after="120"/>
    </w:pPr>
  </w:style>
  <w:style w:type="paragraph" w:styleId="31">
    <w:name w:val="Body Text First Indent"/>
    <w:basedOn w:val="30"/>
    <w:next w:val="1"/>
    <w:qFormat/>
    <w:uiPriority w:val="0"/>
    <w:pPr>
      <w:ind w:firstLine="420" w:firstLineChars="100"/>
    </w:pPr>
  </w:style>
  <w:style w:type="paragraph" w:styleId="32">
    <w:name w:val="List 2"/>
    <w:basedOn w:val="1"/>
    <w:qFormat/>
    <w:uiPriority w:val="0"/>
    <w:pPr>
      <w:spacing w:before="50" w:beforeLines="50" w:after="50" w:afterLines="50" w:line="360" w:lineRule="auto"/>
      <w:ind w:left="100" w:leftChars="200" w:hanging="200" w:hangingChars="200"/>
    </w:pPr>
    <w:rPr>
      <w:sz w:val="24"/>
      <w:szCs w:val="24"/>
    </w:rPr>
  </w:style>
  <w:style w:type="paragraph" w:styleId="33">
    <w:name w:val="Block Text"/>
    <w:basedOn w:val="1"/>
    <w:qFormat/>
    <w:uiPriority w:val="0"/>
    <w:pPr>
      <w:spacing w:before="50" w:beforeLines="50" w:after="120" w:afterLines="50" w:line="360" w:lineRule="auto"/>
      <w:ind w:left="1440" w:leftChars="700" w:right="1440" w:rightChars="700"/>
    </w:pPr>
    <w:rPr>
      <w:sz w:val="24"/>
      <w:szCs w:val="24"/>
    </w:rPr>
  </w:style>
  <w:style w:type="paragraph" w:styleId="34">
    <w:name w:val="index 4"/>
    <w:basedOn w:val="1"/>
    <w:next w:val="1"/>
    <w:semiHidden/>
    <w:qFormat/>
    <w:uiPriority w:val="0"/>
    <w:pPr>
      <w:ind w:left="600" w:leftChars="600"/>
    </w:pPr>
    <w:rPr>
      <w:lang w:bidi="he-IL"/>
    </w:rPr>
  </w:style>
  <w:style w:type="paragraph" w:styleId="35">
    <w:name w:val="toc 5"/>
    <w:basedOn w:val="1"/>
    <w:next w:val="1"/>
    <w:qFormat/>
    <w:uiPriority w:val="0"/>
    <w:pPr>
      <w:ind w:left="840"/>
      <w:jc w:val="left"/>
    </w:pPr>
    <w:rPr>
      <w:sz w:val="18"/>
      <w:szCs w:val="18"/>
    </w:rPr>
  </w:style>
  <w:style w:type="paragraph" w:styleId="36">
    <w:name w:val="toc 3"/>
    <w:basedOn w:val="1"/>
    <w:next w:val="1"/>
    <w:qFormat/>
    <w:uiPriority w:val="0"/>
    <w:pPr>
      <w:ind w:left="420"/>
      <w:jc w:val="left"/>
    </w:pPr>
    <w:rPr>
      <w:i/>
      <w:iCs/>
      <w:sz w:val="20"/>
    </w:rPr>
  </w:style>
  <w:style w:type="paragraph" w:styleId="37">
    <w:name w:val="Plain Text"/>
    <w:basedOn w:val="1"/>
    <w:link w:val="87"/>
    <w:qFormat/>
    <w:uiPriority w:val="0"/>
    <w:rPr>
      <w:rFonts w:ascii="宋体" w:hAnsi="Courier New"/>
    </w:rPr>
  </w:style>
  <w:style w:type="paragraph" w:styleId="38">
    <w:name w:val="toc 8"/>
    <w:basedOn w:val="1"/>
    <w:next w:val="1"/>
    <w:qFormat/>
    <w:uiPriority w:val="0"/>
    <w:pPr>
      <w:ind w:left="1470"/>
      <w:jc w:val="left"/>
    </w:pPr>
    <w:rPr>
      <w:sz w:val="18"/>
      <w:szCs w:val="18"/>
    </w:rPr>
  </w:style>
  <w:style w:type="paragraph" w:styleId="39">
    <w:name w:val="index 3"/>
    <w:basedOn w:val="1"/>
    <w:next w:val="1"/>
    <w:semiHidden/>
    <w:qFormat/>
    <w:uiPriority w:val="0"/>
    <w:pPr>
      <w:ind w:left="400" w:leftChars="400"/>
    </w:pPr>
    <w:rPr>
      <w:lang w:bidi="he-IL"/>
    </w:rPr>
  </w:style>
  <w:style w:type="paragraph" w:styleId="40">
    <w:name w:val="Date"/>
    <w:basedOn w:val="1"/>
    <w:next w:val="1"/>
    <w:qFormat/>
    <w:uiPriority w:val="0"/>
    <w:pPr>
      <w:spacing w:line="360" w:lineRule="auto"/>
      <w:ind w:left="100" w:leftChars="2500"/>
    </w:pPr>
    <w:rPr>
      <w:sz w:val="24"/>
      <w:szCs w:val="24"/>
    </w:rPr>
  </w:style>
  <w:style w:type="paragraph" w:styleId="41">
    <w:name w:val="Body Text Indent 2"/>
    <w:basedOn w:val="1"/>
    <w:qFormat/>
    <w:uiPriority w:val="0"/>
    <w:pPr>
      <w:spacing w:line="540" w:lineRule="exact"/>
      <w:ind w:firstLine="720" w:firstLineChars="225"/>
      <w:jc w:val="left"/>
    </w:pPr>
    <w:rPr>
      <w:rFonts w:ascii="仿宋_GB2312" w:eastAsia="仿宋_GB2312"/>
      <w:sz w:val="32"/>
    </w:rPr>
  </w:style>
  <w:style w:type="paragraph" w:styleId="42">
    <w:name w:val="endnote text"/>
    <w:basedOn w:val="1"/>
    <w:semiHidden/>
    <w:qFormat/>
    <w:uiPriority w:val="0"/>
    <w:pPr>
      <w:snapToGrid w:val="0"/>
      <w:jc w:val="left"/>
    </w:pPr>
    <w:rPr>
      <w:lang w:bidi="he-IL"/>
    </w:rPr>
  </w:style>
  <w:style w:type="paragraph" w:styleId="43">
    <w:name w:val="Balloon Text"/>
    <w:basedOn w:val="1"/>
    <w:qFormat/>
    <w:uiPriority w:val="0"/>
    <w:pPr>
      <w:widowControl/>
      <w:jc w:val="left"/>
    </w:pPr>
    <w:rPr>
      <w:kern w:val="0"/>
      <w:sz w:val="18"/>
    </w:rPr>
  </w:style>
  <w:style w:type="paragraph" w:styleId="44">
    <w:name w:val="footer"/>
    <w:basedOn w:val="1"/>
    <w:link w:val="88"/>
    <w:qFormat/>
    <w:uiPriority w:val="0"/>
    <w:pPr>
      <w:tabs>
        <w:tab w:val="center" w:pos="4153"/>
        <w:tab w:val="right" w:pos="8306"/>
      </w:tabs>
      <w:snapToGrid w:val="0"/>
      <w:jc w:val="left"/>
    </w:pPr>
    <w:rPr>
      <w:sz w:val="18"/>
    </w:rPr>
  </w:style>
  <w:style w:type="paragraph" w:styleId="45">
    <w:name w:val="header"/>
    <w:basedOn w:val="1"/>
    <w:link w:val="89"/>
    <w:qFormat/>
    <w:uiPriority w:val="0"/>
    <w:pPr>
      <w:pBdr>
        <w:bottom w:val="single" w:color="auto" w:sz="6" w:space="1"/>
      </w:pBdr>
      <w:tabs>
        <w:tab w:val="center" w:pos="4153"/>
        <w:tab w:val="right" w:pos="8306"/>
      </w:tabs>
      <w:snapToGrid w:val="0"/>
      <w:jc w:val="center"/>
    </w:pPr>
    <w:rPr>
      <w:sz w:val="18"/>
    </w:rPr>
  </w:style>
  <w:style w:type="paragraph" w:styleId="46">
    <w:name w:val="toc 1"/>
    <w:basedOn w:val="1"/>
    <w:next w:val="1"/>
    <w:qFormat/>
    <w:uiPriority w:val="0"/>
    <w:pPr>
      <w:tabs>
        <w:tab w:val="left" w:pos="420"/>
        <w:tab w:val="left" w:pos="1050"/>
        <w:tab w:val="right" w:leader="dot" w:pos="8302"/>
      </w:tabs>
      <w:spacing w:before="120" w:after="120" w:line="220" w:lineRule="exact"/>
      <w:ind w:firstLine="420"/>
      <w:jc w:val="center"/>
    </w:pPr>
    <w:rPr>
      <w:b/>
      <w:bCs/>
      <w:caps/>
      <w:sz w:val="20"/>
    </w:rPr>
  </w:style>
  <w:style w:type="paragraph" w:styleId="47">
    <w:name w:val="toc 4"/>
    <w:basedOn w:val="1"/>
    <w:next w:val="1"/>
    <w:qFormat/>
    <w:uiPriority w:val="0"/>
    <w:pPr>
      <w:ind w:left="630"/>
      <w:jc w:val="left"/>
    </w:pPr>
    <w:rPr>
      <w:sz w:val="18"/>
      <w:szCs w:val="18"/>
    </w:rPr>
  </w:style>
  <w:style w:type="paragraph" w:styleId="48">
    <w:name w:val="index heading"/>
    <w:basedOn w:val="1"/>
    <w:next w:val="49"/>
    <w:semiHidden/>
    <w:qFormat/>
    <w:uiPriority w:val="0"/>
    <w:rPr>
      <w:lang w:bidi="he-IL"/>
    </w:rPr>
  </w:style>
  <w:style w:type="paragraph" w:styleId="49">
    <w:name w:val="index 1"/>
    <w:basedOn w:val="1"/>
    <w:next w:val="1"/>
    <w:semiHidden/>
    <w:qFormat/>
    <w:uiPriority w:val="0"/>
    <w:rPr>
      <w:kern w:val="0"/>
      <w:sz w:val="24"/>
      <w:szCs w:val="21"/>
    </w:rPr>
  </w:style>
  <w:style w:type="paragraph" w:styleId="50">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51">
    <w:name w:val="List"/>
    <w:basedOn w:val="1"/>
    <w:qFormat/>
    <w:uiPriority w:val="0"/>
    <w:pPr>
      <w:ind w:left="420" w:hanging="420"/>
    </w:pPr>
    <w:rPr>
      <w:sz w:val="24"/>
    </w:rPr>
  </w:style>
  <w:style w:type="paragraph" w:styleId="52">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53">
    <w:name w:val="toc 6"/>
    <w:basedOn w:val="1"/>
    <w:next w:val="1"/>
    <w:qFormat/>
    <w:uiPriority w:val="0"/>
    <w:pPr>
      <w:ind w:left="1050"/>
      <w:jc w:val="left"/>
    </w:pPr>
    <w:rPr>
      <w:sz w:val="18"/>
      <w:szCs w:val="18"/>
    </w:rPr>
  </w:style>
  <w:style w:type="paragraph" w:styleId="54">
    <w:name w:val="Body Text Indent 3"/>
    <w:basedOn w:val="1"/>
    <w:qFormat/>
    <w:uiPriority w:val="0"/>
    <w:pPr>
      <w:spacing w:before="50" w:beforeLines="50" w:after="120" w:afterLines="50" w:line="360" w:lineRule="auto"/>
      <w:ind w:left="420" w:leftChars="200"/>
    </w:pPr>
    <w:rPr>
      <w:sz w:val="16"/>
      <w:szCs w:val="16"/>
    </w:rPr>
  </w:style>
  <w:style w:type="paragraph" w:styleId="55">
    <w:name w:val="index 7"/>
    <w:basedOn w:val="1"/>
    <w:next w:val="1"/>
    <w:semiHidden/>
    <w:qFormat/>
    <w:uiPriority w:val="0"/>
    <w:pPr>
      <w:ind w:left="1200" w:leftChars="1200"/>
    </w:pPr>
    <w:rPr>
      <w:lang w:bidi="he-IL"/>
    </w:rPr>
  </w:style>
  <w:style w:type="paragraph" w:styleId="56">
    <w:name w:val="index 9"/>
    <w:basedOn w:val="1"/>
    <w:next w:val="1"/>
    <w:semiHidden/>
    <w:qFormat/>
    <w:uiPriority w:val="0"/>
    <w:pPr>
      <w:ind w:left="1600" w:leftChars="1600"/>
    </w:pPr>
    <w:rPr>
      <w:lang w:bidi="he-IL"/>
    </w:rPr>
  </w:style>
  <w:style w:type="paragraph" w:styleId="57">
    <w:name w:val="table of figures"/>
    <w:basedOn w:val="1"/>
    <w:next w:val="1"/>
    <w:semiHidden/>
    <w:qFormat/>
    <w:uiPriority w:val="0"/>
    <w:pPr>
      <w:ind w:left="840" w:leftChars="200" w:hanging="420" w:hangingChars="200"/>
    </w:pPr>
  </w:style>
  <w:style w:type="paragraph" w:styleId="58">
    <w:name w:val="toc 2"/>
    <w:basedOn w:val="1"/>
    <w:next w:val="1"/>
    <w:qFormat/>
    <w:uiPriority w:val="0"/>
    <w:pPr>
      <w:ind w:left="210"/>
      <w:jc w:val="left"/>
    </w:pPr>
    <w:rPr>
      <w:smallCaps/>
      <w:sz w:val="20"/>
    </w:rPr>
  </w:style>
  <w:style w:type="paragraph" w:styleId="59">
    <w:name w:val="toc 9"/>
    <w:basedOn w:val="1"/>
    <w:next w:val="1"/>
    <w:qFormat/>
    <w:uiPriority w:val="0"/>
    <w:pPr>
      <w:ind w:left="1680"/>
      <w:jc w:val="left"/>
    </w:pPr>
    <w:rPr>
      <w:sz w:val="18"/>
      <w:szCs w:val="18"/>
    </w:rPr>
  </w:style>
  <w:style w:type="paragraph" w:styleId="60">
    <w:name w:val="Body Text 2"/>
    <w:basedOn w:val="1"/>
    <w:qFormat/>
    <w:uiPriority w:val="0"/>
    <w:pPr>
      <w:spacing w:after="120" w:line="480" w:lineRule="auto"/>
    </w:pPr>
  </w:style>
  <w:style w:type="paragraph" w:styleId="61">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3">
    <w:name w:val="index 2"/>
    <w:basedOn w:val="1"/>
    <w:next w:val="1"/>
    <w:semiHidden/>
    <w:qFormat/>
    <w:uiPriority w:val="0"/>
    <w:pPr>
      <w:ind w:left="200" w:leftChars="200"/>
    </w:pPr>
    <w:rPr>
      <w:lang w:bidi="he-IL"/>
    </w:rPr>
  </w:style>
  <w:style w:type="paragraph" w:styleId="64">
    <w:name w:val="Title"/>
    <w:basedOn w:val="1"/>
    <w:next w:val="1"/>
    <w:link w:val="76"/>
    <w:qFormat/>
    <w:uiPriority w:val="0"/>
    <w:pPr>
      <w:spacing w:before="240" w:beforeLines="50" w:after="60" w:afterLines="50" w:line="360" w:lineRule="auto"/>
      <w:jc w:val="center"/>
      <w:outlineLvl w:val="0"/>
    </w:pPr>
    <w:rPr>
      <w:rFonts w:ascii="Arial" w:hAnsi="Arial" w:cs="Arial"/>
      <w:b/>
      <w:bCs/>
      <w:sz w:val="32"/>
      <w:szCs w:val="32"/>
    </w:rPr>
  </w:style>
  <w:style w:type="paragraph" w:styleId="65">
    <w:name w:val="annotation subject"/>
    <w:basedOn w:val="25"/>
    <w:next w:val="25"/>
    <w:qFormat/>
    <w:uiPriority w:val="0"/>
    <w:rPr>
      <w:b/>
      <w:sz w:val="21"/>
    </w:rPr>
  </w:style>
  <w:style w:type="table" w:styleId="67">
    <w:name w:val="Table Grid"/>
    <w:basedOn w:val="6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basedOn w:val="68"/>
    <w:qFormat/>
    <w:uiPriority w:val="0"/>
    <w:rPr>
      <w:b/>
      <w:bCs/>
    </w:rPr>
  </w:style>
  <w:style w:type="character" w:styleId="70">
    <w:name w:val="endnote reference"/>
    <w:semiHidden/>
    <w:qFormat/>
    <w:uiPriority w:val="0"/>
    <w:rPr>
      <w:vertAlign w:val="superscript"/>
    </w:rPr>
  </w:style>
  <w:style w:type="character" w:styleId="71">
    <w:name w:val="page number"/>
    <w:basedOn w:val="68"/>
    <w:qFormat/>
    <w:uiPriority w:val="0"/>
  </w:style>
  <w:style w:type="character" w:styleId="72">
    <w:name w:val="FollowedHyperlink"/>
    <w:qFormat/>
    <w:uiPriority w:val="99"/>
    <w:rPr>
      <w:color w:val="800080"/>
      <w:u w:val="single"/>
    </w:rPr>
  </w:style>
  <w:style w:type="character" w:styleId="73">
    <w:name w:val="Emphasis"/>
    <w:qFormat/>
    <w:uiPriority w:val="0"/>
    <w:rPr>
      <w:i/>
      <w:iCs/>
    </w:rPr>
  </w:style>
  <w:style w:type="character" w:styleId="74">
    <w:name w:val="Hyperlink"/>
    <w:qFormat/>
    <w:uiPriority w:val="0"/>
    <w:rPr>
      <w:color w:val="0000FF"/>
      <w:u w:val="single"/>
    </w:rPr>
  </w:style>
  <w:style w:type="character" w:styleId="75">
    <w:name w:val="annotation reference"/>
    <w:qFormat/>
    <w:uiPriority w:val="0"/>
    <w:rPr>
      <w:sz w:val="21"/>
    </w:rPr>
  </w:style>
  <w:style w:type="character" w:customStyle="1" w:styleId="76">
    <w:name w:val="标题 Char Char"/>
    <w:link w:val="64"/>
    <w:qFormat/>
    <w:uiPriority w:val="0"/>
    <w:rPr>
      <w:rFonts w:ascii="Arial" w:hAnsi="Arial" w:eastAsia="宋体" w:cs="Arial"/>
      <w:b/>
      <w:bCs/>
      <w:kern w:val="2"/>
      <w:sz w:val="32"/>
      <w:szCs w:val="32"/>
      <w:lang w:val="en-US" w:eastAsia="zh-CN" w:bidi="ar-SA"/>
    </w:rPr>
  </w:style>
  <w:style w:type="character" w:customStyle="1" w:styleId="77">
    <w:name w:val="章节标题 Char1"/>
    <w:link w:val="5"/>
    <w:qFormat/>
    <w:uiPriority w:val="0"/>
    <w:rPr>
      <w:rFonts w:eastAsia="宋体"/>
      <w:b/>
      <w:bCs/>
      <w:kern w:val="44"/>
      <w:sz w:val="44"/>
      <w:szCs w:val="44"/>
      <w:lang w:val="en-US" w:eastAsia="zh-CN" w:bidi="ar-SA"/>
    </w:rPr>
  </w:style>
  <w:style w:type="character" w:customStyle="1" w:styleId="78">
    <w:name w:val="（x.x） Char1"/>
    <w:link w:val="6"/>
    <w:qFormat/>
    <w:uiPriority w:val="0"/>
    <w:rPr>
      <w:rFonts w:ascii="Arial" w:hAnsi="Arial" w:eastAsia="黑体"/>
      <w:b/>
      <w:kern w:val="2"/>
      <w:sz w:val="32"/>
      <w:lang w:val="en-US" w:eastAsia="zh-CN" w:bidi="ar-SA"/>
    </w:rPr>
  </w:style>
  <w:style w:type="character" w:customStyle="1" w:styleId="79">
    <w:name w:val="H3 Char"/>
    <w:link w:val="7"/>
    <w:qFormat/>
    <w:uiPriority w:val="0"/>
    <w:rPr>
      <w:rFonts w:eastAsia="宋体"/>
      <w:b/>
      <w:bCs/>
      <w:kern w:val="2"/>
      <w:sz w:val="32"/>
      <w:szCs w:val="32"/>
      <w:lang w:val="en-US" w:eastAsia="zh-CN" w:bidi="ar-SA"/>
    </w:rPr>
  </w:style>
  <w:style w:type="character" w:customStyle="1" w:styleId="80">
    <w:name w:val="H4 Char"/>
    <w:link w:val="4"/>
    <w:qFormat/>
    <w:uiPriority w:val="0"/>
    <w:rPr>
      <w:rFonts w:ascii="Arial" w:hAnsi="Arial" w:eastAsia="黑体"/>
      <w:b/>
      <w:bCs/>
      <w:kern w:val="2"/>
      <w:sz w:val="28"/>
      <w:szCs w:val="28"/>
      <w:lang w:val="en-US" w:eastAsia="zh-CN" w:bidi="ar-SA"/>
    </w:rPr>
  </w:style>
  <w:style w:type="character" w:customStyle="1" w:styleId="81">
    <w:name w:val="h5 Char"/>
    <w:link w:val="8"/>
    <w:qFormat/>
    <w:uiPriority w:val="0"/>
    <w:rPr>
      <w:rFonts w:eastAsia="宋体"/>
      <w:b/>
      <w:bCs/>
      <w:kern w:val="2"/>
      <w:sz w:val="28"/>
      <w:szCs w:val="28"/>
      <w:lang w:val="en-US" w:eastAsia="zh-CN" w:bidi="ar-SA"/>
    </w:rPr>
  </w:style>
  <w:style w:type="character" w:customStyle="1" w:styleId="82">
    <w:name w:val="条 4 Char"/>
    <w:link w:val="9"/>
    <w:qFormat/>
    <w:uiPriority w:val="0"/>
    <w:rPr>
      <w:rFonts w:ascii="Arial" w:hAnsi="Arial" w:eastAsia="黑体"/>
      <w:b/>
      <w:bCs/>
      <w:kern w:val="2"/>
      <w:sz w:val="24"/>
      <w:szCs w:val="24"/>
      <w:lang w:val="en-US" w:eastAsia="zh-CN" w:bidi="ar-SA"/>
    </w:rPr>
  </w:style>
  <w:style w:type="character" w:customStyle="1" w:styleId="83">
    <w:name w:val="PIM 7 Char"/>
    <w:link w:val="10"/>
    <w:qFormat/>
    <w:uiPriority w:val="0"/>
    <w:rPr>
      <w:rFonts w:eastAsia="宋体"/>
      <w:b/>
      <w:bCs/>
      <w:kern w:val="2"/>
      <w:sz w:val="24"/>
      <w:szCs w:val="24"/>
      <w:lang w:val="en-US" w:eastAsia="zh-CN" w:bidi="ar-SA"/>
    </w:rPr>
  </w:style>
  <w:style w:type="character" w:customStyle="1" w:styleId="84">
    <w:name w:val="h8 Char"/>
    <w:link w:val="11"/>
    <w:qFormat/>
    <w:uiPriority w:val="0"/>
    <w:rPr>
      <w:rFonts w:ascii="Arial" w:hAnsi="Arial" w:eastAsia="黑体"/>
      <w:kern w:val="2"/>
      <w:sz w:val="24"/>
      <w:szCs w:val="24"/>
      <w:lang w:val="en-US" w:eastAsia="zh-CN" w:bidi="ar-SA"/>
    </w:rPr>
  </w:style>
  <w:style w:type="character" w:customStyle="1" w:styleId="85">
    <w:name w:val="h9 Char"/>
    <w:link w:val="12"/>
    <w:qFormat/>
    <w:uiPriority w:val="0"/>
    <w:rPr>
      <w:rFonts w:ascii="Arial" w:hAnsi="Arial" w:eastAsia="黑体"/>
      <w:kern w:val="2"/>
      <w:sz w:val="21"/>
      <w:szCs w:val="21"/>
      <w:lang w:val="en-US" w:eastAsia="zh-CN" w:bidi="ar-SA"/>
    </w:rPr>
  </w:style>
  <w:style w:type="character" w:customStyle="1" w:styleId="86">
    <w:name w:val="正文（首行缩进两字） Char1"/>
    <w:link w:val="18"/>
    <w:qFormat/>
    <w:uiPriority w:val="0"/>
    <w:rPr>
      <w:rFonts w:eastAsia="宋体"/>
      <w:kern w:val="2"/>
      <w:sz w:val="21"/>
      <w:szCs w:val="24"/>
      <w:lang w:val="en-US" w:eastAsia="zh-CN" w:bidi="ar-SA"/>
    </w:rPr>
  </w:style>
  <w:style w:type="character" w:customStyle="1" w:styleId="87">
    <w:name w:val="普通文字 Char1"/>
    <w:link w:val="37"/>
    <w:qFormat/>
    <w:uiPriority w:val="0"/>
    <w:rPr>
      <w:rFonts w:ascii="宋体" w:hAnsi="Courier New" w:eastAsia="宋体"/>
      <w:kern w:val="2"/>
      <w:sz w:val="21"/>
      <w:lang w:val="en-US" w:eastAsia="zh-CN" w:bidi="ar-SA"/>
    </w:rPr>
  </w:style>
  <w:style w:type="character" w:customStyle="1" w:styleId="88">
    <w:name w:val="Footer1 Char Char"/>
    <w:link w:val="44"/>
    <w:qFormat/>
    <w:uiPriority w:val="0"/>
    <w:rPr>
      <w:rFonts w:eastAsia="宋体"/>
      <w:kern w:val="2"/>
      <w:sz w:val="18"/>
      <w:lang w:val="en-US" w:eastAsia="zh-CN" w:bidi="ar-SA"/>
    </w:rPr>
  </w:style>
  <w:style w:type="character" w:customStyle="1" w:styleId="89">
    <w:name w:val=" Char Char1"/>
    <w:link w:val="45"/>
    <w:qFormat/>
    <w:uiPriority w:val="0"/>
    <w:rPr>
      <w:rFonts w:eastAsia="宋体"/>
      <w:kern w:val="2"/>
      <w:sz w:val="18"/>
      <w:lang w:val="en-US" w:eastAsia="zh-CN" w:bidi="ar-SA"/>
    </w:rPr>
  </w:style>
  <w:style w:type="character" w:customStyle="1" w:styleId="90">
    <w:name w:val=" Char Char"/>
    <w:link w:val="50"/>
    <w:qFormat/>
    <w:uiPriority w:val="0"/>
    <w:rPr>
      <w:rFonts w:ascii="Cambria" w:hAnsi="Cambria" w:eastAsia="宋体"/>
      <w:b/>
      <w:bCs/>
      <w:kern w:val="28"/>
      <w:sz w:val="32"/>
      <w:szCs w:val="32"/>
      <w:lang w:val="en-US" w:eastAsia="zh-CN" w:bidi="ar-SA"/>
    </w:rPr>
  </w:style>
  <w:style w:type="character" w:customStyle="1" w:styleId="91">
    <w:name w:val="myp1111"/>
    <w:qFormat/>
    <w:uiPriority w:val="0"/>
    <w:rPr>
      <w:rFonts w:hint="default" w:ascii="ˎ̥" w:hAnsi="ˎ̥"/>
      <w:color w:val="000000"/>
      <w:sz w:val="15"/>
      <w:szCs w:val="15"/>
      <w:u w:val="none"/>
    </w:rPr>
  </w:style>
  <w:style w:type="character" w:customStyle="1" w:styleId="92">
    <w:name w:val="font41"/>
    <w:qFormat/>
    <w:uiPriority w:val="0"/>
    <w:rPr>
      <w:rFonts w:hint="eastAsia" w:ascii="宋体" w:hAnsi="宋体" w:eastAsia="宋体" w:cs="宋体"/>
      <w:color w:val="000000"/>
      <w:sz w:val="18"/>
      <w:szCs w:val="18"/>
      <w:u w:val="none"/>
    </w:rPr>
  </w:style>
  <w:style w:type="character" w:customStyle="1" w:styleId="93">
    <w:name w:val="line14pj"/>
    <w:basedOn w:val="68"/>
    <w:qFormat/>
    <w:uiPriority w:val="0"/>
  </w:style>
  <w:style w:type="character" w:customStyle="1" w:styleId="94">
    <w:name w:val="font11"/>
    <w:qFormat/>
    <w:uiPriority w:val="0"/>
    <w:rPr>
      <w:rFonts w:ascii="Arial" w:hAnsi="Arial" w:cs="Arial"/>
      <w:color w:val="000000"/>
      <w:sz w:val="20"/>
      <w:szCs w:val="20"/>
      <w:u w:val="none"/>
    </w:rPr>
  </w:style>
  <w:style w:type="character" w:customStyle="1" w:styleId="95">
    <w:name w:val="z21"/>
    <w:qFormat/>
    <w:uiPriority w:val="0"/>
    <w:rPr>
      <w:color w:val="000000"/>
      <w:sz w:val="18"/>
      <w:szCs w:val="18"/>
    </w:rPr>
  </w:style>
  <w:style w:type="character" w:customStyle="1" w:styleId="96">
    <w:name w:val="unnamed11"/>
    <w:qFormat/>
    <w:uiPriority w:val="0"/>
    <w:rPr>
      <w:sz w:val="20"/>
      <w:szCs w:val="20"/>
    </w:rPr>
  </w:style>
  <w:style w:type="character" w:customStyle="1" w:styleId="97">
    <w:name w:val="style2"/>
    <w:basedOn w:val="68"/>
    <w:qFormat/>
    <w:uiPriority w:val="0"/>
  </w:style>
  <w:style w:type="character" w:customStyle="1" w:styleId="98">
    <w:name w:val="ca-231"/>
    <w:qFormat/>
    <w:uiPriority w:val="0"/>
    <w:rPr>
      <w:rFonts w:hint="eastAsia" w:ascii="宋体" w:hAnsi="宋体" w:eastAsia="宋体"/>
      <w:sz w:val="24"/>
      <w:szCs w:val="24"/>
    </w:rPr>
  </w:style>
  <w:style w:type="character" w:customStyle="1" w:styleId="99">
    <w:name w:val="text_12_subject1"/>
    <w:qFormat/>
    <w:uiPriority w:val="0"/>
    <w:rPr>
      <w:rFonts w:hint="default" w:ascii="ˎ̥" w:hAnsi="ˎ̥"/>
      <w:b/>
      <w:bCs/>
      <w:color w:val="006699"/>
      <w:sz w:val="18"/>
      <w:szCs w:val="18"/>
      <w:u w:val="none"/>
    </w:rPr>
  </w:style>
  <w:style w:type="character" w:customStyle="1" w:styleId="100">
    <w:name w:val="ca-251"/>
    <w:qFormat/>
    <w:uiPriority w:val="0"/>
    <w:rPr>
      <w:rFonts w:hint="default" w:ascii="Times New Roman" w:hAnsi="Times New Roman" w:cs="Times New Roman"/>
      <w:sz w:val="24"/>
      <w:szCs w:val="24"/>
    </w:rPr>
  </w:style>
  <w:style w:type="character" w:customStyle="1" w:styleId="101">
    <w:name w:val="font21"/>
    <w:qFormat/>
    <w:uiPriority w:val="0"/>
    <w:rPr>
      <w:rFonts w:hint="eastAsia" w:ascii="宋体" w:hAnsi="宋体" w:eastAsia="宋体" w:cs="宋体"/>
      <w:color w:val="000000"/>
      <w:sz w:val="21"/>
      <w:szCs w:val="21"/>
      <w:u w:val="none"/>
    </w:rPr>
  </w:style>
  <w:style w:type="character" w:customStyle="1" w:styleId="102">
    <w:name w:val="apple-converted-space"/>
    <w:basedOn w:val="68"/>
    <w:qFormat/>
    <w:uiPriority w:val="0"/>
  </w:style>
  <w:style w:type="character" w:customStyle="1" w:styleId="103">
    <w:name w:val="3zw1"/>
    <w:qFormat/>
    <w:uiPriority w:val="0"/>
    <w:rPr>
      <w:color w:val="000000"/>
      <w:sz w:val="21"/>
      <w:szCs w:val="21"/>
    </w:rPr>
  </w:style>
  <w:style w:type="character" w:customStyle="1" w:styleId="104">
    <w:name w:val="正文缩进2格 Char"/>
    <w:link w:val="105"/>
    <w:qFormat/>
    <w:uiPriority w:val="0"/>
    <w:rPr>
      <w:rFonts w:ascii="仿宋_GB2312" w:hAnsi="宋体" w:eastAsia="仿宋_GB2312"/>
      <w:kern w:val="2"/>
      <w:sz w:val="31"/>
    </w:rPr>
  </w:style>
  <w:style w:type="paragraph" w:customStyle="1" w:styleId="105">
    <w:name w:val="正文缩进2格"/>
    <w:basedOn w:val="1"/>
    <w:link w:val="104"/>
    <w:qFormat/>
    <w:uiPriority w:val="0"/>
    <w:pPr>
      <w:spacing w:line="600" w:lineRule="exact"/>
      <w:ind w:firstLine="639" w:firstLineChars="206"/>
    </w:pPr>
    <w:rPr>
      <w:rFonts w:ascii="仿宋_GB2312" w:hAnsi="宋体" w:eastAsia="仿宋_GB2312"/>
      <w:sz w:val="31"/>
    </w:rPr>
  </w:style>
  <w:style w:type="character" w:customStyle="1" w:styleId="106">
    <w:name w:val="content021"/>
    <w:qFormat/>
    <w:uiPriority w:val="0"/>
    <w:rPr>
      <w:color w:val="444444"/>
      <w:sz w:val="21"/>
      <w:szCs w:val="21"/>
      <w:u w:val="none"/>
    </w:rPr>
  </w:style>
  <w:style w:type="character" w:customStyle="1" w:styleId="107">
    <w:name w:val="（x.x） Char"/>
    <w:qFormat/>
    <w:uiPriority w:val="0"/>
    <w:rPr>
      <w:rFonts w:ascii="Arial" w:hAnsi="Arial" w:eastAsia="黑体"/>
      <w:b/>
      <w:bCs/>
      <w:kern w:val="2"/>
      <w:sz w:val="32"/>
      <w:szCs w:val="32"/>
      <w:lang w:val="en-US" w:eastAsia="zh-CN" w:bidi="ar-SA"/>
    </w:rPr>
  </w:style>
  <w:style w:type="character" w:customStyle="1" w:styleId="108">
    <w:name w:val="标题 3 Char"/>
    <w:qFormat/>
    <w:uiPriority w:val="0"/>
    <w:rPr>
      <w:rFonts w:eastAsia="宋体"/>
      <w:b/>
      <w:bCs/>
      <w:kern w:val="2"/>
      <w:sz w:val="32"/>
      <w:szCs w:val="32"/>
      <w:lang w:val="en-US" w:eastAsia="zh-CN" w:bidi="ar-SA"/>
    </w:rPr>
  </w:style>
  <w:style w:type="character" w:customStyle="1" w:styleId="109">
    <w:name w:val="abcde1"/>
    <w:qFormat/>
    <w:uiPriority w:val="0"/>
    <w:rPr>
      <w:sz w:val="26"/>
      <w:szCs w:val="26"/>
    </w:rPr>
  </w:style>
  <w:style w:type="character" w:customStyle="1" w:styleId="110">
    <w:name w:val="contentheaderrev1"/>
    <w:qFormat/>
    <w:uiPriority w:val="0"/>
    <w:rPr>
      <w:rFonts w:hint="default" w:ascii="Arial" w:hAnsi="Arial" w:cs="Arial"/>
      <w:b/>
      <w:bCs/>
      <w:color w:val="FFFFFF"/>
      <w:sz w:val="18"/>
      <w:szCs w:val="18"/>
      <w:u w:val="none"/>
    </w:rPr>
  </w:style>
  <w:style w:type="character" w:customStyle="1" w:styleId="111">
    <w:name w:val="首行缩进 Char Char1"/>
    <w:link w:val="112"/>
    <w:qFormat/>
    <w:uiPriority w:val="0"/>
    <w:rPr>
      <w:rFonts w:eastAsia="宋体"/>
      <w:kern w:val="2"/>
      <w:sz w:val="24"/>
      <w:szCs w:val="24"/>
      <w:lang w:val="en-US" w:eastAsia="zh-CN" w:bidi="ar-SA"/>
    </w:rPr>
  </w:style>
  <w:style w:type="paragraph" w:customStyle="1" w:styleId="112">
    <w:name w:val="首行缩进 Char"/>
    <w:basedOn w:val="1"/>
    <w:next w:val="18"/>
    <w:link w:val="111"/>
    <w:qFormat/>
    <w:uiPriority w:val="0"/>
    <w:pPr>
      <w:spacing w:line="300" w:lineRule="auto"/>
      <w:ind w:firstLine="420"/>
    </w:pPr>
    <w:rPr>
      <w:sz w:val="24"/>
      <w:szCs w:val="24"/>
    </w:rPr>
  </w:style>
  <w:style w:type="character" w:customStyle="1" w:styleId="113">
    <w:name w:val="hei12"/>
    <w:basedOn w:val="68"/>
    <w:qFormat/>
    <w:uiPriority w:val="0"/>
  </w:style>
  <w:style w:type="character" w:customStyle="1" w:styleId="114">
    <w:name w:val="样式 目录 2 + 宋体 Char"/>
    <w:link w:val="115"/>
    <w:qFormat/>
    <w:uiPriority w:val="0"/>
    <w:rPr>
      <w:rFonts w:ascii="宋体" w:hAnsi="宋体" w:eastAsia="宋体"/>
      <w:kern w:val="2"/>
      <w:sz w:val="28"/>
      <w:lang w:val="en-US" w:eastAsia="zh-CN" w:bidi="ar-SA"/>
    </w:rPr>
  </w:style>
  <w:style w:type="paragraph" w:customStyle="1" w:styleId="115">
    <w:name w:val="样式 目录 2 + 宋体"/>
    <w:basedOn w:val="30"/>
    <w:next w:val="30"/>
    <w:link w:val="114"/>
    <w:qFormat/>
    <w:uiPriority w:val="0"/>
    <w:rPr>
      <w:rFonts w:ascii="宋体" w:hAnsi="宋体"/>
      <w:sz w:val="28"/>
    </w:rPr>
  </w:style>
  <w:style w:type="character" w:customStyle="1" w:styleId="116">
    <w:name w:val="word21"/>
    <w:qFormat/>
    <w:uiPriority w:val="0"/>
    <w:rPr>
      <w:b/>
      <w:bCs/>
      <w:color w:val="194D7C"/>
      <w:sz w:val="24"/>
      <w:szCs w:val="24"/>
    </w:rPr>
  </w:style>
  <w:style w:type="character" w:customStyle="1" w:styleId="117">
    <w:name w:val="font01"/>
    <w:qFormat/>
    <w:uiPriority w:val="0"/>
    <w:rPr>
      <w:rFonts w:hint="default" w:ascii="Times New Roman" w:hAnsi="Times New Roman" w:cs="Times New Roman"/>
      <w:color w:val="000000"/>
      <w:sz w:val="21"/>
      <w:szCs w:val="21"/>
      <w:u w:val="none"/>
    </w:rPr>
  </w:style>
  <w:style w:type="character" w:customStyle="1" w:styleId="118">
    <w:name w:val="text_12_black1"/>
    <w:qFormat/>
    <w:uiPriority w:val="0"/>
    <w:rPr>
      <w:rFonts w:hint="default" w:ascii="ˎ̥" w:hAnsi="ˎ̥"/>
      <w:color w:val="333333"/>
      <w:sz w:val="18"/>
      <w:szCs w:val="18"/>
      <w:u w:val="none"/>
    </w:rPr>
  </w:style>
  <w:style w:type="character" w:customStyle="1" w:styleId="119">
    <w:name w:val="ca-131"/>
    <w:qFormat/>
    <w:uiPriority w:val="0"/>
    <w:rPr>
      <w:rFonts w:hint="default" w:ascii="Times New Roman" w:hAnsi="Times New Roman" w:cs="Times New Roman"/>
      <w:sz w:val="21"/>
      <w:szCs w:val="21"/>
    </w:rPr>
  </w:style>
  <w:style w:type="character" w:customStyle="1" w:styleId="120">
    <w:name w:val="z71"/>
    <w:qFormat/>
    <w:uiPriority w:val="0"/>
    <w:rPr>
      <w:sz w:val="18"/>
      <w:szCs w:val="18"/>
    </w:rPr>
  </w:style>
  <w:style w:type="character" w:customStyle="1" w:styleId="121">
    <w:name w:val="font31"/>
    <w:qFormat/>
    <w:uiPriority w:val="0"/>
    <w:rPr>
      <w:rFonts w:hint="eastAsia" w:ascii="宋体" w:hAnsi="宋体" w:eastAsia="宋体" w:cs="宋体"/>
      <w:color w:val="000000"/>
      <w:sz w:val="20"/>
      <w:szCs w:val="20"/>
      <w:u w:val="none"/>
    </w:rPr>
  </w:style>
  <w:style w:type="character" w:customStyle="1" w:styleId="122">
    <w:name w:val=" Char Char5"/>
    <w:qFormat/>
    <w:uiPriority w:val="0"/>
    <w:rPr>
      <w:rFonts w:ascii="Times New Roman" w:hAnsi="Times New Roman" w:eastAsia="宋体"/>
      <w:sz w:val="18"/>
    </w:rPr>
  </w:style>
  <w:style w:type="character" w:customStyle="1" w:styleId="123">
    <w:name w:val="NormalCharacter"/>
    <w:qFormat/>
    <w:uiPriority w:val="0"/>
    <w:rPr>
      <w:rFonts w:ascii="宋体"/>
      <w:position w:val="-6"/>
      <w:sz w:val="32"/>
      <w:lang w:val="en-US" w:eastAsia="zh-CN" w:bidi="ar-SA"/>
    </w:rPr>
  </w:style>
  <w:style w:type="character" w:customStyle="1" w:styleId="124">
    <w:name w:val="ca-121"/>
    <w:qFormat/>
    <w:uiPriority w:val="0"/>
    <w:rPr>
      <w:rFonts w:hint="eastAsia" w:ascii="宋体" w:hAnsi="宋体" w:eastAsia="宋体"/>
      <w:sz w:val="21"/>
      <w:szCs w:val="21"/>
    </w:rPr>
  </w:style>
  <w:style w:type="paragraph" w:customStyle="1" w:styleId="125">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126">
    <w:name w:val="样式 标题 4 + 段前: 0.5 行 段后: 0.5 行 行距: 多倍行距 1.57 字行"/>
    <w:basedOn w:val="4"/>
    <w:qFormat/>
    <w:uiPriority w:val="0"/>
    <w:pPr>
      <w:tabs>
        <w:tab w:val="left" w:pos="2160"/>
      </w:tabs>
      <w:spacing w:before="156" w:beforeLines="50" w:after="156" w:afterLines="50"/>
      <w:ind w:left="2160" w:hanging="420"/>
    </w:pPr>
    <w:rPr>
      <w:rFonts w:cs="宋体"/>
      <w:b w:val="0"/>
      <w:sz w:val="30"/>
      <w:szCs w:val="30"/>
    </w:rPr>
  </w:style>
  <w:style w:type="paragraph" w:customStyle="1" w:styleId="127">
    <w:name w:val="项目编号一级"/>
    <w:basedOn w:val="1"/>
    <w:qFormat/>
    <w:uiPriority w:val="0"/>
    <w:pPr>
      <w:tabs>
        <w:tab w:val="left" w:pos="900"/>
      </w:tabs>
      <w:spacing w:line="360" w:lineRule="auto"/>
      <w:ind w:left="900" w:hanging="420"/>
    </w:pPr>
    <w:rPr>
      <w:szCs w:val="24"/>
    </w:rPr>
  </w:style>
  <w:style w:type="paragraph" w:customStyle="1" w:styleId="128">
    <w:name w:val="Table Paragraph"/>
    <w:basedOn w:val="1"/>
    <w:qFormat/>
    <w:uiPriority w:val="1"/>
    <w:pPr>
      <w:spacing w:before="18" w:line="276" w:lineRule="exact"/>
      <w:ind w:left="108"/>
      <w:jc w:val="center"/>
    </w:pPr>
    <w:rPr>
      <w:rFonts w:ascii="Trebuchet MS" w:hAnsi="Trebuchet MS" w:eastAsia="Trebuchet MS" w:cs="Trebuchet MS"/>
      <w:lang w:val="zh-CN" w:eastAsia="zh-CN" w:bidi="zh-CN"/>
    </w:rPr>
  </w:style>
  <w:style w:type="paragraph" w:customStyle="1" w:styleId="129">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3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1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Arial Unicode MS"/>
      <w:kern w:val="0"/>
      <w:sz w:val="20"/>
    </w:rPr>
  </w:style>
  <w:style w:type="paragraph" w:customStyle="1" w:styleId="133">
    <w:name w:val="正文缩进 Char"/>
    <w:basedOn w:val="1"/>
    <w:next w:val="18"/>
    <w:qFormat/>
    <w:uiPriority w:val="0"/>
    <w:pPr>
      <w:ind w:firstLine="200" w:firstLineChars="200"/>
    </w:pPr>
    <w:rPr>
      <w:szCs w:val="24"/>
    </w:rPr>
  </w:style>
  <w:style w:type="paragraph" w:customStyle="1" w:styleId="134">
    <w:name w:val="pa-13"/>
    <w:basedOn w:val="1"/>
    <w:qFormat/>
    <w:uiPriority w:val="0"/>
    <w:pPr>
      <w:widowControl/>
      <w:spacing w:line="240" w:lineRule="atLeast"/>
    </w:pPr>
    <w:rPr>
      <w:rFonts w:ascii="宋体" w:hAnsi="宋体" w:cs="宋体"/>
      <w:kern w:val="0"/>
      <w:sz w:val="24"/>
      <w:szCs w:val="24"/>
    </w:rPr>
  </w:style>
  <w:style w:type="paragraph" w:customStyle="1" w:styleId="135">
    <w:name w:val="四级无"/>
    <w:basedOn w:val="136"/>
    <w:qFormat/>
    <w:uiPriority w:val="0"/>
    <w:pPr>
      <w:numPr>
        <w:ilvl w:val="4"/>
        <w:numId w:val="2"/>
      </w:numPr>
      <w:spacing w:before="0" w:beforeLines="0" w:after="0" w:afterLines="0"/>
    </w:pPr>
    <w:rPr>
      <w:rFonts w:ascii="宋体" w:eastAsia="宋体"/>
    </w:rPr>
  </w:style>
  <w:style w:type="paragraph" w:customStyle="1" w:styleId="136">
    <w:name w:val="四级条标题"/>
    <w:basedOn w:val="137"/>
    <w:next w:val="1"/>
    <w:qFormat/>
    <w:uiPriority w:val="0"/>
    <w:pPr>
      <w:numPr>
        <w:ilvl w:val="4"/>
        <w:numId w:val="3"/>
      </w:numPr>
      <w:outlineLvl w:val="5"/>
    </w:pPr>
  </w:style>
  <w:style w:type="paragraph" w:customStyle="1" w:styleId="137">
    <w:name w:val="三级条标题"/>
    <w:basedOn w:val="138"/>
    <w:next w:val="1"/>
    <w:qFormat/>
    <w:uiPriority w:val="0"/>
    <w:pPr>
      <w:numPr>
        <w:ilvl w:val="3"/>
        <w:numId w:val="3"/>
      </w:numPr>
      <w:outlineLvl w:val="4"/>
    </w:pPr>
  </w:style>
  <w:style w:type="paragraph" w:customStyle="1" w:styleId="138">
    <w:name w:val="二级条标题"/>
    <w:basedOn w:val="139"/>
    <w:next w:val="1"/>
    <w:qFormat/>
    <w:uiPriority w:val="0"/>
    <w:pPr>
      <w:numPr>
        <w:ilvl w:val="2"/>
        <w:numId w:val="3"/>
      </w:numPr>
      <w:spacing w:before="50" w:after="50"/>
      <w:outlineLvl w:val="3"/>
    </w:pPr>
  </w:style>
  <w:style w:type="paragraph" w:customStyle="1" w:styleId="139">
    <w:name w:val="一级条标题"/>
    <w:next w:val="1"/>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0">
    <w:name w:val="Normal"/>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1">
    <w:name w:val="_Style 2"/>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42">
    <w:name w:val="正文居中"/>
    <w:basedOn w:val="1"/>
    <w:next w:val="41"/>
    <w:qFormat/>
    <w:uiPriority w:val="0"/>
    <w:pPr>
      <w:adjustRightInd w:val="0"/>
      <w:snapToGrid w:val="0"/>
      <w:ind w:firstLine="480" w:firstLineChars="200"/>
    </w:pPr>
    <w:rPr>
      <w:rFonts w:ascii="宋体" w:hAnsi="宋体"/>
      <w:sz w:val="24"/>
      <w:szCs w:val="24"/>
    </w:rPr>
  </w:style>
  <w:style w:type="paragraph" w:customStyle="1" w:styleId="1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44">
    <w:name w:val="xl52"/>
    <w:basedOn w:val="1"/>
    <w:qFormat/>
    <w:uiPriority w:val="0"/>
    <w:pPr>
      <w:widowControl/>
      <w:pBdr>
        <w:lef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45">
    <w:name w:val="样式 标题 4 + 段前: 0.5 行 段后: 0.5 行1"/>
    <w:basedOn w:val="4"/>
    <w:qFormat/>
    <w:uiPriority w:val="0"/>
    <w:pPr>
      <w:numPr>
        <w:ilvl w:val="3"/>
        <w:numId w:val="0"/>
      </w:numPr>
      <w:tabs>
        <w:tab w:val="left" w:pos="864"/>
      </w:tabs>
      <w:autoSpaceDE w:val="0"/>
      <w:spacing w:before="156" w:beforeLines="50" w:after="156" w:afterLines="50" w:line="360" w:lineRule="auto"/>
      <w:ind w:left="864" w:hanging="864"/>
    </w:pPr>
    <w:rPr>
      <w:rFonts w:ascii="仿宋_GB2312" w:eastAsia="仿宋_GB2312" w:cs="宋体"/>
      <w:sz w:val="30"/>
      <w:szCs w:val="20"/>
    </w:rPr>
  </w:style>
  <w:style w:type="paragraph" w:customStyle="1" w:styleId="146">
    <w:name w:val="WPSOffice手动目录 1"/>
    <w:qFormat/>
    <w:uiPriority w:val="0"/>
    <w:pPr>
      <w:ind w:leftChars="0"/>
    </w:pPr>
    <w:rPr>
      <w:rFonts w:ascii="Times New Roman" w:hAnsi="Times New Roman" w:eastAsia="宋体" w:cs="Times New Roman"/>
      <w:sz w:val="20"/>
      <w:szCs w:val="20"/>
    </w:rPr>
  </w:style>
  <w:style w:type="paragraph" w:customStyle="1" w:styleId="147">
    <w:name w:val="标题3"/>
    <w:basedOn w:val="1"/>
    <w:qFormat/>
    <w:uiPriority w:val="0"/>
    <w:pPr>
      <w:spacing w:before="156" w:beforeLines="50" w:after="156" w:afterLines="50" w:line="300" w:lineRule="exact"/>
    </w:pPr>
    <w:rPr>
      <w:b/>
      <w:bCs/>
      <w:szCs w:val="24"/>
    </w:rPr>
  </w:style>
  <w:style w:type="paragraph" w:customStyle="1" w:styleId="148">
    <w:name w:val=" 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51">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152">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153">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4">
    <w:name w:val="表格标题3"/>
    <w:basedOn w:val="155"/>
    <w:qFormat/>
    <w:uiPriority w:val="0"/>
    <w:pPr>
      <w:numPr>
        <w:ilvl w:val="2"/>
        <w:numId w:val="5"/>
      </w:numPr>
      <w:tabs>
        <w:tab w:val="left" w:pos="570"/>
        <w:tab w:val="left" w:pos="720"/>
        <w:tab w:val="left" w:pos="1620"/>
      </w:tabs>
      <w:ind w:left="570" w:hanging="570"/>
    </w:pPr>
  </w:style>
  <w:style w:type="paragraph" w:customStyle="1" w:styleId="155">
    <w:name w:val="表格标题2"/>
    <w:basedOn w:val="1"/>
    <w:qFormat/>
    <w:uiPriority w:val="0"/>
    <w:pPr>
      <w:numPr>
        <w:ilvl w:val="1"/>
        <w:numId w:val="5"/>
      </w:numPr>
      <w:tabs>
        <w:tab w:val="left" w:pos="1620"/>
      </w:tabs>
      <w:adjustRightInd w:val="0"/>
      <w:spacing w:before="60" w:after="60"/>
      <w:textAlignment w:val="bottom"/>
    </w:pPr>
    <w:rPr>
      <w:kern w:val="0"/>
      <w:szCs w:val="21"/>
    </w:rPr>
  </w:style>
  <w:style w:type="paragraph" w:customStyle="1" w:styleId="156">
    <w:name w:val="Body Text 2"/>
    <w:basedOn w:val="1"/>
    <w:qFormat/>
    <w:uiPriority w:val="0"/>
    <w:pPr>
      <w:adjustRightInd w:val="0"/>
      <w:spacing w:line="312" w:lineRule="atLeast"/>
      <w:ind w:firstLine="600"/>
      <w:textAlignment w:val="baseline"/>
    </w:pPr>
    <w:rPr>
      <w:rFonts w:ascii="宋体"/>
      <w:kern w:val="0"/>
      <w:sz w:val="28"/>
    </w:rPr>
  </w:style>
  <w:style w:type="paragraph" w:customStyle="1" w:styleId="157">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8">
    <w:name w:val="表格"/>
    <w:basedOn w:val="1"/>
    <w:qFormat/>
    <w:uiPriority w:val="0"/>
    <w:pPr>
      <w:adjustRightInd w:val="0"/>
      <w:spacing w:before="60" w:after="60"/>
      <w:jc w:val="center"/>
      <w:textAlignment w:val="baseline"/>
    </w:pPr>
    <w:rPr>
      <w:rFonts w:ascii="宋体"/>
      <w:kern w:val="0"/>
      <w:sz w:val="24"/>
    </w:rPr>
  </w:style>
  <w:style w:type="paragraph" w:customStyle="1" w:styleId="159">
    <w:name w:val="Table Description"/>
    <w:next w:val="1"/>
    <w:qFormat/>
    <w:uiPriority w:val="0"/>
    <w:pPr>
      <w:keepNext/>
      <w:numPr>
        <w:ilvl w:val="6"/>
        <w:numId w:val="6"/>
      </w:numPr>
      <w:snapToGrid w:val="0"/>
      <w:spacing w:before="160" w:after="80"/>
      <w:ind w:left="1038" w:firstLine="0"/>
      <w:jc w:val="center"/>
    </w:pPr>
    <w:rPr>
      <w:rFonts w:ascii="Arial" w:hAnsi="Arial" w:eastAsia="黑体" w:cs="Times New Roman"/>
      <w:sz w:val="18"/>
      <w:lang w:val="en-US" w:eastAsia="zh-CN" w:bidi="ar-SA"/>
    </w:rPr>
  </w:style>
  <w:style w:type="paragraph" w:customStyle="1" w:styleId="160">
    <w:name w:val="xl51"/>
    <w:basedOn w:val="1"/>
    <w:qFormat/>
    <w:uiPriority w:val="0"/>
    <w:pPr>
      <w:widowControl/>
      <w:pBdr>
        <w:top w:val="single" w:color="auto" w:sz="4" w:space="0"/>
        <w:lef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6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62">
    <w:name w:val="样式1"/>
    <w:basedOn w:val="1"/>
    <w:qFormat/>
    <w:uiPriority w:val="0"/>
    <w:pPr>
      <w:keepNext/>
      <w:keepLines/>
      <w:numPr>
        <w:ilvl w:val="0"/>
        <w:numId w:val="7"/>
      </w:numPr>
      <w:spacing w:before="100" w:beforeAutospacing="1" w:after="100" w:afterAutospacing="1" w:line="360" w:lineRule="auto"/>
      <w:outlineLvl w:val="1"/>
    </w:pPr>
    <w:rPr>
      <w:rFonts w:ascii="Arial" w:hAnsi="Arial" w:eastAsia="黑体" w:cs="宋体"/>
      <w:b/>
      <w:sz w:val="32"/>
    </w:rPr>
  </w:style>
  <w:style w:type="paragraph" w:customStyle="1" w:styleId="163">
    <w:name w:val="标题1"/>
    <w:basedOn w:val="5"/>
    <w:qFormat/>
    <w:uiPriority w:val="0"/>
    <w:pPr>
      <w:keepNext w:val="0"/>
      <w:numPr>
        <w:ilvl w:val="0"/>
        <w:numId w:val="8"/>
      </w:numPr>
      <w:tabs>
        <w:tab w:val="clear" w:pos="420"/>
      </w:tabs>
      <w:adjustRightInd w:val="0"/>
      <w:spacing w:before="0" w:after="0" w:line="360" w:lineRule="auto"/>
      <w:ind w:left="1276" w:hanging="425"/>
      <w:jc w:val="left"/>
      <w:textAlignment w:val="baseline"/>
    </w:pPr>
    <w:rPr>
      <w:rFonts w:ascii="黑体" w:hAnsi="宋体" w:eastAsia="黑体"/>
      <w:bCs w:val="0"/>
      <w:kern w:val="11"/>
      <w:sz w:val="28"/>
      <w:szCs w:val="20"/>
    </w:rPr>
  </w:style>
  <w:style w:type="paragraph" w:customStyle="1" w:styleId="164">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5">
    <w:name w:val="样式 样式 标题 + 段前: 0.5 行 段后: 0.5 行 + 段前: 0.5 行 段后: 0.5 行"/>
    <w:basedOn w:val="166"/>
    <w:qFormat/>
    <w:uiPriority w:val="0"/>
    <w:pPr>
      <w:spacing w:before="156" w:after="156"/>
    </w:pPr>
    <w:rPr>
      <w:sz w:val="72"/>
      <w:szCs w:val="20"/>
    </w:rPr>
  </w:style>
  <w:style w:type="paragraph" w:customStyle="1" w:styleId="166">
    <w:name w:val="样式 标题 + 段前: 0.5 行 段后: 0.5 行"/>
    <w:basedOn w:val="64"/>
    <w:qFormat/>
    <w:uiPriority w:val="0"/>
    <w:pPr>
      <w:spacing w:before="50" w:after="50"/>
    </w:pPr>
    <w:rPr>
      <w:rFonts w:eastAsia="黑体" w:cs="宋体"/>
      <w:sz w:val="44"/>
      <w:szCs w:val="44"/>
      <w:u w:val="double"/>
    </w:rPr>
  </w:style>
  <w:style w:type="paragraph" w:customStyle="1" w:styleId="167">
    <w:name w:val="Document Map"/>
    <w:basedOn w:val="1"/>
    <w:qFormat/>
    <w:uiPriority w:val="0"/>
    <w:pPr>
      <w:shd w:val="clear" w:color="auto" w:fill="000080"/>
      <w:autoSpaceDE w:val="0"/>
      <w:autoSpaceDN w:val="0"/>
      <w:adjustRightInd w:val="0"/>
      <w:spacing w:line="312" w:lineRule="atLeast"/>
      <w:textAlignment w:val="baseline"/>
    </w:pPr>
    <w:rPr>
      <w:rFonts w:ascii="宋体" w:hAnsi="Tms Rmn"/>
      <w:kern w:val="0"/>
    </w:rPr>
  </w:style>
  <w:style w:type="paragraph" w:customStyle="1" w:styleId="168">
    <w:name w:val="标准"/>
    <w:basedOn w:val="1"/>
    <w:qFormat/>
    <w:uiPriority w:val="0"/>
    <w:pPr>
      <w:autoSpaceDE w:val="0"/>
      <w:autoSpaceDN w:val="0"/>
      <w:adjustRightInd w:val="0"/>
      <w:ind w:firstLine="600"/>
      <w:textAlignment w:val="baseline"/>
    </w:pPr>
    <w:rPr>
      <w:kern w:val="0"/>
      <w:sz w:val="28"/>
    </w:rPr>
  </w:style>
  <w:style w:type="paragraph" w:customStyle="1" w:styleId="169">
    <w:name w:val="样式 标题 3 + 段前: 0.5 行 段后: 0.5 行"/>
    <w:basedOn w:val="7"/>
    <w:qFormat/>
    <w:uiPriority w:val="0"/>
    <w:pPr>
      <w:tabs>
        <w:tab w:val="left" w:pos="720"/>
      </w:tabs>
      <w:spacing w:before="100" w:beforeAutospacing="1" w:after="100" w:afterAutospacing="1" w:line="360" w:lineRule="auto"/>
    </w:pPr>
    <w:rPr>
      <w:rFonts w:ascii="Arial" w:hAnsi="Arial" w:eastAsia="黑体" w:cs="宋体"/>
      <w:b w:val="0"/>
      <w:sz w:val="28"/>
      <w:szCs w:val="20"/>
    </w:rPr>
  </w:style>
  <w:style w:type="paragraph" w:customStyle="1" w:styleId="170">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171">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72">
    <w:name w:val="样式 样式 标题 5 + 段前: 0.5 行 段后: 0.5 行 + 段前: 0.5 行 段后: 0.5 行"/>
    <w:basedOn w:val="173"/>
    <w:qFormat/>
    <w:uiPriority w:val="0"/>
    <w:pPr>
      <w:tabs>
        <w:tab w:val="left" w:pos="2580"/>
      </w:tabs>
    </w:pPr>
    <w:rPr>
      <w:bCs w:val="0"/>
    </w:rPr>
  </w:style>
  <w:style w:type="paragraph" w:customStyle="1" w:styleId="173">
    <w:name w:val="样式 标题 5 + 段前: 0.5 行 段后: 0.5 行"/>
    <w:basedOn w:val="8"/>
    <w:qFormat/>
    <w:uiPriority w:val="0"/>
    <w:pPr>
      <w:numPr>
        <w:ilvl w:val="0"/>
        <w:numId w:val="0"/>
      </w:numPr>
      <w:tabs>
        <w:tab w:val="left" w:pos="2580"/>
        <w:tab w:val="clear" w:pos="1188"/>
      </w:tabs>
      <w:spacing w:before="50" w:beforeLines="50" w:after="50" w:afterLines="50" w:line="360" w:lineRule="auto"/>
      <w:ind w:left="2580" w:hanging="420"/>
    </w:pPr>
    <w:rPr>
      <w:rFonts w:eastAsia="黑体" w:cs="宋体"/>
      <w:b w:val="0"/>
      <w:szCs w:val="20"/>
    </w:rPr>
  </w:style>
  <w:style w:type="paragraph" w:customStyle="1" w:styleId="174">
    <w:name w:val="标题4"/>
    <w:basedOn w:val="4"/>
    <w:qFormat/>
    <w:uiPriority w:val="0"/>
    <w:pPr>
      <w:keepLines w:val="0"/>
      <w:adjustRightInd w:val="0"/>
      <w:spacing w:before="0" w:after="0" w:line="360" w:lineRule="auto"/>
      <w:textAlignment w:val="baseline"/>
    </w:pPr>
    <w:rPr>
      <w:rFonts w:eastAsia="宋体"/>
      <w:b w:val="0"/>
      <w:bCs w:val="0"/>
      <w:kern w:val="0"/>
      <w:sz w:val="24"/>
      <w:szCs w:val="20"/>
    </w:rPr>
  </w:style>
  <w:style w:type="paragraph" w:customStyle="1" w:styleId="17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176">
    <w:name w:val="正文居中小5"/>
    <w:basedOn w:val="1"/>
    <w:qFormat/>
    <w:uiPriority w:val="0"/>
    <w:pPr>
      <w:spacing w:line="360" w:lineRule="auto"/>
      <w:jc w:val="center"/>
    </w:pPr>
    <w:rPr>
      <w:rFonts w:ascii="Arial" w:hAnsi="Arial"/>
      <w:sz w:val="18"/>
      <w:szCs w:val="24"/>
    </w:rPr>
  </w:style>
  <w:style w:type="paragraph" w:customStyle="1" w:styleId="177">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17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79">
    <w:name w:val="*正文"/>
    <w:basedOn w:val="1"/>
    <w:next w:val="1"/>
    <w:qFormat/>
    <w:uiPriority w:val="0"/>
    <w:pPr>
      <w:widowControl/>
      <w:ind w:firstLine="482"/>
    </w:pPr>
    <w:rPr>
      <w:rFonts w:ascii="微软雅黑" w:hAnsi="微软雅黑" w:eastAsia="微软雅黑"/>
      <w:sz w:val="21"/>
    </w:rPr>
  </w:style>
  <w:style w:type="paragraph" w:customStyle="1" w:styleId="1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2">
    <w:name w:val="正文悬挂缩进6"/>
    <w:basedOn w:val="183"/>
    <w:qFormat/>
    <w:uiPriority w:val="0"/>
    <w:pPr>
      <w:numPr>
        <w:ilvl w:val="1"/>
        <w:numId w:val="9"/>
      </w:numPr>
      <w:tabs>
        <w:tab w:val="clear" w:pos="1259"/>
      </w:tabs>
      <w:ind w:left="600" w:leftChars="600" w:firstLine="0"/>
    </w:pPr>
  </w:style>
  <w:style w:type="paragraph" w:customStyle="1" w:styleId="183">
    <w:name w:val="正文悬挂缩进4"/>
    <w:basedOn w:val="1"/>
    <w:qFormat/>
    <w:uiPriority w:val="0"/>
    <w:pPr>
      <w:spacing w:line="360" w:lineRule="auto"/>
      <w:ind w:left="839"/>
    </w:pPr>
    <w:rPr>
      <w:szCs w:val="24"/>
    </w:rPr>
  </w:style>
  <w:style w:type="paragraph" w:customStyle="1" w:styleId="184">
    <w:name w:val=" Char Char Char Char Char Char Char1"/>
    <w:basedOn w:val="1"/>
    <w:qFormat/>
    <w:uiPriority w:val="0"/>
    <w:rPr>
      <w:szCs w:val="24"/>
    </w:rPr>
  </w:style>
  <w:style w:type="paragraph" w:customStyle="1" w:styleId="185">
    <w:name w:val=" Char Char Char Char Char Char Char"/>
    <w:basedOn w:val="1"/>
    <w:qFormat/>
    <w:uiPriority w:val="0"/>
    <w:rPr>
      <w:szCs w:val="24"/>
    </w:rPr>
  </w:style>
  <w:style w:type="paragraph" w:customStyle="1" w:styleId="186">
    <w:name w:val="标题4 Char"/>
    <w:basedOn w:val="4"/>
    <w:qFormat/>
    <w:uiPriority w:val="0"/>
    <w:pPr>
      <w:keepLines w:val="0"/>
      <w:numPr>
        <w:ilvl w:val="3"/>
        <w:numId w:val="1"/>
      </w:numPr>
      <w:tabs>
        <w:tab w:val="left" w:pos="435"/>
        <w:tab w:val="left" w:pos="1200"/>
      </w:tabs>
      <w:adjustRightInd w:val="0"/>
      <w:spacing w:before="0" w:after="0" w:line="360" w:lineRule="auto"/>
      <w:textAlignment w:val="baseline"/>
    </w:pPr>
  </w:style>
  <w:style w:type="paragraph" w:customStyle="1" w:styleId="187">
    <w:name w:val="章标题"/>
    <w:next w:val="1"/>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88">
    <w:name w:val="Figure"/>
    <w:basedOn w:val="1"/>
    <w:next w:val="189"/>
    <w:qFormat/>
    <w:uiPriority w:val="0"/>
    <w:pPr>
      <w:keepNext/>
      <w:ind w:left="1701"/>
    </w:pPr>
    <w:rPr>
      <w:szCs w:val="24"/>
    </w:rPr>
  </w:style>
  <w:style w:type="paragraph" w:customStyle="1" w:styleId="189">
    <w:name w:val="Figure Description"/>
    <w:next w:val="1"/>
    <w:qFormat/>
    <w:uiPriority w:val="0"/>
    <w:pPr>
      <w:snapToGrid w:val="0"/>
      <w:spacing w:before="80" w:after="320"/>
      <w:jc w:val="center"/>
    </w:pPr>
    <w:rPr>
      <w:rFonts w:ascii="Arial" w:hAnsi="Arial" w:eastAsia="黑体" w:cs="Times New Roman"/>
      <w:sz w:val="28"/>
      <w:szCs w:val="28"/>
      <w:lang w:val="en-US" w:eastAsia="zh-CN" w:bidi="ar-SA"/>
    </w:rPr>
  </w:style>
  <w:style w:type="paragraph" w:customStyle="1" w:styleId="190">
    <w:name w:val="font8"/>
    <w:basedOn w:val="1"/>
    <w:qFormat/>
    <w:uiPriority w:val="0"/>
    <w:pPr>
      <w:widowControl/>
      <w:spacing w:before="100" w:beforeAutospacing="1" w:after="100" w:afterAutospacing="1"/>
      <w:jc w:val="left"/>
    </w:pPr>
    <w:rPr>
      <w:rFonts w:hint="eastAsia" w:ascii="宋体" w:hAnsi="宋体" w:cs="Arial Unicode MS"/>
      <w:b/>
      <w:bCs/>
      <w:kern w:val="0"/>
      <w:sz w:val="32"/>
      <w:szCs w:val="32"/>
    </w:rPr>
  </w:style>
  <w:style w:type="paragraph" w:customStyle="1" w:styleId="191">
    <w:name w:val="size12"/>
    <w:basedOn w:val="1"/>
    <w:qFormat/>
    <w:uiPriority w:val="0"/>
    <w:pPr>
      <w:widowControl/>
      <w:spacing w:before="100" w:beforeAutospacing="1" w:after="100" w:afterAutospacing="1" w:line="360" w:lineRule="auto"/>
      <w:jc w:val="left"/>
    </w:pPr>
    <w:rPr>
      <w:rFonts w:ascii="_x001A_" w:hAnsi="_x001A_"/>
      <w:color w:val="000000"/>
      <w:kern w:val="0"/>
      <w:sz w:val="20"/>
    </w:rPr>
  </w:style>
  <w:style w:type="paragraph" w:customStyle="1" w:styleId="192">
    <w:name w:val="表格1"/>
    <w:basedOn w:val="1"/>
    <w:qFormat/>
    <w:uiPriority w:val="0"/>
    <w:pPr>
      <w:tabs>
        <w:tab w:val="left" w:pos="203"/>
      </w:tabs>
      <w:spacing w:before="40" w:after="40"/>
      <w:jc w:val="center"/>
    </w:pPr>
    <w:rPr>
      <w:b/>
      <w:sz w:val="28"/>
    </w:rPr>
  </w:style>
  <w:style w:type="paragraph" w:customStyle="1" w:styleId="193">
    <w:name w:val="Char"/>
    <w:basedOn w:val="1"/>
    <w:qFormat/>
    <w:uiPriority w:val="0"/>
    <w:rPr>
      <w:rFonts w:ascii="Tahoma" w:hAnsi="Tahoma"/>
      <w:sz w:val="24"/>
    </w:rPr>
  </w:style>
  <w:style w:type="paragraph" w:customStyle="1" w:styleId="194">
    <w:name w:val="样式 标题 2 + 段前: 0.5 行 段后: 0.5 行1"/>
    <w:basedOn w:val="6"/>
    <w:qFormat/>
    <w:uiPriority w:val="0"/>
    <w:pPr>
      <w:numPr>
        <w:ilvl w:val="1"/>
        <w:numId w:val="0"/>
      </w:numPr>
      <w:tabs>
        <w:tab w:val="left" w:pos="576"/>
      </w:tabs>
      <w:spacing w:before="156" w:beforeLines="50" w:after="156" w:afterLines="50" w:line="360" w:lineRule="auto"/>
      <w:ind w:left="576" w:hanging="576"/>
      <w:jc w:val="left"/>
    </w:pPr>
    <w:rPr>
      <w:rFonts w:ascii="仿宋_GB2312" w:eastAsia="仿宋_GB2312" w:cs="宋体"/>
      <w:bCs/>
      <w:sz w:val="36"/>
    </w:rPr>
  </w:style>
  <w:style w:type="paragraph" w:customStyle="1" w:styleId="195">
    <w:name w:val="Body Text 21"/>
    <w:basedOn w:val="1"/>
    <w:qFormat/>
    <w:uiPriority w:val="0"/>
    <w:pPr>
      <w:adjustRightInd w:val="0"/>
      <w:spacing w:line="240" w:lineRule="exact"/>
      <w:textAlignment w:val="baseline"/>
    </w:pPr>
    <w:rPr>
      <w:rFonts w:ascii="宋体"/>
      <w:kern w:val="0"/>
      <w:sz w:val="18"/>
    </w:rPr>
  </w:style>
  <w:style w:type="paragraph" w:customStyle="1" w:styleId="19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rPr>
  </w:style>
  <w:style w:type="paragraph" w:customStyle="1" w:styleId="197">
    <w:name w:val="Absatz2AL"/>
    <w:basedOn w:val="30"/>
    <w:next w:val="1"/>
    <w:qFormat/>
    <w:uiPriority w:val="0"/>
    <w:pPr>
      <w:widowControl/>
      <w:overflowPunct w:val="0"/>
      <w:autoSpaceDE w:val="0"/>
      <w:autoSpaceDN w:val="0"/>
      <w:adjustRightInd w:val="0"/>
      <w:spacing w:after="0"/>
      <w:textAlignment w:val="baseline"/>
    </w:pPr>
    <w:rPr>
      <w:rFonts w:eastAsia="楷体_GB2312"/>
      <w:kern w:val="0"/>
      <w:sz w:val="24"/>
      <w:lang w:val="de-DE"/>
    </w:rPr>
  </w:style>
  <w:style w:type="paragraph" w:customStyle="1" w:styleId="19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199">
    <w:name w:val="复选框1"/>
    <w:basedOn w:val="1"/>
    <w:qFormat/>
    <w:uiPriority w:val="0"/>
    <w:pPr>
      <w:widowControl/>
      <w:spacing w:before="360" w:after="360"/>
      <w:jc w:val="left"/>
    </w:pPr>
    <w:rPr>
      <w:kern w:val="0"/>
      <w:sz w:val="20"/>
    </w:rPr>
  </w:style>
  <w:style w:type="paragraph" w:customStyle="1" w:styleId="200">
    <w:name w:val="目录"/>
    <w:basedOn w:val="1"/>
    <w:qFormat/>
    <w:uiPriority w:val="0"/>
    <w:pPr>
      <w:widowControl/>
      <w:jc w:val="center"/>
    </w:pPr>
    <w:rPr>
      <w:rFonts w:ascii="宋体"/>
      <w:b/>
      <w:kern w:val="0"/>
      <w:sz w:val="36"/>
    </w:rPr>
  </w:style>
  <w:style w:type="paragraph" w:customStyle="1" w:styleId="201">
    <w:name w:val="默认段落字体 Para Char"/>
    <w:basedOn w:val="1"/>
    <w:qFormat/>
    <w:uiPriority w:val="0"/>
    <w:rPr>
      <w:szCs w:val="24"/>
    </w:rPr>
  </w:style>
  <w:style w:type="paragraph" w:customStyle="1" w:styleId="202">
    <w:name w:val="表文"/>
    <w:basedOn w:val="1"/>
    <w:qFormat/>
    <w:uiPriority w:val="0"/>
    <w:pPr>
      <w:spacing w:line="300" w:lineRule="auto"/>
      <w:jc w:val="center"/>
      <w:textAlignment w:val="baseline"/>
    </w:pPr>
    <w:rPr>
      <w:kern w:val="0"/>
    </w:rPr>
  </w:style>
  <w:style w:type="paragraph" w:customStyle="1" w:styleId="203">
    <w:name w:val="xl53"/>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04">
    <w:name w:val=" Char Char Char1 Char"/>
    <w:basedOn w:val="23"/>
    <w:qFormat/>
    <w:uiPriority w:val="0"/>
    <w:pPr>
      <w:adjustRightInd w:val="0"/>
      <w:spacing w:line="436" w:lineRule="exact"/>
      <w:ind w:left="357"/>
      <w:jc w:val="left"/>
      <w:outlineLvl w:val="3"/>
    </w:pPr>
  </w:style>
  <w:style w:type="paragraph" w:customStyle="1" w:styleId="205">
    <w:name w:val="正"/>
    <w:basedOn w:val="1"/>
    <w:qFormat/>
    <w:uiPriority w:val="0"/>
    <w:pPr>
      <w:ind w:firstLine="525"/>
    </w:pPr>
    <w:rPr>
      <w:spacing w:val="20"/>
    </w:rPr>
  </w:style>
  <w:style w:type="paragraph" w:customStyle="1" w:styleId="206">
    <w:name w:val="正文(单倍行距)"/>
    <w:basedOn w:val="1"/>
    <w:qFormat/>
    <w:uiPriority w:val="0"/>
    <w:pPr>
      <w:adjustRightInd w:val="0"/>
      <w:snapToGrid w:val="0"/>
      <w:jc w:val="center"/>
    </w:pPr>
    <w:rPr>
      <w:szCs w:val="24"/>
    </w:rPr>
  </w:style>
  <w:style w:type="paragraph" w:customStyle="1" w:styleId="207">
    <w:name w:val="样式 标题 2 + 段前: 0.5 行 段后: 0.5 行2"/>
    <w:basedOn w:val="6"/>
    <w:qFormat/>
    <w:uiPriority w:val="0"/>
    <w:pPr>
      <w:tabs>
        <w:tab w:val="left" w:pos="1320"/>
      </w:tabs>
      <w:spacing w:before="156" w:beforeLines="50" w:after="156" w:afterLines="50" w:line="360" w:lineRule="auto"/>
      <w:jc w:val="left"/>
    </w:pPr>
    <w:rPr>
      <w:rFonts w:cs="宋体"/>
      <w:bCs/>
      <w:kern w:val="0"/>
      <w:sz w:val="36"/>
    </w:rPr>
  </w:style>
  <w:style w:type="paragraph" w:customStyle="1" w:styleId="208">
    <w:name w:val="样式 样式 标题 2 + 段前: 0.5 行 段后: 0.5 行2 + 段前: 0.5 行 段后: 0.5 行"/>
    <w:basedOn w:val="207"/>
    <w:qFormat/>
    <w:uiPriority w:val="0"/>
    <w:pPr>
      <w:spacing w:before="50" w:after="50"/>
    </w:pPr>
    <w:rPr>
      <w:b w:val="0"/>
    </w:rPr>
  </w:style>
  <w:style w:type="paragraph" w:customStyle="1" w:styleId="209">
    <w:name w:val="五级条标题"/>
    <w:basedOn w:val="136"/>
    <w:next w:val="1"/>
    <w:qFormat/>
    <w:uiPriority w:val="0"/>
    <w:pPr>
      <w:numPr>
        <w:ilvl w:val="5"/>
        <w:numId w:val="3"/>
      </w:numPr>
      <w:outlineLvl w:val="6"/>
    </w:pPr>
  </w:style>
  <w:style w:type="paragraph" w:customStyle="1" w:styleId="210">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11">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212">
    <w:name w:val="±í¸ñÎÄ±¾"/>
    <w:basedOn w:val="1"/>
    <w:qFormat/>
    <w:uiPriority w:val="0"/>
    <w:pPr>
      <w:widowControl/>
      <w:tabs>
        <w:tab w:val="decimal" w:pos="0"/>
      </w:tabs>
      <w:overflowPunct w:val="0"/>
      <w:autoSpaceDE w:val="0"/>
      <w:autoSpaceDN w:val="0"/>
      <w:adjustRightInd w:val="0"/>
      <w:textAlignment w:val="baseline"/>
    </w:pPr>
    <w:rPr>
      <w:kern w:val="0"/>
      <w:sz w:val="24"/>
    </w:rPr>
  </w:style>
  <w:style w:type="paragraph" w:customStyle="1" w:styleId="21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2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5">
    <w:name w:val="样式 首行缩进:  2 字符2 + 居中"/>
    <w:basedOn w:val="216"/>
    <w:qFormat/>
    <w:uiPriority w:val="0"/>
    <w:pPr>
      <w:adjustRightInd/>
      <w:snapToGrid/>
      <w:ind w:firstLine="0" w:firstLineChars="0"/>
      <w:jc w:val="center"/>
    </w:pPr>
    <w:rPr>
      <w:sz w:val="28"/>
      <w:szCs w:val="20"/>
    </w:rPr>
  </w:style>
  <w:style w:type="paragraph" w:customStyle="1" w:styleId="216">
    <w:name w:val="首行缩进:  2 字符2"/>
    <w:basedOn w:val="1"/>
    <w:qFormat/>
    <w:uiPriority w:val="0"/>
    <w:pPr>
      <w:adjustRightInd w:val="0"/>
      <w:snapToGrid w:val="0"/>
      <w:spacing w:line="360" w:lineRule="auto"/>
      <w:ind w:firstLine="480" w:firstLineChars="200"/>
    </w:pPr>
    <w:rPr>
      <w:rFonts w:ascii="宋体" w:hAnsi="宋体" w:cs="宋体"/>
      <w:sz w:val="24"/>
      <w:szCs w:val="24"/>
    </w:rPr>
  </w:style>
  <w:style w:type="paragraph" w:customStyle="1" w:styleId="2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18">
    <w:name w:val="不缩进"/>
    <w:basedOn w:val="1"/>
    <w:qFormat/>
    <w:uiPriority w:val="0"/>
    <w:pPr>
      <w:spacing w:line="360" w:lineRule="auto"/>
      <w:jc w:val="center"/>
    </w:pPr>
    <w:rPr>
      <w:b/>
      <w:bCs/>
      <w:sz w:val="28"/>
      <w:szCs w:val="21"/>
      <w:lang w:bidi="he-IL"/>
    </w:rPr>
  </w:style>
  <w:style w:type="paragraph" w:customStyle="1" w:styleId="219">
    <w:name w:val="lgh排序1"/>
    <w:basedOn w:val="37"/>
    <w:qFormat/>
    <w:uiPriority w:val="0"/>
    <w:pPr>
      <w:spacing w:line="360" w:lineRule="auto"/>
      <w:ind w:firstLine="480" w:firstLineChars="200"/>
    </w:pPr>
    <w:rPr>
      <w:rFonts w:hAnsi="宋体"/>
      <w:sz w:val="24"/>
    </w:rPr>
  </w:style>
  <w:style w:type="paragraph" w:customStyle="1" w:styleId="220">
    <w:name w:val=" Char1"/>
    <w:basedOn w:val="1"/>
    <w:qFormat/>
    <w:uiPriority w:val="0"/>
    <w:rPr>
      <w:rFonts w:ascii="宋体" w:hAnsi="宋体" w:cs="宋体"/>
      <w:kern w:val="0"/>
      <w:szCs w:val="21"/>
    </w:rPr>
  </w:style>
  <w:style w:type="paragraph" w:customStyle="1" w:styleId="22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22">
    <w:name w:val="large"/>
    <w:basedOn w:val="1"/>
    <w:qFormat/>
    <w:uiPriority w:val="0"/>
    <w:pPr>
      <w:widowControl/>
      <w:spacing w:before="100" w:beforeLines="50" w:beforeAutospacing="1" w:after="100" w:afterLines="50" w:afterAutospacing="1" w:line="360" w:lineRule="atLeast"/>
      <w:ind w:firstLine="400"/>
      <w:jc w:val="left"/>
    </w:pPr>
    <w:rPr>
      <w:rFonts w:ascii="宋体" w:hAnsi="宋体" w:cs="宋体"/>
      <w:color w:val="808080"/>
      <w:kern w:val="0"/>
      <w:sz w:val="24"/>
      <w:szCs w:val="24"/>
    </w:rPr>
  </w:style>
  <w:style w:type="paragraph" w:customStyle="1" w:styleId="223">
    <w:name w:val="Date"/>
    <w:basedOn w:val="1"/>
    <w:next w:val="1"/>
    <w:qFormat/>
    <w:uiPriority w:val="0"/>
    <w:pPr>
      <w:adjustRightInd w:val="0"/>
      <w:spacing w:line="360" w:lineRule="atLeast"/>
      <w:textAlignment w:val="baseline"/>
    </w:pPr>
    <w:rPr>
      <w:rFonts w:ascii="宋体"/>
      <w:kern w:val="0"/>
      <w:sz w:val="28"/>
    </w:rPr>
  </w:style>
  <w:style w:type="paragraph" w:customStyle="1" w:styleId="224">
    <w:name w:val=" Char Char Char"/>
    <w:basedOn w:val="1"/>
    <w:qFormat/>
    <w:uiPriority w:val="0"/>
    <w:rPr>
      <w:rFonts w:ascii="Tahoma" w:hAnsi="Tahoma" w:cs="Angsana New"/>
      <w:sz w:val="24"/>
      <w:lang w:bidi="th-TH"/>
    </w:rPr>
  </w:style>
  <w:style w:type="paragraph" w:customStyle="1" w:styleId="225">
    <w:name w:val="font6"/>
    <w:basedOn w:val="1"/>
    <w:qFormat/>
    <w:uiPriority w:val="0"/>
    <w:pPr>
      <w:widowControl/>
      <w:spacing w:before="100" w:beforeAutospacing="1" w:after="100" w:afterAutospacing="1"/>
      <w:jc w:val="left"/>
    </w:pPr>
    <w:rPr>
      <w:rFonts w:eastAsia="Arial Unicode MS"/>
      <w:kern w:val="0"/>
      <w:sz w:val="24"/>
      <w:szCs w:val="24"/>
    </w:rPr>
  </w:style>
  <w:style w:type="paragraph" w:customStyle="1" w:styleId="226">
    <w:name w:val="默认段落字体 Para Char Char Char Char"/>
    <w:basedOn w:val="1"/>
    <w:qFormat/>
    <w:uiPriority w:val="0"/>
  </w:style>
  <w:style w:type="paragraph" w:customStyle="1" w:styleId="227">
    <w:name w:val="fou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8">
    <w:name w:val="样式 标题 1 + 段前: 0.5 行 段后: 0.5 行"/>
    <w:basedOn w:val="5"/>
    <w:qFormat/>
    <w:uiPriority w:val="0"/>
    <w:pPr>
      <w:pageBreakBefore/>
      <w:tabs>
        <w:tab w:val="left" w:pos="840"/>
      </w:tabs>
      <w:spacing w:before="156" w:beforeLines="50" w:after="156" w:afterLines="50" w:line="480" w:lineRule="auto"/>
      <w:ind w:left="840" w:hanging="360"/>
      <w:jc w:val="left"/>
    </w:pPr>
    <w:rPr>
      <w:rFonts w:eastAsia="黑体" w:cs="宋体"/>
      <w:b w:val="0"/>
      <w:szCs w:val="20"/>
    </w:rPr>
  </w:style>
  <w:style w:type="paragraph" w:customStyle="1" w:styleId="229">
    <w:name w:val="正文1"/>
    <w:basedOn w:val="1"/>
    <w:qFormat/>
    <w:uiPriority w:val="0"/>
    <w:pPr>
      <w:spacing w:line="360" w:lineRule="auto"/>
      <w:ind w:firstLine="200" w:firstLineChars="200"/>
    </w:pPr>
    <w:rPr>
      <w:szCs w:val="24"/>
    </w:rPr>
  </w:style>
  <w:style w:type="paragraph" w:customStyle="1" w:styleId="230">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31">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32">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233">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34">
    <w:name w:val="打印正文1"/>
    <w:basedOn w:val="1"/>
    <w:qFormat/>
    <w:uiPriority w:val="0"/>
    <w:pPr>
      <w:numPr>
        <w:ilvl w:val="1"/>
        <w:numId w:val="10"/>
      </w:numPr>
      <w:spacing w:line="480" w:lineRule="atLeast"/>
    </w:pPr>
    <w:rPr>
      <w:rFonts w:ascii="宋体" w:hAnsi="宋体"/>
      <w:bCs/>
      <w:spacing w:val="10"/>
      <w:kern w:val="28"/>
      <w:szCs w:val="21"/>
    </w:rPr>
  </w:style>
  <w:style w:type="paragraph" w:customStyle="1" w:styleId="235">
    <w:name w:val="xl3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236">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237">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38">
    <w:name w:val="样式 标题 3H3h3h31第二层条3Bold Headbh章标题1小标题level_3PIM 3Lev...2"/>
    <w:basedOn w:val="7"/>
    <w:qFormat/>
    <w:uiPriority w:val="0"/>
    <w:pPr>
      <w:tabs>
        <w:tab w:val="left" w:pos="1740"/>
      </w:tabs>
      <w:spacing w:before="156" w:beforeLines="50" w:after="156" w:afterLines="50" w:line="540" w:lineRule="auto"/>
      <w:ind w:left="1740" w:hanging="420"/>
    </w:pPr>
    <w:rPr>
      <w:rFonts w:ascii="宋体" w:hAnsi="宋体" w:eastAsia="黑体" w:cs="宋体"/>
      <w:b w:val="0"/>
      <w:szCs w:val="20"/>
    </w:rPr>
  </w:style>
  <w:style w:type="paragraph" w:customStyle="1" w:styleId="239">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24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1">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4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43">
    <w:name w:val="英文标号正文"/>
    <w:basedOn w:val="1"/>
    <w:qFormat/>
    <w:uiPriority w:val="0"/>
    <w:pPr>
      <w:widowControl/>
      <w:numPr>
        <w:ilvl w:val="0"/>
        <w:numId w:val="11"/>
      </w:numPr>
      <w:autoSpaceDE w:val="0"/>
      <w:autoSpaceDN w:val="0"/>
    </w:pPr>
    <w:rPr>
      <w:kern w:val="0"/>
      <w:sz w:val="24"/>
    </w:rPr>
  </w:style>
  <w:style w:type="paragraph" w:customStyle="1" w:styleId="244">
    <w:name w:val="样式 标题 2（x.x）节二级标题H2h2h212Header 2l2Level 2 HeadH2norm..."/>
    <w:basedOn w:val="6"/>
    <w:qFormat/>
    <w:uiPriority w:val="0"/>
    <w:pPr>
      <w:numPr>
        <w:ilvl w:val="1"/>
        <w:numId w:val="12"/>
      </w:numPr>
      <w:spacing w:beforeAutospacing="1" w:line="416" w:lineRule="auto"/>
      <w:jc w:val="left"/>
    </w:pPr>
    <w:rPr>
      <w:rFonts w:eastAsia="楷体_GB2312" w:cs="宋体"/>
      <w:bCs/>
      <w:sz w:val="36"/>
    </w:rPr>
  </w:style>
  <w:style w:type="paragraph" w:customStyle="1" w:styleId="245">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246">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lang w:bidi="he-IL"/>
    </w:rPr>
  </w:style>
  <w:style w:type="paragraph" w:customStyle="1" w:styleId="247">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szCs w:val="24"/>
    </w:rPr>
  </w:style>
  <w:style w:type="paragraph" w:customStyle="1" w:styleId="2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49">
    <w:name w:val="正文_2"/>
    <w:qFormat/>
    <w:uiPriority w:val="0"/>
    <w:pPr>
      <w:widowControl w:val="0"/>
      <w:jc w:val="both"/>
    </w:pPr>
    <w:rPr>
      <w:rFonts w:ascii="Calibri" w:hAnsi="Calibri" w:eastAsia="宋体" w:cs="Times New Roman"/>
      <w:lang w:val="en-US" w:eastAsia="zh-CN" w:bidi="ar-SA"/>
    </w:rPr>
  </w:style>
  <w:style w:type="paragraph" w:customStyle="1" w:styleId="250">
    <w:name w:val="样式 标题 4 + 段前: 0.5 行 段后: 0.5 行"/>
    <w:basedOn w:val="4"/>
    <w:qFormat/>
    <w:uiPriority w:val="0"/>
    <w:pPr>
      <w:numPr>
        <w:ilvl w:val="0"/>
        <w:numId w:val="5"/>
      </w:numPr>
      <w:tabs>
        <w:tab w:val="left" w:pos="360"/>
        <w:tab w:val="clear" w:pos="1620"/>
      </w:tabs>
      <w:spacing w:before="100" w:beforeAutospacing="1" w:after="100" w:afterAutospacing="1" w:line="360" w:lineRule="auto"/>
    </w:pPr>
    <w:rPr>
      <w:rFonts w:cs="宋体"/>
      <w:b w:val="0"/>
      <w:sz w:val="24"/>
      <w:szCs w:val="20"/>
    </w:rPr>
  </w:style>
  <w:style w:type="paragraph" w:customStyle="1" w:styleId="251">
    <w:name w:val="标书正文"/>
    <w:basedOn w:val="1"/>
    <w:qFormat/>
    <w:uiPriority w:val="0"/>
    <w:pPr>
      <w:spacing w:line="360" w:lineRule="auto"/>
      <w:ind w:firstLine="497" w:firstLineChars="207"/>
    </w:pPr>
    <w:rPr>
      <w:sz w:val="24"/>
    </w:rPr>
  </w:style>
  <w:style w:type="paragraph" w:customStyle="1" w:styleId="252">
    <w:name w:val="样式 标题 2 + 段前: 0.5 行 段后: 0.5 行"/>
    <w:basedOn w:val="6"/>
    <w:qFormat/>
    <w:uiPriority w:val="0"/>
    <w:pPr>
      <w:tabs>
        <w:tab w:val="left" w:pos="1320"/>
      </w:tabs>
      <w:spacing w:before="50" w:beforeLines="50" w:after="50" w:afterLines="50" w:line="360" w:lineRule="auto"/>
      <w:jc w:val="left"/>
    </w:pPr>
    <w:rPr>
      <w:rFonts w:cs="宋体"/>
      <w:b w:val="0"/>
      <w:bCs/>
    </w:rPr>
  </w:style>
  <w:style w:type="paragraph" w:customStyle="1" w:styleId="253">
    <w:name w:val="pa-10"/>
    <w:basedOn w:val="1"/>
    <w:qFormat/>
    <w:uiPriority w:val="0"/>
    <w:pPr>
      <w:widowControl/>
      <w:spacing w:line="280" w:lineRule="atLeast"/>
    </w:pPr>
    <w:rPr>
      <w:rFonts w:ascii="宋体" w:hAnsi="宋体" w:cs="宋体"/>
      <w:kern w:val="0"/>
      <w:sz w:val="24"/>
      <w:szCs w:val="24"/>
    </w:rPr>
  </w:style>
  <w:style w:type="paragraph" w:customStyle="1" w:styleId="254">
    <w:name w:val="样式 样式 标题 2 + 段前: 0.5 行 段后: 0.5 行 + 段前: 0.5 行 段后: 0.5 行"/>
    <w:basedOn w:val="252"/>
    <w:qFormat/>
    <w:uiPriority w:val="0"/>
    <w:pPr>
      <w:spacing w:before="100" w:beforeLines="0" w:beforeAutospacing="1" w:after="100" w:afterLines="0" w:afterAutospacing="1"/>
      <w:ind w:left="576" w:hanging="576"/>
    </w:pPr>
    <w:rPr>
      <w:bCs w:val="0"/>
    </w:rPr>
  </w:style>
  <w:style w:type="paragraph" w:customStyle="1" w:styleId="255">
    <w:name w:val="正文_9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6">
    <w:name w:val="样式5"/>
    <w:basedOn w:val="112"/>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57">
    <w:name w:val="zw_12_25"/>
    <w:basedOn w:val="1"/>
    <w:qFormat/>
    <w:uiPriority w:val="0"/>
    <w:pPr>
      <w:widowControl/>
      <w:spacing w:before="100" w:beforeAutospacing="1" w:after="100" w:afterAutospacing="1" w:line="300" w:lineRule="atLeast"/>
      <w:jc w:val="left"/>
    </w:pPr>
    <w:rPr>
      <w:rFonts w:ascii="_x000B__x000C_" w:hAnsi="_x000B__x000C_"/>
      <w:color w:val="333399"/>
      <w:kern w:val="0"/>
      <w:sz w:val="23"/>
      <w:szCs w:val="23"/>
    </w:rPr>
  </w:style>
  <w:style w:type="paragraph" w:customStyle="1" w:styleId="258">
    <w:name w:val="文档控制号等"/>
    <w:basedOn w:val="1"/>
    <w:qFormat/>
    <w:uiPriority w:val="0"/>
    <w:pPr>
      <w:spacing w:line="360" w:lineRule="auto"/>
      <w:jc w:val="left"/>
    </w:pPr>
    <w:rPr>
      <w:szCs w:val="24"/>
    </w:rPr>
  </w:style>
  <w:style w:type="paragraph" w:customStyle="1" w:styleId="25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260">
    <w:name w:val="样式 样式 标题 3H3h3h31Heading 3 - old3Heading 3 hidden2hh32Sect... + ..."/>
    <w:basedOn w:val="1"/>
    <w:qFormat/>
    <w:uiPriority w:val="0"/>
    <w:pPr>
      <w:keepNext/>
      <w:keepLines/>
      <w:numPr>
        <w:ilvl w:val="2"/>
        <w:numId w:val="12"/>
      </w:numPr>
      <w:spacing w:before="100" w:beforeAutospacing="1" w:after="100" w:afterLines="100"/>
      <w:outlineLvl w:val="2"/>
    </w:pPr>
    <w:rPr>
      <w:rFonts w:ascii="Arial Unicode MS" w:hAnsi="Arial Unicode MS" w:eastAsia="楷体_GB2312" w:cs="宋体"/>
      <w:b/>
      <w:bCs/>
      <w:sz w:val="30"/>
    </w:rPr>
  </w:style>
  <w:style w:type="paragraph" w:customStyle="1" w:styleId="261">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textAlignment w:val="center"/>
    </w:pPr>
    <w:rPr>
      <w:rFonts w:ascii="Arial Unicode MS" w:hAnsi="Arial Unicode MS" w:eastAsia="Arial Unicode MS" w:cs="Arial Unicode MS"/>
      <w:kern w:val="0"/>
      <w:sz w:val="28"/>
      <w:szCs w:val="28"/>
    </w:rPr>
  </w:style>
  <w:style w:type="paragraph" w:customStyle="1" w:styleId="262">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4">
    <w:name w:val="二级无"/>
    <w:basedOn w:val="138"/>
    <w:qFormat/>
    <w:uiPriority w:val="0"/>
    <w:pPr>
      <w:spacing w:before="0" w:beforeLines="0" w:after="0" w:afterLines="0"/>
    </w:pPr>
    <w:rPr>
      <w:rFonts w:ascii="宋体" w:eastAsia="宋体"/>
    </w:rPr>
  </w:style>
  <w:style w:type="paragraph" w:customStyle="1" w:styleId="265">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266">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67">
    <w:name w:val="三级无"/>
    <w:basedOn w:val="137"/>
    <w:qFormat/>
    <w:uiPriority w:val="0"/>
    <w:pPr>
      <w:spacing w:before="0" w:beforeLines="0" w:after="0" w:afterLines="0"/>
    </w:pPr>
    <w:rPr>
      <w:rFonts w:ascii="宋体" w:eastAsia="宋体"/>
    </w:rPr>
  </w:style>
  <w:style w:type="paragraph" w:customStyle="1" w:styleId="268">
    <w:name w:val="样式 标题 6 + 段前: 0.5 行 段后: 0.5 行"/>
    <w:basedOn w:val="9"/>
    <w:qFormat/>
    <w:uiPriority w:val="0"/>
    <w:pPr>
      <w:numPr>
        <w:ilvl w:val="0"/>
        <w:numId w:val="0"/>
      </w:numPr>
      <w:tabs>
        <w:tab w:val="left" w:pos="3000"/>
        <w:tab w:val="clear" w:pos="1152"/>
      </w:tabs>
      <w:spacing w:before="50" w:beforeLines="50" w:after="50" w:afterLines="50" w:line="360" w:lineRule="auto"/>
    </w:pPr>
    <w:rPr>
      <w:rFonts w:cs="宋体"/>
      <w:b w:val="0"/>
      <w:szCs w:val="20"/>
    </w:rPr>
  </w:style>
  <w:style w:type="paragraph" w:customStyle="1" w:styleId="269">
    <w:name w:val="样式 标题 3H3h3h31第二层条3Bold Headbh章标题1小标题level_3PIM 3Lev..."/>
    <w:basedOn w:val="7"/>
    <w:qFormat/>
    <w:uiPriority w:val="0"/>
    <w:pPr>
      <w:numPr>
        <w:ilvl w:val="2"/>
        <w:numId w:val="0"/>
      </w:numPr>
      <w:tabs>
        <w:tab w:val="left" w:pos="1931"/>
      </w:tabs>
      <w:spacing w:before="156" w:after="156" w:line="360" w:lineRule="auto"/>
      <w:ind w:left="1418" w:hanging="567"/>
    </w:pPr>
    <w:rPr>
      <w:rFonts w:eastAsia="楷体_GB2312" w:cs="宋体"/>
      <w:sz w:val="44"/>
      <w:szCs w:val="20"/>
    </w:rPr>
  </w:style>
  <w:style w:type="paragraph" w:customStyle="1" w:styleId="270">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271">
    <w:name w:val="样式 标题 1章节标题b1 + 段前: 6 磅"/>
    <w:basedOn w:val="5"/>
    <w:qFormat/>
    <w:uiPriority w:val="0"/>
    <w:pPr>
      <w:spacing w:before="0" w:after="0" w:line="360" w:lineRule="auto"/>
    </w:pPr>
    <w:rPr>
      <w:rFonts w:ascii="宋体" w:hAnsi="宋体" w:cs="宋体"/>
      <w:color w:val="000000"/>
      <w:kern w:val="2"/>
      <w:sz w:val="28"/>
      <w:szCs w:val="21"/>
    </w:rPr>
  </w:style>
  <w:style w:type="paragraph" w:customStyle="1" w:styleId="272">
    <w:name w:val="样式 标题 1H1Header1h1标题4L1bocLevel 1 Topic Heading标书1Secti..."/>
    <w:basedOn w:val="5"/>
    <w:qFormat/>
    <w:uiPriority w:val="0"/>
    <w:pPr>
      <w:pageBreakBefore/>
      <w:numPr>
        <w:ilvl w:val="0"/>
        <w:numId w:val="12"/>
      </w:numPr>
      <w:spacing w:before="100" w:beforeAutospacing="1" w:after="100" w:afterLines="100" w:line="360" w:lineRule="auto"/>
      <w:jc w:val="left"/>
    </w:pPr>
    <w:rPr>
      <w:rFonts w:eastAsia="黑体" w:cs="宋体"/>
      <w:szCs w:val="20"/>
    </w:rPr>
  </w:style>
  <w:style w:type="paragraph" w:customStyle="1" w:styleId="27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4">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75">
    <w:name w:val="样式 标题 3H3h3h31第二层条3Bold Headbh章标题1小标题level_3PIM 3Lev...1"/>
    <w:basedOn w:val="7"/>
    <w:qFormat/>
    <w:uiPriority w:val="0"/>
    <w:pPr>
      <w:tabs>
        <w:tab w:val="left" w:pos="1740"/>
      </w:tabs>
      <w:spacing w:before="156" w:beforeLines="50" w:after="156" w:afterLines="50" w:line="360" w:lineRule="auto"/>
      <w:ind w:left="1740" w:hanging="420"/>
    </w:pPr>
    <w:rPr>
      <w:rFonts w:ascii="Arial" w:hAnsi="Arial" w:eastAsia="黑体" w:cs="宋体"/>
      <w:b w:val="0"/>
      <w:szCs w:val="20"/>
    </w:rPr>
  </w:style>
  <w:style w:type="paragraph" w:customStyle="1" w:styleId="276">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7">
    <w:name w:val="正文缩进2"/>
    <w:basedOn w:val="1"/>
    <w:qFormat/>
    <w:uiPriority w:val="0"/>
    <w:pPr>
      <w:spacing w:line="360" w:lineRule="auto"/>
      <w:ind w:firstLine="200" w:firstLineChars="200"/>
    </w:pPr>
    <w:rPr>
      <w:szCs w:val="24"/>
    </w:rPr>
  </w:style>
  <w:style w:type="paragraph" w:customStyle="1" w:styleId="278">
    <w:name w:val="项目编号1级"/>
    <w:basedOn w:val="277"/>
    <w:qFormat/>
    <w:uiPriority w:val="0"/>
    <w:pPr>
      <w:tabs>
        <w:tab w:val="left" w:pos="840"/>
      </w:tabs>
      <w:ind w:left="840" w:hanging="420" w:firstLineChars="0"/>
    </w:pPr>
  </w:style>
  <w:style w:type="paragraph" w:customStyle="1" w:styleId="279">
    <w:name w:val="一级无"/>
    <w:basedOn w:val="139"/>
    <w:qFormat/>
    <w:uiPriority w:val="0"/>
    <w:pPr>
      <w:spacing w:before="0" w:beforeLines="0" w:after="0" w:afterLines="0"/>
    </w:pPr>
    <w:rPr>
      <w:rFonts w:ascii="宋体" w:eastAsia="宋体"/>
    </w:rPr>
  </w:style>
  <w:style w:type="paragraph" w:customStyle="1" w:styleId="280">
    <w:name w:val="4"/>
    <w:basedOn w:val="1"/>
    <w:next w:val="30"/>
    <w:qFormat/>
    <w:uiPriority w:val="0"/>
    <w:pPr>
      <w:spacing w:after="120"/>
    </w:pPr>
    <w:rPr>
      <w:szCs w:val="21"/>
    </w:rPr>
  </w:style>
  <w:style w:type="paragraph" w:customStyle="1" w:styleId="281">
    <w:name w:val="项目编号2级"/>
    <w:basedOn w:val="278"/>
    <w:qFormat/>
    <w:uiPriority w:val="0"/>
  </w:style>
  <w:style w:type="paragraph" w:customStyle="1" w:styleId="282">
    <w:name w:val="WPS Plain"/>
    <w:qFormat/>
    <w:uiPriority w:val="0"/>
    <w:rPr>
      <w:rFonts w:ascii="Times New Roman" w:hAnsi="Times New Roman" w:eastAsia="宋体" w:cs="Times New Roman"/>
      <w:lang w:val="en-US" w:eastAsia="zh-CN" w:bidi="ar-SA"/>
    </w:rPr>
  </w:style>
  <w:style w:type="paragraph" w:customStyle="1" w:styleId="283">
    <w:name w:val="Plain Text"/>
    <w:basedOn w:val="1"/>
    <w:qFormat/>
    <w:uiPriority w:val="0"/>
    <w:pPr>
      <w:autoSpaceDE w:val="0"/>
      <w:autoSpaceDN w:val="0"/>
      <w:adjustRightInd w:val="0"/>
    </w:pPr>
    <w:rPr>
      <w:rFonts w:hint="eastAsia" w:ascii="宋体" w:hAnsi="宋体" w:cs="宋体"/>
      <w:kern w:val="0"/>
    </w:rPr>
  </w:style>
  <w:style w:type="paragraph" w:customStyle="1" w:styleId="28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5">
    <w:name w:val="样式4"/>
    <w:basedOn w:val="1"/>
    <w:qFormat/>
    <w:uiPriority w:val="0"/>
    <w:pPr>
      <w:tabs>
        <w:tab w:val="left" w:pos="420"/>
      </w:tabs>
      <w:spacing w:line="440" w:lineRule="exact"/>
      <w:ind w:left="420" w:hanging="420"/>
      <w:jc w:val="left"/>
    </w:pPr>
    <w:rPr>
      <w:rFonts w:eastAsia="楷体_GB2312"/>
      <w:b/>
      <w:sz w:val="24"/>
      <w:szCs w:val="24"/>
    </w:rPr>
  </w:style>
  <w:style w:type="paragraph" w:customStyle="1" w:styleId="286">
    <w:name w:val="版权所有"/>
    <w:basedOn w:val="1"/>
    <w:qFormat/>
    <w:uiPriority w:val="0"/>
    <w:pPr>
      <w:spacing w:before="100" w:beforeLines="100" w:after="100" w:afterLines="100" w:line="360" w:lineRule="auto"/>
    </w:pPr>
    <w:rPr>
      <w:rFonts w:ascii="Arial" w:hAnsi="Arial" w:eastAsia="黑体"/>
      <w:b/>
      <w:sz w:val="30"/>
      <w:szCs w:val="24"/>
      <w:u w:val="single"/>
    </w:rPr>
  </w:style>
  <w:style w:type="paragraph" w:customStyle="1" w:styleId="287">
    <w:name w:val="样式 左  4 字符 首行缩进:  2 字符"/>
    <w:basedOn w:val="1"/>
    <w:qFormat/>
    <w:uiPriority w:val="0"/>
    <w:pPr>
      <w:spacing w:before="50" w:beforeLines="50" w:after="50" w:afterLines="50"/>
      <w:ind w:left="400" w:leftChars="400" w:firstLine="200" w:firstLineChars="200"/>
    </w:pPr>
    <w:rPr>
      <w:rFonts w:cs="宋体"/>
    </w:rPr>
  </w:style>
  <w:style w:type="paragraph" w:customStyle="1" w:styleId="288">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8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szCs w:val="24"/>
    </w:rPr>
  </w:style>
  <w:style w:type="paragraph" w:customStyle="1" w:styleId="290">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92">
    <w:name w:val="正文_29_3_4"/>
    <w:qFormat/>
    <w:uiPriority w:val="0"/>
    <w:pPr>
      <w:widowControl w:val="0"/>
      <w:jc w:val="both"/>
    </w:pPr>
    <w:rPr>
      <w:rFonts w:ascii="Calibri" w:hAnsi="Calibri" w:eastAsia="Calibri" w:cs="Times New Roman"/>
      <w:kern w:val="2"/>
      <w:sz w:val="21"/>
      <w:szCs w:val="24"/>
      <w:lang w:val="en-US" w:eastAsia="zh-CN" w:bidi="ar-SA"/>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表格正文2"/>
    <w:basedOn w:val="1"/>
    <w:qFormat/>
    <w:uiPriority w:val="0"/>
    <w:pPr>
      <w:adjustRightInd w:val="0"/>
      <w:snapToGrid w:val="0"/>
      <w:spacing w:line="400" w:lineRule="atLeast"/>
      <w:jc w:val="left"/>
    </w:pPr>
    <w:rPr>
      <w:sz w:val="24"/>
    </w:rPr>
  </w:style>
  <w:style w:type="paragraph" w:customStyle="1" w:styleId="295">
    <w:name w:val="样式 首行缩进:  2 字符"/>
    <w:basedOn w:val="1"/>
    <w:qFormat/>
    <w:uiPriority w:val="99"/>
    <w:pPr>
      <w:adjustRightInd w:val="0"/>
      <w:snapToGrid w:val="0"/>
    </w:pPr>
    <w:rPr>
      <w:rFonts w:ascii="宋体" w:hAnsi="宋体"/>
      <w:color w:val="FF0000"/>
      <w:sz w:val="18"/>
      <w:szCs w:val="18"/>
    </w:rPr>
  </w:style>
  <w:style w:type="paragraph" w:customStyle="1" w:styleId="296">
    <w:name w:val="正文_1_0"/>
    <w:qFormat/>
    <w:uiPriority w:val="0"/>
    <w:pPr>
      <w:widowControl w:val="0"/>
      <w:jc w:val="both"/>
    </w:pPr>
    <w:rPr>
      <w:rFonts w:ascii="Calibri" w:hAnsi="Calibri" w:eastAsia="宋体" w:cs="Times New Roman"/>
      <w:lang w:val="en-US" w:eastAsia="zh-CN" w:bidi="ar-SA"/>
    </w:rPr>
  </w:style>
  <w:style w:type="paragraph" w:customStyle="1" w:styleId="29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98">
    <w:name w:val="节标题"/>
    <w:basedOn w:val="1"/>
    <w:qFormat/>
    <w:uiPriority w:val="0"/>
    <w:pPr>
      <w:widowControl/>
      <w:spacing w:line="289" w:lineRule="atLeast"/>
      <w:jc w:val="center"/>
      <w:textAlignment w:val="baseline"/>
    </w:pPr>
    <w:rPr>
      <w:color w:val="000000"/>
      <w:kern w:val="0"/>
      <w:sz w:val="28"/>
      <w:u w:val="none" w:color="000000"/>
    </w:rPr>
  </w:style>
  <w:style w:type="paragraph" w:customStyle="1" w:styleId="29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textAlignment w:val="center"/>
    </w:pPr>
    <w:rPr>
      <w:rFonts w:ascii="Arial Unicode MS" w:hAnsi="Arial Unicode MS" w:eastAsia="Arial Unicode MS" w:cs="Arial Unicode MS"/>
      <w:kern w:val="0"/>
      <w:sz w:val="28"/>
      <w:szCs w:val="28"/>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1">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2">
    <w:name w:val="小标"/>
    <w:basedOn w:val="1"/>
    <w:qFormat/>
    <w:uiPriority w:val="0"/>
    <w:rPr>
      <w:rFonts w:hint="eastAsia" w:ascii="黑体" w:eastAsia="黑体"/>
      <w:spacing w:val="20"/>
    </w:rPr>
  </w:style>
  <w:style w:type="paragraph" w:customStyle="1" w:styleId="303">
    <w:name w:val="列出段落"/>
    <w:basedOn w:val="1"/>
    <w:qFormat/>
    <w:uiPriority w:val="34"/>
    <w:pPr>
      <w:ind w:firstLine="420" w:firstLineChars="200"/>
    </w:pPr>
    <w:rPr>
      <w:szCs w:val="24"/>
    </w:rPr>
  </w:style>
  <w:style w:type="paragraph" w:customStyle="1" w:styleId="304">
    <w:name w:val="样式11"/>
    <w:basedOn w:val="1"/>
    <w:qFormat/>
    <w:uiPriority w:val="0"/>
    <w:pPr>
      <w:keepNext/>
      <w:keepLines/>
      <w:spacing w:before="100" w:beforeLines="50" w:beforeAutospacing="1" w:after="100" w:afterLines="50" w:afterAutospacing="1" w:line="360" w:lineRule="auto"/>
      <w:outlineLvl w:val="1"/>
    </w:pPr>
    <w:rPr>
      <w:rFonts w:ascii="Arial" w:hAnsi="Arial" w:eastAsia="黑体" w:cs="宋体"/>
      <w:bCs/>
      <w:sz w:val="32"/>
    </w:rPr>
  </w:style>
  <w:style w:type="paragraph" w:customStyle="1" w:styleId="305">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306">
    <w:name w:val="font7"/>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307">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0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309">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0">
    <w:name w:val="文档正文"/>
    <w:basedOn w:val="18"/>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311">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rPr>
  </w:style>
  <w:style w:type="paragraph" w:customStyle="1" w:styleId="3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313">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14">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315">
    <w:name w:val=" Char Char Char Char"/>
    <w:basedOn w:val="1"/>
    <w:qFormat/>
    <w:uiPriority w:val="0"/>
    <w:rPr>
      <w:rFonts w:ascii="仿宋_GB2312" w:eastAsia="仿宋_GB2312"/>
      <w:b/>
      <w:sz w:val="32"/>
      <w:szCs w:val="32"/>
    </w:rPr>
  </w:style>
  <w:style w:type="paragraph" w:customStyle="1" w:styleId="31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 Char"/>
    <w:basedOn w:val="1"/>
    <w:qFormat/>
    <w:uiPriority w:val="0"/>
    <w:pPr>
      <w:jc w:val="center"/>
    </w:pPr>
    <w:rPr>
      <w:rFonts w:ascii="宋体" w:hAnsi="宋体"/>
      <w:b/>
      <w:szCs w:val="21"/>
    </w:rPr>
  </w:style>
  <w:style w:type="paragraph" w:customStyle="1" w:styleId="318">
    <w:name w:val="表格标题1"/>
    <w:basedOn w:val="158"/>
    <w:qFormat/>
    <w:uiPriority w:val="0"/>
    <w:pPr>
      <w:numPr>
        <w:ilvl w:val="0"/>
        <w:numId w:val="5"/>
      </w:numPr>
      <w:jc w:val="both"/>
      <w:textAlignment w:val="bottom"/>
    </w:pPr>
    <w:rPr>
      <w:rFonts w:ascii="Times New Roman"/>
      <w:sz w:val="21"/>
      <w:szCs w:val="21"/>
    </w:rPr>
  </w:style>
  <w:style w:type="paragraph" w:customStyle="1" w:styleId="319">
    <w:name w:val="正文_0_1"/>
    <w:qFormat/>
    <w:uiPriority w:val="0"/>
    <w:pPr>
      <w:widowControl w:val="0"/>
      <w:jc w:val="both"/>
    </w:pPr>
    <w:rPr>
      <w:rFonts w:ascii="Calibri" w:hAnsi="Calibri" w:eastAsia="宋体" w:cs="Times New Roman"/>
      <w:lang w:val="en-US" w:eastAsia="zh-CN" w:bidi="ar-SA"/>
    </w:rPr>
  </w:style>
  <w:style w:type="paragraph" w:customStyle="1" w:styleId="32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1">
    <w:name w:val="Item List Char"/>
    <w:qFormat/>
    <w:uiPriority w:val="0"/>
    <w:pPr>
      <w:numPr>
        <w:ilvl w:val="0"/>
        <w:numId w:val="13"/>
      </w:numPr>
      <w:tabs>
        <w:tab w:val="left" w:pos="360"/>
        <w:tab w:val="clear" w:pos="2211"/>
      </w:tabs>
      <w:spacing w:line="300" w:lineRule="auto"/>
      <w:ind w:left="340" w:hanging="340"/>
      <w:jc w:val="both"/>
    </w:pPr>
    <w:rPr>
      <w:rFonts w:ascii="Arial" w:hAnsi="Arial" w:eastAsia="宋体" w:cs="Times New Roman"/>
      <w:sz w:val="21"/>
      <w:lang w:val="en-US" w:eastAsia="zh-CN" w:bidi="ar-SA"/>
    </w:rPr>
  </w:style>
  <w:style w:type="paragraph" w:customStyle="1" w:styleId="322">
    <w:name w:val="我的正文格式"/>
    <w:basedOn w:val="1"/>
    <w:next w:val="1"/>
    <w:qFormat/>
    <w:uiPriority w:val="0"/>
    <w:pPr>
      <w:snapToGrid w:val="0"/>
      <w:spacing w:line="288" w:lineRule="auto"/>
      <w:ind w:left="540" w:hanging="540" w:hangingChars="225"/>
    </w:pPr>
    <w:rPr>
      <w:sz w:val="24"/>
      <w:szCs w:val="24"/>
    </w:rPr>
  </w:style>
  <w:style w:type="paragraph" w:customStyle="1" w:styleId="323">
    <w:name w:val="样式 标题 1 + 非加粗 段前: 0.5 行 段后: 0.5 行"/>
    <w:basedOn w:val="5"/>
    <w:qFormat/>
    <w:uiPriority w:val="0"/>
    <w:pPr>
      <w:pageBreakBefore/>
      <w:tabs>
        <w:tab w:val="left" w:pos="840"/>
      </w:tabs>
      <w:spacing w:before="156" w:beforeLines="50" w:after="156" w:afterLines="50" w:line="480" w:lineRule="auto"/>
      <w:ind w:left="840" w:hanging="360"/>
      <w:jc w:val="left"/>
    </w:pPr>
    <w:rPr>
      <w:rFonts w:eastAsia="黑体" w:cs="宋体"/>
      <w:b w:val="0"/>
      <w:bCs w:val="0"/>
      <w:szCs w:val="20"/>
    </w:rPr>
  </w:style>
  <w:style w:type="paragraph" w:customStyle="1" w:styleId="324">
    <w:name w:val="标题2"/>
    <w:basedOn w:val="1"/>
    <w:qFormat/>
    <w:uiPriority w:val="0"/>
    <w:pPr>
      <w:spacing w:before="156" w:beforeLines="50" w:after="156" w:afterLines="50" w:line="300" w:lineRule="exact"/>
    </w:pPr>
    <w:rPr>
      <w:b/>
      <w:bCs/>
      <w:szCs w:val="24"/>
    </w:rPr>
  </w:style>
  <w:style w:type="paragraph" w:customStyle="1" w:styleId="325">
    <w:name w:val="biaoti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6">
    <w:name w:val="1"/>
    <w:basedOn w:val="45"/>
    <w:qFormat/>
    <w:uiPriority w:val="0"/>
    <w:pPr>
      <w:pBdr>
        <w:bottom w:val="none" w:color="auto" w:sz="0" w:space="0"/>
      </w:pBdr>
    </w:pPr>
    <w:rPr>
      <w:rFonts w:eastAsia="华文新魏"/>
      <w:sz w:val="21"/>
    </w:rPr>
  </w:style>
  <w:style w:type="paragraph" w:customStyle="1" w:styleId="327">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正文_1_1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1" textRotate="1"/>
    <customShpInfo spid="_x0000_s2054" textRotate="1"/>
    <customShpInfo spid="_x0000_s1119"/>
    <customShpInfo spid="_x0000_s11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43</Pages>
  <Words>19514</Words>
  <Characters>20697</Characters>
  <Lines>1</Lines>
  <Paragraphs>1</Paragraphs>
  <TotalTime>7</TotalTime>
  <ScaleCrop>false</ScaleCrop>
  <LinksUpToDate>false</LinksUpToDate>
  <CharactersWithSpaces>23018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2015-03-03T23:49:00Z</dcterms:created>
  <dc:creator>ICBC</dc:creator>
  <cp:lastModifiedBy>じ奋斗</cp:lastModifiedBy>
  <cp:lastPrinted>2021-06-10T20:23:00Z</cp:lastPrinted>
  <dcterms:modified xsi:type="dcterms:W3CDTF">2023-06-27T11:24:34Z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D199EC933B3642549B55F028E46DAD7D_13</vt:lpwstr>
  </property>
</Properties>
</file>