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0"/>
          <w:tab w:val="left" w:pos="3165"/>
          <w:tab w:val="center" w:pos="4153"/>
        </w:tabs>
        <w:kinsoku/>
        <w:wordWrap/>
        <w:overflowPunct/>
        <w:topLinePunct w:val="0"/>
        <w:autoSpaceDE/>
        <w:autoSpaceDN/>
        <w:bidi w:val="0"/>
        <w:adjustRightInd/>
        <w:snapToGrid/>
        <w:spacing w:before="0" w:after="0" w:line="440" w:lineRule="exact"/>
        <w:jc w:val="center"/>
        <w:textAlignment w:val="auto"/>
        <w:outlineLvl w:val="9"/>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关于叶城县中等职业技术学校2023年秋季学期学生教材的采购</w:t>
      </w:r>
      <w:r>
        <w:rPr>
          <w:rFonts w:hint="eastAsia" w:ascii="宋体" w:hAnsi="宋体" w:eastAsia="宋体" w:cs="宋体"/>
          <w:b/>
          <w:bCs/>
          <w:color w:val="auto"/>
          <w:sz w:val="32"/>
          <w:szCs w:val="32"/>
          <w:highlight w:val="none"/>
          <w:lang w:val="en-US" w:eastAsia="zh-CN"/>
        </w:rPr>
        <w:t>公开招标公告</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8528"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b w:val="0"/>
                <w:bCs/>
                <w:sz w:val="24"/>
                <w:szCs w:val="24"/>
                <w:highlight w:val="none"/>
                <w:u w:val="single"/>
                <w:lang w:val="en-US" w:eastAsia="zh-CN"/>
              </w:rPr>
              <w:t>关于叶城县中等职业技术学校2023年秋季学期学生教材的采购</w:t>
            </w:r>
            <w:r>
              <w:rPr>
                <w:rFonts w:hint="eastAsia" w:ascii="宋体" w:hAnsi="宋体" w:eastAsia="宋体" w:cs="宋体"/>
                <w:b w:val="0"/>
                <w:kern w:val="2"/>
                <w:sz w:val="24"/>
                <w:szCs w:val="24"/>
                <w:highlight w:val="none"/>
                <w:lang w:val="en-US" w:eastAsia="zh-CN" w:bidi="ar-SA"/>
              </w:rPr>
              <w:t>的潜在供应商应在</w:t>
            </w:r>
            <w:r>
              <w:rPr>
                <w:rFonts w:hint="eastAsia" w:ascii="宋体" w:hAnsi="宋体" w:eastAsia="宋体" w:cs="宋体"/>
                <w:b w:val="0"/>
                <w:kern w:val="2"/>
                <w:sz w:val="24"/>
                <w:szCs w:val="24"/>
                <w:highlight w:val="none"/>
                <w:u w:val="single"/>
                <w:lang w:val="en-US" w:eastAsia="zh-CN" w:bidi="ar-SA"/>
              </w:rPr>
              <w:t>政采云平台（https://login.zcygov.cn/user-login/#/login）</w:t>
            </w:r>
            <w:r>
              <w:rPr>
                <w:rFonts w:hint="eastAsia" w:ascii="宋体" w:hAnsi="宋体" w:eastAsia="宋体" w:cs="宋体"/>
                <w:b w:val="0"/>
                <w:kern w:val="2"/>
                <w:sz w:val="24"/>
                <w:szCs w:val="24"/>
                <w:highlight w:val="none"/>
                <w:lang w:val="en-US" w:eastAsia="zh-CN" w:bidi="ar-SA"/>
              </w:rPr>
              <w:t>获取招标文件，并</w:t>
            </w:r>
            <w:r>
              <w:rPr>
                <w:rFonts w:hint="eastAsia" w:ascii="宋体" w:hAnsi="宋体" w:eastAsia="宋体" w:cs="宋体"/>
                <w:b w:val="0"/>
                <w:kern w:val="2"/>
                <w:sz w:val="24"/>
                <w:szCs w:val="24"/>
                <w:highlight w:val="none"/>
                <w:u w:val="none"/>
                <w:lang w:val="en-US" w:eastAsia="zh-CN" w:bidi="ar-SA"/>
              </w:rPr>
              <w:t>于</w:t>
            </w:r>
            <w:r>
              <w:rPr>
                <w:rFonts w:hint="eastAsia" w:ascii="宋体" w:hAnsi="宋体" w:eastAsia="宋体" w:cs="宋体"/>
                <w:b w:val="0"/>
                <w:kern w:val="2"/>
                <w:sz w:val="24"/>
                <w:szCs w:val="24"/>
                <w:highlight w:val="none"/>
                <w:u w:val="single"/>
                <w:lang w:val="en-US" w:eastAsia="zh-CN" w:bidi="ar-SA"/>
              </w:rPr>
              <w:t>2</w:t>
            </w:r>
            <w:r>
              <w:rPr>
                <w:rFonts w:hint="eastAsia" w:ascii="宋体" w:hAnsi="宋体" w:cs="宋体"/>
                <w:b w:val="0"/>
                <w:kern w:val="2"/>
                <w:sz w:val="24"/>
                <w:szCs w:val="24"/>
                <w:highlight w:val="none"/>
                <w:u w:val="single"/>
                <w:lang w:val="en-US" w:eastAsia="zh-CN" w:bidi="ar-SA"/>
              </w:rPr>
              <w:t>023年8月11日16:30</w:t>
            </w:r>
            <w:r>
              <w:rPr>
                <w:rFonts w:hint="eastAsia" w:ascii="宋体" w:hAnsi="宋体" w:eastAsia="宋体" w:cs="宋体"/>
                <w:b w:val="0"/>
                <w:kern w:val="2"/>
                <w:sz w:val="24"/>
                <w:szCs w:val="24"/>
                <w:highlight w:val="none"/>
                <w:u w:val="single"/>
                <w:lang w:val="en-US" w:eastAsia="zh-CN" w:bidi="ar-SA"/>
              </w:rPr>
              <w:t>（北京时间）</w:t>
            </w:r>
            <w:r>
              <w:rPr>
                <w:rFonts w:hint="eastAsia" w:ascii="宋体" w:hAnsi="宋体" w:eastAsia="宋体" w:cs="宋体"/>
                <w:b w:val="0"/>
                <w:kern w:val="2"/>
                <w:sz w:val="24"/>
                <w:szCs w:val="24"/>
                <w:highlight w:val="none"/>
                <w:lang w:val="en-US" w:eastAsia="zh-CN" w:bidi="ar-SA"/>
              </w:rPr>
              <w:t>前上传投标文件。</w:t>
            </w:r>
          </w:p>
        </w:tc>
      </w:tr>
    </w:tbl>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bCs w:val="0"/>
          <w:color w:val="auto"/>
          <w:sz w:val="24"/>
          <w:szCs w:val="24"/>
          <w:highlight w:val="none"/>
        </w:rPr>
      </w:pPr>
      <w:bookmarkStart w:id="0" w:name="_Toc28359079"/>
      <w:bookmarkStart w:id="1" w:name="_Toc35393621"/>
      <w:bookmarkStart w:id="2" w:name="_Toc28359002"/>
      <w:bookmarkStart w:id="3" w:name="_Toc28217"/>
      <w:bookmarkStart w:id="4" w:name="_Toc35393790"/>
      <w:bookmarkStart w:id="5" w:name="_Toc28253"/>
      <w:bookmarkStart w:id="6" w:name="_Toc20970"/>
      <w:bookmarkStart w:id="7" w:name="_Hlk24379207"/>
      <w:r>
        <w:rPr>
          <w:rFonts w:hint="eastAsia" w:ascii="宋体" w:hAnsi="宋体" w:eastAsia="宋体" w:cs="宋体"/>
          <w:b/>
          <w:bCs w:val="0"/>
          <w:color w:val="auto"/>
          <w:sz w:val="24"/>
          <w:szCs w:val="24"/>
          <w:highlight w:val="none"/>
        </w:rPr>
        <w:t>一、</w:t>
      </w:r>
      <w:bookmarkEnd w:id="0"/>
      <w:bookmarkEnd w:id="1"/>
      <w:bookmarkEnd w:id="2"/>
      <w:bookmarkEnd w:id="3"/>
      <w:bookmarkEnd w:id="4"/>
      <w:r>
        <w:rPr>
          <w:rFonts w:hint="eastAsia" w:ascii="宋体" w:hAnsi="宋体" w:eastAsia="宋体" w:cs="宋体"/>
          <w:b/>
          <w:bCs w:val="0"/>
          <w:color w:val="auto"/>
          <w:sz w:val="24"/>
          <w:szCs w:val="24"/>
          <w:highlight w:val="none"/>
        </w:rPr>
        <w:t>项目基本情况</w:t>
      </w:r>
      <w:bookmarkEnd w:id="5"/>
      <w:bookmarkEnd w:id="6"/>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1.项目编号：</w:t>
      </w:r>
      <w:r>
        <w:rPr>
          <w:rFonts w:hint="eastAsia" w:ascii="宋体" w:hAnsi="宋体" w:cs="宋体"/>
          <w:color w:val="auto"/>
          <w:sz w:val="24"/>
          <w:szCs w:val="24"/>
          <w:highlight w:val="none"/>
          <w:lang w:val="en-US" w:eastAsia="zh-CN"/>
        </w:rPr>
        <w:t>ZJZX23（GK）017</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2.项目名称：</w:t>
      </w:r>
      <w:bookmarkEnd w:id="7"/>
      <w:r>
        <w:rPr>
          <w:rFonts w:hint="eastAsia" w:ascii="宋体" w:hAnsi="宋体" w:cs="宋体"/>
          <w:color w:val="auto"/>
          <w:sz w:val="24"/>
          <w:szCs w:val="24"/>
          <w:highlight w:val="none"/>
          <w:lang w:val="en-US" w:eastAsia="zh-CN"/>
        </w:rPr>
        <w:t>关于叶城县中等职业技术学校2023年秋季学期学生教材的采购</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3.采购方式：公开招标</w:t>
      </w:r>
      <w:bookmarkStart w:id="41" w:name="_GoBack"/>
      <w:bookmarkEnd w:id="41"/>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4.预算金额（元）：</w:t>
      </w:r>
      <w:r>
        <w:rPr>
          <w:rFonts w:hint="eastAsia" w:ascii="宋体" w:hAnsi="宋体" w:cs="宋体"/>
          <w:color w:val="auto"/>
          <w:sz w:val="24"/>
          <w:szCs w:val="24"/>
          <w:highlight w:val="none"/>
          <w:lang w:val="en-US" w:eastAsia="zh-CN"/>
        </w:rPr>
        <w:t>1350000</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5.最高限价（元）：</w:t>
      </w:r>
      <w:r>
        <w:rPr>
          <w:rFonts w:hint="eastAsia" w:ascii="宋体" w:hAnsi="宋体" w:cs="宋体"/>
          <w:color w:val="auto"/>
          <w:sz w:val="24"/>
          <w:szCs w:val="24"/>
          <w:highlight w:val="none"/>
          <w:lang w:val="en-US" w:eastAsia="zh-CN"/>
        </w:rPr>
        <w:t>1280325</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6.采购需求：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标项一:</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标项名称:关于叶城县中等职业技术学校2023年秋季学期学生教材的采购</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80" w:firstLineChars="200"/>
        <w:textAlignment w:val="auto"/>
        <w:outlineLvl w:val="9"/>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数量:1批</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1350000</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最高限价（元）：</w:t>
      </w:r>
      <w:r>
        <w:rPr>
          <w:rFonts w:hint="eastAsia" w:ascii="宋体" w:hAnsi="宋体" w:cs="宋体"/>
          <w:color w:val="auto"/>
          <w:sz w:val="24"/>
          <w:szCs w:val="24"/>
          <w:highlight w:val="none"/>
          <w:lang w:val="en-US" w:eastAsia="zh-CN"/>
        </w:rPr>
        <w:t>1280325</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80" w:firstLineChars="200"/>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简要规格描述或项目基本概况介绍、用途：</w:t>
      </w:r>
      <w:r>
        <w:rPr>
          <w:rFonts w:hint="eastAsia" w:ascii="宋体" w:hAnsi="宋体" w:cs="宋体"/>
          <w:b w:val="0"/>
          <w:bCs w:val="0"/>
          <w:color w:val="auto"/>
          <w:sz w:val="24"/>
          <w:szCs w:val="24"/>
          <w:highlight w:val="none"/>
          <w:lang w:val="en-US" w:eastAsia="zh-CN"/>
        </w:rPr>
        <w:t>书籍、课本</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备注：无</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合同履约期限：标项 1详见招标文件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7.本项目不接受联合体投标。</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bCs w:val="0"/>
          <w:color w:val="auto"/>
          <w:sz w:val="24"/>
          <w:szCs w:val="24"/>
          <w:highlight w:val="none"/>
        </w:rPr>
      </w:pPr>
      <w:bookmarkStart w:id="8" w:name="_Toc28359080"/>
      <w:bookmarkStart w:id="9" w:name="_Toc35393791"/>
      <w:bookmarkStart w:id="10" w:name="_Toc35393622"/>
      <w:bookmarkStart w:id="11" w:name="_Toc28359003"/>
      <w:bookmarkStart w:id="12" w:name="_Toc13688"/>
      <w:bookmarkStart w:id="13" w:name="_Toc29506"/>
      <w:bookmarkStart w:id="14" w:name="_Toc19260"/>
      <w:r>
        <w:rPr>
          <w:rFonts w:hint="eastAsia" w:ascii="宋体" w:hAnsi="宋体" w:eastAsia="宋体" w:cs="宋体"/>
          <w:b/>
          <w:bCs w:val="0"/>
          <w:color w:val="auto"/>
          <w:sz w:val="24"/>
          <w:szCs w:val="24"/>
          <w:highlight w:val="none"/>
        </w:rPr>
        <w:t>二、投标供应商资格要求：</w:t>
      </w:r>
      <w:bookmarkEnd w:id="8"/>
      <w:bookmarkEnd w:id="9"/>
      <w:bookmarkEnd w:id="10"/>
      <w:bookmarkEnd w:id="11"/>
      <w:bookmarkEnd w:id="12"/>
      <w:bookmarkEnd w:id="13"/>
      <w:bookmarkEnd w:id="14"/>
      <w:r>
        <w:rPr>
          <w:rFonts w:hint="eastAsia" w:ascii="宋体" w:hAnsi="宋体" w:eastAsia="宋体" w:cs="宋体"/>
          <w:b/>
          <w:bCs w:val="0"/>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cs="宋体"/>
          <w:color w:val="auto"/>
          <w:sz w:val="24"/>
          <w:szCs w:val="24"/>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【标项 1】</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具有《中华人民共和国出版物发行许可证》或《中华人民共和国出版物经营许可证》</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三、获取采购文件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获取时间：2023年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日至2023年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日，每天上午10:00至14:00，下午1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0至</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0（北京时间，法定节假日除外）</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获取方式：供应商登陆政采云平台（https://login.zcygov.cn/user-login/#/login） ，在线申请获取采购文件（登录政府采购云平台 → 项目采购 → 获取采购文件 → 申请，审核通过后可下载招标文件，如有操作性问题，可与政采云在线客服进行咨询，咨询电话：400-881-7190）</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获取地点：政采云平台（https://login.zcygov.cn/user-login/#/login）</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售价（元）：0元</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bCs w:val="0"/>
          <w:color w:val="auto"/>
          <w:sz w:val="24"/>
          <w:szCs w:val="24"/>
          <w:highlight w:val="none"/>
        </w:rPr>
      </w:pPr>
      <w:bookmarkStart w:id="15" w:name="_Toc2532"/>
      <w:bookmarkStart w:id="16" w:name="_Toc28359005"/>
      <w:bookmarkStart w:id="17" w:name="_Toc28359082"/>
      <w:bookmarkStart w:id="18" w:name="_Toc952"/>
      <w:bookmarkStart w:id="19" w:name="_Toc9047"/>
      <w:bookmarkStart w:id="20" w:name="_Toc35393793"/>
      <w:bookmarkStart w:id="21" w:name="_Toc35393624"/>
      <w:bookmarkStart w:id="22" w:name="_Toc2422"/>
      <w:r>
        <w:rPr>
          <w:rFonts w:hint="eastAsia" w:ascii="宋体" w:hAnsi="宋体" w:eastAsia="宋体" w:cs="宋体"/>
          <w:b/>
          <w:bCs w:val="0"/>
          <w:color w:val="auto"/>
          <w:sz w:val="24"/>
          <w:szCs w:val="24"/>
          <w:highlight w:val="none"/>
        </w:rPr>
        <w:t>四、响应文件提交</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截止时间：2</w:t>
      </w:r>
      <w:r>
        <w:rPr>
          <w:rFonts w:hint="eastAsia" w:ascii="宋体" w:hAnsi="宋体" w:cs="宋体"/>
          <w:color w:val="auto"/>
          <w:sz w:val="24"/>
          <w:szCs w:val="24"/>
          <w:highlight w:val="none"/>
          <w:lang w:val="en-US" w:eastAsia="zh-CN"/>
        </w:rPr>
        <w:t>023年8月11日16:30</w:t>
      </w:r>
      <w:r>
        <w:rPr>
          <w:rFonts w:hint="eastAsia" w:ascii="宋体" w:hAnsi="宋体" w:eastAsia="宋体" w:cs="宋体"/>
          <w:color w:val="auto"/>
          <w:sz w:val="24"/>
          <w:szCs w:val="24"/>
          <w:highlight w:val="none"/>
          <w:lang w:val="en-US" w:eastAsia="zh-CN"/>
        </w:rPr>
        <w:t>（北京时间）</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地点：政采云平台（https://login.zcygov.cn/user-login/#/login） </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 xml:space="preserve">五、响应文件开启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开启时间：2</w:t>
      </w:r>
      <w:r>
        <w:rPr>
          <w:rFonts w:hint="eastAsia" w:ascii="宋体" w:hAnsi="宋体" w:cs="宋体"/>
          <w:color w:val="auto"/>
          <w:sz w:val="24"/>
          <w:szCs w:val="24"/>
          <w:highlight w:val="none"/>
          <w:lang w:val="en-US" w:eastAsia="zh-CN"/>
        </w:rPr>
        <w:t>023年8月11日16:30</w:t>
      </w:r>
      <w:r>
        <w:rPr>
          <w:rFonts w:hint="eastAsia" w:ascii="宋体" w:hAnsi="宋体" w:eastAsia="宋体" w:cs="宋体"/>
          <w:color w:val="auto"/>
          <w:sz w:val="24"/>
          <w:szCs w:val="24"/>
          <w:highlight w:val="none"/>
          <w:lang w:val="en-US" w:eastAsia="zh-CN"/>
        </w:rPr>
        <w:t>（北京时间）</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地点：政采云平台（https://login.zcygov.cn/user-login/#/login）</w:t>
      </w:r>
    </w:p>
    <w:bookmarkEnd w:id="15"/>
    <w:bookmarkEnd w:id="16"/>
    <w:bookmarkEnd w:id="17"/>
    <w:bookmarkEnd w:id="18"/>
    <w:bookmarkEnd w:id="19"/>
    <w:bookmarkEnd w:id="20"/>
    <w:bookmarkEnd w:id="21"/>
    <w:bookmarkEnd w:id="22"/>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bCs w:val="0"/>
          <w:color w:val="auto"/>
          <w:sz w:val="24"/>
          <w:szCs w:val="24"/>
          <w:highlight w:val="none"/>
        </w:rPr>
      </w:pPr>
      <w:bookmarkStart w:id="23" w:name="_Toc35393625"/>
      <w:bookmarkStart w:id="24" w:name="_Toc35393794"/>
      <w:bookmarkStart w:id="25" w:name="_Toc23672"/>
      <w:bookmarkStart w:id="26" w:name="_Toc20863"/>
      <w:bookmarkStart w:id="27" w:name="_Toc32108"/>
      <w:bookmarkStart w:id="28" w:name="_Toc28359084"/>
      <w:bookmarkStart w:id="29" w:name="_Toc30400"/>
      <w:bookmarkStart w:id="30" w:name="_Toc28359007"/>
      <w:r>
        <w:rPr>
          <w:rFonts w:hint="eastAsia" w:ascii="宋体" w:hAnsi="宋体" w:eastAsia="宋体" w:cs="宋体"/>
          <w:b/>
          <w:bCs w:val="0"/>
          <w:color w:val="auto"/>
          <w:sz w:val="24"/>
          <w:szCs w:val="24"/>
          <w:highlight w:val="none"/>
        </w:rPr>
        <w:t>六、公告期限</w:t>
      </w:r>
      <w:bookmarkEnd w:id="23"/>
      <w:bookmarkEnd w:id="24"/>
      <w:bookmarkEnd w:id="25"/>
      <w:bookmarkEnd w:id="26"/>
      <w:bookmarkEnd w:id="27"/>
      <w:bookmarkEnd w:id="28"/>
      <w:bookmarkEnd w:id="29"/>
      <w:bookmarkEnd w:id="30"/>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七、其它补充事宜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bookmarkStart w:id="31" w:name="_Toc35393795"/>
      <w:bookmarkStart w:id="32" w:name="_Toc18258"/>
      <w:bookmarkStart w:id="33" w:name="_Toc999"/>
      <w:bookmarkStart w:id="34" w:name="_Toc35393626"/>
      <w:bookmarkStart w:id="35" w:name="_Toc13675"/>
      <w:bookmarkStart w:id="36" w:name="_Toc647"/>
      <w:r>
        <w:rPr>
          <w:rFonts w:hint="eastAsia" w:ascii="宋体" w:hAnsi="宋体" w:eastAsia="宋体" w:cs="宋体"/>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5.供应商在开标时须使用制作加密电子投标文件所使用的CA锁及电脑，电脑须提前配置好浏览器（建议使用360浏览器或谷歌浏览器），以便开标时解锁。</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6.投标保证金缴纳及确认时间：凡拟参加本次招标项目的供应商，必须在开标前将投标保证金汇入指定账户。否则，届时其投标将被拒绝。</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八、</w:t>
      </w:r>
      <w:bookmarkEnd w:id="31"/>
      <w:bookmarkEnd w:id="32"/>
      <w:bookmarkEnd w:id="33"/>
      <w:bookmarkEnd w:id="34"/>
      <w:bookmarkEnd w:id="35"/>
      <w:bookmarkEnd w:id="36"/>
      <w:r>
        <w:rPr>
          <w:rFonts w:hint="eastAsia" w:ascii="宋体" w:hAnsi="宋体" w:eastAsia="宋体" w:cs="宋体"/>
          <w:b/>
          <w:bCs w:val="0"/>
          <w:color w:val="auto"/>
          <w:sz w:val="24"/>
          <w:szCs w:val="24"/>
          <w:highlight w:val="none"/>
        </w:rPr>
        <w:t>凡对本次招标提出询问，请按以下方式联系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w:t>
      </w:r>
      <w:r>
        <w:rPr>
          <w:rFonts w:hint="eastAsia" w:ascii="宋体" w:hAnsi="宋体" w:cs="宋体"/>
          <w:color w:val="auto"/>
          <w:sz w:val="24"/>
          <w:szCs w:val="24"/>
          <w:highlight w:val="none"/>
          <w:lang w:val="en-US" w:eastAsia="zh-CN"/>
        </w:rPr>
        <w:t>叶城县中等职业技术学校</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cs="宋体"/>
          <w:color w:val="auto"/>
          <w:sz w:val="24"/>
          <w:szCs w:val="24"/>
          <w:highlight w:val="none"/>
          <w:lang w:val="en-US" w:eastAsia="zh-CN"/>
        </w:rPr>
        <w:t>叶城县中等职业技术学校</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w:t>
      </w:r>
      <w:bookmarkStart w:id="37" w:name="_Toc28359009"/>
      <w:bookmarkStart w:id="38" w:name="_Toc28359086"/>
      <w:r>
        <w:rPr>
          <w:rFonts w:hint="eastAsia" w:ascii="宋体" w:hAnsi="宋体" w:cs="宋体"/>
          <w:color w:val="auto"/>
          <w:sz w:val="24"/>
          <w:szCs w:val="24"/>
          <w:highlight w:val="none"/>
          <w:lang w:val="en-US" w:eastAsia="zh-CN"/>
        </w:rPr>
        <w:t>李鑫</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r>
        <w:rPr>
          <w:rFonts w:hint="eastAsia" w:ascii="宋体" w:hAnsi="宋体" w:cs="宋体"/>
          <w:color w:val="auto"/>
          <w:sz w:val="24"/>
          <w:szCs w:val="24"/>
          <w:highlight w:val="none"/>
          <w:lang w:val="en-US" w:eastAsia="zh-CN"/>
        </w:rPr>
        <w:t>18509988041</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2.代理机构信息</w:t>
      </w:r>
      <w:bookmarkEnd w:id="37"/>
      <w:bookmarkEnd w:id="38"/>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称：中经国际工程咨询集团有限公司</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bookmarkStart w:id="39" w:name="_Toc28359010"/>
      <w:bookmarkStart w:id="40" w:name="_Toc28359087"/>
      <w:r>
        <w:rPr>
          <w:rFonts w:hint="eastAsia" w:ascii="宋体" w:hAnsi="宋体" w:eastAsia="宋体" w:cs="宋体"/>
          <w:color w:val="auto"/>
          <w:sz w:val="24"/>
          <w:szCs w:val="24"/>
          <w:highlight w:val="none"/>
          <w:lang w:val="en-US" w:eastAsia="zh-CN"/>
        </w:rPr>
        <w:t>喀什经济开发区深圳城3号楼12层1204</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人：韩露</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bookmarkEnd w:id="39"/>
      <w:bookmarkEnd w:id="40"/>
      <w:r>
        <w:rPr>
          <w:rFonts w:hint="eastAsia" w:ascii="宋体" w:hAnsi="宋体" w:eastAsia="宋体" w:cs="宋体"/>
          <w:color w:val="auto"/>
          <w:sz w:val="24"/>
          <w:szCs w:val="24"/>
          <w:highlight w:val="none"/>
          <w:lang w:val="en-US" w:eastAsia="zh-CN"/>
        </w:rPr>
        <w:t xml:space="preserve">18099850003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3.项目联系方式</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人：韩露</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联系电话：18099850003 </w:t>
      </w:r>
    </w:p>
    <w:p>
      <w:pPr>
        <w:pStyle w:val="2"/>
        <w:keepNext w:val="0"/>
        <w:keepLines w:val="0"/>
        <w:pageBreakBefore w:val="0"/>
        <w:widowControl w:val="0"/>
        <w:kinsoku/>
        <w:wordWrap/>
        <w:overflowPunct/>
        <w:topLinePunct w:val="0"/>
        <w:bidi w:val="0"/>
        <w:snapToGrid/>
        <w:spacing w:line="360" w:lineRule="exact"/>
        <w:jc w:val="right"/>
        <w:textAlignment w:val="auto"/>
        <w:rPr>
          <w:rFonts w:hint="eastAsia" w:ascii="宋体" w:hAnsi="宋体" w:eastAsia="宋体" w:cs="宋体"/>
          <w:kern w:val="2"/>
          <w:sz w:val="24"/>
          <w:szCs w:val="24"/>
          <w:highlight w:val="none"/>
          <w:lang w:eastAsia="zh-CN"/>
        </w:rPr>
      </w:pPr>
    </w:p>
    <w:p>
      <w:pPr>
        <w:pStyle w:val="2"/>
        <w:keepNext w:val="0"/>
        <w:keepLines w:val="0"/>
        <w:pageBreakBefore w:val="0"/>
        <w:widowControl w:val="0"/>
        <w:kinsoku/>
        <w:wordWrap/>
        <w:overflowPunct/>
        <w:topLinePunct w:val="0"/>
        <w:bidi w:val="0"/>
        <w:snapToGrid/>
        <w:spacing w:line="360" w:lineRule="exact"/>
        <w:jc w:val="righ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中经国际工程咨询集团有限公司</w:t>
      </w:r>
    </w:p>
    <w:p>
      <w:pPr>
        <w:pStyle w:val="2"/>
        <w:keepNext w:val="0"/>
        <w:keepLines w:val="0"/>
        <w:pageBreakBefore w:val="0"/>
        <w:widowControl w:val="0"/>
        <w:kinsoku/>
        <w:wordWrap/>
        <w:overflowPunct/>
        <w:topLinePunct w:val="0"/>
        <w:bidi w:val="0"/>
        <w:snapToGrid/>
        <w:spacing w:line="360" w:lineRule="exact"/>
        <w:jc w:val="righ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2023年</w:t>
      </w: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月</w:t>
      </w:r>
      <w:r>
        <w:rPr>
          <w:rFonts w:hint="eastAsia" w:hAnsi="宋体" w:cs="宋体"/>
          <w:color w:val="auto"/>
          <w:sz w:val="24"/>
          <w:szCs w:val="24"/>
          <w:highlight w:val="none"/>
          <w:lang w:val="en-US" w:eastAsia="zh-CN"/>
        </w:rPr>
        <w:t>21</w:t>
      </w:r>
      <w:r>
        <w:rPr>
          <w:rFonts w:hint="eastAsia" w:ascii="宋体" w:hAnsi="宋体" w:eastAsia="宋体" w:cs="宋体"/>
          <w:color w:val="auto"/>
          <w:sz w:val="24"/>
          <w:szCs w:val="24"/>
          <w:highlight w:val="none"/>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jZmVlNzc2MTNmNDAyYTBiOWVmZGI5YTllNzFiMjYifQ=="/>
  </w:docVars>
  <w:rsids>
    <w:rsidRoot w:val="733154E3"/>
    <w:rsid w:val="32A273CD"/>
    <w:rsid w:val="73315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hAnsi="Times New Roman"/>
      <w:kern w:val="0"/>
      <w:sz w:val="24"/>
      <w:szCs w:val="20"/>
    </w:rPr>
  </w:style>
  <w:style w:type="paragraph" w:styleId="3">
    <w:name w:val="Normal (Web)"/>
    <w:basedOn w:val="1"/>
    <w:qFormat/>
    <w:uiPriority w:val="0"/>
    <w:pPr>
      <w:spacing w:beforeAutospacing="1" w:afterAutospacing="1"/>
      <w:jc w:val="left"/>
    </w:pPr>
    <w:rPr>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2023-07-21T05:30:00Z</dcterms:created>
  <dc:creator>Administrator</dc:creator>
  <cp:lastModifiedBy>Administrator</cp:lastModifiedBy>
  <dcterms:modified xsi:type="dcterms:W3CDTF">2023-07-21T05:42:43Z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4A16D900ADA042A59419438FFEFD4A52_11</vt:lpwstr>
  </property>
</Properties>
</file>