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B8B3" w14:textId="77777777" w:rsidR="00B6778E" w:rsidRDefault="00000000">
      <w:pPr>
        <w:adjustRightInd w:val="0"/>
        <w:snapToGrid w:val="0"/>
        <w:spacing w:line="360" w:lineRule="auto"/>
        <w:jc w:val="left"/>
        <w:rPr>
          <w:rFonts w:ascii="仿宋" w:eastAsia="仿宋" w:hAnsi="仿宋" w:cs="仿宋"/>
          <w:w w:val="80"/>
          <w:sz w:val="52"/>
          <w:szCs w:val="52"/>
          <w:lang w:bidi="th-TH"/>
        </w:rPr>
      </w:pPr>
      <w:r>
        <w:rPr>
          <w:noProof/>
        </w:rPr>
        <w:drawing>
          <wp:inline distT="0" distB="0" distL="114300" distR="114300" wp14:anchorId="24A8B7A6" wp14:editId="779A111A">
            <wp:extent cx="2008505" cy="1127125"/>
            <wp:effectExtent l="0" t="0" r="1079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008505" cy="1127125"/>
                    </a:xfrm>
                    <a:prstGeom prst="rect">
                      <a:avLst/>
                    </a:prstGeom>
                    <a:noFill/>
                    <a:ln>
                      <a:noFill/>
                    </a:ln>
                  </pic:spPr>
                </pic:pic>
              </a:graphicData>
            </a:graphic>
          </wp:inline>
        </w:drawing>
      </w:r>
    </w:p>
    <w:p w14:paraId="36096BEB" w14:textId="77777777" w:rsidR="00B6778E" w:rsidRDefault="00B6778E">
      <w:pPr>
        <w:pStyle w:val="af0"/>
        <w:adjustRightInd w:val="0"/>
        <w:snapToGrid w:val="0"/>
        <w:spacing w:line="360" w:lineRule="auto"/>
        <w:ind w:firstLine="0"/>
        <w:rPr>
          <w:rFonts w:ascii="仿宋" w:eastAsia="仿宋" w:hAnsi="仿宋" w:cs="仿宋"/>
        </w:rPr>
      </w:pPr>
    </w:p>
    <w:p w14:paraId="227DD563" w14:textId="77777777" w:rsidR="00B6778E" w:rsidRDefault="00B6778E">
      <w:pPr>
        <w:adjustRightInd w:val="0"/>
        <w:snapToGrid w:val="0"/>
        <w:spacing w:line="360" w:lineRule="auto"/>
        <w:jc w:val="center"/>
        <w:rPr>
          <w:rFonts w:ascii="仿宋" w:eastAsia="仿宋" w:hAnsi="仿宋" w:cs="仿宋"/>
          <w:sz w:val="48"/>
          <w:szCs w:val="48"/>
        </w:rPr>
      </w:pPr>
    </w:p>
    <w:p w14:paraId="50700796" w14:textId="77777777" w:rsidR="00B6778E" w:rsidRDefault="00000000">
      <w:pPr>
        <w:adjustRightInd w:val="0"/>
        <w:snapToGrid w:val="0"/>
        <w:spacing w:line="360" w:lineRule="auto"/>
        <w:jc w:val="center"/>
        <w:rPr>
          <w:rFonts w:ascii="仿宋" w:eastAsia="仿宋" w:hAnsi="仿宋" w:cs="仿宋"/>
          <w:b/>
          <w:bCs/>
          <w:sz w:val="56"/>
          <w:szCs w:val="56"/>
        </w:rPr>
      </w:pPr>
      <w:r>
        <w:rPr>
          <w:rFonts w:ascii="仿宋" w:eastAsia="仿宋" w:hAnsi="仿宋" w:cs="仿宋" w:hint="eastAsia"/>
          <w:b/>
          <w:bCs/>
          <w:sz w:val="56"/>
          <w:szCs w:val="56"/>
        </w:rPr>
        <w:t>米东区平安城市5-6期运行维护项目</w:t>
      </w:r>
    </w:p>
    <w:p w14:paraId="74DFF069" w14:textId="77777777" w:rsidR="00B6778E" w:rsidRDefault="00B6778E">
      <w:pPr>
        <w:pStyle w:val="a8"/>
        <w:spacing w:line="360" w:lineRule="auto"/>
      </w:pPr>
    </w:p>
    <w:p w14:paraId="4E16F410" w14:textId="77777777" w:rsidR="00B6778E" w:rsidRDefault="00B6778E">
      <w:pPr>
        <w:spacing w:line="360" w:lineRule="auto"/>
        <w:jc w:val="center"/>
        <w:rPr>
          <w:rFonts w:ascii="仿宋" w:eastAsia="仿宋" w:hAnsi="仿宋" w:cs="仿宋"/>
          <w:b/>
          <w:szCs w:val="84"/>
        </w:rPr>
      </w:pPr>
    </w:p>
    <w:p w14:paraId="619DF6D5" w14:textId="77777777" w:rsidR="00B6778E" w:rsidRDefault="00B6778E">
      <w:pPr>
        <w:spacing w:line="360" w:lineRule="auto"/>
        <w:jc w:val="center"/>
        <w:rPr>
          <w:rFonts w:ascii="仿宋" w:eastAsia="仿宋" w:hAnsi="仿宋" w:cs="仿宋"/>
          <w:b/>
          <w:szCs w:val="84"/>
        </w:rPr>
      </w:pPr>
    </w:p>
    <w:p w14:paraId="04132E3D" w14:textId="77777777" w:rsidR="00B6778E" w:rsidRDefault="00000000">
      <w:pPr>
        <w:spacing w:line="360" w:lineRule="auto"/>
        <w:jc w:val="center"/>
        <w:rPr>
          <w:rFonts w:ascii="CESI小标宋-GB2312" w:eastAsia="CESI小标宋-GB2312" w:hAnsi="CESI小标宋-GB2312" w:cs="CESI小标宋-GB2312"/>
          <w:b/>
          <w:sz w:val="84"/>
          <w:szCs w:val="84"/>
        </w:rPr>
      </w:pPr>
      <w:r>
        <w:rPr>
          <w:rFonts w:ascii="CESI小标宋-GB2312" w:eastAsia="CESI小标宋-GB2312" w:hAnsi="CESI小标宋-GB2312" w:cs="CESI小标宋-GB2312" w:hint="eastAsia"/>
          <w:b/>
          <w:spacing w:val="40"/>
          <w:w w:val="80"/>
          <w:sz w:val="96"/>
          <w:szCs w:val="96"/>
          <w:lang w:bidi="th-TH"/>
        </w:rPr>
        <w:t>招 标 文 件</w:t>
      </w:r>
    </w:p>
    <w:p w14:paraId="6EE17A01" w14:textId="77777777" w:rsidR="00B6778E" w:rsidRDefault="00B6778E">
      <w:pPr>
        <w:spacing w:line="360" w:lineRule="auto"/>
        <w:jc w:val="center"/>
        <w:rPr>
          <w:rFonts w:ascii="仿宋" w:eastAsia="仿宋" w:hAnsi="仿宋" w:cs="仿宋"/>
          <w:b/>
          <w:szCs w:val="84"/>
        </w:rPr>
      </w:pPr>
    </w:p>
    <w:p w14:paraId="5B1259C5" w14:textId="77777777" w:rsidR="00B6778E" w:rsidRDefault="00B6778E">
      <w:pPr>
        <w:spacing w:line="360" w:lineRule="auto"/>
        <w:jc w:val="center"/>
        <w:rPr>
          <w:rFonts w:ascii="仿宋" w:eastAsia="仿宋" w:hAnsi="仿宋" w:cs="仿宋"/>
          <w:b/>
          <w:szCs w:val="84"/>
        </w:rPr>
      </w:pPr>
    </w:p>
    <w:p w14:paraId="6A0AB980" w14:textId="77777777" w:rsidR="00B6778E" w:rsidRDefault="00000000">
      <w:pPr>
        <w:spacing w:line="360" w:lineRule="auto"/>
        <w:jc w:val="center"/>
        <w:rPr>
          <w:rFonts w:ascii="仿宋" w:eastAsia="仿宋" w:hAnsi="仿宋" w:cs="仿宋"/>
          <w:b/>
          <w:w w:val="80"/>
          <w:sz w:val="36"/>
          <w:szCs w:val="36"/>
          <w:lang w:bidi="th-TH"/>
        </w:rPr>
      </w:pPr>
      <w:r>
        <w:rPr>
          <w:rFonts w:ascii="仿宋" w:eastAsia="仿宋" w:hAnsi="仿宋" w:cs="仿宋" w:hint="eastAsia"/>
          <w:b/>
          <w:w w:val="80"/>
          <w:sz w:val="36"/>
          <w:szCs w:val="36"/>
          <w:lang w:bidi="th-TH"/>
        </w:rPr>
        <w:t>项目编号：XHYJZB-2023-0705</w:t>
      </w:r>
    </w:p>
    <w:p w14:paraId="387B42A9" w14:textId="77777777" w:rsidR="00B6778E" w:rsidRDefault="00000000">
      <w:pPr>
        <w:pStyle w:val="aa"/>
        <w:ind w:left="5250"/>
        <w:rPr>
          <w:rFonts w:ascii="仿宋" w:eastAsia="仿宋" w:hAnsi="仿宋" w:cs="仿宋"/>
          <w:b/>
          <w:szCs w:val="28"/>
        </w:rPr>
      </w:pPr>
      <w:r>
        <w:rPr>
          <w:rFonts w:ascii="仿宋" w:eastAsia="仿宋" w:hAnsi="仿宋" w:cs="仿宋" w:hint="eastAsia"/>
          <w:b/>
        </w:rPr>
        <w:t xml:space="preserve">      </w:t>
      </w:r>
    </w:p>
    <w:p w14:paraId="6BB91B18" w14:textId="77777777" w:rsidR="00B6778E" w:rsidRDefault="00B6778E">
      <w:pPr>
        <w:pStyle w:val="a8"/>
      </w:pPr>
    </w:p>
    <w:p w14:paraId="37514F6C" w14:textId="77777777" w:rsidR="00B6778E" w:rsidRDefault="00B6778E">
      <w:pPr>
        <w:pStyle w:val="af0"/>
      </w:pPr>
    </w:p>
    <w:p w14:paraId="4560A4B2" w14:textId="77777777" w:rsidR="00B6778E" w:rsidRDefault="00B6778E">
      <w:pPr>
        <w:rPr>
          <w:rFonts w:ascii="仿宋" w:eastAsia="仿宋" w:hAnsi="仿宋" w:cs="仿宋"/>
          <w:b/>
        </w:rPr>
      </w:pPr>
    </w:p>
    <w:p w14:paraId="279B1EED" w14:textId="77777777" w:rsidR="00B6778E" w:rsidRDefault="00B6778E">
      <w:pPr>
        <w:rPr>
          <w:rFonts w:ascii="仿宋" w:eastAsia="仿宋" w:hAnsi="仿宋" w:cs="仿宋"/>
          <w:b/>
        </w:rPr>
      </w:pPr>
    </w:p>
    <w:tbl>
      <w:tblPr>
        <w:tblW w:w="0" w:type="auto"/>
        <w:jc w:val="center"/>
        <w:tblLayout w:type="fixed"/>
        <w:tblCellMar>
          <w:left w:w="57" w:type="dxa"/>
          <w:right w:w="57" w:type="dxa"/>
        </w:tblCellMar>
        <w:tblLook w:val="04A0" w:firstRow="1" w:lastRow="0" w:firstColumn="1" w:lastColumn="0" w:noHBand="0" w:noVBand="1"/>
      </w:tblPr>
      <w:tblGrid>
        <w:gridCol w:w="2310"/>
        <w:gridCol w:w="347"/>
        <w:gridCol w:w="5882"/>
      </w:tblGrid>
      <w:tr w:rsidR="00B6778E" w14:paraId="0D507BCA" w14:textId="77777777">
        <w:trPr>
          <w:trHeight w:val="742"/>
          <w:jc w:val="center"/>
        </w:trPr>
        <w:tc>
          <w:tcPr>
            <w:tcW w:w="2310" w:type="dxa"/>
            <w:vAlign w:val="center"/>
          </w:tcPr>
          <w:p w14:paraId="04FE30E9" w14:textId="77777777" w:rsidR="00B6778E" w:rsidRDefault="00000000">
            <w:pPr>
              <w:snapToGrid w:val="0"/>
              <w:jc w:val="distribute"/>
              <w:rPr>
                <w:rFonts w:ascii="仿宋" w:eastAsia="仿宋" w:hAnsi="仿宋" w:cs="仿宋"/>
                <w:kern w:val="21"/>
                <w:sz w:val="30"/>
                <w:szCs w:val="30"/>
              </w:rPr>
            </w:pPr>
            <w:r>
              <w:rPr>
                <w:rFonts w:ascii="仿宋" w:eastAsia="仿宋" w:hAnsi="仿宋" w:cs="仿宋" w:hint="eastAsia"/>
                <w:kern w:val="21"/>
                <w:sz w:val="30"/>
                <w:szCs w:val="30"/>
              </w:rPr>
              <w:t>采购人</w:t>
            </w:r>
          </w:p>
        </w:tc>
        <w:tc>
          <w:tcPr>
            <w:tcW w:w="347" w:type="dxa"/>
            <w:vAlign w:val="center"/>
          </w:tcPr>
          <w:p w14:paraId="26A700B6" w14:textId="77777777" w:rsidR="00B6778E" w:rsidRDefault="00000000">
            <w:pPr>
              <w:snapToGrid w:val="0"/>
              <w:jc w:val="distribute"/>
              <w:rPr>
                <w:rFonts w:ascii="仿宋" w:eastAsia="仿宋" w:hAnsi="仿宋" w:cs="仿宋"/>
                <w:kern w:val="21"/>
                <w:sz w:val="30"/>
                <w:szCs w:val="30"/>
              </w:rPr>
            </w:pPr>
            <w:r>
              <w:rPr>
                <w:rFonts w:ascii="仿宋" w:eastAsia="仿宋" w:hAnsi="仿宋" w:cs="仿宋" w:hint="eastAsia"/>
                <w:kern w:val="21"/>
                <w:sz w:val="30"/>
                <w:szCs w:val="30"/>
              </w:rPr>
              <w:t>:</w:t>
            </w:r>
          </w:p>
        </w:tc>
        <w:tc>
          <w:tcPr>
            <w:tcW w:w="5882" w:type="dxa"/>
            <w:vAlign w:val="center"/>
          </w:tcPr>
          <w:p w14:paraId="6FD30415" w14:textId="77777777" w:rsidR="00B6778E" w:rsidRDefault="00000000">
            <w:pPr>
              <w:snapToGrid w:val="0"/>
              <w:jc w:val="distribute"/>
              <w:rPr>
                <w:rFonts w:ascii="仿宋" w:eastAsia="仿宋" w:hAnsi="仿宋" w:cs="仿宋"/>
                <w:kern w:val="21"/>
                <w:sz w:val="30"/>
                <w:szCs w:val="30"/>
              </w:rPr>
            </w:pPr>
            <w:r>
              <w:rPr>
                <w:rFonts w:ascii="仿宋" w:eastAsia="仿宋" w:hAnsi="仿宋" w:cs="仿宋" w:hint="eastAsia"/>
                <w:kern w:val="21"/>
                <w:sz w:val="30"/>
                <w:szCs w:val="30"/>
              </w:rPr>
              <w:t>中共乌鲁木齐市米东区政法委</w:t>
            </w:r>
          </w:p>
        </w:tc>
      </w:tr>
      <w:tr w:rsidR="00B6778E" w14:paraId="2ECDDE1B" w14:textId="77777777">
        <w:trPr>
          <w:trHeight w:val="742"/>
          <w:jc w:val="center"/>
        </w:trPr>
        <w:tc>
          <w:tcPr>
            <w:tcW w:w="2310" w:type="dxa"/>
            <w:vAlign w:val="center"/>
          </w:tcPr>
          <w:p w14:paraId="63A9A60F" w14:textId="77777777" w:rsidR="00B6778E" w:rsidRDefault="00000000">
            <w:pPr>
              <w:snapToGrid w:val="0"/>
              <w:jc w:val="distribute"/>
              <w:rPr>
                <w:rFonts w:ascii="仿宋" w:eastAsia="仿宋" w:hAnsi="仿宋" w:cs="仿宋"/>
                <w:kern w:val="21"/>
                <w:sz w:val="30"/>
                <w:szCs w:val="30"/>
              </w:rPr>
            </w:pPr>
            <w:r>
              <w:rPr>
                <w:rFonts w:ascii="仿宋" w:eastAsia="仿宋" w:hAnsi="仿宋" w:cs="仿宋" w:hint="eastAsia"/>
                <w:kern w:val="21"/>
                <w:sz w:val="30"/>
                <w:szCs w:val="30"/>
              </w:rPr>
              <w:t>采购代理机构</w:t>
            </w:r>
          </w:p>
        </w:tc>
        <w:tc>
          <w:tcPr>
            <w:tcW w:w="347" w:type="dxa"/>
            <w:vAlign w:val="center"/>
          </w:tcPr>
          <w:p w14:paraId="7E5477B2" w14:textId="77777777" w:rsidR="00B6778E" w:rsidRDefault="00000000">
            <w:pPr>
              <w:snapToGrid w:val="0"/>
              <w:jc w:val="distribute"/>
              <w:rPr>
                <w:rFonts w:ascii="仿宋" w:eastAsia="仿宋" w:hAnsi="仿宋" w:cs="仿宋"/>
                <w:kern w:val="21"/>
                <w:sz w:val="30"/>
                <w:szCs w:val="30"/>
              </w:rPr>
            </w:pPr>
            <w:r>
              <w:rPr>
                <w:rFonts w:ascii="仿宋" w:eastAsia="仿宋" w:hAnsi="仿宋" w:cs="仿宋" w:hint="eastAsia"/>
                <w:kern w:val="21"/>
                <w:sz w:val="30"/>
                <w:szCs w:val="30"/>
              </w:rPr>
              <w:t>:</w:t>
            </w:r>
          </w:p>
        </w:tc>
        <w:tc>
          <w:tcPr>
            <w:tcW w:w="5882" w:type="dxa"/>
            <w:vAlign w:val="center"/>
          </w:tcPr>
          <w:p w14:paraId="0980D73C" w14:textId="77777777" w:rsidR="00B6778E" w:rsidRDefault="00000000">
            <w:pPr>
              <w:snapToGrid w:val="0"/>
              <w:jc w:val="distribute"/>
              <w:rPr>
                <w:rFonts w:ascii="仿宋" w:eastAsia="仿宋" w:hAnsi="仿宋" w:cs="仿宋"/>
                <w:kern w:val="21"/>
                <w:sz w:val="30"/>
                <w:szCs w:val="30"/>
              </w:rPr>
            </w:pPr>
            <w:r>
              <w:rPr>
                <w:rFonts w:ascii="仿宋" w:eastAsia="仿宋" w:hAnsi="仿宋" w:cs="仿宋" w:hint="eastAsia"/>
                <w:kern w:val="21"/>
                <w:sz w:val="30"/>
                <w:szCs w:val="30"/>
              </w:rPr>
              <w:t>新疆新华远景工程造价咨询有限公司</w:t>
            </w:r>
          </w:p>
        </w:tc>
      </w:tr>
      <w:tr w:rsidR="00B6778E" w14:paraId="50EA0FD0" w14:textId="77777777">
        <w:trPr>
          <w:trHeight w:val="742"/>
          <w:jc w:val="center"/>
        </w:trPr>
        <w:tc>
          <w:tcPr>
            <w:tcW w:w="8539" w:type="dxa"/>
            <w:gridSpan w:val="3"/>
            <w:vAlign w:val="center"/>
          </w:tcPr>
          <w:p w14:paraId="2ACE8C53" w14:textId="77777777" w:rsidR="00B6778E" w:rsidRDefault="00000000">
            <w:pPr>
              <w:snapToGrid w:val="0"/>
              <w:jc w:val="center"/>
              <w:rPr>
                <w:rFonts w:ascii="仿宋" w:eastAsia="仿宋" w:hAnsi="仿宋" w:cs="仿宋"/>
                <w:kern w:val="21"/>
                <w:sz w:val="30"/>
                <w:szCs w:val="30"/>
              </w:rPr>
            </w:pPr>
            <w:r>
              <w:rPr>
                <w:rFonts w:ascii="仿宋" w:eastAsia="仿宋" w:hAnsi="仿宋" w:cs="仿宋" w:hint="eastAsia"/>
                <w:kern w:val="21"/>
                <w:sz w:val="30"/>
                <w:szCs w:val="30"/>
              </w:rPr>
              <w:t>2023年07月</w:t>
            </w:r>
          </w:p>
        </w:tc>
      </w:tr>
    </w:tbl>
    <w:p w14:paraId="3E6D793A" w14:textId="77777777" w:rsidR="00B6778E" w:rsidRDefault="00000000">
      <w:pPr>
        <w:pStyle w:val="a9"/>
        <w:spacing w:line="360" w:lineRule="auto"/>
        <w:jc w:val="center"/>
        <w:rPr>
          <w:rFonts w:ascii="仿宋" w:eastAsia="仿宋" w:hAnsi="仿宋" w:cs="仿宋"/>
          <w:b/>
          <w:sz w:val="32"/>
          <w:szCs w:val="28"/>
        </w:rPr>
      </w:pPr>
      <w:r>
        <w:rPr>
          <w:rFonts w:ascii="仿宋" w:eastAsia="仿宋" w:hAnsi="仿宋" w:cs="仿宋" w:hint="eastAsia"/>
          <w:b/>
          <w:sz w:val="48"/>
          <w:szCs w:val="48"/>
        </w:rPr>
        <w:br w:type="page"/>
      </w:r>
      <w:r>
        <w:rPr>
          <w:rFonts w:ascii="仿宋" w:eastAsia="仿宋" w:hAnsi="仿宋" w:cs="仿宋" w:hint="eastAsia"/>
          <w:b/>
          <w:sz w:val="32"/>
          <w:szCs w:val="28"/>
        </w:rPr>
        <w:lastRenderedPageBreak/>
        <w:t>目    录</w:t>
      </w:r>
    </w:p>
    <w:p w14:paraId="08D077AC" w14:textId="77777777" w:rsidR="00B6778E" w:rsidRDefault="00000000">
      <w:pPr>
        <w:pStyle w:val="TOC1"/>
        <w:tabs>
          <w:tab w:val="clear" w:pos="8720"/>
          <w:tab w:val="right" w:leader="dot" w:pos="9070"/>
        </w:tabs>
        <w:spacing w:before="0" w:after="0" w:line="360" w:lineRule="auto"/>
        <w:rPr>
          <w:rFonts w:ascii="仿宋" w:eastAsia="仿宋" w:hAnsi="仿宋" w:cs="仿宋"/>
          <w:sz w:val="24"/>
        </w:rPr>
      </w:pPr>
      <w:r>
        <w:rPr>
          <w:rFonts w:ascii="仿宋" w:eastAsia="仿宋" w:hAnsi="仿宋" w:cs="仿宋" w:hint="eastAsia"/>
          <w:b/>
          <w:caps w:val="0"/>
          <w:sz w:val="28"/>
          <w:szCs w:val="21"/>
        </w:rPr>
        <w:fldChar w:fldCharType="begin"/>
      </w:r>
      <w:r>
        <w:rPr>
          <w:rFonts w:ascii="仿宋" w:eastAsia="仿宋" w:hAnsi="仿宋" w:cs="仿宋" w:hint="eastAsia"/>
          <w:b/>
          <w:caps w:val="0"/>
          <w:sz w:val="28"/>
          <w:szCs w:val="21"/>
        </w:rPr>
        <w:instrText xml:space="preserve"> TOC \o "1-2" \u </w:instrText>
      </w:r>
      <w:r>
        <w:rPr>
          <w:rFonts w:ascii="仿宋" w:eastAsia="仿宋" w:hAnsi="仿宋" w:cs="仿宋" w:hint="eastAsia"/>
          <w:b/>
          <w:caps w:val="0"/>
          <w:sz w:val="28"/>
          <w:szCs w:val="21"/>
        </w:rPr>
        <w:fldChar w:fldCharType="separate"/>
      </w:r>
      <w:r>
        <w:rPr>
          <w:rFonts w:ascii="仿宋" w:eastAsia="仿宋" w:hAnsi="仿宋" w:cs="仿宋" w:hint="eastAsia"/>
          <w:sz w:val="24"/>
          <w:szCs w:val="30"/>
        </w:rPr>
        <w:t>第一部分  采购公告</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_Toc14260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3</w:t>
      </w:r>
      <w:r>
        <w:rPr>
          <w:rFonts w:ascii="仿宋" w:eastAsia="仿宋" w:hAnsi="仿宋" w:cs="仿宋" w:hint="eastAsia"/>
          <w:sz w:val="24"/>
        </w:rPr>
        <w:fldChar w:fldCharType="end"/>
      </w:r>
    </w:p>
    <w:p w14:paraId="408BAD8B" w14:textId="77777777" w:rsidR="00B6778E" w:rsidRDefault="00000000">
      <w:pPr>
        <w:pStyle w:val="TOC2"/>
        <w:tabs>
          <w:tab w:val="clear" w:pos="8720"/>
          <w:tab w:val="right" w:leader="dot" w:pos="9070"/>
        </w:tabs>
        <w:spacing w:line="360" w:lineRule="auto"/>
        <w:rPr>
          <w:rFonts w:ascii="仿宋" w:eastAsia="仿宋" w:hAnsi="仿宋" w:cs="仿宋"/>
          <w:sz w:val="24"/>
        </w:rPr>
      </w:pPr>
      <w:r>
        <w:rPr>
          <w:rFonts w:ascii="仿宋" w:eastAsia="仿宋" w:hAnsi="仿宋" w:cs="仿宋" w:hint="eastAsia"/>
          <w:sz w:val="24"/>
          <w:szCs w:val="30"/>
        </w:rPr>
        <w:t>前 附 表</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_Toc26345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5</w:t>
      </w:r>
      <w:r>
        <w:rPr>
          <w:rFonts w:ascii="仿宋" w:eastAsia="仿宋" w:hAnsi="仿宋" w:cs="仿宋" w:hint="eastAsia"/>
          <w:sz w:val="24"/>
        </w:rPr>
        <w:fldChar w:fldCharType="end"/>
      </w:r>
    </w:p>
    <w:p w14:paraId="498D7FD8" w14:textId="77777777" w:rsidR="00B6778E" w:rsidRDefault="00000000">
      <w:pPr>
        <w:pStyle w:val="TOC1"/>
        <w:tabs>
          <w:tab w:val="clear" w:pos="8720"/>
          <w:tab w:val="right" w:leader="dot" w:pos="9070"/>
        </w:tabs>
        <w:spacing w:before="0" w:after="0" w:line="360" w:lineRule="auto"/>
        <w:rPr>
          <w:rFonts w:ascii="仿宋" w:eastAsia="仿宋" w:hAnsi="仿宋" w:cs="仿宋"/>
          <w:sz w:val="24"/>
        </w:rPr>
      </w:pPr>
      <w:r>
        <w:rPr>
          <w:rFonts w:ascii="仿宋" w:eastAsia="仿宋" w:hAnsi="仿宋" w:cs="仿宋" w:hint="eastAsia"/>
          <w:sz w:val="24"/>
          <w:szCs w:val="30"/>
        </w:rPr>
        <w:t>第二部分  投标须知</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_Toc7086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12</w:t>
      </w:r>
      <w:r>
        <w:rPr>
          <w:rFonts w:ascii="仿宋" w:eastAsia="仿宋" w:hAnsi="仿宋" w:cs="仿宋" w:hint="eastAsia"/>
          <w:sz w:val="24"/>
        </w:rPr>
        <w:fldChar w:fldCharType="end"/>
      </w:r>
    </w:p>
    <w:p w14:paraId="546E4CD8" w14:textId="77777777" w:rsidR="00B6778E" w:rsidRDefault="00000000">
      <w:pPr>
        <w:pStyle w:val="TOC2"/>
        <w:tabs>
          <w:tab w:val="clear" w:pos="8720"/>
          <w:tab w:val="right" w:leader="dot" w:pos="9070"/>
        </w:tabs>
        <w:spacing w:line="360" w:lineRule="auto"/>
        <w:rPr>
          <w:rFonts w:ascii="仿宋" w:eastAsia="仿宋" w:hAnsi="仿宋" w:cs="仿宋"/>
          <w:sz w:val="24"/>
        </w:rPr>
      </w:pPr>
      <w:r>
        <w:rPr>
          <w:rFonts w:ascii="仿宋" w:eastAsia="仿宋" w:hAnsi="仿宋" w:cs="仿宋" w:hint="eastAsia"/>
          <w:sz w:val="24"/>
        </w:rPr>
        <w:t>一、总则</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_Toc29347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12</w:t>
      </w:r>
      <w:r>
        <w:rPr>
          <w:rFonts w:ascii="仿宋" w:eastAsia="仿宋" w:hAnsi="仿宋" w:cs="仿宋" w:hint="eastAsia"/>
          <w:sz w:val="24"/>
        </w:rPr>
        <w:fldChar w:fldCharType="end"/>
      </w:r>
    </w:p>
    <w:p w14:paraId="2686F055" w14:textId="77777777" w:rsidR="00B6778E" w:rsidRDefault="00000000">
      <w:pPr>
        <w:pStyle w:val="TOC2"/>
        <w:tabs>
          <w:tab w:val="clear" w:pos="8720"/>
          <w:tab w:val="right" w:leader="dot" w:pos="9070"/>
        </w:tabs>
        <w:spacing w:line="360" w:lineRule="auto"/>
        <w:rPr>
          <w:rFonts w:ascii="仿宋" w:eastAsia="仿宋" w:hAnsi="仿宋" w:cs="仿宋"/>
          <w:sz w:val="24"/>
        </w:rPr>
      </w:pPr>
      <w:r>
        <w:rPr>
          <w:rFonts w:ascii="仿宋" w:eastAsia="仿宋" w:hAnsi="仿宋" w:cs="仿宋" w:hint="eastAsia"/>
          <w:sz w:val="24"/>
        </w:rPr>
        <w:t>二、招标文件的构成、澄清、修改</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_Toc6316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16</w:t>
      </w:r>
      <w:r>
        <w:rPr>
          <w:rFonts w:ascii="仿宋" w:eastAsia="仿宋" w:hAnsi="仿宋" w:cs="仿宋" w:hint="eastAsia"/>
          <w:sz w:val="24"/>
        </w:rPr>
        <w:fldChar w:fldCharType="end"/>
      </w:r>
    </w:p>
    <w:p w14:paraId="21BEBC01" w14:textId="77777777" w:rsidR="00B6778E" w:rsidRDefault="00000000">
      <w:pPr>
        <w:pStyle w:val="TOC2"/>
        <w:tabs>
          <w:tab w:val="clear" w:pos="8720"/>
          <w:tab w:val="right" w:leader="dot" w:pos="9070"/>
        </w:tabs>
        <w:spacing w:line="360" w:lineRule="auto"/>
        <w:rPr>
          <w:rFonts w:ascii="仿宋" w:eastAsia="仿宋" w:hAnsi="仿宋" w:cs="仿宋"/>
          <w:sz w:val="24"/>
        </w:rPr>
      </w:pPr>
      <w:r>
        <w:rPr>
          <w:rFonts w:ascii="仿宋" w:eastAsia="仿宋" w:hAnsi="仿宋" w:cs="仿宋" w:hint="eastAsia"/>
          <w:sz w:val="24"/>
        </w:rPr>
        <w:t>三、投标</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_Toc17867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16</w:t>
      </w:r>
      <w:r>
        <w:rPr>
          <w:rFonts w:ascii="仿宋" w:eastAsia="仿宋" w:hAnsi="仿宋" w:cs="仿宋" w:hint="eastAsia"/>
          <w:sz w:val="24"/>
        </w:rPr>
        <w:fldChar w:fldCharType="end"/>
      </w:r>
    </w:p>
    <w:p w14:paraId="2D3F4503" w14:textId="77777777" w:rsidR="00B6778E" w:rsidRDefault="00000000">
      <w:pPr>
        <w:pStyle w:val="TOC2"/>
        <w:tabs>
          <w:tab w:val="clear" w:pos="8720"/>
          <w:tab w:val="right" w:leader="dot" w:pos="9070"/>
        </w:tabs>
        <w:spacing w:line="360" w:lineRule="auto"/>
        <w:rPr>
          <w:rFonts w:ascii="仿宋" w:eastAsia="仿宋" w:hAnsi="仿宋" w:cs="仿宋"/>
          <w:sz w:val="24"/>
        </w:rPr>
      </w:pPr>
      <w:r>
        <w:rPr>
          <w:rFonts w:ascii="仿宋" w:eastAsia="仿宋" w:hAnsi="仿宋" w:cs="仿宋" w:hint="eastAsia"/>
          <w:sz w:val="24"/>
        </w:rPr>
        <w:t>四、开标、资格审查与信用信息查询</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_Toc16623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20</w:t>
      </w:r>
      <w:r>
        <w:rPr>
          <w:rFonts w:ascii="仿宋" w:eastAsia="仿宋" w:hAnsi="仿宋" w:cs="仿宋" w:hint="eastAsia"/>
          <w:sz w:val="24"/>
        </w:rPr>
        <w:fldChar w:fldCharType="end"/>
      </w:r>
    </w:p>
    <w:p w14:paraId="6F4744FA" w14:textId="77777777" w:rsidR="00B6778E" w:rsidRDefault="00000000">
      <w:pPr>
        <w:pStyle w:val="TOC2"/>
        <w:tabs>
          <w:tab w:val="clear" w:pos="8720"/>
          <w:tab w:val="right" w:leader="dot" w:pos="9070"/>
        </w:tabs>
        <w:spacing w:line="360" w:lineRule="auto"/>
        <w:rPr>
          <w:rFonts w:ascii="仿宋" w:eastAsia="仿宋" w:hAnsi="仿宋" w:cs="仿宋"/>
          <w:sz w:val="24"/>
        </w:rPr>
      </w:pPr>
      <w:r>
        <w:rPr>
          <w:rFonts w:ascii="仿宋" w:eastAsia="仿宋" w:hAnsi="仿宋" w:cs="仿宋" w:hint="eastAsia"/>
          <w:sz w:val="24"/>
        </w:rPr>
        <w:t>五、评标</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_Toc26480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23</w:t>
      </w:r>
      <w:r>
        <w:rPr>
          <w:rFonts w:ascii="仿宋" w:eastAsia="仿宋" w:hAnsi="仿宋" w:cs="仿宋" w:hint="eastAsia"/>
          <w:sz w:val="24"/>
        </w:rPr>
        <w:fldChar w:fldCharType="end"/>
      </w:r>
    </w:p>
    <w:p w14:paraId="1C2E1033" w14:textId="77777777" w:rsidR="00B6778E" w:rsidRDefault="00000000">
      <w:pPr>
        <w:pStyle w:val="TOC2"/>
        <w:tabs>
          <w:tab w:val="clear" w:pos="8720"/>
          <w:tab w:val="right" w:leader="dot" w:pos="9070"/>
        </w:tabs>
        <w:spacing w:line="360" w:lineRule="auto"/>
        <w:rPr>
          <w:rFonts w:ascii="仿宋" w:eastAsia="仿宋" w:hAnsi="仿宋" w:cs="仿宋"/>
          <w:sz w:val="24"/>
        </w:rPr>
      </w:pPr>
      <w:r>
        <w:rPr>
          <w:rFonts w:ascii="仿宋" w:eastAsia="仿宋" w:hAnsi="仿宋" w:cs="仿宋" w:hint="eastAsia"/>
          <w:sz w:val="24"/>
        </w:rPr>
        <w:t>六、定 标</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_Toc3542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23</w:t>
      </w:r>
      <w:r>
        <w:rPr>
          <w:rFonts w:ascii="仿宋" w:eastAsia="仿宋" w:hAnsi="仿宋" w:cs="仿宋" w:hint="eastAsia"/>
          <w:sz w:val="24"/>
        </w:rPr>
        <w:fldChar w:fldCharType="end"/>
      </w:r>
    </w:p>
    <w:p w14:paraId="2E30453A" w14:textId="77777777" w:rsidR="00B6778E" w:rsidRDefault="00000000">
      <w:pPr>
        <w:pStyle w:val="TOC2"/>
        <w:tabs>
          <w:tab w:val="clear" w:pos="8720"/>
          <w:tab w:val="right" w:leader="dot" w:pos="9070"/>
        </w:tabs>
        <w:spacing w:line="360" w:lineRule="auto"/>
        <w:rPr>
          <w:rFonts w:ascii="仿宋" w:eastAsia="仿宋" w:hAnsi="仿宋" w:cs="仿宋"/>
          <w:sz w:val="24"/>
        </w:rPr>
      </w:pPr>
      <w:r>
        <w:rPr>
          <w:rFonts w:ascii="仿宋" w:eastAsia="仿宋" w:hAnsi="仿宋" w:cs="仿宋" w:hint="eastAsia"/>
          <w:sz w:val="24"/>
        </w:rPr>
        <w:t>七、合同授予</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_Toc26580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23</w:t>
      </w:r>
      <w:r>
        <w:rPr>
          <w:rFonts w:ascii="仿宋" w:eastAsia="仿宋" w:hAnsi="仿宋" w:cs="仿宋" w:hint="eastAsia"/>
          <w:sz w:val="24"/>
        </w:rPr>
        <w:fldChar w:fldCharType="end"/>
      </w:r>
    </w:p>
    <w:p w14:paraId="0CDC8D9A" w14:textId="77777777" w:rsidR="00B6778E" w:rsidRDefault="00000000">
      <w:pPr>
        <w:pStyle w:val="TOC2"/>
        <w:tabs>
          <w:tab w:val="clear" w:pos="8720"/>
          <w:tab w:val="right" w:leader="dot" w:pos="9070"/>
        </w:tabs>
        <w:spacing w:line="360" w:lineRule="auto"/>
        <w:rPr>
          <w:rFonts w:ascii="仿宋" w:eastAsia="仿宋" w:hAnsi="仿宋" w:cs="仿宋"/>
          <w:sz w:val="24"/>
        </w:rPr>
      </w:pPr>
      <w:r>
        <w:rPr>
          <w:rFonts w:ascii="仿宋" w:eastAsia="仿宋" w:hAnsi="仿宋" w:cs="仿宋" w:hint="eastAsia"/>
          <w:sz w:val="24"/>
        </w:rPr>
        <w:t>八、电子交易活动的中止</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_Toc24948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24</w:t>
      </w:r>
      <w:r>
        <w:rPr>
          <w:rFonts w:ascii="仿宋" w:eastAsia="仿宋" w:hAnsi="仿宋" w:cs="仿宋" w:hint="eastAsia"/>
          <w:sz w:val="24"/>
        </w:rPr>
        <w:fldChar w:fldCharType="end"/>
      </w:r>
    </w:p>
    <w:p w14:paraId="04310406" w14:textId="77777777" w:rsidR="00B6778E" w:rsidRDefault="00000000">
      <w:pPr>
        <w:pStyle w:val="TOC2"/>
        <w:tabs>
          <w:tab w:val="clear" w:pos="8720"/>
          <w:tab w:val="right" w:leader="dot" w:pos="9070"/>
        </w:tabs>
        <w:spacing w:line="360" w:lineRule="auto"/>
        <w:rPr>
          <w:rFonts w:ascii="仿宋" w:eastAsia="仿宋" w:hAnsi="仿宋" w:cs="仿宋"/>
          <w:sz w:val="24"/>
        </w:rPr>
      </w:pPr>
      <w:r>
        <w:rPr>
          <w:rFonts w:ascii="仿宋" w:eastAsia="仿宋" w:hAnsi="仿宋" w:cs="仿宋" w:hint="eastAsia"/>
          <w:sz w:val="24"/>
        </w:rPr>
        <w:t>九、验收</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_Toc20535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25</w:t>
      </w:r>
      <w:r>
        <w:rPr>
          <w:rFonts w:ascii="仿宋" w:eastAsia="仿宋" w:hAnsi="仿宋" w:cs="仿宋" w:hint="eastAsia"/>
          <w:sz w:val="24"/>
        </w:rPr>
        <w:fldChar w:fldCharType="end"/>
      </w:r>
    </w:p>
    <w:p w14:paraId="6773FAB2" w14:textId="77777777" w:rsidR="00B6778E" w:rsidRDefault="00000000">
      <w:pPr>
        <w:pStyle w:val="TOC1"/>
        <w:tabs>
          <w:tab w:val="clear" w:pos="8720"/>
          <w:tab w:val="right" w:leader="dot" w:pos="9070"/>
        </w:tabs>
        <w:spacing w:before="0" w:after="0" w:line="360" w:lineRule="auto"/>
        <w:rPr>
          <w:rFonts w:ascii="仿宋" w:eastAsia="仿宋" w:hAnsi="仿宋" w:cs="仿宋"/>
          <w:sz w:val="24"/>
        </w:rPr>
      </w:pPr>
      <w:r>
        <w:rPr>
          <w:rFonts w:ascii="仿宋" w:eastAsia="仿宋" w:hAnsi="仿宋" w:cs="仿宋" w:hint="eastAsia"/>
          <w:sz w:val="24"/>
          <w:szCs w:val="30"/>
        </w:rPr>
        <w:t>第三部分  采购需求</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_Toc22967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26</w:t>
      </w:r>
      <w:r>
        <w:rPr>
          <w:rFonts w:ascii="仿宋" w:eastAsia="仿宋" w:hAnsi="仿宋" w:cs="仿宋" w:hint="eastAsia"/>
          <w:sz w:val="24"/>
        </w:rPr>
        <w:fldChar w:fldCharType="end"/>
      </w:r>
    </w:p>
    <w:p w14:paraId="6765786C" w14:textId="77777777" w:rsidR="00B6778E" w:rsidRDefault="00000000">
      <w:pPr>
        <w:pStyle w:val="TOC1"/>
        <w:tabs>
          <w:tab w:val="clear" w:pos="8720"/>
          <w:tab w:val="right" w:leader="dot" w:pos="9070"/>
        </w:tabs>
        <w:spacing w:before="0" w:after="0" w:line="360" w:lineRule="auto"/>
        <w:rPr>
          <w:rFonts w:ascii="仿宋" w:eastAsia="仿宋" w:hAnsi="仿宋" w:cs="仿宋"/>
          <w:sz w:val="24"/>
        </w:rPr>
      </w:pPr>
      <w:r>
        <w:rPr>
          <w:rFonts w:ascii="仿宋" w:eastAsia="仿宋" w:hAnsi="仿宋" w:cs="仿宋" w:hint="eastAsia"/>
          <w:sz w:val="24"/>
          <w:szCs w:val="30"/>
        </w:rPr>
        <w:t>第四部分  评标办法</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_Toc16846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36</w:t>
      </w:r>
      <w:r>
        <w:rPr>
          <w:rFonts w:ascii="仿宋" w:eastAsia="仿宋" w:hAnsi="仿宋" w:cs="仿宋" w:hint="eastAsia"/>
          <w:sz w:val="24"/>
        </w:rPr>
        <w:fldChar w:fldCharType="end"/>
      </w:r>
    </w:p>
    <w:p w14:paraId="3AC9A771" w14:textId="77777777" w:rsidR="00B6778E" w:rsidRDefault="00000000">
      <w:pPr>
        <w:pStyle w:val="TOC1"/>
        <w:tabs>
          <w:tab w:val="clear" w:pos="8720"/>
          <w:tab w:val="right" w:leader="dot" w:pos="9070"/>
        </w:tabs>
        <w:spacing w:before="0" w:after="0" w:line="360" w:lineRule="auto"/>
        <w:rPr>
          <w:rFonts w:ascii="仿宋" w:eastAsia="仿宋" w:hAnsi="仿宋" w:cs="仿宋"/>
          <w:sz w:val="24"/>
        </w:rPr>
      </w:pPr>
      <w:r>
        <w:rPr>
          <w:rFonts w:ascii="仿宋" w:eastAsia="仿宋" w:hAnsi="仿宋" w:cs="仿宋" w:hint="eastAsia"/>
          <w:kern w:val="21"/>
          <w:sz w:val="24"/>
          <w:szCs w:val="28"/>
        </w:rPr>
        <w:t>评标办法前附表</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_Toc10744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36</w:t>
      </w:r>
      <w:r>
        <w:rPr>
          <w:rFonts w:ascii="仿宋" w:eastAsia="仿宋" w:hAnsi="仿宋" w:cs="仿宋" w:hint="eastAsia"/>
          <w:sz w:val="24"/>
        </w:rPr>
        <w:fldChar w:fldCharType="end"/>
      </w:r>
    </w:p>
    <w:p w14:paraId="65297C94" w14:textId="77777777" w:rsidR="00B6778E" w:rsidRDefault="00000000">
      <w:pPr>
        <w:pStyle w:val="TOC2"/>
        <w:tabs>
          <w:tab w:val="clear" w:pos="8720"/>
          <w:tab w:val="right" w:leader="dot" w:pos="9070"/>
        </w:tabs>
        <w:spacing w:line="360" w:lineRule="auto"/>
        <w:rPr>
          <w:rFonts w:ascii="仿宋" w:eastAsia="仿宋" w:hAnsi="仿宋" w:cs="仿宋"/>
          <w:sz w:val="24"/>
        </w:rPr>
      </w:pPr>
      <w:r>
        <w:rPr>
          <w:rFonts w:ascii="仿宋" w:eastAsia="仿宋" w:hAnsi="仿宋" w:cs="仿宋" w:hint="eastAsia"/>
          <w:sz w:val="24"/>
          <w:szCs w:val="24"/>
        </w:rPr>
        <w:t>一、评标方法</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_Toc17821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26</w:t>
      </w:r>
      <w:r>
        <w:rPr>
          <w:rFonts w:ascii="仿宋" w:eastAsia="仿宋" w:hAnsi="仿宋" w:cs="仿宋" w:hint="eastAsia"/>
          <w:sz w:val="24"/>
        </w:rPr>
        <w:fldChar w:fldCharType="end"/>
      </w:r>
    </w:p>
    <w:p w14:paraId="039D3481" w14:textId="77777777" w:rsidR="00B6778E" w:rsidRDefault="00000000">
      <w:pPr>
        <w:pStyle w:val="TOC2"/>
        <w:tabs>
          <w:tab w:val="clear" w:pos="8720"/>
          <w:tab w:val="right" w:leader="dot" w:pos="9070"/>
        </w:tabs>
        <w:spacing w:line="360" w:lineRule="auto"/>
        <w:rPr>
          <w:rFonts w:ascii="仿宋" w:eastAsia="仿宋" w:hAnsi="仿宋" w:cs="仿宋"/>
          <w:sz w:val="24"/>
        </w:rPr>
      </w:pPr>
      <w:r>
        <w:rPr>
          <w:rFonts w:ascii="仿宋" w:eastAsia="仿宋" w:hAnsi="仿宋" w:cs="仿宋" w:hint="eastAsia"/>
          <w:sz w:val="24"/>
          <w:szCs w:val="24"/>
        </w:rPr>
        <w:t>二、评标标准</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_Toc5618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39</w:t>
      </w:r>
      <w:r>
        <w:rPr>
          <w:rFonts w:ascii="仿宋" w:eastAsia="仿宋" w:hAnsi="仿宋" w:cs="仿宋" w:hint="eastAsia"/>
          <w:sz w:val="24"/>
        </w:rPr>
        <w:fldChar w:fldCharType="end"/>
      </w:r>
    </w:p>
    <w:p w14:paraId="40F3DA35" w14:textId="77777777" w:rsidR="00B6778E" w:rsidRDefault="00000000">
      <w:pPr>
        <w:pStyle w:val="TOC2"/>
        <w:tabs>
          <w:tab w:val="clear" w:pos="8720"/>
          <w:tab w:val="right" w:leader="dot" w:pos="9070"/>
        </w:tabs>
        <w:spacing w:line="360" w:lineRule="auto"/>
        <w:rPr>
          <w:rFonts w:ascii="仿宋" w:eastAsia="仿宋" w:hAnsi="仿宋" w:cs="仿宋"/>
          <w:sz w:val="24"/>
        </w:rPr>
      </w:pPr>
      <w:r>
        <w:rPr>
          <w:rFonts w:ascii="仿宋" w:eastAsia="仿宋" w:hAnsi="仿宋" w:cs="仿宋" w:hint="eastAsia"/>
          <w:sz w:val="24"/>
          <w:szCs w:val="24"/>
        </w:rPr>
        <w:t>三、评标程序</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_Toc7191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39</w:t>
      </w:r>
      <w:r>
        <w:rPr>
          <w:rFonts w:ascii="仿宋" w:eastAsia="仿宋" w:hAnsi="仿宋" w:cs="仿宋" w:hint="eastAsia"/>
          <w:sz w:val="24"/>
        </w:rPr>
        <w:fldChar w:fldCharType="end"/>
      </w:r>
    </w:p>
    <w:p w14:paraId="6606F692" w14:textId="77777777" w:rsidR="00B6778E" w:rsidRDefault="00000000">
      <w:pPr>
        <w:pStyle w:val="TOC2"/>
        <w:tabs>
          <w:tab w:val="clear" w:pos="8720"/>
          <w:tab w:val="right" w:leader="dot" w:pos="9070"/>
        </w:tabs>
        <w:spacing w:line="360" w:lineRule="auto"/>
        <w:rPr>
          <w:rFonts w:ascii="仿宋" w:eastAsia="仿宋" w:hAnsi="仿宋" w:cs="仿宋"/>
          <w:sz w:val="24"/>
        </w:rPr>
      </w:pPr>
      <w:r>
        <w:rPr>
          <w:rFonts w:ascii="仿宋" w:eastAsia="仿宋" w:hAnsi="仿宋" w:cs="仿宋" w:hint="eastAsia"/>
          <w:sz w:val="24"/>
          <w:szCs w:val="24"/>
        </w:rPr>
        <w:t>四、评标中的其他事项</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_Toc16744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41</w:t>
      </w:r>
      <w:r>
        <w:rPr>
          <w:rFonts w:ascii="仿宋" w:eastAsia="仿宋" w:hAnsi="仿宋" w:cs="仿宋" w:hint="eastAsia"/>
          <w:sz w:val="24"/>
        </w:rPr>
        <w:fldChar w:fldCharType="end"/>
      </w:r>
    </w:p>
    <w:p w14:paraId="342E3EA5" w14:textId="77777777" w:rsidR="00B6778E" w:rsidRDefault="00000000">
      <w:pPr>
        <w:pStyle w:val="TOC1"/>
        <w:tabs>
          <w:tab w:val="clear" w:pos="8720"/>
          <w:tab w:val="right" w:leader="dot" w:pos="9070"/>
        </w:tabs>
        <w:spacing w:before="0" w:after="0" w:line="360" w:lineRule="auto"/>
        <w:rPr>
          <w:rFonts w:ascii="仿宋" w:eastAsia="仿宋" w:hAnsi="仿宋" w:cs="仿宋"/>
          <w:sz w:val="24"/>
        </w:rPr>
      </w:pPr>
      <w:r>
        <w:rPr>
          <w:rFonts w:ascii="仿宋" w:eastAsia="仿宋" w:hAnsi="仿宋" w:cs="仿宋" w:hint="eastAsia"/>
          <w:sz w:val="24"/>
          <w:szCs w:val="30"/>
        </w:rPr>
        <w:t>第五部分  合同条款</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_Toc4775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44</w:t>
      </w:r>
      <w:r>
        <w:rPr>
          <w:rFonts w:ascii="仿宋" w:eastAsia="仿宋" w:hAnsi="仿宋" w:cs="仿宋" w:hint="eastAsia"/>
          <w:sz w:val="24"/>
        </w:rPr>
        <w:fldChar w:fldCharType="end"/>
      </w:r>
    </w:p>
    <w:p w14:paraId="6D26003A" w14:textId="77777777" w:rsidR="00B6778E" w:rsidRDefault="00000000">
      <w:pPr>
        <w:pStyle w:val="TOC1"/>
        <w:tabs>
          <w:tab w:val="clear" w:pos="8720"/>
          <w:tab w:val="right" w:leader="dot" w:pos="9070"/>
        </w:tabs>
        <w:spacing w:before="0" w:after="0" w:line="360" w:lineRule="auto"/>
        <w:rPr>
          <w:rFonts w:ascii="仿宋" w:eastAsia="仿宋" w:hAnsi="仿宋" w:cs="仿宋"/>
          <w:sz w:val="24"/>
        </w:rPr>
      </w:pPr>
      <w:r>
        <w:rPr>
          <w:rFonts w:ascii="仿宋" w:eastAsia="仿宋" w:hAnsi="仿宋" w:cs="仿宋" w:hint="eastAsia"/>
          <w:sz w:val="24"/>
          <w:szCs w:val="30"/>
        </w:rPr>
        <w:t>第六部分  投标文件格式</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_Toc25092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48</w:t>
      </w:r>
      <w:r>
        <w:rPr>
          <w:rFonts w:ascii="仿宋" w:eastAsia="仿宋" w:hAnsi="仿宋" w:cs="仿宋" w:hint="eastAsia"/>
          <w:sz w:val="24"/>
        </w:rPr>
        <w:fldChar w:fldCharType="end"/>
      </w:r>
    </w:p>
    <w:p w14:paraId="65E3AB6D" w14:textId="77777777" w:rsidR="00B6778E" w:rsidRDefault="00000000">
      <w:pPr>
        <w:pStyle w:val="TOC2"/>
        <w:tabs>
          <w:tab w:val="clear" w:pos="8720"/>
          <w:tab w:val="right" w:leader="dot" w:pos="9070"/>
        </w:tabs>
        <w:spacing w:line="360" w:lineRule="auto"/>
        <w:rPr>
          <w:rFonts w:ascii="仿宋" w:eastAsia="仿宋" w:hAnsi="仿宋" w:cs="仿宋"/>
          <w:sz w:val="24"/>
        </w:rPr>
      </w:pPr>
      <w:r>
        <w:rPr>
          <w:rFonts w:ascii="仿宋" w:eastAsia="仿宋" w:hAnsi="仿宋" w:cs="仿宋" w:hint="eastAsia"/>
          <w:kern w:val="0"/>
          <w:sz w:val="24"/>
          <w:szCs w:val="36"/>
        </w:rPr>
        <w:t>资格文件部分</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_Toc22159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48</w:t>
      </w:r>
      <w:r>
        <w:rPr>
          <w:rFonts w:ascii="仿宋" w:eastAsia="仿宋" w:hAnsi="仿宋" w:cs="仿宋" w:hint="eastAsia"/>
          <w:sz w:val="24"/>
        </w:rPr>
        <w:fldChar w:fldCharType="end"/>
      </w:r>
    </w:p>
    <w:p w14:paraId="6A346643" w14:textId="77777777" w:rsidR="00B6778E" w:rsidRDefault="00000000">
      <w:pPr>
        <w:pStyle w:val="TOC2"/>
        <w:tabs>
          <w:tab w:val="clear" w:pos="8720"/>
          <w:tab w:val="right" w:leader="dot" w:pos="9070"/>
        </w:tabs>
        <w:spacing w:line="360" w:lineRule="auto"/>
        <w:rPr>
          <w:rFonts w:ascii="仿宋" w:eastAsia="仿宋" w:hAnsi="仿宋" w:cs="仿宋"/>
          <w:sz w:val="24"/>
        </w:rPr>
      </w:pPr>
      <w:r>
        <w:rPr>
          <w:rFonts w:ascii="仿宋" w:eastAsia="仿宋" w:hAnsi="仿宋" w:cs="仿宋" w:hint="eastAsia"/>
          <w:kern w:val="0"/>
          <w:sz w:val="24"/>
          <w:szCs w:val="36"/>
        </w:rPr>
        <w:t>商务技术文件部分</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_Toc3386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62</w:t>
      </w:r>
      <w:r>
        <w:rPr>
          <w:rFonts w:ascii="仿宋" w:eastAsia="仿宋" w:hAnsi="仿宋" w:cs="仿宋" w:hint="eastAsia"/>
          <w:sz w:val="24"/>
        </w:rPr>
        <w:fldChar w:fldCharType="end"/>
      </w:r>
    </w:p>
    <w:p w14:paraId="7744073B" w14:textId="77777777" w:rsidR="00B6778E" w:rsidRDefault="00000000">
      <w:pPr>
        <w:pStyle w:val="TOC2"/>
        <w:tabs>
          <w:tab w:val="clear" w:pos="8720"/>
          <w:tab w:val="right" w:leader="dot" w:pos="9070"/>
        </w:tabs>
        <w:spacing w:line="360" w:lineRule="auto"/>
        <w:rPr>
          <w:rFonts w:ascii="仿宋" w:eastAsia="仿宋" w:hAnsi="仿宋" w:cs="仿宋"/>
          <w:sz w:val="24"/>
        </w:rPr>
      </w:pPr>
      <w:r>
        <w:rPr>
          <w:rFonts w:ascii="仿宋" w:eastAsia="仿宋" w:hAnsi="仿宋" w:cs="仿宋" w:hint="eastAsia"/>
          <w:kern w:val="0"/>
          <w:sz w:val="24"/>
          <w:szCs w:val="36"/>
        </w:rPr>
        <w:t>报价文件部分</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_Toc14277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71</w:t>
      </w:r>
      <w:r>
        <w:rPr>
          <w:rFonts w:ascii="仿宋" w:eastAsia="仿宋" w:hAnsi="仿宋" w:cs="仿宋" w:hint="eastAsia"/>
          <w:sz w:val="24"/>
        </w:rPr>
        <w:fldChar w:fldCharType="end"/>
      </w:r>
    </w:p>
    <w:p w14:paraId="07D65C0C" w14:textId="77777777" w:rsidR="00B6778E" w:rsidRDefault="00000000">
      <w:pPr>
        <w:spacing w:line="360" w:lineRule="auto"/>
        <w:rPr>
          <w:rFonts w:ascii="仿宋" w:eastAsia="仿宋" w:hAnsi="仿宋" w:cs="仿宋"/>
          <w:szCs w:val="21"/>
        </w:rPr>
      </w:pPr>
      <w:r>
        <w:rPr>
          <w:rFonts w:ascii="仿宋" w:eastAsia="仿宋" w:hAnsi="仿宋" w:cs="仿宋" w:hint="eastAsia"/>
          <w:sz w:val="28"/>
          <w:szCs w:val="21"/>
        </w:rPr>
        <w:fldChar w:fldCharType="end"/>
      </w:r>
      <w:bookmarkStart w:id="0" w:name="_Toc21665"/>
    </w:p>
    <w:p w14:paraId="4595E458" w14:textId="77777777" w:rsidR="00B6778E" w:rsidRDefault="00B6778E">
      <w:pPr>
        <w:rPr>
          <w:rFonts w:ascii="仿宋" w:eastAsia="仿宋" w:hAnsi="仿宋" w:cs="仿宋"/>
          <w:szCs w:val="21"/>
        </w:rPr>
      </w:pPr>
    </w:p>
    <w:p w14:paraId="2265CF59" w14:textId="77777777" w:rsidR="00B6778E" w:rsidRDefault="00000000">
      <w:pPr>
        <w:widowControl/>
        <w:jc w:val="left"/>
        <w:rPr>
          <w:rFonts w:ascii="仿宋" w:eastAsia="仿宋" w:hAnsi="仿宋" w:cs="仿宋"/>
          <w:b/>
          <w:sz w:val="30"/>
          <w:szCs w:val="30"/>
        </w:rPr>
      </w:pPr>
      <w:bookmarkStart w:id="1" w:name="_Toc14260"/>
      <w:r>
        <w:rPr>
          <w:rFonts w:ascii="仿宋" w:eastAsia="仿宋" w:hAnsi="仿宋" w:cs="仿宋"/>
          <w:b/>
          <w:sz w:val="30"/>
          <w:szCs w:val="30"/>
        </w:rPr>
        <w:br w:type="page"/>
      </w:r>
    </w:p>
    <w:p w14:paraId="36D058D5" w14:textId="77777777" w:rsidR="00B6778E" w:rsidRDefault="00000000">
      <w:pPr>
        <w:adjustRightInd w:val="0"/>
        <w:snapToGrid w:val="0"/>
        <w:spacing w:beforeLines="50" w:before="120" w:afterLines="50" w:after="120" w:line="360" w:lineRule="auto"/>
        <w:jc w:val="center"/>
        <w:outlineLvl w:val="0"/>
        <w:rPr>
          <w:rFonts w:ascii="仿宋" w:eastAsia="仿宋" w:hAnsi="仿宋" w:cs="仿宋"/>
          <w:b/>
          <w:sz w:val="30"/>
          <w:szCs w:val="30"/>
        </w:rPr>
      </w:pPr>
      <w:r>
        <w:rPr>
          <w:rFonts w:ascii="仿宋" w:eastAsia="仿宋" w:hAnsi="仿宋" w:cs="仿宋" w:hint="eastAsia"/>
          <w:b/>
          <w:sz w:val="30"/>
          <w:szCs w:val="30"/>
        </w:rPr>
        <w:lastRenderedPageBreak/>
        <w:t>第一部分  采购公告</w:t>
      </w:r>
      <w:bookmarkEnd w:id="0"/>
      <w:bookmarkEnd w:id="1"/>
    </w:p>
    <w:p w14:paraId="71ECB280" w14:textId="77777777" w:rsidR="00B6778E" w:rsidRDefault="00000000">
      <w:pPr>
        <w:pStyle w:val="af"/>
        <w:adjustRightInd w:val="0"/>
        <w:snapToGrid w:val="0"/>
        <w:spacing w:before="0" w:beforeAutospacing="0" w:after="0" w:afterAutospacing="0" w:line="440" w:lineRule="exact"/>
        <w:ind w:firstLineChars="200" w:firstLine="482"/>
        <w:rPr>
          <w:rFonts w:ascii="仿宋_GB2312" w:eastAsia="仿宋_GB2312" w:hAnsi="仿宋"/>
          <w:b/>
          <w:sz w:val="24"/>
        </w:rPr>
      </w:pPr>
      <w:r>
        <w:rPr>
          <w:rFonts w:ascii="仿宋_GB2312" w:eastAsia="仿宋_GB2312" w:hAnsi="仿宋" w:hint="eastAsia"/>
          <w:b/>
          <w:sz w:val="24"/>
        </w:rPr>
        <w:t>项目概况</w:t>
      </w:r>
    </w:p>
    <w:p w14:paraId="2088D183"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米东区平安城市5-6期运行维护项目招标项目的潜在投标人应在政</w:t>
      </w:r>
      <w:proofErr w:type="gramStart"/>
      <w:r>
        <w:rPr>
          <w:rFonts w:ascii="仿宋_GB2312" w:eastAsia="仿宋_GB2312" w:hAnsi="仿宋" w:hint="eastAsia"/>
          <w:sz w:val="24"/>
        </w:rPr>
        <w:t>采云</w:t>
      </w:r>
      <w:proofErr w:type="gramEnd"/>
      <w:r>
        <w:rPr>
          <w:rFonts w:ascii="仿宋_GB2312" w:eastAsia="仿宋_GB2312" w:hAnsi="仿宋" w:hint="eastAsia"/>
          <w:sz w:val="24"/>
        </w:rPr>
        <w:t>平台（https://www.zcygov.cn/）获取招标文件，并于2023年08月15日 11:00（北京时间）前递交投标文件。</w:t>
      </w:r>
    </w:p>
    <w:p w14:paraId="3BDA4F8E" w14:textId="77777777" w:rsidR="00B6778E" w:rsidRDefault="00000000">
      <w:pPr>
        <w:pStyle w:val="af"/>
        <w:adjustRightInd w:val="0"/>
        <w:snapToGrid w:val="0"/>
        <w:spacing w:before="0" w:beforeAutospacing="0" w:after="0" w:afterAutospacing="0" w:line="440" w:lineRule="exact"/>
        <w:ind w:firstLineChars="200" w:firstLine="482"/>
        <w:rPr>
          <w:rFonts w:ascii="仿宋_GB2312" w:eastAsia="仿宋_GB2312" w:hAnsi="仿宋"/>
          <w:b/>
          <w:sz w:val="24"/>
        </w:rPr>
      </w:pPr>
      <w:r>
        <w:rPr>
          <w:rFonts w:ascii="仿宋_GB2312" w:eastAsia="仿宋_GB2312" w:hAnsi="仿宋" w:hint="eastAsia"/>
          <w:b/>
          <w:sz w:val="24"/>
        </w:rPr>
        <w:t>一、项目基本情况</w:t>
      </w:r>
    </w:p>
    <w:p w14:paraId="412AC092"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项目编号：XHYJZB-2023-0705</w:t>
      </w:r>
    </w:p>
    <w:p w14:paraId="202A6D8B"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项目名称：米东区平安城市5-6期运行维护项目</w:t>
      </w:r>
    </w:p>
    <w:p w14:paraId="16B9326F"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采购方式：公开招标</w:t>
      </w:r>
    </w:p>
    <w:p w14:paraId="59D083FF"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预算金额（元）：8140000元</w:t>
      </w:r>
    </w:p>
    <w:p w14:paraId="2F64A5E7"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最高限价（元）：8140000元</w:t>
      </w:r>
    </w:p>
    <w:p w14:paraId="433D67B5"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采购需求：米东区平安城市5-6期运行维护项目，具体详见招标文件要求。</w:t>
      </w:r>
    </w:p>
    <w:p w14:paraId="25C06DF6"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合同履约期限：一年</w:t>
      </w:r>
    </w:p>
    <w:p w14:paraId="62473CB9"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本项目（否）接受联合体投标。</w:t>
      </w:r>
    </w:p>
    <w:p w14:paraId="61F1748C" w14:textId="77777777" w:rsidR="00B6778E" w:rsidRDefault="00000000">
      <w:pPr>
        <w:pStyle w:val="af"/>
        <w:adjustRightInd w:val="0"/>
        <w:snapToGrid w:val="0"/>
        <w:spacing w:before="0" w:beforeAutospacing="0" w:after="0" w:afterAutospacing="0" w:line="440" w:lineRule="exact"/>
        <w:ind w:firstLineChars="200" w:firstLine="482"/>
        <w:rPr>
          <w:rFonts w:ascii="仿宋_GB2312" w:eastAsia="仿宋_GB2312" w:hAnsi="仿宋"/>
          <w:b/>
          <w:sz w:val="24"/>
        </w:rPr>
      </w:pPr>
      <w:r>
        <w:rPr>
          <w:rFonts w:ascii="仿宋_GB2312" w:eastAsia="仿宋_GB2312" w:hAnsi="仿宋" w:hint="eastAsia"/>
          <w:b/>
          <w:sz w:val="24"/>
        </w:rPr>
        <w:t>二、申请人的资格要求：</w:t>
      </w:r>
    </w:p>
    <w:p w14:paraId="07111BEB"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1.满足《中华人民共和国政府采购法》第二十二条规定；</w:t>
      </w:r>
    </w:p>
    <w:p w14:paraId="3668BFEB" w14:textId="48E2D6C2"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2.落实政府采购政策需满足的资格要求：</w:t>
      </w:r>
      <w:proofErr w:type="gramStart"/>
      <w:r>
        <w:rPr>
          <w:rFonts w:ascii="仿宋_GB2312" w:eastAsia="仿宋_GB2312" w:hAnsi="仿宋" w:hint="eastAsia"/>
          <w:sz w:val="24"/>
        </w:rPr>
        <w:t>标项</w:t>
      </w:r>
      <w:proofErr w:type="gramEnd"/>
      <w:r>
        <w:rPr>
          <w:rFonts w:ascii="仿宋_GB2312" w:eastAsia="仿宋_GB2312" w:hAnsi="仿宋" w:hint="eastAsia"/>
          <w:sz w:val="24"/>
        </w:rPr>
        <w:t>1：供应商为</w:t>
      </w:r>
      <w:r w:rsidR="00835895">
        <w:rPr>
          <w:rFonts w:ascii="仿宋_GB2312" w:eastAsia="仿宋_GB2312" w:hAnsi="仿宋" w:hint="eastAsia"/>
          <w:sz w:val="24"/>
        </w:rPr>
        <w:t>中小</w:t>
      </w:r>
      <w:r>
        <w:rPr>
          <w:rFonts w:ascii="仿宋_GB2312" w:eastAsia="仿宋_GB2312" w:hAnsi="仿宋" w:hint="eastAsia"/>
          <w:sz w:val="24"/>
        </w:rPr>
        <w:t>企业</w:t>
      </w:r>
    </w:p>
    <w:p w14:paraId="6B976107" w14:textId="77777777" w:rsidR="00B6778E" w:rsidRDefault="00000000">
      <w:pPr>
        <w:widowControl/>
        <w:adjustRightInd w:val="0"/>
        <w:snapToGrid w:val="0"/>
        <w:spacing w:line="440" w:lineRule="exact"/>
        <w:ind w:firstLineChars="200" w:firstLine="480"/>
        <w:jc w:val="left"/>
        <w:rPr>
          <w:rFonts w:ascii="仿宋_GB2312" w:eastAsia="仿宋" w:hAnsi="仿宋"/>
          <w:sz w:val="24"/>
        </w:rPr>
      </w:pPr>
      <w:r>
        <w:rPr>
          <w:rFonts w:ascii="仿宋_GB2312" w:eastAsia="仿宋_GB2312" w:hAnsi="仿宋" w:hint="eastAsia"/>
          <w:sz w:val="24"/>
        </w:rPr>
        <w:t>3.本项目的特定资格要求：</w:t>
      </w:r>
      <w:r>
        <w:rPr>
          <w:rFonts w:ascii="仿宋" w:eastAsia="仿宋" w:hAnsi="仿宋" w:cs="仿宋" w:hint="eastAsia"/>
          <w:kern w:val="0"/>
          <w:sz w:val="24"/>
        </w:rPr>
        <w:t>在“信用中国”（www.creditchina.gov.cn）未被列入重大税收违法案件当事人名单、“中国执行信息公开网”（http://zxgk.court.gov.cn/）未被列入失信被执行人、“中国政府采购网”（www.ccgp.gov.cn）网站上未被列入政府采购严重违法失信行为记录名单。</w:t>
      </w:r>
    </w:p>
    <w:p w14:paraId="29722E66" w14:textId="77777777" w:rsidR="00B6778E" w:rsidRDefault="00000000">
      <w:pPr>
        <w:pStyle w:val="af"/>
        <w:adjustRightInd w:val="0"/>
        <w:snapToGrid w:val="0"/>
        <w:spacing w:before="0" w:beforeAutospacing="0" w:after="0" w:afterAutospacing="0" w:line="440" w:lineRule="exact"/>
        <w:ind w:firstLineChars="200" w:firstLine="482"/>
        <w:rPr>
          <w:rFonts w:ascii="仿宋_GB2312" w:eastAsia="仿宋_GB2312" w:hAnsi="仿宋"/>
          <w:b/>
          <w:sz w:val="24"/>
        </w:rPr>
      </w:pPr>
      <w:r>
        <w:rPr>
          <w:rFonts w:ascii="仿宋_GB2312" w:eastAsia="仿宋_GB2312" w:hAnsi="仿宋" w:hint="eastAsia"/>
          <w:b/>
          <w:sz w:val="24"/>
        </w:rPr>
        <w:t>三、获取招标文件</w:t>
      </w:r>
    </w:p>
    <w:p w14:paraId="1C6AC56A"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时间：2023年07月24日至2023年07月31日，每天上午10:00至13:30，下午15:30至19:00（北京时间，法定节假日除外）</w:t>
      </w:r>
    </w:p>
    <w:p w14:paraId="47243C7D"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地点：政</w:t>
      </w:r>
      <w:proofErr w:type="gramStart"/>
      <w:r>
        <w:rPr>
          <w:rFonts w:ascii="仿宋_GB2312" w:eastAsia="仿宋_GB2312" w:hAnsi="仿宋" w:hint="eastAsia"/>
          <w:sz w:val="24"/>
        </w:rPr>
        <w:t>采云</w:t>
      </w:r>
      <w:proofErr w:type="gramEnd"/>
      <w:r>
        <w:rPr>
          <w:rFonts w:ascii="仿宋_GB2312" w:eastAsia="仿宋_GB2312" w:hAnsi="仿宋" w:hint="eastAsia"/>
          <w:sz w:val="24"/>
        </w:rPr>
        <w:t>平台（https://www.zcygov.cn/）</w:t>
      </w:r>
    </w:p>
    <w:p w14:paraId="54315E1A"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方式：供应商登录政</w:t>
      </w:r>
      <w:proofErr w:type="gramStart"/>
      <w:r>
        <w:rPr>
          <w:rFonts w:ascii="仿宋_GB2312" w:eastAsia="仿宋_GB2312" w:hAnsi="仿宋" w:hint="eastAsia"/>
          <w:sz w:val="24"/>
        </w:rPr>
        <w:t>采云</w:t>
      </w:r>
      <w:proofErr w:type="gramEnd"/>
      <w:r>
        <w:rPr>
          <w:rFonts w:ascii="仿宋_GB2312" w:eastAsia="仿宋_GB2312" w:hAnsi="仿宋" w:hint="eastAsia"/>
          <w:sz w:val="24"/>
        </w:rPr>
        <w:t>平台https://www.zcygov.cn/在线申请获取采购文件（进入“项目采购”应用，在获取采购文件菜单中选择项目，申请获取采购文件）</w:t>
      </w:r>
    </w:p>
    <w:p w14:paraId="04F3EB5C"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售价（元）：0</w:t>
      </w:r>
    </w:p>
    <w:p w14:paraId="1C98C8B8" w14:textId="77777777" w:rsidR="00B6778E" w:rsidRDefault="00000000">
      <w:pPr>
        <w:pStyle w:val="af"/>
        <w:adjustRightInd w:val="0"/>
        <w:snapToGrid w:val="0"/>
        <w:spacing w:before="0" w:beforeAutospacing="0" w:after="0" w:afterAutospacing="0" w:line="440" w:lineRule="exact"/>
        <w:ind w:firstLineChars="200" w:firstLine="482"/>
        <w:rPr>
          <w:rFonts w:ascii="仿宋_GB2312" w:eastAsia="仿宋_GB2312" w:hAnsi="仿宋"/>
          <w:b/>
          <w:sz w:val="24"/>
        </w:rPr>
      </w:pPr>
      <w:r>
        <w:rPr>
          <w:rFonts w:ascii="仿宋_GB2312" w:eastAsia="仿宋_GB2312" w:hAnsi="仿宋" w:hint="eastAsia"/>
          <w:b/>
          <w:sz w:val="24"/>
        </w:rPr>
        <w:t>四、提交投标文件截止时间、开标时间和地点</w:t>
      </w:r>
    </w:p>
    <w:p w14:paraId="2C58F956"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提交投标文件截止时间：2023年08月15日 11:00（北京时间）</w:t>
      </w:r>
    </w:p>
    <w:p w14:paraId="6C621E73"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投标地点：政</w:t>
      </w:r>
      <w:proofErr w:type="gramStart"/>
      <w:r>
        <w:rPr>
          <w:rFonts w:ascii="仿宋_GB2312" w:eastAsia="仿宋_GB2312" w:hAnsi="仿宋" w:hint="eastAsia"/>
          <w:sz w:val="24"/>
        </w:rPr>
        <w:t>采云</w:t>
      </w:r>
      <w:proofErr w:type="gramEnd"/>
      <w:r>
        <w:rPr>
          <w:rFonts w:ascii="仿宋_GB2312" w:eastAsia="仿宋_GB2312" w:hAnsi="仿宋" w:hint="eastAsia"/>
          <w:sz w:val="24"/>
        </w:rPr>
        <w:t>平台（https://www.zcygov.cn/）</w:t>
      </w:r>
    </w:p>
    <w:p w14:paraId="0B370330"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lastRenderedPageBreak/>
        <w:t>开标时间：2023年08月15日 11:00（北京时间）</w:t>
      </w:r>
    </w:p>
    <w:p w14:paraId="58820102"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开标地点：政</w:t>
      </w:r>
      <w:proofErr w:type="gramStart"/>
      <w:r>
        <w:rPr>
          <w:rFonts w:ascii="仿宋_GB2312" w:eastAsia="仿宋_GB2312" w:hAnsi="仿宋" w:hint="eastAsia"/>
          <w:sz w:val="24"/>
        </w:rPr>
        <w:t>采云</w:t>
      </w:r>
      <w:proofErr w:type="gramEnd"/>
      <w:r>
        <w:rPr>
          <w:rFonts w:ascii="仿宋_GB2312" w:eastAsia="仿宋_GB2312" w:hAnsi="仿宋" w:hint="eastAsia"/>
          <w:sz w:val="24"/>
        </w:rPr>
        <w:t>平台（https://www.zcygov.cn/）</w:t>
      </w:r>
    </w:p>
    <w:p w14:paraId="0E6D88E4" w14:textId="77777777" w:rsidR="00B6778E" w:rsidRDefault="00000000">
      <w:pPr>
        <w:pStyle w:val="af"/>
        <w:adjustRightInd w:val="0"/>
        <w:snapToGrid w:val="0"/>
        <w:spacing w:before="0" w:beforeAutospacing="0" w:after="0" w:afterAutospacing="0" w:line="440" w:lineRule="exact"/>
        <w:ind w:firstLineChars="200" w:firstLine="482"/>
        <w:rPr>
          <w:rFonts w:ascii="仿宋_GB2312" w:eastAsia="仿宋_GB2312" w:hAnsi="仿宋"/>
          <w:b/>
          <w:sz w:val="24"/>
        </w:rPr>
      </w:pPr>
      <w:r>
        <w:rPr>
          <w:rFonts w:ascii="仿宋_GB2312" w:eastAsia="仿宋_GB2312" w:hAnsi="仿宋" w:hint="eastAsia"/>
          <w:b/>
          <w:sz w:val="24"/>
        </w:rPr>
        <w:t>五、公告期限</w:t>
      </w:r>
    </w:p>
    <w:p w14:paraId="1B293A2B"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自本公告发布之日起5个工作日。</w:t>
      </w:r>
    </w:p>
    <w:p w14:paraId="17A944F6" w14:textId="77777777" w:rsidR="00B6778E" w:rsidRDefault="00000000">
      <w:pPr>
        <w:pStyle w:val="af"/>
        <w:adjustRightInd w:val="0"/>
        <w:snapToGrid w:val="0"/>
        <w:spacing w:before="0" w:beforeAutospacing="0" w:after="0" w:afterAutospacing="0" w:line="440" w:lineRule="exact"/>
        <w:ind w:firstLineChars="200" w:firstLine="482"/>
        <w:rPr>
          <w:rFonts w:ascii="仿宋_GB2312" w:eastAsia="仿宋_GB2312" w:hAnsi="仿宋"/>
          <w:b/>
          <w:sz w:val="24"/>
        </w:rPr>
      </w:pPr>
      <w:r>
        <w:rPr>
          <w:rFonts w:ascii="仿宋_GB2312" w:eastAsia="仿宋_GB2312" w:hAnsi="仿宋" w:hint="eastAsia"/>
          <w:b/>
          <w:sz w:val="24"/>
        </w:rPr>
        <w:t>六、其他补充事宜</w:t>
      </w:r>
    </w:p>
    <w:p w14:paraId="53C753D4" w14:textId="77777777" w:rsidR="00B6778E" w:rsidRDefault="00000000">
      <w:pPr>
        <w:widowControl/>
        <w:adjustRightInd w:val="0"/>
        <w:snapToGrid w:val="0"/>
        <w:spacing w:line="440" w:lineRule="exact"/>
        <w:ind w:firstLineChars="200" w:firstLine="480"/>
        <w:jc w:val="left"/>
        <w:rPr>
          <w:rFonts w:ascii="仿宋" w:eastAsia="仿宋" w:hAnsi="仿宋" w:cs="仿宋"/>
          <w:kern w:val="0"/>
          <w:sz w:val="24"/>
        </w:rPr>
      </w:pPr>
      <w:r>
        <w:rPr>
          <w:rFonts w:ascii="仿宋" w:eastAsia="仿宋" w:hAnsi="仿宋" w:cs="仿宋" w:hint="eastAsia"/>
          <w:kern w:val="0"/>
          <w:sz w:val="24"/>
        </w:rPr>
        <w:t>特别提示：</w:t>
      </w:r>
    </w:p>
    <w:p w14:paraId="20E7CA47" w14:textId="77777777" w:rsidR="00B6778E" w:rsidRDefault="00000000">
      <w:pPr>
        <w:widowControl/>
        <w:adjustRightInd w:val="0"/>
        <w:snapToGrid w:val="0"/>
        <w:spacing w:line="440" w:lineRule="exact"/>
        <w:ind w:firstLineChars="200" w:firstLine="480"/>
        <w:jc w:val="left"/>
        <w:rPr>
          <w:rFonts w:ascii="仿宋" w:eastAsia="仿宋" w:hAnsi="仿宋" w:cs="仿宋"/>
          <w:kern w:val="0"/>
          <w:sz w:val="24"/>
        </w:rPr>
      </w:pPr>
      <w:r>
        <w:rPr>
          <w:rFonts w:ascii="仿宋" w:eastAsia="仿宋" w:hAnsi="仿宋" w:cs="仿宋" w:hint="eastAsia"/>
          <w:kern w:val="0"/>
          <w:sz w:val="24"/>
        </w:rPr>
        <w:t>1、超过200万元的货物和服务采购项目、超过400万元的工程采购项目中适宜由中小企业提供的，预留该部分采购项目预算总额的30%以上专门面向中小企业采购，其中预留给小</w:t>
      </w:r>
      <w:proofErr w:type="gramStart"/>
      <w:r>
        <w:rPr>
          <w:rFonts w:ascii="仿宋" w:eastAsia="仿宋" w:hAnsi="仿宋" w:cs="仿宋" w:hint="eastAsia"/>
          <w:kern w:val="0"/>
          <w:sz w:val="24"/>
        </w:rPr>
        <w:t>微企业</w:t>
      </w:r>
      <w:proofErr w:type="gramEnd"/>
      <w:r>
        <w:rPr>
          <w:rFonts w:ascii="仿宋" w:eastAsia="仿宋" w:hAnsi="仿宋" w:cs="仿宋" w:hint="eastAsia"/>
          <w:kern w:val="0"/>
          <w:sz w:val="24"/>
        </w:rPr>
        <w:t>的比例不低于60%。</w:t>
      </w:r>
    </w:p>
    <w:p w14:paraId="7747CC99" w14:textId="77777777" w:rsidR="00B6778E" w:rsidRDefault="00000000">
      <w:pPr>
        <w:widowControl/>
        <w:adjustRightInd w:val="0"/>
        <w:snapToGrid w:val="0"/>
        <w:spacing w:line="440" w:lineRule="exact"/>
        <w:ind w:firstLineChars="200" w:firstLine="480"/>
        <w:jc w:val="left"/>
        <w:rPr>
          <w:rFonts w:ascii="仿宋" w:eastAsia="仿宋" w:hAnsi="仿宋" w:cs="仿宋"/>
          <w:kern w:val="0"/>
          <w:sz w:val="24"/>
        </w:rPr>
      </w:pPr>
      <w:r>
        <w:rPr>
          <w:rFonts w:ascii="仿宋" w:eastAsia="仿宋" w:hAnsi="仿宋" w:cs="仿宋" w:hint="eastAsia"/>
          <w:kern w:val="0"/>
          <w:sz w:val="24"/>
        </w:rPr>
        <w:t>2、对于未预留份额专门面向中小企业的采购项目，以及预留份额项目中的非预留部分采购包，采购人、采购代理机构应当对符合规定的小</w:t>
      </w:r>
      <w:proofErr w:type="gramStart"/>
      <w:r>
        <w:rPr>
          <w:rFonts w:ascii="仿宋" w:eastAsia="仿宋" w:hAnsi="仿宋" w:cs="仿宋" w:hint="eastAsia"/>
          <w:kern w:val="0"/>
          <w:sz w:val="24"/>
        </w:rPr>
        <w:t>微企业</w:t>
      </w:r>
      <w:proofErr w:type="gramEnd"/>
      <w:r>
        <w:rPr>
          <w:rFonts w:ascii="仿宋" w:eastAsia="仿宋" w:hAnsi="仿宋" w:cs="仿宋" w:hint="eastAsia"/>
          <w:kern w:val="0"/>
          <w:sz w:val="24"/>
        </w:rPr>
        <w:t>报价给予10%~20%（工程项目为3%~5%）的扣除，用扣除后的价格参加评审。适用招标投标法的政府采购工程建设项目，采用综合</w:t>
      </w:r>
      <w:proofErr w:type="gramStart"/>
      <w:r>
        <w:rPr>
          <w:rFonts w:ascii="仿宋" w:eastAsia="仿宋" w:hAnsi="仿宋" w:cs="仿宋" w:hint="eastAsia"/>
          <w:kern w:val="0"/>
          <w:sz w:val="24"/>
        </w:rPr>
        <w:t>评估法但未</w:t>
      </w:r>
      <w:proofErr w:type="gramEnd"/>
      <w:r>
        <w:rPr>
          <w:rFonts w:ascii="仿宋" w:eastAsia="仿宋" w:hAnsi="仿宋" w:cs="仿宋" w:hint="eastAsia"/>
          <w:kern w:val="0"/>
          <w:sz w:val="24"/>
        </w:rPr>
        <w:t>采用低价优先法计算价格分的，评标时应当在采用原报价进行评分的基础上增加其价格得分的3%~5%作为其价格分。</w:t>
      </w:r>
    </w:p>
    <w:p w14:paraId="1880FC60" w14:textId="77777777" w:rsidR="00B6778E" w:rsidRDefault="00000000">
      <w:pPr>
        <w:widowControl/>
        <w:adjustRightInd w:val="0"/>
        <w:snapToGrid w:val="0"/>
        <w:spacing w:line="440" w:lineRule="exact"/>
        <w:ind w:firstLineChars="200" w:firstLine="480"/>
        <w:jc w:val="left"/>
        <w:rPr>
          <w:rFonts w:ascii="仿宋_GB2312" w:eastAsia="仿宋_GB2312" w:hAnsi="仿宋"/>
          <w:b/>
          <w:sz w:val="24"/>
        </w:rPr>
      </w:pPr>
      <w:r>
        <w:rPr>
          <w:rFonts w:ascii="仿宋" w:eastAsia="仿宋" w:hAnsi="仿宋" w:cs="仿宋" w:hint="eastAsia"/>
          <w:kern w:val="0"/>
          <w:sz w:val="24"/>
        </w:rPr>
        <w:t>3、接受大中型企业与小</w:t>
      </w:r>
      <w:proofErr w:type="gramStart"/>
      <w:r>
        <w:rPr>
          <w:rFonts w:ascii="仿宋" w:eastAsia="仿宋" w:hAnsi="仿宋" w:cs="仿宋" w:hint="eastAsia"/>
          <w:kern w:val="0"/>
          <w:sz w:val="24"/>
        </w:rPr>
        <w:t>微企业</w:t>
      </w:r>
      <w:proofErr w:type="gramEnd"/>
      <w:r>
        <w:rPr>
          <w:rFonts w:ascii="仿宋" w:eastAsia="仿宋" w:hAnsi="仿宋" w:cs="仿宋" w:hint="eastAsia"/>
          <w:kern w:val="0"/>
          <w:sz w:val="24"/>
        </w:rPr>
        <w:t>组成联合体或者允许大中型企业向一家或者多家小</w:t>
      </w:r>
      <w:proofErr w:type="gramStart"/>
      <w:r>
        <w:rPr>
          <w:rFonts w:ascii="仿宋" w:eastAsia="仿宋" w:hAnsi="仿宋" w:cs="仿宋" w:hint="eastAsia"/>
          <w:kern w:val="0"/>
          <w:sz w:val="24"/>
        </w:rPr>
        <w:t>微企业</w:t>
      </w:r>
      <w:proofErr w:type="gramEnd"/>
      <w:r>
        <w:rPr>
          <w:rFonts w:ascii="仿宋" w:eastAsia="仿宋" w:hAnsi="仿宋" w:cs="仿宋" w:hint="eastAsia"/>
          <w:kern w:val="0"/>
          <w:sz w:val="24"/>
        </w:rPr>
        <w:t>分包的采购项目，对于联合协议或者分包意向协议约定小</w:t>
      </w:r>
      <w:proofErr w:type="gramStart"/>
      <w:r>
        <w:rPr>
          <w:rFonts w:ascii="仿宋" w:eastAsia="仿宋" w:hAnsi="仿宋" w:cs="仿宋" w:hint="eastAsia"/>
          <w:kern w:val="0"/>
          <w:sz w:val="24"/>
        </w:rPr>
        <w:t>微企业</w:t>
      </w:r>
      <w:proofErr w:type="gramEnd"/>
      <w:r>
        <w:rPr>
          <w:rFonts w:ascii="仿宋" w:eastAsia="仿宋" w:hAnsi="仿宋" w:cs="仿宋" w:hint="eastAsia"/>
          <w:kern w:val="0"/>
          <w:sz w:val="24"/>
        </w:rPr>
        <w:t>的合同份额占到合同总金额30%以上的，采购人、采购代理机构应当对联合体或者大中型企业的报价给予4%~6%（工程项目为1%~2%）的扣除，用扣除后的价格参加评审。适用招标投标法的政府采购工程建设项目，采用综合</w:t>
      </w:r>
      <w:proofErr w:type="gramStart"/>
      <w:r>
        <w:rPr>
          <w:rFonts w:ascii="仿宋" w:eastAsia="仿宋" w:hAnsi="仿宋" w:cs="仿宋" w:hint="eastAsia"/>
          <w:kern w:val="0"/>
          <w:sz w:val="24"/>
        </w:rPr>
        <w:t>评估法但未</w:t>
      </w:r>
      <w:proofErr w:type="gramEnd"/>
      <w:r>
        <w:rPr>
          <w:rFonts w:ascii="仿宋" w:eastAsia="仿宋" w:hAnsi="仿宋" w:cs="仿宋" w:hint="eastAsia"/>
          <w:kern w:val="0"/>
          <w:sz w:val="24"/>
        </w:rPr>
        <w:t>采用低价优先法计算价格分的，评标时应当在采用原报价进行评分的基础上增加其价格得分的1%~2%作为其价格分。</w:t>
      </w:r>
    </w:p>
    <w:p w14:paraId="275EACD8" w14:textId="77777777" w:rsidR="00B6778E" w:rsidRDefault="00000000">
      <w:pPr>
        <w:pStyle w:val="af"/>
        <w:adjustRightInd w:val="0"/>
        <w:snapToGrid w:val="0"/>
        <w:spacing w:before="0" w:beforeAutospacing="0" w:after="0" w:afterAutospacing="0" w:line="440" w:lineRule="exact"/>
        <w:ind w:firstLineChars="200" w:firstLine="482"/>
        <w:rPr>
          <w:rFonts w:ascii="仿宋_GB2312" w:eastAsia="仿宋_GB2312" w:hAnsi="仿宋"/>
          <w:b/>
          <w:sz w:val="24"/>
        </w:rPr>
      </w:pPr>
      <w:r>
        <w:rPr>
          <w:rFonts w:ascii="仿宋_GB2312" w:eastAsia="仿宋_GB2312" w:hAnsi="仿宋" w:hint="eastAsia"/>
          <w:b/>
          <w:sz w:val="24"/>
        </w:rPr>
        <w:t>七、对本次采购提出询问、质疑、投诉，请按以下方式联系</w:t>
      </w:r>
    </w:p>
    <w:p w14:paraId="76199642"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1.采购人信息</w:t>
      </w:r>
    </w:p>
    <w:p w14:paraId="4EA6603B"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名 称：中共乌鲁木齐市米东区政法委</w:t>
      </w:r>
    </w:p>
    <w:p w14:paraId="5FC693D2"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地 址：乌鲁木齐市米东区府前中路</w:t>
      </w:r>
    </w:p>
    <w:p w14:paraId="6021B7B4"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联系方式：13659976157</w:t>
      </w:r>
    </w:p>
    <w:p w14:paraId="08915B1F"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2.采购代理机构信息</w:t>
      </w:r>
    </w:p>
    <w:p w14:paraId="4B6168DC"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名 称：新疆新华远景工程造价咨询有限公司</w:t>
      </w:r>
    </w:p>
    <w:p w14:paraId="7300AD64"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地 址：乌鲁木齐市天山区光明路100号金碧华府A座19楼</w:t>
      </w:r>
    </w:p>
    <w:p w14:paraId="7C08BDA0"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联系方式：13999835042</w:t>
      </w:r>
    </w:p>
    <w:p w14:paraId="765F9D54"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3.项目联系方式</w:t>
      </w:r>
    </w:p>
    <w:p w14:paraId="4D23A99C"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项目联系人：郝树章</w:t>
      </w:r>
    </w:p>
    <w:p w14:paraId="6C2E9684" w14:textId="77777777" w:rsidR="00B6778E" w:rsidRDefault="00000000">
      <w:pPr>
        <w:pStyle w:val="af"/>
        <w:adjustRightInd w:val="0"/>
        <w:snapToGrid w:val="0"/>
        <w:spacing w:before="0" w:beforeAutospacing="0" w:after="0" w:afterAutospacing="0" w:line="440" w:lineRule="exact"/>
        <w:ind w:firstLineChars="200" w:firstLine="480"/>
        <w:rPr>
          <w:rFonts w:ascii="仿宋_GB2312" w:eastAsia="仿宋_GB2312" w:hAnsi="仿宋"/>
          <w:sz w:val="24"/>
        </w:rPr>
      </w:pPr>
      <w:r>
        <w:rPr>
          <w:rFonts w:ascii="仿宋_GB2312" w:eastAsia="仿宋_GB2312" w:hAnsi="仿宋" w:hint="eastAsia"/>
          <w:sz w:val="24"/>
        </w:rPr>
        <w:t>电 话：13999835042</w:t>
      </w:r>
    </w:p>
    <w:p w14:paraId="525145C8" w14:textId="77777777" w:rsidR="00B6778E" w:rsidRDefault="00000000">
      <w:pPr>
        <w:widowControl/>
        <w:tabs>
          <w:tab w:val="left" w:pos="8647"/>
        </w:tabs>
        <w:adjustRightInd w:val="0"/>
        <w:snapToGrid w:val="0"/>
        <w:spacing w:line="360" w:lineRule="auto"/>
        <w:jc w:val="center"/>
        <w:outlineLvl w:val="1"/>
        <w:rPr>
          <w:rFonts w:ascii="仿宋" w:eastAsia="仿宋" w:hAnsi="仿宋" w:cs="仿宋"/>
          <w:b/>
          <w:sz w:val="30"/>
          <w:szCs w:val="30"/>
        </w:rPr>
      </w:pPr>
      <w:bookmarkStart w:id="2" w:name="_Toc26345"/>
      <w:r>
        <w:rPr>
          <w:rFonts w:ascii="仿宋" w:eastAsia="仿宋" w:hAnsi="仿宋" w:cs="仿宋" w:hint="eastAsia"/>
          <w:b/>
          <w:sz w:val="30"/>
          <w:szCs w:val="30"/>
        </w:rPr>
        <w:lastRenderedPageBreak/>
        <w:t>前 附 表</w:t>
      </w:r>
      <w:bookmarkEnd w:id="2"/>
    </w:p>
    <w:tbl>
      <w:tblPr>
        <w:tblW w:w="9304" w:type="dxa"/>
        <w:jc w:val="center"/>
        <w:tblLayout w:type="fixed"/>
        <w:tblCellMar>
          <w:left w:w="0" w:type="dxa"/>
          <w:right w:w="0" w:type="dxa"/>
        </w:tblCellMar>
        <w:tblLook w:val="04A0" w:firstRow="1" w:lastRow="0" w:firstColumn="1" w:lastColumn="0" w:noHBand="0" w:noVBand="1"/>
      </w:tblPr>
      <w:tblGrid>
        <w:gridCol w:w="572"/>
        <w:gridCol w:w="1761"/>
        <w:gridCol w:w="6971"/>
      </w:tblGrid>
      <w:tr w:rsidR="00B6778E" w14:paraId="065D18FE" w14:textId="77777777">
        <w:trPr>
          <w:trHeight w:val="319"/>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2EEDF01"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序号</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70EDD891"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内容</w:t>
            </w:r>
          </w:p>
        </w:tc>
        <w:tc>
          <w:tcPr>
            <w:tcW w:w="6971" w:type="dxa"/>
            <w:tcBorders>
              <w:top w:val="single" w:sz="4" w:space="0" w:color="auto"/>
              <w:left w:val="nil"/>
              <w:bottom w:val="single" w:sz="4" w:space="0" w:color="auto"/>
              <w:right w:val="single" w:sz="4" w:space="0" w:color="auto"/>
            </w:tcBorders>
            <w:shd w:val="clear" w:color="auto" w:fill="auto"/>
            <w:vAlign w:val="center"/>
          </w:tcPr>
          <w:p w14:paraId="6F9A1D25"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说明与要求</w:t>
            </w:r>
          </w:p>
        </w:tc>
      </w:tr>
      <w:tr w:rsidR="00B6778E" w14:paraId="287DA803" w14:textId="77777777">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3C948830"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1</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293970F5"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项目名称</w:t>
            </w:r>
          </w:p>
        </w:tc>
        <w:tc>
          <w:tcPr>
            <w:tcW w:w="6971" w:type="dxa"/>
            <w:tcBorders>
              <w:top w:val="single" w:sz="4" w:space="0" w:color="auto"/>
              <w:left w:val="nil"/>
              <w:bottom w:val="single" w:sz="4" w:space="0" w:color="auto"/>
              <w:right w:val="single" w:sz="4" w:space="0" w:color="auto"/>
            </w:tcBorders>
            <w:shd w:val="clear" w:color="auto" w:fill="auto"/>
            <w:vAlign w:val="center"/>
          </w:tcPr>
          <w:p w14:paraId="1BAF207A"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米东区平安城市5-6期运行维护项目</w:t>
            </w:r>
          </w:p>
        </w:tc>
      </w:tr>
      <w:tr w:rsidR="00B6778E" w14:paraId="7078B563" w14:textId="77777777">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77A33DB3"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2</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4C82E839"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项目编号</w:t>
            </w:r>
          </w:p>
        </w:tc>
        <w:tc>
          <w:tcPr>
            <w:tcW w:w="6971" w:type="dxa"/>
            <w:tcBorders>
              <w:top w:val="single" w:sz="4" w:space="0" w:color="auto"/>
              <w:left w:val="nil"/>
              <w:bottom w:val="single" w:sz="4" w:space="0" w:color="auto"/>
              <w:right w:val="single" w:sz="4" w:space="0" w:color="auto"/>
            </w:tcBorders>
            <w:shd w:val="clear" w:color="auto" w:fill="auto"/>
            <w:vAlign w:val="center"/>
          </w:tcPr>
          <w:p w14:paraId="5513B7A2"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XHYJZB-2023-0705</w:t>
            </w:r>
          </w:p>
        </w:tc>
      </w:tr>
      <w:tr w:rsidR="00B6778E" w14:paraId="56866F34" w14:textId="77777777">
        <w:trPr>
          <w:trHeight w:val="4445"/>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61D39A9D"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3</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0DDF586C"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联系方式</w:t>
            </w:r>
          </w:p>
        </w:tc>
        <w:tc>
          <w:tcPr>
            <w:tcW w:w="6971" w:type="dxa"/>
            <w:tcBorders>
              <w:top w:val="single" w:sz="4" w:space="0" w:color="auto"/>
              <w:left w:val="nil"/>
              <w:bottom w:val="single" w:sz="4" w:space="0" w:color="auto"/>
              <w:right w:val="single" w:sz="4" w:space="0" w:color="auto"/>
            </w:tcBorders>
            <w:shd w:val="clear" w:color="auto" w:fill="auto"/>
            <w:vAlign w:val="center"/>
          </w:tcPr>
          <w:p w14:paraId="4C4FE37A" w14:textId="77777777" w:rsidR="00B6778E" w:rsidRDefault="00000000">
            <w:pPr>
              <w:pStyle w:val="af8"/>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1.采购人信息</w:t>
            </w:r>
          </w:p>
          <w:p w14:paraId="2FD69AA9" w14:textId="77777777" w:rsidR="00B6778E" w:rsidRDefault="00000000">
            <w:pPr>
              <w:pStyle w:val="af8"/>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名 称：</w:t>
            </w:r>
            <w:r>
              <w:rPr>
                <w:rFonts w:ascii="仿宋_GB2312" w:eastAsia="仿宋_GB2312" w:hAnsi="仿宋" w:hint="eastAsia"/>
              </w:rPr>
              <w:t>中共乌鲁木齐市米东区政法委</w:t>
            </w:r>
          </w:p>
          <w:p w14:paraId="56F808FB" w14:textId="77777777" w:rsidR="00B6778E" w:rsidRDefault="00000000">
            <w:pPr>
              <w:pStyle w:val="af8"/>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地 址：乌鲁木齐市米东区府前中路</w:t>
            </w:r>
          </w:p>
          <w:p w14:paraId="047D58E2" w14:textId="77777777" w:rsidR="00B6778E" w:rsidRDefault="00000000">
            <w:pPr>
              <w:pStyle w:val="af8"/>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联系方式：</w:t>
            </w:r>
            <w:proofErr w:type="gramStart"/>
            <w:r>
              <w:rPr>
                <w:rFonts w:ascii="仿宋" w:eastAsia="仿宋" w:hAnsi="仿宋" w:cs="仿宋" w:hint="eastAsia"/>
                <w:color w:val="000000"/>
                <w:spacing w:val="0"/>
                <w:szCs w:val="24"/>
              </w:rPr>
              <w:t>杨赠</w:t>
            </w:r>
            <w:proofErr w:type="gramEnd"/>
            <w:r>
              <w:rPr>
                <w:rFonts w:ascii="仿宋" w:eastAsia="仿宋" w:hAnsi="仿宋" w:cs="仿宋" w:hint="eastAsia"/>
                <w:color w:val="000000"/>
                <w:spacing w:val="0"/>
                <w:szCs w:val="24"/>
              </w:rPr>
              <w:t xml:space="preserve"> 13659976157</w:t>
            </w:r>
          </w:p>
          <w:p w14:paraId="57C78575" w14:textId="77777777" w:rsidR="00B6778E" w:rsidRDefault="00000000">
            <w:pPr>
              <w:pStyle w:val="af8"/>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2.采购代理机构信息</w:t>
            </w:r>
          </w:p>
          <w:p w14:paraId="1C57AB8E" w14:textId="77777777" w:rsidR="00B6778E" w:rsidRDefault="00000000">
            <w:pPr>
              <w:pStyle w:val="af8"/>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名 称：新疆新华远景工程造价咨询有限公司</w:t>
            </w:r>
          </w:p>
          <w:p w14:paraId="6A5D1617" w14:textId="77777777" w:rsidR="00B6778E" w:rsidRDefault="00000000">
            <w:pPr>
              <w:pStyle w:val="af8"/>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地 址：乌鲁木齐市天山区光明路100号金碧华府A座19楼</w:t>
            </w:r>
          </w:p>
          <w:p w14:paraId="10255058" w14:textId="77777777" w:rsidR="00B6778E" w:rsidRDefault="00000000">
            <w:pPr>
              <w:pStyle w:val="af8"/>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项目联系人：郝树章</w:t>
            </w:r>
          </w:p>
          <w:p w14:paraId="0287E73C" w14:textId="77777777" w:rsidR="00B6778E" w:rsidRDefault="00000000">
            <w:pPr>
              <w:pStyle w:val="af8"/>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电 话：13999835042</w:t>
            </w:r>
          </w:p>
          <w:p w14:paraId="32BEA32B" w14:textId="77777777" w:rsidR="00B6778E" w:rsidRDefault="00000000">
            <w:pPr>
              <w:pStyle w:val="af8"/>
              <w:spacing w:before="0" w:after="0" w:line="360" w:lineRule="auto"/>
              <w:rPr>
                <w:rStyle w:val="Char1"/>
                <w:rFonts w:ascii="仿宋" w:eastAsia="仿宋" w:hAnsi="仿宋" w:cs="仿宋"/>
                <w:sz w:val="24"/>
                <w:szCs w:val="24"/>
              </w:rPr>
            </w:pPr>
            <w:r>
              <w:rPr>
                <w:rFonts w:ascii="仿宋" w:eastAsia="仿宋" w:hAnsi="仿宋" w:cs="仿宋" w:hint="eastAsia"/>
                <w:color w:val="000000"/>
                <w:spacing w:val="0"/>
                <w:szCs w:val="24"/>
              </w:rPr>
              <w:t>电子邮箱：xhyjzb@qq.com</w:t>
            </w:r>
          </w:p>
        </w:tc>
      </w:tr>
      <w:tr w:rsidR="00B6778E" w14:paraId="1464E978" w14:textId="77777777">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7E6512C6"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4</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068E43EC"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是否接受联合体投标</w:t>
            </w:r>
          </w:p>
        </w:tc>
        <w:tc>
          <w:tcPr>
            <w:tcW w:w="6971" w:type="dxa"/>
            <w:tcBorders>
              <w:top w:val="single" w:sz="4" w:space="0" w:color="auto"/>
              <w:left w:val="nil"/>
              <w:bottom w:val="single" w:sz="4" w:space="0" w:color="auto"/>
              <w:right w:val="single" w:sz="4" w:space="0" w:color="auto"/>
            </w:tcBorders>
            <w:shd w:val="clear" w:color="auto" w:fill="auto"/>
            <w:vAlign w:val="center"/>
          </w:tcPr>
          <w:p w14:paraId="1AD0704E" w14:textId="77777777" w:rsidR="00B6778E" w:rsidRDefault="00000000">
            <w:pPr>
              <w:pStyle w:val="af8"/>
              <w:spacing w:before="0" w:after="0" w:line="360" w:lineRule="auto"/>
              <w:rPr>
                <w:rFonts w:ascii="仿宋" w:eastAsia="仿宋" w:hAnsi="仿宋" w:cs="仿宋"/>
                <w:szCs w:val="24"/>
              </w:rPr>
            </w:pPr>
            <w:r>
              <w:rPr>
                <w:rStyle w:val="Char1"/>
                <w:rFonts w:ascii="仿宋" w:eastAsia="仿宋" w:hAnsi="仿宋" w:cs="仿宋" w:hint="eastAsia"/>
                <w:sz w:val="24"/>
                <w:szCs w:val="24"/>
              </w:rPr>
              <w:fldChar w:fldCharType="begin"/>
            </w:r>
            <w:r>
              <w:rPr>
                <w:rStyle w:val="Char1"/>
                <w:rFonts w:ascii="仿宋" w:eastAsia="仿宋" w:hAnsi="仿宋" w:cs="仿宋" w:hint="eastAsia"/>
                <w:sz w:val="24"/>
                <w:szCs w:val="24"/>
              </w:rPr>
              <w:instrText xml:space="preserve"> eq \o\ac(</w:instrText>
            </w:r>
            <w:r>
              <w:rPr>
                <w:rStyle w:val="Char1"/>
                <w:rFonts w:ascii="仿宋" w:eastAsia="仿宋" w:hAnsi="仿宋" w:cs="仿宋" w:hint="eastAsia"/>
                <w:position w:val="-4"/>
                <w:sz w:val="24"/>
                <w:szCs w:val="24"/>
              </w:rPr>
              <w:instrText>□,</w:instrText>
            </w:r>
            <w:r>
              <w:rPr>
                <w:rStyle w:val="Char1"/>
                <w:rFonts w:ascii="仿宋" w:eastAsia="仿宋" w:hAnsi="仿宋" w:cs="仿宋" w:hint="eastAsia"/>
                <w:sz w:val="24"/>
                <w:szCs w:val="24"/>
              </w:rPr>
              <w:instrText>√)</w:instrText>
            </w:r>
            <w:r>
              <w:rPr>
                <w:rStyle w:val="Char1"/>
                <w:rFonts w:ascii="仿宋" w:eastAsia="仿宋" w:hAnsi="仿宋" w:cs="仿宋" w:hint="eastAsia"/>
                <w:sz w:val="24"/>
                <w:szCs w:val="24"/>
              </w:rPr>
              <w:fldChar w:fldCharType="end"/>
            </w:r>
            <w:r>
              <w:rPr>
                <w:rFonts w:ascii="仿宋" w:eastAsia="仿宋" w:hAnsi="仿宋" w:cs="仿宋" w:hint="eastAsia"/>
                <w:szCs w:val="24"/>
              </w:rPr>
              <w:t xml:space="preserve">不接受 </w:t>
            </w:r>
          </w:p>
          <w:p w14:paraId="49712352"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fldChar w:fldCharType="begin"/>
            </w:r>
            <w:r>
              <w:rPr>
                <w:rStyle w:val="Char1"/>
                <w:rFonts w:ascii="仿宋" w:eastAsia="仿宋" w:hAnsi="仿宋" w:cs="仿宋" w:hint="eastAsia"/>
                <w:sz w:val="24"/>
                <w:szCs w:val="24"/>
              </w:rPr>
              <w:instrText xml:space="preserve"> eq \o\ac(</w:instrText>
            </w:r>
            <w:r>
              <w:rPr>
                <w:rStyle w:val="Char1"/>
                <w:rFonts w:ascii="仿宋" w:eastAsia="仿宋" w:hAnsi="仿宋" w:cs="仿宋" w:hint="eastAsia"/>
                <w:position w:val="-4"/>
                <w:sz w:val="24"/>
                <w:szCs w:val="24"/>
              </w:rPr>
              <w:instrText>□</w:instrText>
            </w:r>
            <w:r>
              <w:rPr>
                <w:rStyle w:val="Char1"/>
                <w:rFonts w:ascii="仿宋" w:eastAsia="仿宋" w:hAnsi="仿宋" w:cs="仿宋" w:hint="eastAsia"/>
                <w:sz w:val="24"/>
                <w:szCs w:val="24"/>
              </w:rPr>
              <w:instrText>)</w:instrText>
            </w:r>
            <w:r>
              <w:rPr>
                <w:rStyle w:val="Char1"/>
                <w:rFonts w:ascii="仿宋" w:eastAsia="仿宋" w:hAnsi="仿宋" w:cs="仿宋" w:hint="eastAsia"/>
                <w:sz w:val="24"/>
                <w:szCs w:val="24"/>
              </w:rPr>
              <w:fldChar w:fldCharType="end"/>
            </w:r>
            <w:r>
              <w:rPr>
                <w:rFonts w:ascii="仿宋" w:eastAsia="仿宋" w:hAnsi="仿宋" w:cs="仿宋" w:hint="eastAsia"/>
                <w:szCs w:val="24"/>
              </w:rPr>
              <w:t>接受，应满足下列要求：</w:t>
            </w:r>
          </w:p>
        </w:tc>
      </w:tr>
      <w:tr w:rsidR="00B6778E" w14:paraId="37AB0612" w14:textId="77777777">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14:paraId="7E5D4A8D"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5</w:t>
            </w:r>
          </w:p>
        </w:tc>
        <w:tc>
          <w:tcPr>
            <w:tcW w:w="1761" w:type="dxa"/>
            <w:tcBorders>
              <w:top w:val="nil"/>
              <w:left w:val="single" w:sz="4" w:space="0" w:color="auto"/>
              <w:bottom w:val="single" w:sz="4" w:space="0" w:color="auto"/>
              <w:right w:val="single" w:sz="4" w:space="0" w:color="auto"/>
            </w:tcBorders>
            <w:shd w:val="clear" w:color="auto" w:fill="auto"/>
            <w:vAlign w:val="center"/>
          </w:tcPr>
          <w:p w14:paraId="5C01F8A2"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采购需求▲</w:t>
            </w:r>
          </w:p>
        </w:tc>
        <w:tc>
          <w:tcPr>
            <w:tcW w:w="6971" w:type="dxa"/>
            <w:tcBorders>
              <w:top w:val="nil"/>
              <w:left w:val="nil"/>
              <w:bottom w:val="single" w:sz="4" w:space="0" w:color="auto"/>
              <w:right w:val="single" w:sz="4" w:space="0" w:color="auto"/>
            </w:tcBorders>
            <w:shd w:val="clear" w:color="auto" w:fill="auto"/>
            <w:vAlign w:val="center"/>
          </w:tcPr>
          <w:p w14:paraId="52AC50F7" w14:textId="77777777" w:rsidR="00B6778E" w:rsidRDefault="00000000">
            <w:pPr>
              <w:pStyle w:val="af8"/>
              <w:spacing w:before="0" w:after="0" w:line="360" w:lineRule="auto"/>
              <w:rPr>
                <w:rStyle w:val="Char1"/>
                <w:rFonts w:ascii="仿宋" w:eastAsia="仿宋" w:hAnsi="仿宋" w:cs="仿宋"/>
                <w:sz w:val="24"/>
                <w:szCs w:val="24"/>
              </w:rPr>
            </w:pPr>
            <w:r>
              <w:rPr>
                <w:rFonts w:ascii="仿宋" w:eastAsia="仿宋" w:hAnsi="仿宋" w:cs="仿宋" w:hint="eastAsia"/>
                <w:color w:val="000000"/>
                <w:spacing w:val="0"/>
                <w:szCs w:val="24"/>
              </w:rPr>
              <w:t>前端摄像机5851台，无感知设备346台日常运行维护（含电费），详见第三部分 采购需求。</w:t>
            </w:r>
          </w:p>
        </w:tc>
      </w:tr>
      <w:tr w:rsidR="00B6778E" w14:paraId="78E64E15" w14:textId="77777777">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14:paraId="3714C16C"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6</w:t>
            </w:r>
          </w:p>
        </w:tc>
        <w:tc>
          <w:tcPr>
            <w:tcW w:w="1761" w:type="dxa"/>
            <w:tcBorders>
              <w:top w:val="nil"/>
              <w:left w:val="single" w:sz="4" w:space="0" w:color="auto"/>
              <w:bottom w:val="single" w:sz="4" w:space="0" w:color="auto"/>
              <w:right w:val="single" w:sz="4" w:space="0" w:color="auto"/>
            </w:tcBorders>
            <w:shd w:val="clear" w:color="auto" w:fill="auto"/>
            <w:vAlign w:val="center"/>
          </w:tcPr>
          <w:p w14:paraId="324D20C1"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投标人资格要求</w:t>
            </w:r>
            <w:r>
              <w:rPr>
                <w:rFonts w:ascii="仿宋_GB2312" w:eastAsia="仿宋_GB2312" w:hAnsi="仿宋" w:hint="eastAsia"/>
                <w:b/>
              </w:rPr>
              <w:t>▲</w:t>
            </w:r>
          </w:p>
        </w:tc>
        <w:tc>
          <w:tcPr>
            <w:tcW w:w="6971" w:type="dxa"/>
            <w:tcBorders>
              <w:top w:val="nil"/>
              <w:left w:val="nil"/>
              <w:bottom w:val="single" w:sz="4" w:space="0" w:color="auto"/>
              <w:right w:val="single" w:sz="4" w:space="0" w:color="auto"/>
            </w:tcBorders>
            <w:shd w:val="clear" w:color="auto" w:fill="auto"/>
            <w:vAlign w:val="center"/>
          </w:tcPr>
          <w:p w14:paraId="53EE61C1" w14:textId="77777777" w:rsidR="00B6778E" w:rsidRDefault="00000000">
            <w:pPr>
              <w:pStyle w:val="af8"/>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1.满足《中华人民共和国政府采购法》第二十二条规定；</w:t>
            </w:r>
          </w:p>
          <w:p w14:paraId="7B291A8D" w14:textId="71341B1B" w:rsidR="00B6778E" w:rsidRDefault="00000000">
            <w:pPr>
              <w:pStyle w:val="af8"/>
              <w:spacing w:before="0" w:after="0" w:line="360" w:lineRule="auto"/>
              <w:rPr>
                <w:rFonts w:ascii="仿宋" w:eastAsia="仿宋" w:hAnsi="仿宋" w:cs="仿宋"/>
                <w:color w:val="000000"/>
                <w:spacing w:val="0"/>
                <w:szCs w:val="24"/>
              </w:rPr>
            </w:pPr>
            <w:r>
              <w:rPr>
                <w:rFonts w:ascii="仿宋" w:eastAsia="仿宋" w:hAnsi="仿宋" w:cs="仿宋" w:hint="eastAsia"/>
                <w:color w:val="000000"/>
                <w:spacing w:val="0"/>
                <w:szCs w:val="24"/>
              </w:rPr>
              <w:t>2.落实政府采购政策需满足的资格要求：供应商为</w:t>
            </w:r>
            <w:r w:rsidR="00835895">
              <w:rPr>
                <w:rFonts w:ascii="仿宋" w:eastAsia="仿宋" w:hAnsi="仿宋" w:cs="仿宋" w:hint="eastAsia"/>
                <w:color w:val="000000"/>
                <w:spacing w:val="0"/>
                <w:szCs w:val="24"/>
              </w:rPr>
              <w:t>中小</w:t>
            </w:r>
            <w:r>
              <w:rPr>
                <w:rFonts w:ascii="仿宋" w:eastAsia="仿宋" w:hAnsi="仿宋" w:cs="仿宋" w:hint="eastAsia"/>
                <w:color w:val="000000"/>
                <w:spacing w:val="0"/>
                <w:szCs w:val="24"/>
              </w:rPr>
              <w:t>企业</w:t>
            </w:r>
          </w:p>
          <w:p w14:paraId="72EC9392" w14:textId="77777777" w:rsidR="00B6778E" w:rsidRDefault="00000000">
            <w:pPr>
              <w:pStyle w:val="af8"/>
              <w:spacing w:before="0" w:after="0" w:line="360" w:lineRule="auto"/>
              <w:rPr>
                <w:rFonts w:ascii="仿宋_GB2312" w:eastAsia="仿宋_GB2312" w:hAnsi="仿宋"/>
              </w:rPr>
            </w:pPr>
            <w:r>
              <w:rPr>
                <w:rFonts w:ascii="仿宋" w:eastAsia="仿宋" w:hAnsi="仿宋" w:cs="仿宋" w:hint="eastAsia"/>
                <w:color w:val="000000"/>
                <w:spacing w:val="0"/>
                <w:szCs w:val="24"/>
              </w:rPr>
              <w:t>3.本项目的特定资格要求：</w:t>
            </w:r>
            <w:r>
              <w:rPr>
                <w:rFonts w:ascii="仿宋" w:eastAsia="仿宋" w:hAnsi="仿宋" w:cs="仿宋" w:hint="eastAsia"/>
                <w:szCs w:val="24"/>
              </w:rPr>
              <w:t>在“信用中国”（www.creditchina.gov.cn）未被列入重大税收违法案件当事人名单、“中国执行信息公开网”（http://zxgk.court.gov.cn/）未被列入失信被执行人、“中国政府采购网”（www.ccgp.gov.cn）网站上未被列入政府采购严重违法失信行为记录名单。</w:t>
            </w:r>
          </w:p>
        </w:tc>
      </w:tr>
      <w:tr w:rsidR="00B6778E" w14:paraId="68BA9430" w14:textId="77777777">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364E7A2F" w14:textId="77777777" w:rsidR="00B6778E" w:rsidRDefault="00000000">
            <w:pPr>
              <w:pStyle w:val="af"/>
              <w:spacing w:before="75" w:beforeAutospacing="0" w:after="75" w:afterAutospacing="0"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7</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7BB22EF8" w14:textId="77777777" w:rsidR="00B6778E" w:rsidRDefault="00000000">
            <w:pPr>
              <w:pStyle w:val="af"/>
              <w:spacing w:before="75" w:beforeAutospacing="0" w:after="75" w:afterAutospacing="0"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服务周期</w:t>
            </w:r>
          </w:p>
        </w:tc>
        <w:tc>
          <w:tcPr>
            <w:tcW w:w="6971" w:type="dxa"/>
            <w:tcBorders>
              <w:top w:val="single" w:sz="4" w:space="0" w:color="auto"/>
              <w:left w:val="single" w:sz="4" w:space="0" w:color="auto"/>
              <w:bottom w:val="single" w:sz="4" w:space="0" w:color="auto"/>
              <w:right w:val="single" w:sz="4" w:space="0" w:color="auto"/>
            </w:tcBorders>
            <w:shd w:val="clear" w:color="auto" w:fill="auto"/>
            <w:vAlign w:val="center"/>
          </w:tcPr>
          <w:p w14:paraId="7DC0CE62" w14:textId="77777777" w:rsidR="00B6778E" w:rsidRDefault="00000000">
            <w:pPr>
              <w:pStyle w:val="af"/>
              <w:spacing w:before="75" w:beforeAutospacing="0" w:after="75" w:afterAutospacing="0" w:line="360" w:lineRule="auto"/>
              <w:rPr>
                <w:rFonts w:ascii="仿宋" w:eastAsia="仿宋" w:hAnsi="仿宋" w:cs="仿宋"/>
                <w:color w:val="000000"/>
                <w:sz w:val="24"/>
                <w:szCs w:val="24"/>
              </w:rPr>
            </w:pPr>
            <w:r>
              <w:rPr>
                <w:rFonts w:ascii="仿宋" w:eastAsia="仿宋" w:hAnsi="仿宋" w:cs="仿宋" w:hint="eastAsia"/>
                <w:color w:val="000000"/>
                <w:sz w:val="24"/>
                <w:szCs w:val="24"/>
              </w:rPr>
              <w:t>一年</w:t>
            </w:r>
          </w:p>
        </w:tc>
      </w:tr>
      <w:tr w:rsidR="00B6778E" w14:paraId="191F44EE" w14:textId="77777777">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8D3E8C0"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8</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5494FC7E" w14:textId="77777777" w:rsidR="00B6778E" w:rsidRDefault="00000000">
            <w:pPr>
              <w:pStyle w:val="af8"/>
              <w:spacing w:before="0" w:after="0" w:line="360" w:lineRule="auto"/>
              <w:jc w:val="center"/>
              <w:rPr>
                <w:rStyle w:val="Char1"/>
                <w:rFonts w:ascii="仿宋" w:eastAsia="仿宋" w:hAnsi="仿宋" w:cs="仿宋"/>
                <w:sz w:val="24"/>
                <w:szCs w:val="24"/>
              </w:rPr>
            </w:pPr>
            <w:r>
              <w:rPr>
                <w:rFonts w:ascii="仿宋" w:eastAsia="仿宋" w:hAnsi="仿宋" w:cs="仿宋" w:hint="eastAsia"/>
              </w:rPr>
              <w:t>服务地点</w:t>
            </w:r>
          </w:p>
        </w:tc>
        <w:tc>
          <w:tcPr>
            <w:tcW w:w="6971" w:type="dxa"/>
            <w:tcBorders>
              <w:top w:val="single" w:sz="4" w:space="0" w:color="auto"/>
              <w:left w:val="single" w:sz="4" w:space="0" w:color="auto"/>
              <w:bottom w:val="single" w:sz="4" w:space="0" w:color="auto"/>
              <w:right w:val="single" w:sz="4" w:space="0" w:color="auto"/>
            </w:tcBorders>
            <w:shd w:val="clear" w:color="auto" w:fill="auto"/>
            <w:vAlign w:val="center"/>
          </w:tcPr>
          <w:p w14:paraId="72A75971"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乌鲁木齐市，采购人指定地点</w:t>
            </w:r>
          </w:p>
        </w:tc>
      </w:tr>
      <w:tr w:rsidR="00B6778E" w14:paraId="06343B58" w14:textId="77777777">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FA4221F"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lastRenderedPageBreak/>
              <w:t>9</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36BDD9ED"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是否需要提交样品</w:t>
            </w:r>
          </w:p>
        </w:tc>
        <w:tc>
          <w:tcPr>
            <w:tcW w:w="6971" w:type="dxa"/>
            <w:tcBorders>
              <w:top w:val="single" w:sz="4" w:space="0" w:color="auto"/>
              <w:left w:val="single" w:sz="4" w:space="0" w:color="auto"/>
              <w:bottom w:val="single" w:sz="4" w:space="0" w:color="auto"/>
              <w:right w:val="single" w:sz="4" w:space="0" w:color="auto"/>
            </w:tcBorders>
            <w:shd w:val="clear" w:color="auto" w:fill="auto"/>
            <w:vAlign w:val="center"/>
          </w:tcPr>
          <w:p w14:paraId="2C5E2AB2" w14:textId="77777777" w:rsidR="00B6778E" w:rsidRDefault="00000000">
            <w:pPr>
              <w:autoSpaceDE w:val="0"/>
              <w:autoSpaceDN w:val="0"/>
              <w:adjustRightInd w:val="0"/>
              <w:spacing w:line="360" w:lineRule="auto"/>
              <w:ind w:left="360" w:hanging="360"/>
              <w:rPr>
                <w:rFonts w:ascii="仿宋" w:eastAsia="仿宋" w:hAnsi="仿宋" w:cs="仿宋"/>
                <w:sz w:val="24"/>
                <w:lang w:val="zh-CN"/>
              </w:rPr>
            </w:pPr>
            <w:r>
              <w:rPr>
                <w:rStyle w:val="Char1"/>
                <w:rFonts w:ascii="仿宋" w:eastAsia="仿宋" w:hAnsi="仿宋" w:cs="仿宋" w:hint="eastAsia"/>
                <w:sz w:val="24"/>
              </w:rPr>
              <w:fldChar w:fldCharType="begin"/>
            </w:r>
            <w:r>
              <w:rPr>
                <w:rStyle w:val="Char1"/>
                <w:rFonts w:ascii="仿宋" w:eastAsia="仿宋" w:hAnsi="仿宋" w:cs="仿宋" w:hint="eastAsia"/>
                <w:sz w:val="24"/>
              </w:rPr>
              <w:instrText xml:space="preserve"> eq \o\ac(</w:instrText>
            </w:r>
            <w:r>
              <w:rPr>
                <w:rStyle w:val="Char1"/>
                <w:rFonts w:ascii="仿宋" w:eastAsia="仿宋" w:hAnsi="仿宋" w:cs="仿宋" w:hint="eastAsia"/>
                <w:position w:val="-4"/>
                <w:sz w:val="24"/>
              </w:rPr>
              <w:instrText>□,</w:instrText>
            </w:r>
            <w:r>
              <w:rPr>
                <w:rStyle w:val="Char1"/>
                <w:rFonts w:ascii="仿宋" w:eastAsia="仿宋" w:hAnsi="仿宋" w:cs="仿宋" w:hint="eastAsia"/>
                <w:sz w:val="24"/>
              </w:rPr>
              <w:instrText>√)</w:instrText>
            </w:r>
            <w:r>
              <w:rPr>
                <w:rStyle w:val="Char1"/>
                <w:rFonts w:ascii="仿宋" w:eastAsia="仿宋" w:hAnsi="仿宋" w:cs="仿宋" w:hint="eastAsia"/>
                <w:sz w:val="24"/>
              </w:rPr>
              <w:fldChar w:fldCharType="end"/>
            </w:r>
            <w:r>
              <w:rPr>
                <w:rFonts w:ascii="仿宋" w:eastAsia="仿宋" w:hAnsi="仿宋" w:cs="仿宋" w:hint="eastAsia"/>
                <w:sz w:val="24"/>
                <w:lang w:val="zh-CN"/>
              </w:rPr>
              <w:t>不需要。</w:t>
            </w:r>
          </w:p>
          <w:p w14:paraId="3398C116" w14:textId="77777777" w:rsidR="00B6778E" w:rsidRDefault="00000000">
            <w:pPr>
              <w:autoSpaceDE w:val="0"/>
              <w:autoSpaceDN w:val="0"/>
              <w:adjustRightInd w:val="0"/>
              <w:spacing w:line="360" w:lineRule="auto"/>
              <w:ind w:left="360" w:hanging="360"/>
              <w:rPr>
                <w:rStyle w:val="Char1"/>
                <w:rFonts w:ascii="仿宋" w:eastAsia="仿宋" w:hAnsi="仿宋" w:cs="仿宋"/>
                <w:sz w:val="24"/>
              </w:rPr>
            </w:pPr>
            <w:r>
              <w:rPr>
                <w:rStyle w:val="Char1"/>
                <w:rFonts w:ascii="仿宋" w:eastAsia="仿宋" w:hAnsi="仿宋" w:cs="仿宋" w:hint="eastAsia"/>
                <w:sz w:val="24"/>
              </w:rPr>
              <w:fldChar w:fldCharType="begin"/>
            </w:r>
            <w:r>
              <w:rPr>
                <w:rStyle w:val="Char1"/>
                <w:rFonts w:ascii="仿宋" w:eastAsia="仿宋" w:hAnsi="仿宋" w:cs="仿宋" w:hint="eastAsia"/>
                <w:sz w:val="24"/>
              </w:rPr>
              <w:instrText xml:space="preserve"> eq \o\ac(</w:instrText>
            </w:r>
            <w:r>
              <w:rPr>
                <w:rStyle w:val="Char1"/>
                <w:rFonts w:ascii="仿宋" w:eastAsia="仿宋" w:hAnsi="仿宋" w:cs="仿宋" w:hint="eastAsia"/>
                <w:position w:val="-4"/>
                <w:sz w:val="24"/>
              </w:rPr>
              <w:instrText>□</w:instrText>
            </w:r>
            <w:r>
              <w:rPr>
                <w:rStyle w:val="Char1"/>
                <w:rFonts w:ascii="仿宋" w:eastAsia="仿宋" w:hAnsi="仿宋" w:cs="仿宋" w:hint="eastAsia"/>
                <w:sz w:val="24"/>
              </w:rPr>
              <w:instrText>)</w:instrText>
            </w:r>
            <w:r>
              <w:rPr>
                <w:rStyle w:val="Char1"/>
                <w:rFonts w:ascii="仿宋" w:eastAsia="仿宋" w:hAnsi="仿宋" w:cs="仿宋" w:hint="eastAsia"/>
                <w:sz w:val="24"/>
              </w:rPr>
              <w:fldChar w:fldCharType="end"/>
            </w:r>
            <w:r>
              <w:rPr>
                <w:rFonts w:ascii="仿宋" w:eastAsia="仿宋" w:hAnsi="仿宋" w:cs="仿宋" w:hint="eastAsia"/>
                <w:sz w:val="24"/>
                <w:lang w:val="zh-CN"/>
              </w:rPr>
              <w:t>需要，样品要求如下：</w:t>
            </w:r>
          </w:p>
        </w:tc>
      </w:tr>
      <w:tr w:rsidR="00B6778E" w14:paraId="3239D792" w14:textId="77777777">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CD543FC"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10</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3C9DEA0C"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踏勘现场</w:t>
            </w:r>
          </w:p>
        </w:tc>
        <w:tc>
          <w:tcPr>
            <w:tcW w:w="6971" w:type="dxa"/>
            <w:tcBorders>
              <w:top w:val="single" w:sz="4" w:space="0" w:color="auto"/>
              <w:left w:val="single" w:sz="4" w:space="0" w:color="auto"/>
              <w:bottom w:val="single" w:sz="4" w:space="0" w:color="auto"/>
              <w:right w:val="single" w:sz="4" w:space="0" w:color="auto"/>
            </w:tcBorders>
            <w:shd w:val="clear" w:color="auto" w:fill="auto"/>
            <w:vAlign w:val="center"/>
          </w:tcPr>
          <w:p w14:paraId="11289D7D"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fldChar w:fldCharType="begin"/>
            </w:r>
            <w:r>
              <w:rPr>
                <w:rStyle w:val="Char1"/>
                <w:rFonts w:ascii="仿宋" w:eastAsia="仿宋" w:hAnsi="仿宋" w:cs="仿宋" w:hint="eastAsia"/>
                <w:sz w:val="24"/>
                <w:szCs w:val="24"/>
              </w:rPr>
              <w:instrText xml:space="preserve"> eq \o\ac(</w:instrText>
            </w:r>
            <w:r>
              <w:rPr>
                <w:rStyle w:val="Char1"/>
                <w:rFonts w:ascii="仿宋" w:eastAsia="仿宋" w:hAnsi="仿宋" w:cs="仿宋" w:hint="eastAsia"/>
                <w:position w:val="-4"/>
                <w:sz w:val="24"/>
                <w:szCs w:val="24"/>
              </w:rPr>
              <w:instrText>□</w:instrText>
            </w:r>
            <w:r>
              <w:rPr>
                <w:rStyle w:val="Char1"/>
                <w:rFonts w:ascii="仿宋" w:eastAsia="仿宋" w:hAnsi="仿宋" w:cs="仿宋" w:hint="eastAsia"/>
                <w:sz w:val="24"/>
                <w:szCs w:val="24"/>
              </w:rPr>
              <w:instrText>,√)</w:instrText>
            </w:r>
            <w:r>
              <w:rPr>
                <w:rStyle w:val="Char1"/>
                <w:rFonts w:ascii="仿宋" w:eastAsia="仿宋" w:hAnsi="仿宋" w:cs="仿宋" w:hint="eastAsia"/>
                <w:sz w:val="24"/>
                <w:szCs w:val="24"/>
              </w:rPr>
              <w:fldChar w:fldCharType="end"/>
            </w:r>
            <w:r>
              <w:rPr>
                <w:rStyle w:val="Char1"/>
                <w:rFonts w:ascii="仿宋" w:eastAsia="仿宋" w:hAnsi="仿宋" w:cs="仿宋" w:hint="eastAsia"/>
                <w:sz w:val="24"/>
                <w:szCs w:val="24"/>
              </w:rPr>
              <w:t>否，自行踏勘。</w:t>
            </w:r>
          </w:p>
          <w:p w14:paraId="5E2E70B1"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fldChar w:fldCharType="begin"/>
            </w:r>
            <w:r>
              <w:rPr>
                <w:rStyle w:val="Char1"/>
                <w:rFonts w:ascii="仿宋" w:eastAsia="仿宋" w:hAnsi="仿宋" w:cs="仿宋" w:hint="eastAsia"/>
                <w:sz w:val="24"/>
                <w:szCs w:val="24"/>
              </w:rPr>
              <w:instrText xml:space="preserve"> eq \o\ac(</w:instrText>
            </w:r>
            <w:r>
              <w:rPr>
                <w:rStyle w:val="Char1"/>
                <w:rFonts w:ascii="仿宋" w:eastAsia="仿宋" w:hAnsi="仿宋" w:cs="仿宋" w:hint="eastAsia"/>
                <w:position w:val="-4"/>
                <w:sz w:val="24"/>
                <w:szCs w:val="24"/>
              </w:rPr>
              <w:instrText>□</w:instrText>
            </w:r>
            <w:r>
              <w:rPr>
                <w:rStyle w:val="Char1"/>
                <w:rFonts w:ascii="仿宋" w:eastAsia="仿宋" w:hAnsi="仿宋" w:cs="仿宋" w:hint="eastAsia"/>
                <w:sz w:val="24"/>
                <w:szCs w:val="24"/>
              </w:rPr>
              <w:instrText>)</w:instrText>
            </w:r>
            <w:r>
              <w:rPr>
                <w:rStyle w:val="Char1"/>
                <w:rFonts w:ascii="仿宋" w:eastAsia="仿宋" w:hAnsi="仿宋" w:cs="仿宋" w:hint="eastAsia"/>
                <w:sz w:val="24"/>
                <w:szCs w:val="24"/>
              </w:rPr>
              <w:fldChar w:fldCharType="end"/>
            </w:r>
            <w:r>
              <w:rPr>
                <w:rStyle w:val="Char1"/>
                <w:rFonts w:ascii="仿宋" w:eastAsia="仿宋" w:hAnsi="仿宋" w:cs="仿宋" w:hint="eastAsia"/>
                <w:sz w:val="24"/>
                <w:szCs w:val="24"/>
              </w:rPr>
              <w:t>统一组织。</w:t>
            </w:r>
          </w:p>
          <w:p w14:paraId="36A61D8E"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联系人：/    联系电话：/</w:t>
            </w:r>
          </w:p>
          <w:p w14:paraId="1DC88F9A"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 xml:space="preserve">踏勘时间：/    踏勘地点：/  </w:t>
            </w:r>
          </w:p>
        </w:tc>
      </w:tr>
      <w:tr w:rsidR="00B6778E" w14:paraId="67473E17" w14:textId="77777777">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700FC099"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11</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275C8F24"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投标前答疑会</w:t>
            </w:r>
          </w:p>
        </w:tc>
        <w:tc>
          <w:tcPr>
            <w:tcW w:w="6971" w:type="dxa"/>
            <w:tcBorders>
              <w:top w:val="single" w:sz="4" w:space="0" w:color="auto"/>
              <w:left w:val="nil"/>
              <w:bottom w:val="single" w:sz="4" w:space="0" w:color="auto"/>
              <w:right w:val="single" w:sz="4" w:space="0" w:color="auto"/>
            </w:tcBorders>
            <w:shd w:val="clear" w:color="auto" w:fill="auto"/>
            <w:vAlign w:val="center"/>
          </w:tcPr>
          <w:p w14:paraId="24EC1EBD" w14:textId="77777777" w:rsidR="00B6778E" w:rsidRDefault="00000000">
            <w:pPr>
              <w:pStyle w:val="af8"/>
              <w:spacing w:before="0" w:after="0" w:line="360" w:lineRule="auto"/>
              <w:rPr>
                <w:rFonts w:ascii="仿宋" w:eastAsia="仿宋" w:hAnsi="仿宋" w:cs="仿宋"/>
                <w:szCs w:val="24"/>
              </w:rPr>
            </w:pPr>
            <w:r>
              <w:rPr>
                <w:rStyle w:val="Char1"/>
                <w:rFonts w:ascii="仿宋" w:eastAsia="仿宋" w:hAnsi="仿宋" w:cs="仿宋" w:hint="eastAsia"/>
                <w:sz w:val="24"/>
                <w:szCs w:val="24"/>
              </w:rPr>
              <w:fldChar w:fldCharType="begin"/>
            </w:r>
            <w:r>
              <w:rPr>
                <w:rStyle w:val="Char1"/>
                <w:rFonts w:ascii="仿宋" w:eastAsia="仿宋" w:hAnsi="仿宋" w:cs="仿宋" w:hint="eastAsia"/>
                <w:sz w:val="24"/>
                <w:szCs w:val="24"/>
              </w:rPr>
              <w:instrText xml:space="preserve"> eq \o\ac(</w:instrText>
            </w:r>
            <w:r>
              <w:rPr>
                <w:rStyle w:val="Char1"/>
                <w:rFonts w:ascii="仿宋" w:eastAsia="仿宋" w:hAnsi="仿宋" w:cs="仿宋" w:hint="eastAsia"/>
                <w:position w:val="-4"/>
                <w:sz w:val="24"/>
                <w:szCs w:val="24"/>
              </w:rPr>
              <w:instrText>□</w:instrText>
            </w:r>
            <w:r>
              <w:rPr>
                <w:rStyle w:val="Char1"/>
                <w:rFonts w:ascii="仿宋" w:eastAsia="仿宋" w:hAnsi="仿宋" w:cs="仿宋" w:hint="eastAsia"/>
                <w:sz w:val="24"/>
                <w:szCs w:val="24"/>
              </w:rPr>
              <w:instrText>,√)</w:instrText>
            </w:r>
            <w:r>
              <w:rPr>
                <w:rStyle w:val="Char1"/>
                <w:rFonts w:ascii="仿宋" w:eastAsia="仿宋" w:hAnsi="仿宋" w:cs="仿宋" w:hint="eastAsia"/>
                <w:sz w:val="24"/>
                <w:szCs w:val="24"/>
              </w:rPr>
              <w:fldChar w:fldCharType="end"/>
            </w:r>
            <w:r>
              <w:rPr>
                <w:rFonts w:ascii="仿宋" w:eastAsia="仿宋" w:hAnsi="仿宋" w:cs="仿宋" w:hint="eastAsia"/>
                <w:szCs w:val="24"/>
              </w:rPr>
              <w:t>不组织</w:t>
            </w:r>
            <w:r>
              <w:rPr>
                <w:rStyle w:val="Char1"/>
                <w:rFonts w:ascii="仿宋" w:eastAsia="仿宋" w:hAnsi="仿宋" w:cs="仿宋" w:hint="eastAsia"/>
                <w:sz w:val="24"/>
                <w:szCs w:val="24"/>
              </w:rPr>
              <w:t>答疑会</w:t>
            </w:r>
            <w:r>
              <w:rPr>
                <w:rFonts w:ascii="仿宋" w:eastAsia="仿宋" w:hAnsi="仿宋" w:cs="仿宋" w:hint="eastAsia"/>
                <w:szCs w:val="24"/>
              </w:rPr>
              <w:t xml:space="preserve"> </w:t>
            </w:r>
          </w:p>
          <w:p w14:paraId="1163F727" w14:textId="77777777" w:rsidR="00B6778E" w:rsidRDefault="00000000">
            <w:pPr>
              <w:pStyle w:val="af8"/>
              <w:spacing w:before="0" w:after="0" w:line="360" w:lineRule="auto"/>
              <w:rPr>
                <w:rFonts w:ascii="仿宋" w:eastAsia="仿宋" w:hAnsi="仿宋" w:cs="仿宋"/>
                <w:szCs w:val="24"/>
              </w:rPr>
            </w:pPr>
            <w:r>
              <w:rPr>
                <w:rStyle w:val="Char1"/>
                <w:rFonts w:ascii="仿宋" w:eastAsia="仿宋" w:hAnsi="仿宋" w:cs="仿宋" w:hint="eastAsia"/>
                <w:sz w:val="24"/>
                <w:szCs w:val="24"/>
              </w:rPr>
              <w:fldChar w:fldCharType="begin"/>
            </w:r>
            <w:r>
              <w:rPr>
                <w:rStyle w:val="Char1"/>
                <w:rFonts w:ascii="仿宋" w:eastAsia="仿宋" w:hAnsi="仿宋" w:cs="仿宋" w:hint="eastAsia"/>
                <w:sz w:val="24"/>
                <w:szCs w:val="24"/>
              </w:rPr>
              <w:instrText xml:space="preserve"> eq \o\ac(</w:instrText>
            </w:r>
            <w:r>
              <w:rPr>
                <w:rStyle w:val="Char1"/>
                <w:rFonts w:ascii="仿宋" w:eastAsia="仿宋" w:hAnsi="仿宋" w:cs="仿宋" w:hint="eastAsia"/>
                <w:position w:val="-4"/>
                <w:sz w:val="24"/>
                <w:szCs w:val="24"/>
              </w:rPr>
              <w:instrText>□</w:instrText>
            </w:r>
            <w:r>
              <w:rPr>
                <w:rStyle w:val="Char1"/>
                <w:rFonts w:ascii="仿宋" w:eastAsia="仿宋" w:hAnsi="仿宋" w:cs="仿宋" w:hint="eastAsia"/>
                <w:sz w:val="24"/>
                <w:szCs w:val="24"/>
              </w:rPr>
              <w:instrText>)</w:instrText>
            </w:r>
            <w:r>
              <w:rPr>
                <w:rStyle w:val="Char1"/>
                <w:rFonts w:ascii="仿宋" w:eastAsia="仿宋" w:hAnsi="仿宋" w:cs="仿宋" w:hint="eastAsia"/>
                <w:sz w:val="24"/>
                <w:szCs w:val="24"/>
              </w:rPr>
              <w:fldChar w:fldCharType="end"/>
            </w:r>
            <w:r>
              <w:rPr>
                <w:rFonts w:ascii="仿宋" w:eastAsia="仿宋" w:hAnsi="仿宋" w:cs="仿宋" w:hint="eastAsia"/>
                <w:szCs w:val="24"/>
              </w:rPr>
              <w:t>组织</w:t>
            </w:r>
            <w:r>
              <w:rPr>
                <w:rStyle w:val="Char1"/>
                <w:rFonts w:ascii="仿宋" w:eastAsia="仿宋" w:hAnsi="仿宋" w:cs="仿宋" w:hint="eastAsia"/>
                <w:sz w:val="24"/>
                <w:szCs w:val="24"/>
              </w:rPr>
              <w:t>答疑会</w:t>
            </w:r>
          </w:p>
          <w:p w14:paraId="430D5960" w14:textId="77777777" w:rsidR="00B6778E" w:rsidRDefault="00000000">
            <w:pPr>
              <w:pStyle w:val="af8"/>
              <w:spacing w:before="0" w:after="0" w:line="360" w:lineRule="auto"/>
              <w:rPr>
                <w:rFonts w:ascii="仿宋" w:eastAsia="仿宋" w:hAnsi="仿宋" w:cs="仿宋"/>
                <w:szCs w:val="24"/>
              </w:rPr>
            </w:pPr>
            <w:r>
              <w:rPr>
                <w:rFonts w:ascii="仿宋" w:eastAsia="仿宋" w:hAnsi="仿宋" w:cs="仿宋" w:hint="eastAsia"/>
                <w:szCs w:val="24"/>
              </w:rPr>
              <w:t>组织</w:t>
            </w:r>
            <w:r>
              <w:rPr>
                <w:rStyle w:val="Char1"/>
                <w:rFonts w:ascii="仿宋" w:eastAsia="仿宋" w:hAnsi="仿宋" w:cs="仿宋" w:hint="eastAsia"/>
                <w:sz w:val="24"/>
                <w:szCs w:val="24"/>
              </w:rPr>
              <w:t>答疑</w:t>
            </w:r>
            <w:r>
              <w:rPr>
                <w:rFonts w:ascii="仿宋" w:eastAsia="仿宋" w:hAnsi="仿宋" w:cs="仿宋" w:hint="eastAsia"/>
                <w:szCs w:val="24"/>
              </w:rPr>
              <w:t>时间：</w:t>
            </w:r>
          </w:p>
          <w:p w14:paraId="722A9947" w14:textId="77777777" w:rsidR="00B6778E" w:rsidRDefault="00000000">
            <w:pPr>
              <w:pStyle w:val="af8"/>
              <w:spacing w:before="0" w:after="0" w:line="360" w:lineRule="auto"/>
              <w:rPr>
                <w:rStyle w:val="Char1"/>
                <w:rFonts w:ascii="仿宋" w:eastAsia="仿宋" w:hAnsi="仿宋" w:cs="仿宋"/>
                <w:sz w:val="24"/>
                <w:szCs w:val="24"/>
              </w:rPr>
            </w:pPr>
            <w:r>
              <w:rPr>
                <w:rFonts w:ascii="仿宋" w:eastAsia="仿宋" w:hAnsi="仿宋" w:cs="仿宋" w:hint="eastAsia"/>
                <w:szCs w:val="24"/>
              </w:rPr>
              <w:t>组织</w:t>
            </w:r>
            <w:r>
              <w:rPr>
                <w:rStyle w:val="Char1"/>
                <w:rFonts w:ascii="仿宋" w:eastAsia="仿宋" w:hAnsi="仿宋" w:cs="仿宋" w:hint="eastAsia"/>
                <w:sz w:val="24"/>
                <w:szCs w:val="24"/>
              </w:rPr>
              <w:t>答疑</w:t>
            </w:r>
            <w:r>
              <w:rPr>
                <w:rFonts w:ascii="仿宋" w:eastAsia="仿宋" w:hAnsi="仿宋" w:cs="仿宋" w:hint="eastAsia"/>
                <w:szCs w:val="24"/>
              </w:rPr>
              <w:t>地点：</w:t>
            </w:r>
            <w:r>
              <w:rPr>
                <w:rStyle w:val="Char1"/>
                <w:rFonts w:ascii="仿宋" w:eastAsia="仿宋" w:hAnsi="仿宋" w:cs="仿宋" w:hint="eastAsia"/>
                <w:sz w:val="24"/>
                <w:szCs w:val="24"/>
              </w:rPr>
              <w:t xml:space="preserve"> </w:t>
            </w:r>
          </w:p>
        </w:tc>
      </w:tr>
      <w:tr w:rsidR="00B6778E" w14:paraId="66CDF52D" w14:textId="77777777">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14:paraId="3325D797"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12</w:t>
            </w:r>
          </w:p>
        </w:tc>
        <w:tc>
          <w:tcPr>
            <w:tcW w:w="1761" w:type="dxa"/>
            <w:tcBorders>
              <w:top w:val="nil"/>
              <w:left w:val="single" w:sz="4" w:space="0" w:color="auto"/>
              <w:bottom w:val="single" w:sz="4" w:space="0" w:color="auto"/>
              <w:right w:val="single" w:sz="4" w:space="0" w:color="auto"/>
            </w:tcBorders>
            <w:shd w:val="clear" w:color="auto" w:fill="auto"/>
            <w:vAlign w:val="center"/>
          </w:tcPr>
          <w:p w14:paraId="4DCC9086"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投标有效期</w:t>
            </w:r>
            <w:r>
              <w:rPr>
                <w:rFonts w:ascii="仿宋_GB2312" w:eastAsia="仿宋_GB2312" w:hAnsi="仿宋" w:hint="eastAsia"/>
                <w:b/>
              </w:rPr>
              <w:t>▲</w:t>
            </w:r>
          </w:p>
        </w:tc>
        <w:tc>
          <w:tcPr>
            <w:tcW w:w="6971" w:type="dxa"/>
            <w:tcBorders>
              <w:top w:val="nil"/>
              <w:left w:val="nil"/>
              <w:bottom w:val="single" w:sz="4" w:space="0" w:color="auto"/>
              <w:right w:val="single" w:sz="4" w:space="0" w:color="auto"/>
            </w:tcBorders>
            <w:shd w:val="clear" w:color="auto" w:fill="auto"/>
            <w:vAlign w:val="center"/>
          </w:tcPr>
          <w:p w14:paraId="3BD14843" w14:textId="77777777" w:rsidR="00B6778E" w:rsidRDefault="00000000">
            <w:pPr>
              <w:pStyle w:val="af8"/>
              <w:spacing w:before="0" w:after="0" w:line="360" w:lineRule="auto"/>
              <w:rPr>
                <w:rStyle w:val="Char1"/>
                <w:rFonts w:ascii="仿宋" w:eastAsia="仿宋" w:hAnsi="仿宋" w:cs="仿宋"/>
                <w:sz w:val="24"/>
                <w:szCs w:val="24"/>
              </w:rPr>
            </w:pPr>
            <w:r>
              <w:rPr>
                <w:rFonts w:ascii="仿宋" w:eastAsia="仿宋" w:hAnsi="仿宋" w:cs="仿宋" w:hint="eastAsia"/>
                <w:szCs w:val="24"/>
                <w:lang w:val="zh-CN"/>
              </w:rPr>
              <w:t>自投标截止之日起</w:t>
            </w:r>
            <w:r>
              <w:rPr>
                <w:rFonts w:ascii="仿宋" w:eastAsia="仿宋" w:hAnsi="仿宋" w:cs="仿宋" w:hint="eastAsia"/>
                <w:szCs w:val="24"/>
                <w:u w:val="single"/>
              </w:rPr>
              <w:t xml:space="preserve"> 90 </w:t>
            </w:r>
            <w:r>
              <w:rPr>
                <w:rFonts w:ascii="仿宋" w:eastAsia="仿宋" w:hAnsi="仿宋" w:cs="仿宋" w:hint="eastAsia"/>
                <w:szCs w:val="24"/>
                <w:lang w:val="zh-CN"/>
              </w:rPr>
              <w:t>日历天。</w:t>
            </w:r>
          </w:p>
        </w:tc>
      </w:tr>
      <w:tr w:rsidR="00B6778E" w14:paraId="52F6D11A" w14:textId="77777777">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14:paraId="06439A17"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13</w:t>
            </w:r>
          </w:p>
        </w:tc>
        <w:tc>
          <w:tcPr>
            <w:tcW w:w="1761" w:type="dxa"/>
            <w:tcBorders>
              <w:top w:val="nil"/>
              <w:left w:val="single" w:sz="4" w:space="0" w:color="auto"/>
              <w:bottom w:val="single" w:sz="4" w:space="0" w:color="auto"/>
              <w:right w:val="single" w:sz="4" w:space="0" w:color="auto"/>
            </w:tcBorders>
            <w:shd w:val="clear" w:color="auto" w:fill="auto"/>
            <w:vAlign w:val="center"/>
          </w:tcPr>
          <w:p w14:paraId="6A7B168E"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投标保证金</w:t>
            </w:r>
            <w:r>
              <w:rPr>
                <w:rFonts w:ascii="仿宋_GB2312" w:eastAsia="仿宋_GB2312" w:hAnsi="仿宋" w:hint="eastAsia"/>
                <w:b/>
              </w:rPr>
              <w:t>▲</w:t>
            </w:r>
          </w:p>
        </w:tc>
        <w:tc>
          <w:tcPr>
            <w:tcW w:w="6971" w:type="dxa"/>
            <w:tcBorders>
              <w:top w:val="nil"/>
              <w:left w:val="nil"/>
              <w:bottom w:val="single" w:sz="4" w:space="0" w:color="auto"/>
              <w:right w:val="single" w:sz="4" w:space="0" w:color="auto"/>
            </w:tcBorders>
            <w:shd w:val="clear" w:color="auto" w:fill="auto"/>
            <w:vAlign w:val="center"/>
          </w:tcPr>
          <w:p w14:paraId="0F1D3A41" w14:textId="77777777" w:rsidR="00B6778E" w:rsidRDefault="00000000">
            <w:pPr>
              <w:pStyle w:val="af8"/>
              <w:numPr>
                <w:ilvl w:val="0"/>
                <w:numId w:val="1"/>
              </w:numPr>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投标保证金的金额：160000元 (大写：壹拾陆万元整）</w:t>
            </w:r>
          </w:p>
          <w:p w14:paraId="6F507BF8"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2.投标保证金的形式：转账电汇/银行汇票/银行支票/银行保函。</w:t>
            </w:r>
          </w:p>
          <w:p w14:paraId="7DB0C74F"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如采用银行转账方式，投标人必须在投标截止时间之前从投标人账户中转出；银行汇票/银行支票/银行保函方式须递交扫描件（银行保函格式见应答文件格式）</w:t>
            </w:r>
          </w:p>
          <w:p w14:paraId="01DB2966"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3.投标保证金有效期与投标有效期一致。</w:t>
            </w:r>
          </w:p>
          <w:p w14:paraId="4FCFDFBB"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4.提交投标保证金的截止时间为：投标文件递交截止时间。</w:t>
            </w:r>
          </w:p>
          <w:p w14:paraId="74C6F32E" w14:textId="77777777" w:rsidR="00B6778E" w:rsidRDefault="00000000">
            <w:pPr>
              <w:pStyle w:val="af9"/>
              <w:spacing w:line="360" w:lineRule="auto"/>
              <w:rPr>
                <w:rFonts w:ascii="仿宋" w:eastAsia="仿宋" w:hAnsi="仿宋" w:cs="仿宋"/>
                <w:sz w:val="24"/>
                <w:szCs w:val="24"/>
              </w:rPr>
            </w:pPr>
            <w:r>
              <w:rPr>
                <w:rStyle w:val="Char1"/>
                <w:rFonts w:ascii="仿宋" w:eastAsia="仿宋" w:hAnsi="仿宋" w:cs="仿宋" w:hint="eastAsia"/>
                <w:sz w:val="24"/>
                <w:szCs w:val="24"/>
              </w:rPr>
              <w:t>5.保证金提交账号信息如下：</w:t>
            </w:r>
            <w:r>
              <w:rPr>
                <w:rStyle w:val="Char1"/>
                <w:rFonts w:ascii="仿宋" w:eastAsia="仿宋" w:hAnsi="仿宋" w:cs="仿宋" w:hint="eastAsia"/>
                <w:sz w:val="24"/>
                <w:szCs w:val="24"/>
              </w:rPr>
              <w:cr/>
            </w:r>
            <w:r>
              <w:rPr>
                <w:rFonts w:ascii="仿宋" w:eastAsia="仿宋" w:hAnsi="仿宋" w:cs="仿宋" w:hint="eastAsia"/>
                <w:sz w:val="24"/>
                <w:szCs w:val="24"/>
              </w:rPr>
              <w:t>【账户名称】：新疆新华远景工程造价咨询有限公司</w:t>
            </w:r>
          </w:p>
          <w:p w14:paraId="0F6C3249" w14:textId="77777777" w:rsidR="00B6778E" w:rsidRDefault="00000000">
            <w:pPr>
              <w:pStyle w:val="af9"/>
              <w:spacing w:line="360" w:lineRule="auto"/>
              <w:rPr>
                <w:rFonts w:ascii="仿宋" w:eastAsia="仿宋" w:hAnsi="仿宋" w:cs="仿宋"/>
                <w:sz w:val="24"/>
                <w:szCs w:val="24"/>
              </w:rPr>
            </w:pPr>
            <w:r>
              <w:rPr>
                <w:rFonts w:ascii="仿宋" w:eastAsia="仿宋" w:hAnsi="仿宋" w:cs="仿宋" w:hint="eastAsia"/>
                <w:sz w:val="24"/>
                <w:szCs w:val="24"/>
              </w:rPr>
              <w:t>【开 户 行】：中国建设银行股份有限公司乌鲁木齐解放北路支行</w:t>
            </w:r>
          </w:p>
          <w:p w14:paraId="44D1D6B0" w14:textId="77777777" w:rsidR="00B6778E" w:rsidRDefault="00000000">
            <w:pPr>
              <w:pStyle w:val="af9"/>
              <w:spacing w:line="360" w:lineRule="auto"/>
              <w:rPr>
                <w:rFonts w:ascii="仿宋" w:eastAsia="仿宋" w:hAnsi="仿宋" w:cs="仿宋"/>
                <w:sz w:val="24"/>
                <w:szCs w:val="24"/>
              </w:rPr>
            </w:pPr>
            <w:r>
              <w:rPr>
                <w:rFonts w:ascii="仿宋" w:eastAsia="仿宋" w:hAnsi="仿宋" w:cs="仿宋" w:hint="eastAsia"/>
                <w:sz w:val="24"/>
                <w:szCs w:val="24"/>
              </w:rPr>
              <w:t>【帐   号】：65001611100050001087</w:t>
            </w:r>
          </w:p>
          <w:p w14:paraId="4125F24F" w14:textId="77777777" w:rsidR="00B6778E" w:rsidRDefault="00000000">
            <w:pPr>
              <w:pStyle w:val="af9"/>
              <w:spacing w:line="360" w:lineRule="auto"/>
              <w:rPr>
                <w:rFonts w:ascii="仿宋" w:eastAsia="仿宋" w:hAnsi="仿宋" w:cs="仿宋"/>
                <w:sz w:val="24"/>
                <w:szCs w:val="24"/>
              </w:rPr>
            </w:pPr>
            <w:r>
              <w:rPr>
                <w:rFonts w:ascii="仿宋" w:eastAsia="仿宋" w:hAnsi="仿宋" w:cs="仿宋" w:hint="eastAsia"/>
                <w:sz w:val="24"/>
                <w:szCs w:val="24"/>
              </w:rPr>
              <w:t>【行   号】：105881000173</w:t>
            </w:r>
          </w:p>
          <w:p w14:paraId="67CD8867"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注：须在汇款单上备注“米东区平安城市5-6期运行维护项目保证金”</w:t>
            </w:r>
          </w:p>
        </w:tc>
      </w:tr>
      <w:tr w:rsidR="00B6778E" w14:paraId="18E62A24" w14:textId="77777777">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14:paraId="61C0ABAF"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14</w:t>
            </w:r>
          </w:p>
        </w:tc>
        <w:tc>
          <w:tcPr>
            <w:tcW w:w="1761" w:type="dxa"/>
            <w:tcBorders>
              <w:top w:val="nil"/>
              <w:left w:val="single" w:sz="4" w:space="0" w:color="auto"/>
              <w:bottom w:val="single" w:sz="4" w:space="0" w:color="auto"/>
              <w:right w:val="single" w:sz="4" w:space="0" w:color="auto"/>
            </w:tcBorders>
            <w:shd w:val="clear" w:color="auto" w:fill="auto"/>
            <w:vAlign w:val="center"/>
          </w:tcPr>
          <w:p w14:paraId="37873F3A" w14:textId="77777777" w:rsidR="00B6778E" w:rsidRDefault="00000000">
            <w:pPr>
              <w:spacing w:line="360" w:lineRule="auto"/>
              <w:jc w:val="center"/>
              <w:rPr>
                <w:rStyle w:val="Char1"/>
                <w:rFonts w:ascii="仿宋" w:eastAsia="仿宋" w:hAnsi="仿宋" w:cs="仿宋"/>
                <w:bCs/>
                <w:sz w:val="24"/>
              </w:rPr>
            </w:pPr>
            <w:r>
              <w:rPr>
                <w:rFonts w:ascii="仿宋" w:eastAsia="仿宋" w:hAnsi="仿宋" w:cs="仿宋" w:hint="eastAsia"/>
                <w:bCs/>
                <w:sz w:val="24"/>
              </w:rPr>
              <w:t>招标文件答疑</w:t>
            </w:r>
          </w:p>
        </w:tc>
        <w:tc>
          <w:tcPr>
            <w:tcW w:w="6971" w:type="dxa"/>
            <w:tcBorders>
              <w:top w:val="nil"/>
              <w:left w:val="nil"/>
              <w:bottom w:val="single" w:sz="4" w:space="0" w:color="auto"/>
              <w:right w:val="single" w:sz="4" w:space="0" w:color="auto"/>
            </w:tcBorders>
            <w:shd w:val="clear" w:color="auto" w:fill="auto"/>
            <w:vAlign w:val="center"/>
          </w:tcPr>
          <w:p w14:paraId="5A916810" w14:textId="77777777" w:rsidR="00B6778E" w:rsidRDefault="00000000">
            <w:pPr>
              <w:autoSpaceDE w:val="0"/>
              <w:autoSpaceDN w:val="0"/>
              <w:adjustRightInd w:val="0"/>
              <w:spacing w:line="360" w:lineRule="auto"/>
              <w:rPr>
                <w:rFonts w:ascii="仿宋" w:eastAsia="仿宋" w:hAnsi="仿宋" w:cs="仿宋"/>
                <w:bCs/>
                <w:kern w:val="0"/>
                <w:sz w:val="24"/>
              </w:rPr>
            </w:pPr>
            <w:r>
              <w:rPr>
                <w:rFonts w:ascii="仿宋" w:eastAsia="仿宋" w:hAnsi="仿宋" w:cs="仿宋" w:hint="eastAsia"/>
                <w:bCs/>
                <w:kern w:val="0"/>
                <w:sz w:val="24"/>
              </w:rPr>
              <w:t>各投标人在投标截止时间前10日对招标文件异议以书面形式递交至采购代理机构，采购人或采购代理机构做出澄清回复。</w:t>
            </w:r>
          </w:p>
          <w:p w14:paraId="17521F68" w14:textId="77777777" w:rsidR="00B6778E" w:rsidRDefault="00000000">
            <w:pPr>
              <w:autoSpaceDE w:val="0"/>
              <w:autoSpaceDN w:val="0"/>
              <w:adjustRightInd w:val="0"/>
              <w:spacing w:line="360" w:lineRule="auto"/>
              <w:rPr>
                <w:rFonts w:ascii="仿宋" w:eastAsia="仿宋" w:hAnsi="仿宋" w:cs="仿宋"/>
                <w:bCs/>
                <w:color w:val="0000FF"/>
                <w:kern w:val="0"/>
                <w:sz w:val="24"/>
              </w:rPr>
            </w:pPr>
            <w:r>
              <w:rPr>
                <w:rFonts w:ascii="仿宋" w:eastAsia="仿宋" w:hAnsi="仿宋" w:cs="仿宋" w:hint="eastAsia"/>
                <w:bCs/>
                <w:kern w:val="0"/>
                <w:sz w:val="24"/>
              </w:rPr>
              <w:t>联系人：</w:t>
            </w:r>
            <w:r>
              <w:rPr>
                <w:rFonts w:ascii="仿宋" w:eastAsia="仿宋" w:hAnsi="仿宋" w:cs="仿宋" w:hint="eastAsia"/>
                <w:bCs/>
                <w:sz w:val="24"/>
                <w:u w:val="single"/>
              </w:rPr>
              <w:t>郝树章</w:t>
            </w:r>
            <w:r>
              <w:rPr>
                <w:rFonts w:ascii="仿宋" w:eastAsia="仿宋" w:hAnsi="仿宋" w:cs="仿宋" w:hint="eastAsia"/>
                <w:bCs/>
                <w:sz w:val="24"/>
              </w:rPr>
              <w:t xml:space="preserve"> </w:t>
            </w:r>
            <w:r>
              <w:rPr>
                <w:rFonts w:ascii="仿宋" w:eastAsia="仿宋" w:hAnsi="仿宋" w:cs="仿宋" w:hint="eastAsia"/>
                <w:bCs/>
                <w:color w:val="0000FF"/>
                <w:kern w:val="0"/>
                <w:sz w:val="24"/>
              </w:rPr>
              <w:t xml:space="preserve">     </w:t>
            </w:r>
          </w:p>
          <w:p w14:paraId="448B9A58" w14:textId="77777777" w:rsidR="00B6778E" w:rsidRDefault="00000000">
            <w:pPr>
              <w:autoSpaceDE w:val="0"/>
              <w:autoSpaceDN w:val="0"/>
              <w:adjustRightInd w:val="0"/>
              <w:spacing w:line="360" w:lineRule="auto"/>
              <w:rPr>
                <w:rFonts w:ascii="仿宋" w:eastAsia="仿宋" w:hAnsi="仿宋" w:cs="仿宋"/>
                <w:bCs/>
                <w:kern w:val="0"/>
                <w:sz w:val="24"/>
              </w:rPr>
            </w:pPr>
            <w:r>
              <w:rPr>
                <w:rFonts w:ascii="仿宋" w:eastAsia="仿宋" w:hAnsi="仿宋" w:cs="仿宋" w:hint="eastAsia"/>
                <w:bCs/>
                <w:kern w:val="0"/>
                <w:sz w:val="24"/>
              </w:rPr>
              <w:lastRenderedPageBreak/>
              <w:t>联系电话：</w:t>
            </w:r>
            <w:r>
              <w:rPr>
                <w:rFonts w:ascii="仿宋" w:eastAsia="仿宋" w:hAnsi="仿宋" w:cs="仿宋" w:hint="eastAsia"/>
                <w:bCs/>
                <w:sz w:val="24"/>
                <w:u w:val="single"/>
              </w:rPr>
              <w:t>13999835042</w:t>
            </w:r>
          </w:p>
          <w:p w14:paraId="3AACF956" w14:textId="77777777" w:rsidR="00B6778E" w:rsidRDefault="00000000">
            <w:pPr>
              <w:spacing w:line="360" w:lineRule="auto"/>
              <w:rPr>
                <w:rStyle w:val="Char1"/>
                <w:rFonts w:ascii="仿宋" w:eastAsia="仿宋" w:hAnsi="仿宋" w:cs="仿宋"/>
                <w:bCs/>
                <w:sz w:val="24"/>
              </w:rPr>
            </w:pPr>
            <w:r>
              <w:rPr>
                <w:rFonts w:ascii="仿宋" w:eastAsia="仿宋" w:hAnsi="仿宋" w:cs="仿宋" w:hint="eastAsia"/>
                <w:bCs/>
                <w:kern w:val="0"/>
                <w:sz w:val="24"/>
              </w:rPr>
              <w:t>提交方式：澄清、修改、更正文件发出后，投标人必须使用最新的更正文件制作投标文件</w:t>
            </w:r>
            <w:r>
              <w:rPr>
                <w:rFonts w:ascii="仿宋" w:eastAsia="仿宋" w:hAnsi="仿宋" w:cs="仿宋" w:hint="eastAsia"/>
                <w:bCs/>
                <w:sz w:val="24"/>
              </w:rPr>
              <w:t>。</w:t>
            </w:r>
          </w:p>
        </w:tc>
      </w:tr>
      <w:tr w:rsidR="00B6778E" w14:paraId="18F077E2" w14:textId="77777777">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14:paraId="50EB6F02"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lastRenderedPageBreak/>
              <w:t>15</w:t>
            </w:r>
          </w:p>
        </w:tc>
        <w:tc>
          <w:tcPr>
            <w:tcW w:w="1761" w:type="dxa"/>
            <w:tcBorders>
              <w:top w:val="nil"/>
              <w:left w:val="single" w:sz="4" w:space="0" w:color="auto"/>
              <w:bottom w:val="single" w:sz="4" w:space="0" w:color="auto"/>
              <w:right w:val="single" w:sz="4" w:space="0" w:color="auto"/>
            </w:tcBorders>
            <w:shd w:val="clear" w:color="auto" w:fill="auto"/>
            <w:vAlign w:val="center"/>
          </w:tcPr>
          <w:p w14:paraId="730E87F3"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投标文件递交形式</w:t>
            </w:r>
            <w:r>
              <w:rPr>
                <w:rFonts w:ascii="仿宋_GB2312" w:eastAsia="仿宋_GB2312" w:hAnsi="仿宋" w:hint="eastAsia"/>
                <w:b/>
              </w:rPr>
              <w:t>▲</w:t>
            </w:r>
          </w:p>
        </w:tc>
        <w:tc>
          <w:tcPr>
            <w:tcW w:w="6971" w:type="dxa"/>
            <w:tcBorders>
              <w:top w:val="nil"/>
              <w:left w:val="nil"/>
              <w:bottom w:val="single" w:sz="4" w:space="0" w:color="auto"/>
              <w:right w:val="single" w:sz="4" w:space="0" w:color="auto"/>
            </w:tcBorders>
            <w:shd w:val="clear" w:color="auto" w:fill="auto"/>
            <w:vAlign w:val="center"/>
          </w:tcPr>
          <w:p w14:paraId="0F826885" w14:textId="77777777" w:rsidR="00B6778E" w:rsidRDefault="00000000">
            <w:pPr>
              <w:spacing w:line="360" w:lineRule="auto"/>
              <w:rPr>
                <w:rStyle w:val="Char1"/>
                <w:rFonts w:ascii="仿宋" w:eastAsia="仿宋" w:hAnsi="仿宋" w:cs="仿宋"/>
                <w:sz w:val="24"/>
              </w:rPr>
            </w:pPr>
            <w:r>
              <w:rPr>
                <w:rStyle w:val="Char1"/>
                <w:rFonts w:ascii="仿宋" w:eastAsia="仿宋" w:hAnsi="仿宋" w:cs="仿宋" w:hint="eastAsia"/>
                <w:sz w:val="24"/>
              </w:rPr>
              <w:t>加密电子投标文件。(供应商须使用CA加密设备通过政</w:t>
            </w:r>
            <w:proofErr w:type="gramStart"/>
            <w:r>
              <w:rPr>
                <w:rStyle w:val="Char1"/>
                <w:rFonts w:ascii="仿宋" w:eastAsia="仿宋" w:hAnsi="仿宋" w:cs="仿宋" w:hint="eastAsia"/>
                <w:sz w:val="24"/>
              </w:rPr>
              <w:t>采云</w:t>
            </w:r>
            <w:proofErr w:type="gramEnd"/>
            <w:r>
              <w:rPr>
                <w:rStyle w:val="Char1"/>
                <w:rFonts w:ascii="仿宋" w:eastAsia="仿宋" w:hAnsi="仿宋" w:cs="仿宋" w:hint="eastAsia"/>
                <w:sz w:val="24"/>
              </w:rPr>
              <w:t>电子投标客户端制作投标文件，如有问题可拨打政</w:t>
            </w:r>
            <w:proofErr w:type="gramStart"/>
            <w:r>
              <w:rPr>
                <w:rStyle w:val="Char1"/>
                <w:rFonts w:ascii="仿宋" w:eastAsia="仿宋" w:hAnsi="仿宋" w:cs="仿宋" w:hint="eastAsia"/>
                <w:sz w:val="24"/>
              </w:rPr>
              <w:t>采云</w:t>
            </w:r>
            <w:proofErr w:type="gramEnd"/>
            <w:r>
              <w:rPr>
                <w:rStyle w:val="Char1"/>
                <w:rFonts w:ascii="仿宋" w:eastAsia="仿宋" w:hAnsi="仿宋" w:cs="仿宋" w:hint="eastAsia"/>
                <w:sz w:val="24"/>
              </w:rPr>
              <w:t>客户服务热线进行咨询。)</w:t>
            </w:r>
          </w:p>
        </w:tc>
      </w:tr>
      <w:tr w:rsidR="00B6778E" w14:paraId="1E517D9B" w14:textId="77777777">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14:paraId="5C33CA1A"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16</w:t>
            </w:r>
          </w:p>
        </w:tc>
        <w:tc>
          <w:tcPr>
            <w:tcW w:w="1761" w:type="dxa"/>
            <w:tcBorders>
              <w:top w:val="nil"/>
              <w:left w:val="single" w:sz="4" w:space="0" w:color="auto"/>
              <w:bottom w:val="single" w:sz="4" w:space="0" w:color="auto"/>
              <w:right w:val="single" w:sz="4" w:space="0" w:color="auto"/>
            </w:tcBorders>
            <w:shd w:val="clear" w:color="auto" w:fill="auto"/>
            <w:vAlign w:val="center"/>
          </w:tcPr>
          <w:p w14:paraId="49DD3FB4" w14:textId="77777777" w:rsidR="00B6778E" w:rsidRDefault="00000000">
            <w:pPr>
              <w:pStyle w:val="af8"/>
              <w:spacing w:before="0" w:after="0" w:line="360" w:lineRule="auto"/>
              <w:jc w:val="center"/>
              <w:rPr>
                <w:rStyle w:val="Char1"/>
                <w:rFonts w:ascii="仿宋" w:eastAsia="仿宋" w:hAnsi="仿宋" w:cs="仿宋"/>
                <w:sz w:val="24"/>
                <w:szCs w:val="24"/>
              </w:rPr>
            </w:pPr>
            <w:r>
              <w:rPr>
                <w:rFonts w:ascii="仿宋" w:eastAsia="仿宋" w:hAnsi="仿宋" w:cs="仿宋" w:hint="eastAsia"/>
                <w:szCs w:val="24"/>
              </w:rPr>
              <w:t>投标文件的签署、盖章</w:t>
            </w:r>
          </w:p>
        </w:tc>
        <w:tc>
          <w:tcPr>
            <w:tcW w:w="6971" w:type="dxa"/>
            <w:tcBorders>
              <w:top w:val="nil"/>
              <w:left w:val="nil"/>
              <w:bottom w:val="single" w:sz="4" w:space="0" w:color="auto"/>
              <w:right w:val="single" w:sz="4" w:space="0" w:color="auto"/>
            </w:tcBorders>
            <w:shd w:val="clear" w:color="auto" w:fill="auto"/>
            <w:vAlign w:val="center"/>
          </w:tcPr>
          <w:p w14:paraId="47E1CAAF"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1投标文件按照招标文件第六部分格式要求进行签署、盖章。</w:t>
            </w:r>
          </w:p>
          <w:p w14:paraId="3C2983CD"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▲投标人的投标文件未按照招标文件要求签署、盖章的，其投标无效。</w:t>
            </w:r>
          </w:p>
          <w:p w14:paraId="1FB21C5A"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2为确保网上操作合法、有效和安全，投标人应当在投标截止时间前完成在“政府采购云平台”的身份认证，确保在电子投标过程中能够对相关数据电文进行加密和使用电子签名。</w:t>
            </w:r>
          </w:p>
          <w:p w14:paraId="0EF66A1C"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3招标文件对投标文件签署、盖章的要求适用于电子签名。</w:t>
            </w:r>
          </w:p>
        </w:tc>
      </w:tr>
      <w:tr w:rsidR="00B6778E" w14:paraId="0F543657" w14:textId="77777777">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14:paraId="374C5716"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19</w:t>
            </w:r>
          </w:p>
        </w:tc>
        <w:tc>
          <w:tcPr>
            <w:tcW w:w="1761" w:type="dxa"/>
            <w:tcBorders>
              <w:top w:val="nil"/>
              <w:left w:val="single" w:sz="4" w:space="0" w:color="auto"/>
              <w:bottom w:val="single" w:sz="4" w:space="0" w:color="auto"/>
              <w:right w:val="single" w:sz="4" w:space="0" w:color="auto"/>
            </w:tcBorders>
            <w:shd w:val="clear" w:color="auto" w:fill="auto"/>
            <w:vAlign w:val="center"/>
          </w:tcPr>
          <w:p w14:paraId="06B5AE2E"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投标文件递交截止时间▲</w:t>
            </w:r>
          </w:p>
        </w:tc>
        <w:tc>
          <w:tcPr>
            <w:tcW w:w="6971" w:type="dxa"/>
            <w:tcBorders>
              <w:top w:val="nil"/>
              <w:left w:val="nil"/>
              <w:bottom w:val="single" w:sz="4" w:space="0" w:color="auto"/>
              <w:right w:val="single" w:sz="4" w:space="0" w:color="auto"/>
            </w:tcBorders>
            <w:shd w:val="clear" w:color="auto" w:fill="auto"/>
            <w:vAlign w:val="center"/>
          </w:tcPr>
          <w:p w14:paraId="02E7BD42"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2023年08月15日 11:00（北京时间）</w:t>
            </w:r>
          </w:p>
        </w:tc>
      </w:tr>
      <w:tr w:rsidR="00B6778E" w14:paraId="722B0304" w14:textId="77777777">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14:paraId="2CB56546"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20</w:t>
            </w:r>
          </w:p>
        </w:tc>
        <w:tc>
          <w:tcPr>
            <w:tcW w:w="1761" w:type="dxa"/>
            <w:tcBorders>
              <w:top w:val="nil"/>
              <w:left w:val="single" w:sz="4" w:space="0" w:color="auto"/>
              <w:bottom w:val="single" w:sz="4" w:space="0" w:color="auto"/>
              <w:right w:val="single" w:sz="4" w:space="0" w:color="auto"/>
            </w:tcBorders>
            <w:shd w:val="clear" w:color="auto" w:fill="auto"/>
            <w:vAlign w:val="center"/>
          </w:tcPr>
          <w:p w14:paraId="45FB0BB7"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投标文件提交地点▲</w:t>
            </w:r>
          </w:p>
        </w:tc>
        <w:tc>
          <w:tcPr>
            <w:tcW w:w="6971" w:type="dxa"/>
            <w:tcBorders>
              <w:top w:val="nil"/>
              <w:left w:val="nil"/>
              <w:bottom w:val="single" w:sz="4" w:space="0" w:color="auto"/>
              <w:right w:val="single" w:sz="4" w:space="0" w:color="auto"/>
            </w:tcBorders>
            <w:shd w:val="clear" w:color="auto" w:fill="auto"/>
            <w:vAlign w:val="center"/>
          </w:tcPr>
          <w:p w14:paraId="4AFD4ACA"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政</w:t>
            </w:r>
            <w:proofErr w:type="gramStart"/>
            <w:r>
              <w:rPr>
                <w:rStyle w:val="Char1"/>
                <w:rFonts w:ascii="仿宋" w:eastAsia="仿宋" w:hAnsi="仿宋" w:cs="仿宋" w:hint="eastAsia"/>
                <w:sz w:val="24"/>
                <w:szCs w:val="24"/>
              </w:rPr>
              <w:t>采云</w:t>
            </w:r>
            <w:proofErr w:type="gramEnd"/>
            <w:r>
              <w:rPr>
                <w:rStyle w:val="Char1"/>
                <w:rFonts w:ascii="仿宋" w:eastAsia="仿宋" w:hAnsi="仿宋" w:cs="仿宋" w:hint="eastAsia"/>
                <w:sz w:val="24"/>
                <w:szCs w:val="24"/>
              </w:rPr>
              <w:t>平台https://www.zcygov.cn</w:t>
            </w:r>
          </w:p>
        </w:tc>
      </w:tr>
      <w:tr w:rsidR="00B6778E" w14:paraId="3A3221BE" w14:textId="77777777">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14:paraId="771FB646"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21</w:t>
            </w:r>
          </w:p>
        </w:tc>
        <w:tc>
          <w:tcPr>
            <w:tcW w:w="1761" w:type="dxa"/>
            <w:tcBorders>
              <w:top w:val="nil"/>
              <w:left w:val="single" w:sz="4" w:space="0" w:color="auto"/>
              <w:bottom w:val="single" w:sz="4" w:space="0" w:color="auto"/>
              <w:right w:val="single" w:sz="4" w:space="0" w:color="auto"/>
            </w:tcBorders>
            <w:shd w:val="clear" w:color="auto" w:fill="auto"/>
            <w:vAlign w:val="center"/>
          </w:tcPr>
          <w:p w14:paraId="16A08528"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是否退还投标文件</w:t>
            </w:r>
          </w:p>
        </w:tc>
        <w:tc>
          <w:tcPr>
            <w:tcW w:w="6971" w:type="dxa"/>
            <w:tcBorders>
              <w:top w:val="nil"/>
              <w:left w:val="nil"/>
              <w:bottom w:val="single" w:sz="4" w:space="0" w:color="auto"/>
              <w:right w:val="single" w:sz="4" w:space="0" w:color="auto"/>
            </w:tcBorders>
            <w:shd w:val="clear" w:color="auto" w:fill="auto"/>
            <w:vAlign w:val="center"/>
          </w:tcPr>
          <w:p w14:paraId="27210E66"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否</w:t>
            </w:r>
          </w:p>
        </w:tc>
      </w:tr>
      <w:tr w:rsidR="00B6778E" w14:paraId="122820C6" w14:textId="77777777">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304542D4"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22</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6C217975"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代理服务费▲</w:t>
            </w:r>
          </w:p>
        </w:tc>
        <w:tc>
          <w:tcPr>
            <w:tcW w:w="6971" w:type="dxa"/>
            <w:tcBorders>
              <w:top w:val="single" w:sz="4" w:space="0" w:color="auto"/>
              <w:left w:val="nil"/>
              <w:bottom w:val="single" w:sz="4" w:space="0" w:color="auto"/>
              <w:right w:val="single" w:sz="4" w:space="0" w:color="auto"/>
            </w:tcBorders>
            <w:shd w:val="clear" w:color="auto" w:fill="auto"/>
            <w:vAlign w:val="center"/>
          </w:tcPr>
          <w:p w14:paraId="5B3D716B" w14:textId="77777777" w:rsidR="00B6778E" w:rsidRDefault="00000000">
            <w:pPr>
              <w:adjustRightInd w:val="0"/>
              <w:snapToGrid w:val="0"/>
              <w:spacing w:line="360" w:lineRule="auto"/>
              <w:jc w:val="left"/>
              <w:rPr>
                <w:rFonts w:ascii="仿宋" w:eastAsia="仿宋" w:hAnsi="仿宋" w:cs="仿宋"/>
                <w:sz w:val="24"/>
              </w:rPr>
            </w:pPr>
            <w:r>
              <w:rPr>
                <w:rFonts w:ascii="仿宋" w:eastAsia="仿宋" w:hAnsi="仿宋" w:cs="仿宋" w:hint="eastAsia"/>
                <w:sz w:val="24"/>
              </w:rPr>
              <w:t>1、代理服务费的计算方法：国家计委关于《招标代理服务收费管理暂行办法》（计价格[2002]1980号）和国家</w:t>
            </w:r>
            <w:proofErr w:type="gramStart"/>
            <w:r>
              <w:rPr>
                <w:rFonts w:ascii="仿宋" w:eastAsia="仿宋" w:hAnsi="仿宋" w:cs="仿宋" w:hint="eastAsia"/>
                <w:sz w:val="24"/>
              </w:rPr>
              <w:t>发改价格</w:t>
            </w:r>
            <w:proofErr w:type="gramEnd"/>
            <w:r>
              <w:rPr>
                <w:rFonts w:ascii="仿宋" w:eastAsia="仿宋" w:hAnsi="仿宋" w:cs="仿宋" w:hint="eastAsia"/>
                <w:sz w:val="24"/>
              </w:rPr>
              <w:t>【2011】534号文件规定取费。</w:t>
            </w:r>
          </w:p>
          <w:p w14:paraId="5F34EFB5" w14:textId="77777777" w:rsidR="00B6778E" w:rsidRDefault="00000000">
            <w:pPr>
              <w:adjustRightInd w:val="0"/>
              <w:snapToGrid w:val="0"/>
              <w:spacing w:line="360" w:lineRule="auto"/>
              <w:jc w:val="left"/>
              <w:rPr>
                <w:rFonts w:ascii="仿宋" w:eastAsia="仿宋" w:hAnsi="仿宋" w:cs="仿宋"/>
                <w:sz w:val="24"/>
              </w:rPr>
            </w:pPr>
            <w:r>
              <w:rPr>
                <w:rFonts w:ascii="仿宋" w:eastAsia="仿宋" w:hAnsi="仿宋" w:cs="仿宋" w:hint="eastAsia"/>
                <w:sz w:val="24"/>
              </w:rPr>
              <w:t>2、代理报酬支付方式：由中标人支付。</w:t>
            </w:r>
          </w:p>
          <w:p w14:paraId="0CDCEACB" w14:textId="77777777" w:rsidR="00B6778E" w:rsidRDefault="00000000">
            <w:pPr>
              <w:adjustRightInd w:val="0"/>
              <w:snapToGrid w:val="0"/>
              <w:spacing w:line="360" w:lineRule="auto"/>
              <w:jc w:val="left"/>
              <w:rPr>
                <w:rFonts w:ascii="仿宋" w:eastAsia="仿宋" w:hAnsi="仿宋" w:cs="仿宋"/>
                <w:b/>
                <w:kern w:val="0"/>
                <w:sz w:val="24"/>
              </w:rPr>
            </w:pPr>
            <w:r>
              <w:rPr>
                <w:rFonts w:ascii="仿宋" w:eastAsia="仿宋" w:hAnsi="仿宋" w:cs="仿宋" w:hint="eastAsia"/>
                <w:sz w:val="24"/>
              </w:rPr>
              <w:t>3、代理报酬的支付时间：由中标人领取中标通知书前支付。</w:t>
            </w:r>
          </w:p>
        </w:tc>
      </w:tr>
      <w:tr w:rsidR="00B6778E" w14:paraId="0C505106" w14:textId="77777777">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287E1A28"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23</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08BE3C4A"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签署合同时间</w:t>
            </w:r>
          </w:p>
        </w:tc>
        <w:tc>
          <w:tcPr>
            <w:tcW w:w="6971" w:type="dxa"/>
            <w:tcBorders>
              <w:top w:val="single" w:sz="4" w:space="0" w:color="auto"/>
              <w:left w:val="nil"/>
              <w:bottom w:val="single" w:sz="4" w:space="0" w:color="auto"/>
              <w:right w:val="single" w:sz="4" w:space="0" w:color="auto"/>
            </w:tcBorders>
            <w:shd w:val="clear" w:color="auto" w:fill="auto"/>
            <w:vAlign w:val="center"/>
          </w:tcPr>
          <w:p w14:paraId="051B8880"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中标通知书发出后30日内，中标人与采购人签署《政府采购合同》</w:t>
            </w:r>
          </w:p>
        </w:tc>
      </w:tr>
      <w:tr w:rsidR="00B6778E" w14:paraId="33580A9E" w14:textId="77777777">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00410157"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24</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58DD15E2"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履约保证金</w:t>
            </w:r>
          </w:p>
        </w:tc>
        <w:tc>
          <w:tcPr>
            <w:tcW w:w="6971" w:type="dxa"/>
            <w:tcBorders>
              <w:top w:val="single" w:sz="4" w:space="0" w:color="auto"/>
              <w:left w:val="nil"/>
              <w:bottom w:val="single" w:sz="4" w:space="0" w:color="auto"/>
              <w:right w:val="single" w:sz="4" w:space="0" w:color="auto"/>
            </w:tcBorders>
            <w:shd w:val="clear" w:color="auto" w:fill="auto"/>
            <w:vAlign w:val="center"/>
          </w:tcPr>
          <w:p w14:paraId="349D708C"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是否缴纳：</w:t>
            </w:r>
            <w:r>
              <w:rPr>
                <w:rStyle w:val="Char1"/>
                <w:rFonts w:ascii="仿宋" w:eastAsia="仿宋" w:hAnsi="仿宋" w:cs="仿宋" w:hint="eastAsia"/>
                <w:sz w:val="24"/>
                <w:szCs w:val="24"/>
              </w:rPr>
              <w:fldChar w:fldCharType="begin"/>
            </w:r>
            <w:r>
              <w:rPr>
                <w:rStyle w:val="Char1"/>
                <w:rFonts w:ascii="仿宋" w:eastAsia="仿宋" w:hAnsi="仿宋" w:cs="仿宋" w:hint="eastAsia"/>
                <w:sz w:val="24"/>
                <w:szCs w:val="24"/>
              </w:rPr>
              <w:instrText xml:space="preserve"> eq \o\ac(</w:instrText>
            </w:r>
            <w:r>
              <w:rPr>
                <w:rStyle w:val="Char1"/>
                <w:rFonts w:ascii="仿宋" w:eastAsia="仿宋" w:hAnsi="仿宋" w:cs="仿宋" w:hint="eastAsia"/>
                <w:position w:val="-4"/>
                <w:sz w:val="24"/>
                <w:szCs w:val="24"/>
              </w:rPr>
              <w:instrText>□</w:instrText>
            </w:r>
            <w:r>
              <w:rPr>
                <w:rStyle w:val="Char1"/>
                <w:rFonts w:ascii="仿宋" w:eastAsia="仿宋" w:hAnsi="仿宋" w:cs="仿宋" w:hint="eastAsia"/>
                <w:sz w:val="24"/>
                <w:szCs w:val="24"/>
              </w:rPr>
              <w:instrText>,√)</w:instrText>
            </w:r>
            <w:r>
              <w:rPr>
                <w:rStyle w:val="Char1"/>
                <w:rFonts w:ascii="仿宋" w:eastAsia="仿宋" w:hAnsi="仿宋" w:cs="仿宋" w:hint="eastAsia"/>
                <w:sz w:val="24"/>
                <w:szCs w:val="24"/>
              </w:rPr>
              <w:fldChar w:fldCharType="end"/>
            </w:r>
            <w:r>
              <w:rPr>
                <w:rFonts w:ascii="仿宋" w:eastAsia="仿宋" w:hAnsi="仿宋" w:cs="仿宋" w:hint="eastAsia"/>
                <w:szCs w:val="24"/>
              </w:rPr>
              <w:t xml:space="preserve">是    </w:t>
            </w:r>
            <w:r>
              <w:rPr>
                <w:rStyle w:val="Char1"/>
                <w:rFonts w:ascii="仿宋" w:eastAsia="仿宋" w:hAnsi="仿宋" w:cs="仿宋" w:hint="eastAsia"/>
                <w:sz w:val="24"/>
                <w:szCs w:val="24"/>
              </w:rPr>
              <w:fldChar w:fldCharType="begin"/>
            </w:r>
            <w:r>
              <w:rPr>
                <w:rStyle w:val="Char1"/>
                <w:rFonts w:ascii="仿宋" w:eastAsia="仿宋" w:hAnsi="仿宋" w:cs="仿宋" w:hint="eastAsia"/>
                <w:sz w:val="24"/>
                <w:szCs w:val="24"/>
              </w:rPr>
              <w:instrText xml:space="preserve"> eq \o\ac(</w:instrText>
            </w:r>
            <w:r>
              <w:rPr>
                <w:rStyle w:val="Char1"/>
                <w:rFonts w:ascii="仿宋" w:eastAsia="仿宋" w:hAnsi="仿宋" w:cs="仿宋" w:hint="eastAsia"/>
                <w:position w:val="-4"/>
                <w:sz w:val="24"/>
                <w:szCs w:val="24"/>
              </w:rPr>
              <w:instrText>□</w:instrText>
            </w:r>
            <w:r>
              <w:rPr>
                <w:rStyle w:val="Char1"/>
                <w:rFonts w:ascii="仿宋" w:eastAsia="仿宋" w:hAnsi="仿宋" w:cs="仿宋" w:hint="eastAsia"/>
                <w:sz w:val="24"/>
                <w:szCs w:val="24"/>
              </w:rPr>
              <w:instrText>)</w:instrText>
            </w:r>
            <w:r>
              <w:rPr>
                <w:rStyle w:val="Char1"/>
                <w:rFonts w:ascii="仿宋" w:eastAsia="仿宋" w:hAnsi="仿宋" w:cs="仿宋" w:hint="eastAsia"/>
                <w:sz w:val="24"/>
                <w:szCs w:val="24"/>
              </w:rPr>
              <w:fldChar w:fldCharType="end"/>
            </w:r>
            <w:proofErr w:type="gramStart"/>
            <w:r>
              <w:rPr>
                <w:rFonts w:ascii="仿宋" w:eastAsia="仿宋" w:hAnsi="仿宋" w:cs="仿宋" w:hint="eastAsia"/>
                <w:szCs w:val="24"/>
              </w:rPr>
              <w:t>否</w:t>
            </w:r>
            <w:proofErr w:type="gramEnd"/>
          </w:p>
          <w:p w14:paraId="16F36CE0"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交纳时间：合同中另行规定</w:t>
            </w:r>
          </w:p>
          <w:p w14:paraId="13A481D4"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交纳金额：合同中另行规定（不超过合同金额10%）</w:t>
            </w:r>
          </w:p>
          <w:p w14:paraId="29155B30"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质保期内无质量问题后退还。</w:t>
            </w:r>
          </w:p>
        </w:tc>
      </w:tr>
      <w:tr w:rsidR="00B6778E" w14:paraId="28E47F8B" w14:textId="77777777">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14:paraId="539C227E"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lastRenderedPageBreak/>
              <w:t>25</w:t>
            </w:r>
          </w:p>
        </w:tc>
        <w:tc>
          <w:tcPr>
            <w:tcW w:w="1761" w:type="dxa"/>
            <w:tcBorders>
              <w:top w:val="nil"/>
              <w:left w:val="single" w:sz="4" w:space="0" w:color="auto"/>
              <w:bottom w:val="single" w:sz="4" w:space="0" w:color="auto"/>
              <w:right w:val="single" w:sz="4" w:space="0" w:color="auto"/>
            </w:tcBorders>
            <w:shd w:val="clear" w:color="auto" w:fill="auto"/>
            <w:vAlign w:val="center"/>
          </w:tcPr>
          <w:p w14:paraId="27E42679"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付款方式</w:t>
            </w:r>
          </w:p>
        </w:tc>
        <w:tc>
          <w:tcPr>
            <w:tcW w:w="6971" w:type="dxa"/>
            <w:tcBorders>
              <w:top w:val="nil"/>
              <w:left w:val="nil"/>
              <w:bottom w:val="single" w:sz="4" w:space="0" w:color="auto"/>
              <w:right w:val="single" w:sz="4" w:space="0" w:color="auto"/>
            </w:tcBorders>
            <w:shd w:val="clear" w:color="auto" w:fill="auto"/>
            <w:vAlign w:val="center"/>
          </w:tcPr>
          <w:p w14:paraId="76A4BC9B"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具体依照双方签订的合同履行。</w:t>
            </w:r>
          </w:p>
        </w:tc>
      </w:tr>
      <w:tr w:rsidR="00B6778E" w14:paraId="282C318F" w14:textId="77777777">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14:paraId="60FDCD70"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26</w:t>
            </w:r>
          </w:p>
        </w:tc>
        <w:tc>
          <w:tcPr>
            <w:tcW w:w="1761" w:type="dxa"/>
            <w:tcBorders>
              <w:top w:val="nil"/>
              <w:left w:val="single" w:sz="4" w:space="0" w:color="auto"/>
              <w:bottom w:val="single" w:sz="4" w:space="0" w:color="auto"/>
              <w:right w:val="single" w:sz="4" w:space="0" w:color="auto"/>
            </w:tcBorders>
            <w:shd w:val="clear" w:color="auto" w:fill="auto"/>
            <w:vAlign w:val="center"/>
          </w:tcPr>
          <w:p w14:paraId="03BF28A5" w14:textId="77777777" w:rsidR="00B6778E" w:rsidRDefault="00000000">
            <w:pPr>
              <w:spacing w:line="360" w:lineRule="auto"/>
              <w:jc w:val="center"/>
              <w:rPr>
                <w:rStyle w:val="Char1"/>
                <w:rFonts w:ascii="仿宋" w:eastAsia="仿宋" w:hAnsi="仿宋" w:cs="仿宋"/>
                <w:bCs/>
                <w:sz w:val="24"/>
              </w:rPr>
            </w:pPr>
            <w:r>
              <w:rPr>
                <w:rFonts w:ascii="仿宋" w:eastAsia="仿宋" w:hAnsi="仿宋" w:cs="仿宋" w:hint="eastAsia"/>
                <w:bCs/>
                <w:kern w:val="0"/>
                <w:sz w:val="24"/>
              </w:rPr>
              <w:t>评审方法</w:t>
            </w:r>
          </w:p>
        </w:tc>
        <w:tc>
          <w:tcPr>
            <w:tcW w:w="6971" w:type="dxa"/>
            <w:tcBorders>
              <w:top w:val="nil"/>
              <w:left w:val="nil"/>
              <w:bottom w:val="single" w:sz="4" w:space="0" w:color="auto"/>
              <w:right w:val="single" w:sz="4" w:space="0" w:color="auto"/>
            </w:tcBorders>
            <w:shd w:val="clear" w:color="auto" w:fill="auto"/>
            <w:vAlign w:val="center"/>
          </w:tcPr>
          <w:p w14:paraId="5786E515" w14:textId="77777777" w:rsidR="00B6778E" w:rsidRDefault="00000000">
            <w:pPr>
              <w:spacing w:line="360" w:lineRule="auto"/>
              <w:rPr>
                <w:rFonts w:ascii="仿宋" w:eastAsia="仿宋" w:hAnsi="仿宋" w:cs="仿宋"/>
                <w:kern w:val="0"/>
                <w:sz w:val="24"/>
              </w:rPr>
            </w:pPr>
            <w:r>
              <w:rPr>
                <w:rStyle w:val="Char1"/>
                <w:rFonts w:ascii="仿宋" w:eastAsia="仿宋" w:hAnsi="仿宋" w:cs="仿宋" w:hint="eastAsia"/>
                <w:sz w:val="24"/>
              </w:rPr>
              <w:fldChar w:fldCharType="begin"/>
            </w:r>
            <w:r>
              <w:rPr>
                <w:rStyle w:val="Char1"/>
                <w:rFonts w:ascii="仿宋" w:eastAsia="仿宋" w:hAnsi="仿宋" w:cs="仿宋" w:hint="eastAsia"/>
                <w:sz w:val="24"/>
              </w:rPr>
              <w:instrText xml:space="preserve"> eq \o\ac(</w:instrText>
            </w:r>
            <w:r>
              <w:rPr>
                <w:rStyle w:val="Char1"/>
                <w:rFonts w:ascii="仿宋" w:eastAsia="仿宋" w:hAnsi="仿宋" w:cs="仿宋" w:hint="eastAsia"/>
                <w:position w:val="-4"/>
                <w:sz w:val="24"/>
              </w:rPr>
              <w:instrText>□</w:instrText>
            </w:r>
            <w:r>
              <w:rPr>
                <w:rStyle w:val="Char1"/>
                <w:rFonts w:ascii="仿宋" w:eastAsia="仿宋" w:hAnsi="仿宋" w:cs="仿宋" w:hint="eastAsia"/>
                <w:sz w:val="24"/>
              </w:rPr>
              <w:instrText>,√)</w:instrText>
            </w:r>
            <w:r>
              <w:rPr>
                <w:rStyle w:val="Char1"/>
                <w:rFonts w:ascii="仿宋" w:eastAsia="仿宋" w:hAnsi="仿宋" w:cs="仿宋" w:hint="eastAsia"/>
                <w:sz w:val="24"/>
              </w:rPr>
              <w:fldChar w:fldCharType="end"/>
            </w:r>
            <w:r>
              <w:rPr>
                <w:rFonts w:ascii="仿宋" w:eastAsia="仿宋" w:hAnsi="仿宋" w:cs="仿宋" w:hint="eastAsia"/>
                <w:kern w:val="0"/>
                <w:sz w:val="24"/>
              </w:rPr>
              <w:t xml:space="preserve">资格后审         </w:t>
            </w:r>
            <w:r>
              <w:rPr>
                <w:rStyle w:val="Char1"/>
                <w:rFonts w:ascii="仿宋" w:eastAsia="仿宋" w:hAnsi="仿宋" w:cs="仿宋" w:hint="eastAsia"/>
                <w:sz w:val="24"/>
              </w:rPr>
              <w:fldChar w:fldCharType="begin"/>
            </w:r>
            <w:r>
              <w:rPr>
                <w:rStyle w:val="Char1"/>
                <w:rFonts w:ascii="仿宋" w:eastAsia="仿宋" w:hAnsi="仿宋" w:cs="仿宋" w:hint="eastAsia"/>
                <w:sz w:val="24"/>
              </w:rPr>
              <w:instrText xml:space="preserve"> eq \o\ac(</w:instrText>
            </w:r>
            <w:r>
              <w:rPr>
                <w:rStyle w:val="Char1"/>
                <w:rFonts w:ascii="仿宋" w:eastAsia="仿宋" w:hAnsi="仿宋" w:cs="仿宋" w:hint="eastAsia"/>
                <w:position w:val="-4"/>
                <w:sz w:val="24"/>
              </w:rPr>
              <w:instrText>□</w:instrText>
            </w:r>
            <w:r>
              <w:rPr>
                <w:rStyle w:val="Char1"/>
                <w:rFonts w:ascii="仿宋" w:eastAsia="仿宋" w:hAnsi="仿宋" w:cs="仿宋" w:hint="eastAsia"/>
                <w:sz w:val="24"/>
              </w:rPr>
              <w:instrText>)</w:instrText>
            </w:r>
            <w:r>
              <w:rPr>
                <w:rStyle w:val="Char1"/>
                <w:rFonts w:ascii="仿宋" w:eastAsia="仿宋" w:hAnsi="仿宋" w:cs="仿宋" w:hint="eastAsia"/>
                <w:sz w:val="24"/>
              </w:rPr>
              <w:fldChar w:fldCharType="end"/>
            </w:r>
            <w:r>
              <w:rPr>
                <w:rFonts w:ascii="仿宋" w:eastAsia="仿宋" w:hAnsi="仿宋" w:cs="仿宋" w:hint="eastAsia"/>
                <w:kern w:val="0"/>
                <w:sz w:val="24"/>
              </w:rPr>
              <w:t>资格预审</w:t>
            </w:r>
          </w:p>
          <w:p w14:paraId="6D0F37BC" w14:textId="77777777" w:rsidR="00B6778E" w:rsidRDefault="00000000">
            <w:pPr>
              <w:spacing w:line="360" w:lineRule="auto"/>
              <w:rPr>
                <w:rFonts w:ascii="仿宋" w:eastAsia="仿宋" w:hAnsi="仿宋" w:cs="仿宋"/>
                <w:kern w:val="0"/>
                <w:sz w:val="24"/>
              </w:rPr>
            </w:pPr>
            <w:r>
              <w:rPr>
                <w:rStyle w:val="Char1"/>
                <w:rFonts w:ascii="仿宋" w:eastAsia="仿宋" w:hAnsi="仿宋" w:cs="仿宋" w:hint="eastAsia"/>
                <w:sz w:val="24"/>
              </w:rPr>
              <w:fldChar w:fldCharType="begin"/>
            </w:r>
            <w:r>
              <w:rPr>
                <w:rStyle w:val="Char1"/>
                <w:rFonts w:ascii="仿宋" w:eastAsia="仿宋" w:hAnsi="仿宋" w:cs="仿宋" w:hint="eastAsia"/>
                <w:sz w:val="24"/>
              </w:rPr>
              <w:instrText xml:space="preserve"> eq \o\ac(</w:instrText>
            </w:r>
            <w:r>
              <w:rPr>
                <w:rStyle w:val="Char1"/>
                <w:rFonts w:ascii="仿宋" w:eastAsia="仿宋" w:hAnsi="仿宋" w:cs="仿宋" w:hint="eastAsia"/>
                <w:position w:val="-4"/>
                <w:sz w:val="24"/>
              </w:rPr>
              <w:instrText>□</w:instrText>
            </w:r>
            <w:r>
              <w:rPr>
                <w:rStyle w:val="Char1"/>
                <w:rFonts w:ascii="仿宋" w:eastAsia="仿宋" w:hAnsi="仿宋" w:cs="仿宋" w:hint="eastAsia"/>
                <w:sz w:val="24"/>
              </w:rPr>
              <w:instrText>,√)</w:instrText>
            </w:r>
            <w:r>
              <w:rPr>
                <w:rStyle w:val="Char1"/>
                <w:rFonts w:ascii="仿宋" w:eastAsia="仿宋" w:hAnsi="仿宋" w:cs="仿宋" w:hint="eastAsia"/>
                <w:sz w:val="24"/>
              </w:rPr>
              <w:fldChar w:fldCharType="end"/>
            </w:r>
            <w:r>
              <w:rPr>
                <w:rFonts w:ascii="仿宋" w:eastAsia="仿宋" w:hAnsi="仿宋" w:cs="仿宋" w:hint="eastAsia"/>
                <w:kern w:val="0"/>
                <w:sz w:val="24"/>
              </w:rPr>
              <w:t xml:space="preserve">综合评分法       </w:t>
            </w:r>
            <w:r>
              <w:rPr>
                <w:rStyle w:val="Char1"/>
                <w:rFonts w:ascii="仿宋" w:eastAsia="仿宋" w:hAnsi="仿宋" w:cs="仿宋" w:hint="eastAsia"/>
                <w:sz w:val="24"/>
              </w:rPr>
              <w:fldChar w:fldCharType="begin"/>
            </w:r>
            <w:r>
              <w:rPr>
                <w:rStyle w:val="Char1"/>
                <w:rFonts w:ascii="仿宋" w:eastAsia="仿宋" w:hAnsi="仿宋" w:cs="仿宋" w:hint="eastAsia"/>
                <w:sz w:val="24"/>
              </w:rPr>
              <w:instrText xml:space="preserve"> eq \o\ac(</w:instrText>
            </w:r>
            <w:r>
              <w:rPr>
                <w:rStyle w:val="Char1"/>
                <w:rFonts w:ascii="仿宋" w:eastAsia="仿宋" w:hAnsi="仿宋" w:cs="仿宋" w:hint="eastAsia"/>
                <w:position w:val="-4"/>
                <w:sz w:val="24"/>
              </w:rPr>
              <w:instrText>□</w:instrText>
            </w:r>
            <w:r>
              <w:rPr>
                <w:rStyle w:val="Char1"/>
                <w:rFonts w:ascii="仿宋" w:eastAsia="仿宋" w:hAnsi="仿宋" w:cs="仿宋" w:hint="eastAsia"/>
                <w:sz w:val="24"/>
              </w:rPr>
              <w:instrText>)</w:instrText>
            </w:r>
            <w:r>
              <w:rPr>
                <w:rStyle w:val="Char1"/>
                <w:rFonts w:ascii="仿宋" w:eastAsia="仿宋" w:hAnsi="仿宋" w:cs="仿宋" w:hint="eastAsia"/>
                <w:sz w:val="24"/>
              </w:rPr>
              <w:fldChar w:fldCharType="end"/>
            </w:r>
            <w:r>
              <w:rPr>
                <w:rFonts w:ascii="仿宋" w:eastAsia="仿宋" w:hAnsi="仿宋" w:cs="仿宋" w:hint="eastAsia"/>
                <w:kern w:val="0"/>
                <w:sz w:val="24"/>
              </w:rPr>
              <w:t>最低评标价法</w:t>
            </w:r>
          </w:p>
          <w:p w14:paraId="7BDA10B8" w14:textId="77777777" w:rsidR="00B6778E" w:rsidRDefault="00000000">
            <w:pPr>
              <w:spacing w:line="360" w:lineRule="auto"/>
              <w:rPr>
                <w:rFonts w:ascii="仿宋" w:eastAsia="仿宋" w:hAnsi="仿宋" w:cs="仿宋"/>
                <w:kern w:val="0"/>
                <w:sz w:val="24"/>
              </w:rPr>
            </w:pPr>
            <w:r>
              <w:rPr>
                <w:rFonts w:ascii="仿宋" w:eastAsia="仿宋" w:hAnsi="仿宋" w:cs="仿宋" w:hint="eastAsia"/>
                <w:kern w:val="0"/>
                <w:sz w:val="24"/>
              </w:rPr>
              <w:t>注：1、综合评分法是指在最大限度地满足招标文件实质性要求前提下，按照招标文件中规定的评分细则评审后，商务得分和技术得分之和作为投标人的综合得分。评标委员会按照综合得分高低进行排序，取前1—3名作为中标候选人推荐给采购人。如果两个投标人的得分相同，投标价格低排在前；两个投标人得分、报价相同，由评标委员会推荐。</w:t>
            </w:r>
          </w:p>
          <w:p w14:paraId="77C0528F" w14:textId="77777777" w:rsidR="00B6778E" w:rsidRDefault="00000000">
            <w:pPr>
              <w:spacing w:line="360" w:lineRule="auto"/>
              <w:rPr>
                <w:rStyle w:val="Char1"/>
                <w:rFonts w:ascii="仿宋" w:eastAsia="仿宋" w:hAnsi="仿宋" w:cs="仿宋"/>
                <w:b/>
                <w:sz w:val="24"/>
              </w:rPr>
            </w:pPr>
            <w:r>
              <w:rPr>
                <w:rFonts w:ascii="仿宋" w:eastAsia="仿宋" w:hAnsi="仿宋" w:cs="仿宋" w:hint="eastAsia"/>
                <w:color w:val="000000"/>
                <w:sz w:val="24"/>
              </w:rPr>
              <w:t>2、最低评标价法，是指以价格为主要因素确定中标人的评标方法，即在全部满足招标文件实质性要求前提下，依据统一的价格要素评定最低报价，以提出最低报价的投标人作为中标候选投标人或者中标投标人的评标方法。投标报价相同的，按技术指标优劣顺序排列，技术指标较优的一方为中标人。</w:t>
            </w:r>
          </w:p>
        </w:tc>
      </w:tr>
      <w:tr w:rsidR="00B6778E" w14:paraId="3C846CB6" w14:textId="77777777">
        <w:trPr>
          <w:trHeight w:val="567"/>
          <w:jc w:val="center"/>
        </w:trPr>
        <w:tc>
          <w:tcPr>
            <w:tcW w:w="572" w:type="dxa"/>
            <w:tcBorders>
              <w:top w:val="nil"/>
              <w:left w:val="single" w:sz="4" w:space="0" w:color="auto"/>
              <w:bottom w:val="single" w:sz="4" w:space="0" w:color="auto"/>
              <w:right w:val="single" w:sz="4" w:space="0" w:color="auto"/>
            </w:tcBorders>
            <w:shd w:val="clear" w:color="auto" w:fill="auto"/>
            <w:vAlign w:val="center"/>
          </w:tcPr>
          <w:p w14:paraId="42760D4C"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27</w:t>
            </w:r>
          </w:p>
        </w:tc>
        <w:tc>
          <w:tcPr>
            <w:tcW w:w="1761" w:type="dxa"/>
            <w:tcBorders>
              <w:top w:val="nil"/>
              <w:left w:val="single" w:sz="4" w:space="0" w:color="auto"/>
              <w:bottom w:val="single" w:sz="4" w:space="0" w:color="auto"/>
              <w:right w:val="single" w:sz="4" w:space="0" w:color="auto"/>
            </w:tcBorders>
            <w:shd w:val="clear" w:color="auto" w:fill="auto"/>
            <w:vAlign w:val="center"/>
          </w:tcPr>
          <w:p w14:paraId="45E8E7FD"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评标委员会的组成</w:t>
            </w:r>
          </w:p>
        </w:tc>
        <w:tc>
          <w:tcPr>
            <w:tcW w:w="6971" w:type="dxa"/>
            <w:tcBorders>
              <w:top w:val="nil"/>
              <w:left w:val="nil"/>
              <w:bottom w:val="single" w:sz="4" w:space="0" w:color="auto"/>
              <w:right w:val="single" w:sz="4" w:space="0" w:color="auto"/>
            </w:tcBorders>
            <w:shd w:val="clear" w:color="auto" w:fill="auto"/>
            <w:vAlign w:val="center"/>
          </w:tcPr>
          <w:p w14:paraId="1318A46A" w14:textId="77777777" w:rsidR="00B6778E" w:rsidRDefault="00000000">
            <w:pPr>
              <w:pStyle w:val="af8"/>
              <w:spacing w:before="0" w:after="0" w:line="360" w:lineRule="auto"/>
              <w:rPr>
                <w:rFonts w:ascii="仿宋" w:eastAsia="仿宋" w:hAnsi="仿宋" w:cs="仿宋"/>
                <w:bCs w:val="0"/>
                <w:spacing w:val="0"/>
                <w:szCs w:val="24"/>
              </w:rPr>
            </w:pPr>
            <w:r>
              <w:rPr>
                <w:rFonts w:ascii="仿宋" w:eastAsia="仿宋" w:hAnsi="仿宋" w:cs="仿宋" w:hint="eastAsia"/>
                <w:bCs w:val="0"/>
                <w:spacing w:val="0"/>
                <w:szCs w:val="24"/>
              </w:rPr>
              <w:t>评标委员会人数：</w:t>
            </w:r>
            <w:bookmarkStart w:id="3" w:name="EB72d16e85338144d4a2d954e860d91604"/>
            <w:bookmarkEnd w:id="3"/>
            <w:r>
              <w:rPr>
                <w:rFonts w:ascii="仿宋" w:eastAsia="仿宋" w:hAnsi="仿宋" w:cs="仿宋" w:hint="eastAsia"/>
                <w:bCs w:val="0"/>
                <w:spacing w:val="0"/>
                <w:szCs w:val="24"/>
              </w:rPr>
              <w:t>5人。</w:t>
            </w:r>
          </w:p>
          <w:p w14:paraId="33681F45" w14:textId="77777777" w:rsidR="00B6778E" w:rsidRDefault="00000000">
            <w:pPr>
              <w:pStyle w:val="af8"/>
              <w:spacing w:before="0" w:after="0" w:line="360" w:lineRule="auto"/>
              <w:rPr>
                <w:rStyle w:val="Char1"/>
                <w:rFonts w:ascii="仿宋" w:eastAsia="仿宋" w:hAnsi="仿宋" w:cs="仿宋"/>
                <w:sz w:val="24"/>
                <w:szCs w:val="24"/>
              </w:rPr>
            </w:pPr>
            <w:r>
              <w:rPr>
                <w:rFonts w:ascii="仿宋" w:eastAsia="仿宋" w:hAnsi="仿宋" w:cs="仿宋" w:hint="eastAsia"/>
                <w:bCs w:val="0"/>
                <w:spacing w:val="0"/>
                <w:szCs w:val="24"/>
              </w:rPr>
              <w:t>评委确定方式：</w:t>
            </w:r>
            <w:bookmarkStart w:id="4" w:name="EB6479c32eb2ce45839a2e1507d7cdac93"/>
            <w:bookmarkEnd w:id="4"/>
            <w:r>
              <w:rPr>
                <w:rFonts w:ascii="仿宋" w:eastAsia="仿宋" w:hAnsi="仿宋" w:cs="仿宋" w:hint="eastAsia"/>
                <w:bCs w:val="0"/>
                <w:spacing w:val="0"/>
                <w:szCs w:val="24"/>
              </w:rPr>
              <w:t>从新疆政府采购网政</w:t>
            </w:r>
            <w:proofErr w:type="gramStart"/>
            <w:r>
              <w:rPr>
                <w:rFonts w:ascii="仿宋" w:eastAsia="仿宋" w:hAnsi="仿宋" w:cs="仿宋" w:hint="eastAsia"/>
                <w:bCs w:val="0"/>
                <w:spacing w:val="0"/>
                <w:szCs w:val="24"/>
              </w:rPr>
              <w:t>采云</w:t>
            </w:r>
            <w:proofErr w:type="gramEnd"/>
            <w:r>
              <w:rPr>
                <w:rFonts w:ascii="仿宋" w:eastAsia="仿宋" w:hAnsi="仿宋" w:cs="仿宋" w:hint="eastAsia"/>
                <w:bCs w:val="0"/>
                <w:spacing w:val="0"/>
                <w:szCs w:val="24"/>
              </w:rPr>
              <w:t>平台专家库中随机抽取确定（采用回避制度）。</w:t>
            </w:r>
          </w:p>
        </w:tc>
      </w:tr>
      <w:tr w:rsidR="00B6778E" w14:paraId="1080BB56" w14:textId="77777777">
        <w:trPr>
          <w:trHeight w:val="382"/>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3F4B695E"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28</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4B162087"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促进中小企业发展▲</w:t>
            </w:r>
          </w:p>
        </w:tc>
        <w:tc>
          <w:tcPr>
            <w:tcW w:w="6971" w:type="dxa"/>
            <w:tcBorders>
              <w:top w:val="single" w:sz="4" w:space="0" w:color="auto"/>
              <w:left w:val="nil"/>
              <w:bottom w:val="single" w:sz="4" w:space="0" w:color="auto"/>
              <w:right w:val="single" w:sz="4" w:space="0" w:color="auto"/>
            </w:tcBorders>
            <w:shd w:val="clear" w:color="auto" w:fill="auto"/>
            <w:vAlign w:val="center"/>
          </w:tcPr>
          <w:p w14:paraId="2AEAABAB" w14:textId="77777777" w:rsidR="00B6778E" w:rsidRDefault="00000000">
            <w:pPr>
              <w:pStyle w:val="af8"/>
              <w:spacing w:before="0" w:after="0" w:line="360" w:lineRule="auto"/>
              <w:rPr>
                <w:rStyle w:val="Char1"/>
                <w:rFonts w:ascii="仿宋" w:eastAsia="仿宋" w:hAnsi="仿宋" w:cs="仿宋"/>
                <w:b/>
                <w:bCs w:val="0"/>
                <w:sz w:val="24"/>
                <w:szCs w:val="24"/>
              </w:rPr>
            </w:pPr>
            <w:r>
              <w:rPr>
                <w:rStyle w:val="Char1"/>
                <w:rFonts w:ascii="仿宋" w:eastAsia="仿宋" w:hAnsi="仿宋" w:cs="仿宋" w:hint="eastAsia"/>
                <w:b/>
                <w:bCs w:val="0"/>
                <w:sz w:val="24"/>
                <w:szCs w:val="24"/>
              </w:rPr>
              <w:t>1.本项目执行促进中小企业发展政策，监狱企业、残疾人福利性单位视同小型、微型企业。专门面向中小企业采购的项目或者采购包，不再执行价格评审优惠的扶持政策。</w:t>
            </w:r>
          </w:p>
          <w:p w14:paraId="07C883AF"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（1）中小企业</w:t>
            </w:r>
          </w:p>
          <w:p w14:paraId="32708BC5"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2AECB13"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符合中小企业划分标准的个体工商户，在政府采购活动中视同中小企业。</w:t>
            </w:r>
          </w:p>
          <w:p w14:paraId="26B16ED2"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在政府采购活动中，投标人提供的货物、工程或者服务符合下列情形的，享受本办法规定的中小企业扶持政策：（一）在货物采购项目中，货物由中小企业制造，即货物由中小企业生产</w:t>
            </w:r>
            <w:r>
              <w:rPr>
                <w:rStyle w:val="Char1"/>
                <w:rFonts w:ascii="仿宋" w:eastAsia="仿宋" w:hAnsi="仿宋" w:cs="仿宋" w:hint="eastAsia"/>
                <w:sz w:val="24"/>
                <w:szCs w:val="24"/>
              </w:rPr>
              <w:lastRenderedPageBreak/>
              <w:t>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7FF53CBC"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在货物采购项目中，投标人提供的货物既有中小企业制造货物，也有大型企业制造货物的，不享受本办法规定的中小企业扶持政策。</w:t>
            </w:r>
          </w:p>
          <w:p w14:paraId="7E27FF50"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以联合体形</w:t>
            </w:r>
            <w:proofErr w:type="gramStart"/>
            <w:r>
              <w:rPr>
                <w:rStyle w:val="Char1"/>
                <w:rFonts w:ascii="仿宋" w:eastAsia="仿宋" w:hAnsi="仿宋" w:cs="仿宋" w:hint="eastAsia"/>
                <w:sz w:val="24"/>
                <w:szCs w:val="24"/>
              </w:rPr>
              <w:t>式参加</w:t>
            </w:r>
            <w:proofErr w:type="gramEnd"/>
            <w:r>
              <w:rPr>
                <w:rStyle w:val="Char1"/>
                <w:rFonts w:ascii="仿宋" w:eastAsia="仿宋" w:hAnsi="仿宋" w:cs="仿宋" w:hint="eastAsia"/>
                <w:sz w:val="24"/>
                <w:szCs w:val="24"/>
              </w:rPr>
              <w:t>政府采购活动，联合体各方均为中小企业的，联合体视同中小企业。其中，联合体各方均为小</w:t>
            </w:r>
            <w:proofErr w:type="gramStart"/>
            <w:r>
              <w:rPr>
                <w:rStyle w:val="Char1"/>
                <w:rFonts w:ascii="仿宋" w:eastAsia="仿宋" w:hAnsi="仿宋" w:cs="仿宋" w:hint="eastAsia"/>
                <w:sz w:val="24"/>
                <w:szCs w:val="24"/>
              </w:rPr>
              <w:t>微企业</w:t>
            </w:r>
            <w:proofErr w:type="gramEnd"/>
            <w:r>
              <w:rPr>
                <w:rStyle w:val="Char1"/>
                <w:rFonts w:ascii="仿宋" w:eastAsia="仿宋" w:hAnsi="仿宋" w:cs="仿宋" w:hint="eastAsia"/>
                <w:sz w:val="24"/>
                <w:szCs w:val="24"/>
              </w:rPr>
              <w:t>的，联合体视同小微企业。</w:t>
            </w:r>
          </w:p>
          <w:p w14:paraId="5F7AAC8D"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投标文件中须同时出具《政府采购促进中小企业发展管理办法》【财库（2020）46号】规定的</w:t>
            </w:r>
            <w:r>
              <w:rPr>
                <w:rStyle w:val="Char1"/>
                <w:rFonts w:ascii="仿宋" w:eastAsia="仿宋" w:hAnsi="仿宋" w:cs="仿宋" w:hint="eastAsia"/>
                <w:b/>
                <w:bCs w:val="0"/>
                <w:sz w:val="24"/>
                <w:szCs w:val="24"/>
              </w:rPr>
              <w:t>《中小企业声明函》</w:t>
            </w:r>
            <w:r>
              <w:rPr>
                <w:rStyle w:val="Char1"/>
                <w:rFonts w:ascii="仿宋" w:eastAsia="仿宋" w:hAnsi="仿宋" w:cs="仿宋" w:hint="eastAsia"/>
                <w:sz w:val="24"/>
                <w:szCs w:val="24"/>
              </w:rPr>
              <w:t>，否则不得享受价格扣除。</w:t>
            </w:r>
          </w:p>
          <w:p w14:paraId="003A8D3F"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（2）残疾人福利性单位</w:t>
            </w:r>
          </w:p>
          <w:p w14:paraId="61494C34"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符合《关于促进残疾人就业政府采购政策的通知》（财库〔2017〕141号）规定的条件并</w:t>
            </w:r>
            <w:proofErr w:type="gramStart"/>
            <w:r>
              <w:rPr>
                <w:rStyle w:val="Char1"/>
                <w:rFonts w:ascii="仿宋" w:eastAsia="仿宋" w:hAnsi="仿宋" w:cs="仿宋" w:hint="eastAsia"/>
                <w:sz w:val="24"/>
                <w:szCs w:val="24"/>
              </w:rPr>
              <w:t>提供提供</w:t>
            </w:r>
            <w:proofErr w:type="gramEnd"/>
            <w:r>
              <w:rPr>
                <w:rStyle w:val="Char1"/>
                <w:rFonts w:ascii="仿宋" w:eastAsia="仿宋" w:hAnsi="仿宋" w:cs="仿宋" w:hint="eastAsia"/>
                <w:sz w:val="24"/>
                <w:szCs w:val="24"/>
              </w:rPr>
              <w:t>《残疾人福利性单位声明函》的残疾人福利性单位视同小型、微型企业；</w:t>
            </w:r>
          </w:p>
          <w:p w14:paraId="53FD4813"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（3）监狱企业</w:t>
            </w:r>
          </w:p>
          <w:p w14:paraId="36C2D952"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根据《关于政府采购支持监狱企业发展有关问题的通知》（财库[2014]68号）的规定，投标人提供由省级以上监狱管理局、戒毒管理局（含新疆生产建设兵团）出具的属于监狱企业证明文件的，视同为小型和微型企业。</w:t>
            </w:r>
          </w:p>
          <w:p w14:paraId="6C17DF26" w14:textId="77777777" w:rsidR="00B6778E" w:rsidRDefault="00000000">
            <w:pPr>
              <w:pStyle w:val="af8"/>
              <w:spacing w:before="0" w:after="0" w:line="360" w:lineRule="auto"/>
              <w:rPr>
                <w:rStyle w:val="Char1"/>
                <w:rFonts w:ascii="仿宋" w:eastAsia="仿宋" w:hAnsi="仿宋" w:cs="仿宋"/>
                <w:sz w:val="24"/>
                <w:szCs w:val="24"/>
              </w:rPr>
            </w:pPr>
            <w:r>
              <w:rPr>
                <w:rFonts w:ascii="仿宋" w:eastAsia="仿宋" w:hAnsi="仿宋" w:cs="仿宋" w:hint="eastAsia"/>
                <w:szCs w:val="24"/>
              </w:rPr>
              <w:t>2. 依据2011年300号中小企业划分标准，本项目采购标的所属行业为：</w:t>
            </w:r>
            <w:r>
              <w:rPr>
                <w:rFonts w:ascii="仿宋" w:eastAsia="仿宋" w:hAnsi="仿宋" w:cs="仿宋" w:hint="eastAsia"/>
                <w:b/>
                <w:bCs w:val="0"/>
                <w:szCs w:val="24"/>
                <w:u w:val="single"/>
              </w:rPr>
              <w:t>软件和信息技术服务业</w:t>
            </w:r>
          </w:p>
          <w:p w14:paraId="6AD8B621" w14:textId="77777777" w:rsidR="00B6778E" w:rsidRDefault="00000000">
            <w:pPr>
              <w:pStyle w:val="af8"/>
              <w:spacing w:before="0" w:after="0" w:line="360" w:lineRule="auto"/>
              <w:rPr>
                <w:rStyle w:val="Char1"/>
                <w:rFonts w:ascii="仿宋" w:eastAsia="仿宋" w:hAnsi="仿宋" w:cs="仿宋"/>
                <w:sz w:val="24"/>
                <w:szCs w:val="24"/>
              </w:rPr>
            </w:pPr>
            <w:r>
              <w:rPr>
                <w:rFonts w:ascii="仿宋" w:eastAsia="仿宋" w:hAnsi="仿宋" w:cs="仿宋" w:hint="eastAsia"/>
                <w:color w:val="000000"/>
                <w:spacing w:val="0"/>
                <w:szCs w:val="24"/>
                <w:shd w:val="clear" w:color="auto" w:fill="FFFFFF"/>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6CFFD9C"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lastRenderedPageBreak/>
              <w:t>《中小企业声明函》中所</w:t>
            </w:r>
            <w:proofErr w:type="gramStart"/>
            <w:r>
              <w:rPr>
                <w:rStyle w:val="Char1"/>
                <w:rFonts w:ascii="仿宋" w:eastAsia="仿宋" w:hAnsi="仿宋" w:cs="仿宋" w:hint="eastAsia"/>
                <w:sz w:val="24"/>
                <w:szCs w:val="24"/>
              </w:rPr>
              <w:t>列行</w:t>
            </w:r>
            <w:proofErr w:type="gramEnd"/>
            <w:r>
              <w:rPr>
                <w:rStyle w:val="Char1"/>
                <w:rFonts w:ascii="仿宋" w:eastAsia="仿宋" w:hAnsi="仿宋" w:cs="仿宋" w:hint="eastAsia"/>
                <w:sz w:val="24"/>
                <w:szCs w:val="24"/>
              </w:rPr>
              <w:t>业与采购文件所明确的行业不一致但不改变划</w:t>
            </w:r>
            <w:proofErr w:type="gramStart"/>
            <w:r>
              <w:rPr>
                <w:rStyle w:val="Char1"/>
                <w:rFonts w:ascii="仿宋" w:eastAsia="仿宋" w:hAnsi="仿宋" w:cs="仿宋" w:hint="eastAsia"/>
                <w:sz w:val="24"/>
                <w:szCs w:val="24"/>
              </w:rPr>
              <w:t>型结果</w:t>
            </w:r>
            <w:proofErr w:type="gramEnd"/>
            <w:r>
              <w:rPr>
                <w:rStyle w:val="Char1"/>
                <w:rFonts w:ascii="仿宋" w:eastAsia="仿宋" w:hAnsi="仿宋" w:cs="仿宋" w:hint="eastAsia"/>
                <w:sz w:val="24"/>
                <w:szCs w:val="24"/>
              </w:rPr>
              <w:t>的不影响声明有效性。</w:t>
            </w:r>
          </w:p>
          <w:p w14:paraId="4441199F"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(注：未提供以上材料的，均不给予认可）。</w:t>
            </w:r>
          </w:p>
        </w:tc>
      </w:tr>
      <w:tr w:rsidR="00B6778E" w14:paraId="76A0045E" w14:textId="77777777">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359F8C2A"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lastRenderedPageBreak/>
              <w:t>29</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44D0EA65"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环境标志产品</w:t>
            </w:r>
          </w:p>
          <w:p w14:paraId="1DBCF4F1"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节能产品</w:t>
            </w:r>
          </w:p>
        </w:tc>
        <w:tc>
          <w:tcPr>
            <w:tcW w:w="6971" w:type="dxa"/>
            <w:tcBorders>
              <w:top w:val="single" w:sz="4" w:space="0" w:color="auto"/>
              <w:left w:val="nil"/>
              <w:bottom w:val="single" w:sz="4" w:space="0" w:color="auto"/>
              <w:right w:val="single" w:sz="4" w:space="0" w:color="auto"/>
            </w:tcBorders>
            <w:shd w:val="clear" w:color="auto" w:fill="auto"/>
            <w:vAlign w:val="center"/>
          </w:tcPr>
          <w:p w14:paraId="750D89A1"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优先采购环境标志产品政策，节能产品政策</w:t>
            </w:r>
          </w:p>
          <w:p w14:paraId="2365DBA7"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fldChar w:fldCharType="begin"/>
            </w:r>
            <w:r>
              <w:rPr>
                <w:rStyle w:val="Char1"/>
                <w:rFonts w:ascii="仿宋" w:eastAsia="仿宋" w:hAnsi="仿宋" w:cs="仿宋" w:hint="eastAsia"/>
                <w:sz w:val="24"/>
                <w:szCs w:val="24"/>
              </w:rPr>
              <w:instrText xml:space="preserve"> eq \o\ac(</w:instrText>
            </w:r>
            <w:r>
              <w:rPr>
                <w:rStyle w:val="Char1"/>
                <w:rFonts w:ascii="仿宋" w:eastAsia="仿宋" w:hAnsi="仿宋" w:cs="仿宋" w:hint="eastAsia"/>
                <w:position w:val="-4"/>
                <w:sz w:val="24"/>
                <w:szCs w:val="24"/>
              </w:rPr>
              <w:instrText>□</w:instrText>
            </w:r>
            <w:r>
              <w:rPr>
                <w:rStyle w:val="Char1"/>
                <w:rFonts w:ascii="仿宋" w:eastAsia="仿宋" w:hAnsi="仿宋" w:cs="仿宋" w:hint="eastAsia"/>
                <w:sz w:val="24"/>
                <w:szCs w:val="24"/>
              </w:rPr>
              <w:instrText>)</w:instrText>
            </w:r>
            <w:r>
              <w:rPr>
                <w:rStyle w:val="Char1"/>
                <w:rFonts w:ascii="仿宋" w:eastAsia="仿宋" w:hAnsi="仿宋" w:cs="仿宋" w:hint="eastAsia"/>
                <w:sz w:val="24"/>
                <w:szCs w:val="24"/>
              </w:rPr>
              <w:fldChar w:fldCharType="end"/>
            </w:r>
            <w:r>
              <w:rPr>
                <w:rStyle w:val="Char1"/>
                <w:rFonts w:ascii="仿宋" w:eastAsia="仿宋" w:hAnsi="仿宋" w:cs="仿宋" w:hint="eastAsia"/>
                <w:sz w:val="24"/>
                <w:szCs w:val="24"/>
              </w:rPr>
              <w:t xml:space="preserve">适用  </w:t>
            </w:r>
            <w:r>
              <w:rPr>
                <w:rStyle w:val="Char1"/>
                <w:rFonts w:ascii="仿宋" w:eastAsia="仿宋" w:hAnsi="仿宋" w:cs="仿宋" w:hint="eastAsia"/>
                <w:sz w:val="24"/>
                <w:szCs w:val="24"/>
              </w:rPr>
              <w:fldChar w:fldCharType="begin"/>
            </w:r>
            <w:r>
              <w:rPr>
                <w:rStyle w:val="Char1"/>
                <w:rFonts w:ascii="仿宋" w:eastAsia="仿宋" w:hAnsi="仿宋" w:cs="仿宋" w:hint="eastAsia"/>
                <w:sz w:val="24"/>
                <w:szCs w:val="24"/>
              </w:rPr>
              <w:instrText xml:space="preserve"> eq \o\ac(</w:instrText>
            </w:r>
            <w:r>
              <w:rPr>
                <w:rStyle w:val="Char1"/>
                <w:rFonts w:ascii="仿宋" w:eastAsia="仿宋" w:hAnsi="仿宋" w:cs="仿宋" w:hint="eastAsia"/>
                <w:position w:val="-4"/>
                <w:sz w:val="24"/>
                <w:szCs w:val="24"/>
              </w:rPr>
              <w:instrText>□,</w:instrText>
            </w:r>
            <w:r>
              <w:rPr>
                <w:rStyle w:val="Char1"/>
                <w:rFonts w:ascii="仿宋" w:eastAsia="仿宋" w:hAnsi="仿宋" w:cs="仿宋" w:hint="eastAsia"/>
                <w:sz w:val="24"/>
                <w:szCs w:val="24"/>
              </w:rPr>
              <w:instrText>√)</w:instrText>
            </w:r>
            <w:r>
              <w:rPr>
                <w:rStyle w:val="Char1"/>
                <w:rFonts w:ascii="仿宋" w:eastAsia="仿宋" w:hAnsi="仿宋" w:cs="仿宋" w:hint="eastAsia"/>
                <w:sz w:val="24"/>
                <w:szCs w:val="24"/>
              </w:rPr>
              <w:fldChar w:fldCharType="end"/>
            </w:r>
            <w:r>
              <w:rPr>
                <w:rStyle w:val="Char1"/>
                <w:rFonts w:ascii="仿宋" w:eastAsia="仿宋" w:hAnsi="仿宋" w:cs="仿宋" w:hint="eastAsia"/>
                <w:sz w:val="24"/>
                <w:szCs w:val="24"/>
              </w:rPr>
              <w:t xml:space="preserve">不适用  </w:t>
            </w:r>
          </w:p>
          <w:p w14:paraId="15A85A61"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提供中国政府采购网（</w:t>
            </w:r>
            <w:hyperlink r:id="rId10" w:history="1">
              <w:r>
                <w:rPr>
                  <w:rStyle w:val="Char1"/>
                  <w:rFonts w:ascii="仿宋" w:eastAsia="仿宋" w:hAnsi="仿宋" w:cs="仿宋" w:hint="eastAsia"/>
                  <w:sz w:val="24"/>
                  <w:szCs w:val="24"/>
                </w:rPr>
                <w:t>节能环保清单-中国政府采购网 (ccgp.gov.cn)</w:t>
              </w:r>
            </w:hyperlink>
            <w:r>
              <w:rPr>
                <w:rStyle w:val="Char1"/>
                <w:rFonts w:ascii="仿宋" w:eastAsia="仿宋" w:hAnsi="仿宋" w:cs="仿宋" w:hint="eastAsia"/>
                <w:sz w:val="24"/>
                <w:szCs w:val="24"/>
              </w:rPr>
              <w:t>）网页查询文件</w:t>
            </w:r>
          </w:p>
        </w:tc>
      </w:tr>
      <w:tr w:rsidR="00B6778E" w14:paraId="6CA1A1E9" w14:textId="77777777">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73D46EC6"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31</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37AAA009"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质疑</w:t>
            </w:r>
          </w:p>
        </w:tc>
        <w:tc>
          <w:tcPr>
            <w:tcW w:w="6971" w:type="dxa"/>
            <w:tcBorders>
              <w:top w:val="single" w:sz="4" w:space="0" w:color="auto"/>
              <w:left w:val="nil"/>
              <w:bottom w:val="single" w:sz="4" w:space="0" w:color="auto"/>
              <w:right w:val="single" w:sz="4" w:space="0" w:color="auto"/>
            </w:tcBorders>
            <w:shd w:val="clear" w:color="auto" w:fill="auto"/>
            <w:vAlign w:val="center"/>
          </w:tcPr>
          <w:p w14:paraId="27CA47B9"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根据《中华人民共和国政府采购法》第五十二条的规定，投标人认为采购文件、采购过程和中标、成交结果使自己的权益受到损害的，可以在知道或者应知其权益受到损害之日起七个工作日内，以书面形式向采购人、采购代理机构提出质疑。</w:t>
            </w:r>
          </w:p>
          <w:p w14:paraId="162E3E81"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政府采购法第五十二条规定的投标人应知其权益受到损害之日，是指：</w:t>
            </w:r>
          </w:p>
          <w:p w14:paraId="07209A7B"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（一）对可以质疑的采购文件提出质疑的，为收到采购文件之日或者采购文件公告期限届满之日；</w:t>
            </w:r>
          </w:p>
          <w:p w14:paraId="08D31C55"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（二）对采购过程提出质疑的，为各采购程序环节结束之日；</w:t>
            </w:r>
          </w:p>
          <w:p w14:paraId="25F28C79"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（三）对中标或者成交结果提出质疑的，为中标或者成交结果公告期限届满之日。</w:t>
            </w:r>
          </w:p>
          <w:p w14:paraId="6503BC25"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根据《政府采购质疑和投诉办法》第十三条，采购人、采购代理机构不得拒收质疑投标人在法定质疑期内发出的质疑函，应当在收到质疑函后7个工作日内</w:t>
            </w:r>
            <w:proofErr w:type="gramStart"/>
            <w:r>
              <w:rPr>
                <w:rStyle w:val="Char1"/>
                <w:rFonts w:ascii="仿宋" w:eastAsia="仿宋" w:hAnsi="仿宋" w:cs="仿宋" w:hint="eastAsia"/>
                <w:sz w:val="24"/>
                <w:szCs w:val="24"/>
              </w:rPr>
              <w:t>作出</w:t>
            </w:r>
            <w:proofErr w:type="gramEnd"/>
            <w:r>
              <w:rPr>
                <w:rStyle w:val="Char1"/>
                <w:rFonts w:ascii="仿宋" w:eastAsia="仿宋" w:hAnsi="仿宋" w:cs="仿宋" w:hint="eastAsia"/>
                <w:sz w:val="24"/>
                <w:szCs w:val="24"/>
              </w:rPr>
              <w:t>答复，并以书面形式通知质疑投标人和其他有关投标人。</w:t>
            </w:r>
          </w:p>
          <w:p w14:paraId="5B55CE80"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质疑格式：（</w:t>
            </w:r>
            <w:hyperlink r:id="rId11" w:history="1">
              <w:r>
                <w:rPr>
                  <w:rStyle w:val="Char1"/>
                  <w:rFonts w:ascii="仿宋" w:eastAsia="仿宋" w:hAnsi="仿宋" w:cs="仿宋" w:hint="eastAsia"/>
                  <w:sz w:val="24"/>
                  <w:szCs w:val="24"/>
                </w:rPr>
                <w:t>中国政府采购网 (ccgp.gov.cn)</w:t>
              </w:r>
            </w:hyperlink>
            <w:r>
              <w:rPr>
                <w:rStyle w:val="Char1"/>
                <w:rFonts w:ascii="仿宋" w:eastAsia="仿宋" w:hAnsi="仿宋" w:cs="仿宋" w:hint="eastAsia"/>
                <w:sz w:val="24"/>
                <w:szCs w:val="24"/>
              </w:rPr>
              <w:t>）下载专区下载</w:t>
            </w:r>
          </w:p>
          <w:p w14:paraId="05DFF665"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联系人：郝树章</w:t>
            </w:r>
          </w:p>
          <w:p w14:paraId="7BFC37C3"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联系电话：13999835042</w:t>
            </w:r>
          </w:p>
          <w:p w14:paraId="15F42117"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联系地址：乌鲁木齐市天山区光明路100号金碧华府A座19楼</w:t>
            </w:r>
          </w:p>
          <w:p w14:paraId="51A61C89"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质疑提交方式：纸质版，一式三份；</w:t>
            </w:r>
          </w:p>
        </w:tc>
      </w:tr>
      <w:tr w:rsidR="00B6778E" w14:paraId="167FC247" w14:textId="77777777">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0FCD684D"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32</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562700CD"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其他</w:t>
            </w:r>
          </w:p>
        </w:tc>
        <w:tc>
          <w:tcPr>
            <w:tcW w:w="6971" w:type="dxa"/>
            <w:tcBorders>
              <w:top w:val="single" w:sz="4" w:space="0" w:color="auto"/>
              <w:left w:val="nil"/>
              <w:bottom w:val="single" w:sz="4" w:space="0" w:color="auto"/>
              <w:right w:val="single" w:sz="4" w:space="0" w:color="auto"/>
            </w:tcBorders>
            <w:shd w:val="clear" w:color="auto" w:fill="auto"/>
            <w:vAlign w:val="center"/>
          </w:tcPr>
          <w:p w14:paraId="3156A678"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一、对可接受分支机构投标的项目，分支机构投标的，须提供分支机构的营业执照（执业许可证）扫描件及总公司（总所）</w:t>
            </w:r>
            <w:r>
              <w:rPr>
                <w:rStyle w:val="Char1"/>
                <w:rFonts w:ascii="仿宋" w:eastAsia="仿宋" w:hAnsi="仿宋" w:cs="仿宋" w:hint="eastAsia"/>
                <w:sz w:val="24"/>
                <w:szCs w:val="24"/>
              </w:rPr>
              <w:lastRenderedPageBreak/>
              <w:t>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w:t>
            </w:r>
          </w:p>
          <w:p w14:paraId="643D15F2"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二、投标人一旦依法被确认为中标人，其投标文件中的相关内容（主要中标标的</w:t>
            </w:r>
            <w:proofErr w:type="gramStart"/>
            <w:r>
              <w:rPr>
                <w:rStyle w:val="Char1"/>
                <w:rFonts w:ascii="仿宋" w:eastAsia="仿宋" w:hAnsi="仿宋" w:cs="仿宋" w:hint="eastAsia"/>
                <w:sz w:val="24"/>
                <w:szCs w:val="24"/>
              </w:rPr>
              <w:t>的</w:t>
            </w:r>
            <w:proofErr w:type="gramEnd"/>
            <w:r>
              <w:rPr>
                <w:rStyle w:val="Char1"/>
                <w:rFonts w:ascii="仿宋" w:eastAsia="仿宋" w:hAnsi="仿宋" w:cs="仿宋" w:hint="eastAsia"/>
                <w:sz w:val="24"/>
                <w:szCs w:val="24"/>
              </w:rPr>
              <w:t>名称、规格型号、数量、单价、服务要求、小</w:t>
            </w:r>
            <w:proofErr w:type="gramStart"/>
            <w:r>
              <w:rPr>
                <w:rStyle w:val="Char1"/>
                <w:rFonts w:ascii="仿宋" w:eastAsia="仿宋" w:hAnsi="仿宋" w:cs="仿宋" w:hint="eastAsia"/>
                <w:sz w:val="24"/>
                <w:szCs w:val="24"/>
              </w:rPr>
              <w:t>微企业</w:t>
            </w:r>
            <w:proofErr w:type="gramEnd"/>
            <w:r>
              <w:rPr>
                <w:rStyle w:val="Char1"/>
                <w:rFonts w:ascii="仿宋" w:eastAsia="仿宋" w:hAnsi="仿宋" w:cs="仿宋" w:hint="eastAsia"/>
                <w:sz w:val="24"/>
                <w:szCs w:val="24"/>
              </w:rPr>
              <w:t>等），将会随中标结果公告一并发布在采购信息发布网上，接受社会监督。</w:t>
            </w:r>
          </w:p>
        </w:tc>
      </w:tr>
      <w:tr w:rsidR="00B6778E" w14:paraId="74A9926E" w14:textId="77777777">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3E4CDDB5"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lastRenderedPageBreak/>
              <w:t>33</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25E24046" w14:textId="77777777" w:rsidR="00B6778E" w:rsidRDefault="00000000">
            <w:pPr>
              <w:pStyle w:val="af8"/>
              <w:spacing w:before="0" w:after="0" w:line="360" w:lineRule="auto"/>
              <w:jc w:val="center"/>
              <w:rPr>
                <w:rStyle w:val="Char1"/>
                <w:rFonts w:ascii="仿宋" w:eastAsia="仿宋" w:hAnsi="仿宋" w:cs="仿宋"/>
                <w:sz w:val="24"/>
                <w:szCs w:val="24"/>
              </w:rPr>
            </w:pPr>
            <w:r>
              <w:rPr>
                <w:rStyle w:val="Char1"/>
                <w:rFonts w:ascii="仿宋" w:eastAsia="仿宋" w:hAnsi="仿宋" w:cs="仿宋" w:hint="eastAsia"/>
                <w:sz w:val="24"/>
                <w:szCs w:val="24"/>
              </w:rPr>
              <w:t>投标文件解密时长▲</w:t>
            </w:r>
          </w:p>
        </w:tc>
        <w:tc>
          <w:tcPr>
            <w:tcW w:w="6971" w:type="dxa"/>
            <w:tcBorders>
              <w:top w:val="single" w:sz="4" w:space="0" w:color="auto"/>
              <w:left w:val="nil"/>
              <w:bottom w:val="single" w:sz="4" w:space="0" w:color="auto"/>
              <w:right w:val="single" w:sz="4" w:space="0" w:color="auto"/>
            </w:tcBorders>
            <w:shd w:val="clear" w:color="auto" w:fill="auto"/>
            <w:vAlign w:val="center"/>
          </w:tcPr>
          <w:p w14:paraId="73C876E6"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30分钟。</w:t>
            </w:r>
          </w:p>
          <w:p w14:paraId="6C863B9B" w14:textId="77777777" w:rsidR="00B6778E" w:rsidRDefault="00000000">
            <w:pPr>
              <w:pStyle w:val="af8"/>
              <w:spacing w:before="0" w:after="0" w:line="360" w:lineRule="auto"/>
              <w:rPr>
                <w:rStyle w:val="Char1"/>
                <w:rFonts w:ascii="仿宋" w:eastAsia="仿宋" w:hAnsi="仿宋" w:cs="仿宋"/>
                <w:sz w:val="24"/>
                <w:szCs w:val="24"/>
              </w:rPr>
            </w:pPr>
            <w:r>
              <w:rPr>
                <w:rStyle w:val="Char1"/>
                <w:rFonts w:ascii="仿宋" w:eastAsia="仿宋" w:hAnsi="仿宋" w:cs="仿宋" w:hint="eastAsia"/>
                <w:sz w:val="24"/>
                <w:szCs w:val="24"/>
              </w:rPr>
              <w:t>若未在开标时间后30分钟内解密的，视为撤销其投标文件。</w:t>
            </w:r>
          </w:p>
        </w:tc>
      </w:tr>
      <w:tr w:rsidR="00B6778E" w14:paraId="67C109DA" w14:textId="77777777">
        <w:trPr>
          <w:trHeight w:val="567"/>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2863802C" w14:textId="77777777" w:rsidR="00B6778E" w:rsidRDefault="00B6778E">
            <w:pPr>
              <w:pStyle w:val="af8"/>
              <w:spacing w:before="0" w:after="0" w:line="360" w:lineRule="auto"/>
              <w:jc w:val="center"/>
              <w:rPr>
                <w:rStyle w:val="Char1"/>
                <w:rFonts w:ascii="仿宋" w:eastAsia="仿宋" w:hAnsi="仿宋" w:cs="仿宋"/>
                <w:sz w:val="24"/>
                <w:szCs w:val="24"/>
              </w:rPr>
            </w:pP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0C38D55B" w14:textId="77777777" w:rsidR="00B6778E" w:rsidRDefault="00000000">
            <w:pPr>
              <w:adjustRightInd w:val="0"/>
              <w:snapToGrid w:val="0"/>
              <w:spacing w:line="400" w:lineRule="exact"/>
              <w:jc w:val="center"/>
              <w:rPr>
                <w:rStyle w:val="Char1"/>
                <w:rFonts w:ascii="仿宋" w:eastAsia="仿宋" w:hAnsi="仿宋" w:cs="仿宋"/>
                <w:sz w:val="24"/>
              </w:rPr>
            </w:pPr>
            <w:r>
              <w:rPr>
                <w:rFonts w:ascii="仿宋_GB2312" w:eastAsia="仿宋_GB2312" w:hAnsi="仿宋" w:cs="仿宋_GB2312" w:hint="eastAsia"/>
                <w:b/>
                <w:sz w:val="24"/>
              </w:rPr>
              <w:t>报价要求</w:t>
            </w:r>
            <w:r>
              <w:rPr>
                <w:rStyle w:val="Char1"/>
                <w:rFonts w:ascii="仿宋" w:eastAsia="仿宋" w:hAnsi="仿宋" w:cs="仿宋" w:hint="eastAsia"/>
                <w:sz w:val="24"/>
              </w:rPr>
              <w:t>▲</w:t>
            </w:r>
          </w:p>
        </w:tc>
        <w:tc>
          <w:tcPr>
            <w:tcW w:w="6971" w:type="dxa"/>
            <w:tcBorders>
              <w:top w:val="single" w:sz="4" w:space="0" w:color="auto"/>
              <w:left w:val="nil"/>
              <w:bottom w:val="single" w:sz="4" w:space="0" w:color="auto"/>
              <w:right w:val="single" w:sz="4" w:space="0" w:color="auto"/>
            </w:tcBorders>
            <w:shd w:val="clear" w:color="auto" w:fill="auto"/>
            <w:vAlign w:val="center"/>
          </w:tcPr>
          <w:p w14:paraId="7B5DAE77" w14:textId="77777777" w:rsidR="00B6778E" w:rsidRDefault="00000000">
            <w:pPr>
              <w:adjustRightInd w:val="0"/>
              <w:snapToGrid w:val="0"/>
              <w:spacing w:line="400" w:lineRule="exact"/>
              <w:jc w:val="left"/>
              <w:rPr>
                <w:rFonts w:ascii="仿宋" w:eastAsia="仿宋" w:hAnsi="仿宋" w:cs="仿宋"/>
                <w:sz w:val="24"/>
                <w:lang w:val="zh-CN"/>
              </w:rPr>
            </w:pPr>
            <w:r>
              <w:rPr>
                <w:rFonts w:ascii="仿宋" w:eastAsia="仿宋" w:hAnsi="仿宋" w:cs="仿宋" w:hint="eastAsia"/>
                <w:kern w:val="0"/>
                <w:sz w:val="24"/>
                <w:lang w:val="zh-CN"/>
              </w:rPr>
              <w:t>有关本项目实施所需的所有费用（含税费）均计入报价。</w:t>
            </w:r>
            <w:r>
              <w:rPr>
                <w:rFonts w:ascii="仿宋" w:eastAsia="仿宋" w:hAnsi="仿宋" w:cs="仿宋" w:hint="eastAsia"/>
                <w:sz w:val="24"/>
              </w:rPr>
              <w:t>开标一览表（报价表）是报价的唯一载体</w:t>
            </w:r>
            <w:r>
              <w:rPr>
                <w:rFonts w:ascii="仿宋" w:eastAsia="仿宋" w:hAnsi="仿宋" w:cs="仿宋" w:hint="eastAsia"/>
                <w:kern w:val="0"/>
                <w:sz w:val="24"/>
                <w:lang w:val="zh-CN"/>
              </w:rPr>
              <w:t>。投标文件中价格全部采用人民币报价。招标文件未列明，而投标人认为必需的费用也需列入报价。</w:t>
            </w:r>
          </w:p>
          <w:p w14:paraId="53FB0417" w14:textId="77777777" w:rsidR="00B6778E" w:rsidRDefault="00000000">
            <w:pPr>
              <w:adjustRightInd w:val="0"/>
              <w:snapToGrid w:val="0"/>
              <w:spacing w:line="400" w:lineRule="exact"/>
              <w:jc w:val="left"/>
              <w:rPr>
                <w:rFonts w:ascii="仿宋" w:eastAsia="仿宋" w:hAnsi="仿宋" w:cs="仿宋"/>
                <w:b/>
                <w:bCs/>
                <w:sz w:val="24"/>
                <w:lang w:val="zh-CN"/>
              </w:rPr>
            </w:pPr>
            <w:r>
              <w:rPr>
                <w:rFonts w:ascii="仿宋" w:eastAsia="仿宋" w:hAnsi="仿宋" w:cs="仿宋" w:hint="eastAsia"/>
                <w:b/>
                <w:bCs/>
                <w:sz w:val="24"/>
                <w:lang w:val="zh-CN"/>
              </w:rPr>
              <w:t>投标报价出现下列情形的，投标无效：</w:t>
            </w:r>
          </w:p>
          <w:p w14:paraId="5FD8BFBE" w14:textId="77777777" w:rsidR="00B6778E" w:rsidRDefault="00000000">
            <w:pPr>
              <w:adjustRightInd w:val="0"/>
              <w:snapToGrid w:val="0"/>
              <w:spacing w:line="400" w:lineRule="exact"/>
              <w:jc w:val="left"/>
              <w:rPr>
                <w:rFonts w:ascii="仿宋" w:eastAsia="仿宋" w:hAnsi="仿宋" w:cs="仿宋"/>
                <w:b/>
                <w:bCs/>
                <w:sz w:val="24"/>
                <w:lang w:val="zh-CN"/>
              </w:rPr>
            </w:pPr>
            <w:r>
              <w:rPr>
                <w:rFonts w:ascii="仿宋" w:eastAsia="仿宋" w:hAnsi="仿宋" w:cs="仿宋" w:hint="eastAsia"/>
                <w:b/>
                <w:bCs/>
                <w:sz w:val="24"/>
                <w:lang w:val="zh-CN"/>
              </w:rPr>
              <w:t>（</w:t>
            </w:r>
            <w:r>
              <w:rPr>
                <w:rFonts w:ascii="仿宋" w:eastAsia="仿宋" w:hAnsi="仿宋" w:cs="仿宋" w:hint="eastAsia"/>
                <w:b/>
                <w:bCs/>
                <w:sz w:val="24"/>
              </w:rPr>
              <w:t>1</w:t>
            </w:r>
            <w:r>
              <w:rPr>
                <w:rFonts w:ascii="仿宋" w:eastAsia="仿宋" w:hAnsi="仿宋" w:cs="仿宋" w:hint="eastAsia"/>
                <w:b/>
                <w:bCs/>
                <w:sz w:val="24"/>
                <w:lang w:val="zh-CN"/>
              </w:rPr>
              <w:t>）投标文件出现不是唯一的、有选择性投标报价的；</w:t>
            </w:r>
          </w:p>
          <w:p w14:paraId="1940D09D" w14:textId="77777777" w:rsidR="00B6778E" w:rsidRDefault="00000000">
            <w:pPr>
              <w:adjustRightInd w:val="0"/>
              <w:snapToGrid w:val="0"/>
              <w:spacing w:line="400" w:lineRule="exact"/>
              <w:jc w:val="left"/>
              <w:rPr>
                <w:rFonts w:ascii="仿宋" w:eastAsia="仿宋" w:hAnsi="仿宋" w:cs="仿宋"/>
                <w:b/>
                <w:bCs/>
                <w:sz w:val="24"/>
                <w:lang w:val="zh-CN"/>
              </w:rPr>
            </w:pPr>
            <w:r>
              <w:rPr>
                <w:rFonts w:ascii="仿宋" w:eastAsia="仿宋" w:hAnsi="仿宋" w:cs="仿宋" w:hint="eastAsia"/>
                <w:b/>
                <w:bCs/>
                <w:sz w:val="24"/>
                <w:lang w:val="zh-CN"/>
              </w:rPr>
              <w:t>（</w:t>
            </w:r>
            <w:r>
              <w:rPr>
                <w:rFonts w:ascii="仿宋" w:eastAsia="仿宋" w:hAnsi="仿宋" w:cs="仿宋" w:hint="eastAsia"/>
                <w:b/>
                <w:bCs/>
                <w:sz w:val="24"/>
              </w:rPr>
              <w:t>2</w:t>
            </w:r>
            <w:r>
              <w:rPr>
                <w:rFonts w:ascii="仿宋" w:eastAsia="仿宋" w:hAnsi="仿宋" w:cs="仿宋" w:hint="eastAsia"/>
                <w:b/>
                <w:bCs/>
                <w:sz w:val="24"/>
                <w:lang w:val="zh-CN"/>
              </w:rPr>
              <w:t>）投标报价超过招标文件中规定的预算金额或者最高限价的;</w:t>
            </w:r>
          </w:p>
          <w:p w14:paraId="668FE2C9" w14:textId="77777777" w:rsidR="00B6778E" w:rsidRDefault="00000000">
            <w:pPr>
              <w:adjustRightInd w:val="0"/>
              <w:snapToGrid w:val="0"/>
              <w:spacing w:line="400" w:lineRule="exact"/>
              <w:rPr>
                <w:rFonts w:ascii="仿宋" w:eastAsia="仿宋" w:hAnsi="仿宋" w:cs="仿宋"/>
                <w:b/>
                <w:bCs/>
                <w:sz w:val="24"/>
              </w:rPr>
            </w:pPr>
            <w:r>
              <w:rPr>
                <w:rFonts w:ascii="仿宋" w:eastAsia="仿宋" w:hAnsi="仿宋" w:cs="仿宋" w:hint="eastAsia"/>
                <w:b/>
                <w:bCs/>
                <w:sz w:val="24"/>
              </w:rPr>
              <w:t>（3）报价明显低于其他通过符合性审查投标人的报价，有可能影响产品质量或者不能诚信履约的，未能按要求提供书面说明或者提交相关证明材料证明其报价合理性的;</w:t>
            </w:r>
          </w:p>
          <w:p w14:paraId="38FC2B5C" w14:textId="77777777" w:rsidR="00B6778E" w:rsidRDefault="00000000">
            <w:pPr>
              <w:adjustRightInd w:val="0"/>
              <w:snapToGrid w:val="0"/>
              <w:spacing w:line="400" w:lineRule="exact"/>
              <w:rPr>
                <w:rFonts w:ascii="仿宋" w:eastAsia="仿宋" w:hAnsi="仿宋" w:cs="仿宋"/>
                <w:b/>
                <w:bCs/>
                <w:sz w:val="24"/>
              </w:rPr>
            </w:pPr>
            <w:r>
              <w:rPr>
                <w:rFonts w:ascii="仿宋" w:eastAsia="仿宋" w:hAnsi="仿宋" w:cs="仿宋" w:hint="eastAsia"/>
                <w:b/>
                <w:bCs/>
                <w:sz w:val="24"/>
              </w:rPr>
              <w:t>（4）投标人对根据修正原则修正后的报价不确认的。</w:t>
            </w:r>
          </w:p>
          <w:p w14:paraId="3D18494E" w14:textId="77777777" w:rsidR="00B6778E" w:rsidRDefault="00000000">
            <w:pPr>
              <w:adjustRightInd w:val="0"/>
              <w:snapToGrid w:val="0"/>
              <w:spacing w:line="400" w:lineRule="exact"/>
              <w:rPr>
                <w:rStyle w:val="Char1"/>
                <w:rFonts w:ascii="仿宋" w:eastAsia="仿宋" w:hAnsi="仿宋" w:cs="仿宋"/>
                <w:sz w:val="24"/>
              </w:rPr>
            </w:pPr>
            <w:r>
              <w:rPr>
                <w:rFonts w:ascii="仿宋" w:eastAsia="仿宋" w:hAnsi="仿宋" w:cs="仿宋" w:hint="eastAsia"/>
                <w:b/>
                <w:bCs/>
                <w:sz w:val="24"/>
              </w:rPr>
              <w:t>（5）投标报价明细中出现的“赠品”、“回扣”、“0元”、“免费赠送”或者与采购无关的其他商品、服务。</w:t>
            </w:r>
          </w:p>
        </w:tc>
      </w:tr>
      <w:tr w:rsidR="00B6778E" w14:paraId="72A951F7" w14:textId="77777777">
        <w:trPr>
          <w:trHeight w:val="567"/>
          <w:jc w:val="center"/>
        </w:trPr>
        <w:tc>
          <w:tcPr>
            <w:tcW w:w="93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A3EC33" w14:textId="77777777" w:rsidR="00B6778E" w:rsidRDefault="00000000">
            <w:pPr>
              <w:spacing w:line="360" w:lineRule="auto"/>
              <w:rPr>
                <w:rStyle w:val="Char1"/>
                <w:rFonts w:ascii="仿宋" w:eastAsia="仿宋" w:hAnsi="仿宋" w:cs="仿宋"/>
                <w:sz w:val="24"/>
              </w:rPr>
            </w:pPr>
            <w:r>
              <w:rPr>
                <w:rFonts w:ascii="仿宋" w:eastAsia="仿宋" w:hAnsi="仿宋" w:cs="仿宋" w:hint="eastAsia"/>
                <w:b/>
                <w:bCs/>
                <w:sz w:val="24"/>
              </w:rPr>
              <w:t>注：投标人必须认真阅读招标文件中所有的事项、格式、条款和采购人需求等。投标人没有按照采购文件要求提交全部资料，或者投标文件没有对采购文件在各方面都做出实质性响应是投标人的风险，并可能导致其投标无效或被拒绝。</w:t>
            </w:r>
          </w:p>
        </w:tc>
      </w:tr>
    </w:tbl>
    <w:p w14:paraId="64BA713B" w14:textId="77777777" w:rsidR="00B6778E" w:rsidRDefault="00000000">
      <w:pPr>
        <w:rPr>
          <w:rFonts w:ascii="仿宋" w:eastAsia="仿宋" w:hAnsi="仿宋" w:cs="仿宋"/>
          <w:b/>
          <w:sz w:val="30"/>
          <w:szCs w:val="30"/>
        </w:rPr>
      </w:pPr>
      <w:bookmarkStart w:id="5" w:name="_Toc7086"/>
      <w:bookmarkStart w:id="6" w:name="_Toc2187"/>
      <w:bookmarkStart w:id="7" w:name="_Toc240450076"/>
      <w:bookmarkStart w:id="8" w:name="_Toc251566649"/>
      <w:r>
        <w:rPr>
          <w:rFonts w:ascii="仿宋" w:eastAsia="仿宋" w:hAnsi="仿宋" w:cs="仿宋" w:hint="eastAsia"/>
          <w:b/>
          <w:sz w:val="30"/>
          <w:szCs w:val="30"/>
        </w:rPr>
        <w:br w:type="page"/>
      </w:r>
    </w:p>
    <w:p w14:paraId="5F96D20D" w14:textId="77777777" w:rsidR="00B6778E" w:rsidRDefault="00000000">
      <w:pPr>
        <w:adjustRightInd w:val="0"/>
        <w:snapToGrid w:val="0"/>
        <w:spacing w:beforeLines="50" w:before="120" w:afterLines="50" w:after="120" w:line="360" w:lineRule="auto"/>
        <w:jc w:val="center"/>
        <w:outlineLvl w:val="0"/>
        <w:rPr>
          <w:rFonts w:ascii="仿宋" w:eastAsia="仿宋" w:hAnsi="仿宋" w:cs="仿宋"/>
          <w:szCs w:val="21"/>
        </w:rPr>
      </w:pPr>
      <w:r>
        <w:rPr>
          <w:rFonts w:ascii="仿宋" w:eastAsia="仿宋" w:hAnsi="仿宋" w:cs="仿宋" w:hint="eastAsia"/>
          <w:b/>
          <w:sz w:val="30"/>
          <w:szCs w:val="30"/>
        </w:rPr>
        <w:lastRenderedPageBreak/>
        <w:t>第二部分  投标须知</w:t>
      </w:r>
      <w:bookmarkEnd w:id="5"/>
      <w:bookmarkEnd w:id="6"/>
      <w:bookmarkEnd w:id="7"/>
      <w:bookmarkEnd w:id="8"/>
    </w:p>
    <w:p w14:paraId="380532F6" w14:textId="77777777" w:rsidR="00B6778E" w:rsidRDefault="00000000">
      <w:pPr>
        <w:snapToGrid w:val="0"/>
        <w:spacing w:line="360" w:lineRule="auto"/>
        <w:jc w:val="center"/>
        <w:outlineLvl w:val="1"/>
        <w:rPr>
          <w:rFonts w:ascii="仿宋" w:eastAsia="仿宋" w:hAnsi="仿宋" w:cs="仿宋"/>
          <w:b/>
          <w:bCs/>
          <w:sz w:val="24"/>
        </w:rPr>
      </w:pPr>
      <w:bookmarkStart w:id="9" w:name="_Toc29347"/>
      <w:r>
        <w:rPr>
          <w:rFonts w:ascii="仿宋_GB2312" w:eastAsia="仿宋_GB2312" w:hAnsi="仿宋" w:cs="仿宋_GB2312" w:hint="eastAsia"/>
          <w:b/>
          <w:sz w:val="32"/>
          <w:szCs w:val="20"/>
        </w:rPr>
        <w:t>一、总则</w:t>
      </w:r>
      <w:bookmarkEnd w:id="9"/>
    </w:p>
    <w:p w14:paraId="3A80D2F8"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1. 适用范围</w:t>
      </w:r>
    </w:p>
    <w:p w14:paraId="7B2A587F" w14:textId="77777777" w:rsidR="00B6778E" w:rsidRDefault="00000000">
      <w:pPr>
        <w:snapToGrid w:val="0"/>
        <w:spacing w:line="360" w:lineRule="auto"/>
        <w:ind w:firstLineChars="200" w:firstLine="480"/>
        <w:jc w:val="left"/>
        <w:rPr>
          <w:rFonts w:ascii="仿宋_GB2312" w:eastAsia="仿宋_GB2312" w:hAnsi="仿宋" w:cs="仿宋_GB2312"/>
          <w:b/>
          <w:sz w:val="24"/>
        </w:rPr>
      </w:pPr>
      <w:r>
        <w:rPr>
          <w:rFonts w:ascii="仿宋_GB2312" w:eastAsia="仿宋_GB2312" w:hAnsi="仿宋" w:hint="eastAsia"/>
          <w:sz w:val="24"/>
        </w:rPr>
        <w:t>本招标文件适用于该项目的招标、投标、开标、资格审查及信用信息查询、评标、定标、合同、验收等行为（法律、法规另有规定的，从其规定）。</w:t>
      </w:r>
    </w:p>
    <w:p w14:paraId="2291E943" w14:textId="77777777" w:rsidR="00B6778E" w:rsidRDefault="00000000">
      <w:pPr>
        <w:pStyle w:val="3"/>
        <w:numPr>
          <w:ilvl w:val="0"/>
          <w:numId w:val="2"/>
        </w:numPr>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定义</w:t>
      </w:r>
    </w:p>
    <w:p w14:paraId="52AE832F" w14:textId="77777777" w:rsidR="00B6778E" w:rsidRDefault="00000000">
      <w:pPr>
        <w:spacing w:line="360" w:lineRule="auto"/>
        <w:ind w:firstLineChars="200" w:firstLine="480"/>
        <w:rPr>
          <w:rFonts w:ascii="仿宋_GB2312" w:eastAsia="仿宋_GB2312" w:hAnsi="仿宋"/>
          <w:sz w:val="24"/>
        </w:rPr>
      </w:pPr>
      <w:r>
        <w:rPr>
          <w:rFonts w:ascii="仿宋_GB2312" w:eastAsia="仿宋_GB2312" w:hAnsi="仿宋"/>
          <w:sz w:val="24"/>
        </w:rPr>
        <w:t xml:space="preserve">2.1 </w:t>
      </w:r>
      <w:r>
        <w:rPr>
          <w:rFonts w:ascii="仿宋_GB2312" w:eastAsia="仿宋_GB2312" w:hAnsi="仿宋" w:hint="eastAsia"/>
          <w:sz w:val="24"/>
        </w:rPr>
        <w:t>“采购人”系指招标公告中载明的本项目的采购人。</w:t>
      </w:r>
    </w:p>
    <w:p w14:paraId="0BEB85BB" w14:textId="77777777" w:rsidR="00B6778E" w:rsidRDefault="00000000">
      <w:pPr>
        <w:spacing w:line="360" w:lineRule="auto"/>
        <w:ind w:firstLineChars="200" w:firstLine="480"/>
        <w:rPr>
          <w:rFonts w:ascii="仿宋_GB2312" w:eastAsia="仿宋_GB2312" w:hAnsi="仿宋"/>
          <w:sz w:val="24"/>
        </w:rPr>
      </w:pPr>
      <w:r>
        <w:rPr>
          <w:rFonts w:ascii="仿宋_GB2312" w:eastAsia="仿宋_GB2312" w:hAnsi="仿宋"/>
          <w:sz w:val="24"/>
        </w:rPr>
        <w:t xml:space="preserve">2.2 </w:t>
      </w:r>
      <w:r>
        <w:rPr>
          <w:rFonts w:ascii="仿宋_GB2312" w:eastAsia="仿宋_GB2312" w:hAnsi="仿宋" w:hint="eastAsia"/>
          <w:sz w:val="24"/>
        </w:rPr>
        <w:t>“采购代理机构”系指招标公告中载明的本项目的采购机构。</w:t>
      </w:r>
    </w:p>
    <w:p w14:paraId="657620BC" w14:textId="77777777" w:rsidR="00B6778E" w:rsidRDefault="00000000">
      <w:pPr>
        <w:spacing w:line="360" w:lineRule="auto"/>
        <w:ind w:firstLineChars="200" w:firstLine="480"/>
        <w:rPr>
          <w:rFonts w:ascii="仿宋_GB2312" w:eastAsia="仿宋_GB2312" w:hAnsi="仿宋"/>
          <w:sz w:val="24"/>
        </w:rPr>
      </w:pPr>
      <w:r>
        <w:rPr>
          <w:rFonts w:ascii="仿宋_GB2312" w:eastAsia="仿宋_GB2312" w:hAnsi="仿宋"/>
          <w:sz w:val="24"/>
        </w:rPr>
        <w:t xml:space="preserve">2.3 </w:t>
      </w:r>
      <w:r>
        <w:rPr>
          <w:rFonts w:ascii="仿宋_GB2312" w:eastAsia="仿宋_GB2312" w:hAnsi="仿宋" w:hint="eastAsia"/>
          <w:sz w:val="24"/>
        </w:rPr>
        <w:t>“投标人”系指是指响应招标、参加投标竞争的法人、其他组织或者自然人。</w:t>
      </w:r>
    </w:p>
    <w:p w14:paraId="7FD2C946" w14:textId="77777777" w:rsidR="00B6778E" w:rsidRDefault="00000000">
      <w:pPr>
        <w:spacing w:line="360" w:lineRule="auto"/>
        <w:ind w:firstLineChars="200" w:firstLine="480"/>
        <w:rPr>
          <w:rFonts w:ascii="仿宋_GB2312" w:eastAsia="仿宋_GB2312" w:hAnsi="仿宋"/>
          <w:sz w:val="24"/>
        </w:rPr>
      </w:pPr>
      <w:r>
        <w:rPr>
          <w:rFonts w:ascii="仿宋_GB2312" w:eastAsia="仿宋_GB2312" w:hAnsi="仿宋"/>
          <w:sz w:val="24"/>
        </w:rPr>
        <w:t xml:space="preserve">2.4 </w:t>
      </w:r>
      <w:r>
        <w:rPr>
          <w:rFonts w:ascii="仿宋_GB2312" w:eastAsia="仿宋_GB2312" w:hAnsi="仿宋" w:hint="eastAsia"/>
          <w:sz w:val="24"/>
        </w:rPr>
        <w:t>“负责人”系指法人企业的法定负责人，或其他组织为法律、行政法规规定代表单位行使职权的主要负责人，或自然人本人。</w:t>
      </w:r>
    </w:p>
    <w:p w14:paraId="548081BB" w14:textId="77777777" w:rsidR="00B6778E" w:rsidRDefault="00000000">
      <w:pPr>
        <w:spacing w:line="360" w:lineRule="auto"/>
        <w:ind w:firstLineChars="200" w:firstLine="480"/>
        <w:rPr>
          <w:rFonts w:ascii="仿宋_GB2312" w:eastAsia="仿宋_GB2312" w:hAnsi="仿宋"/>
          <w:sz w:val="24"/>
        </w:rPr>
      </w:pPr>
      <w:r>
        <w:rPr>
          <w:rFonts w:ascii="仿宋_GB2312" w:eastAsia="仿宋_GB2312" w:hAnsi="仿宋"/>
          <w:sz w:val="24"/>
        </w:rPr>
        <w:t>2.5</w:t>
      </w:r>
      <w:r>
        <w:rPr>
          <w:rFonts w:ascii="仿宋_GB2312" w:eastAsia="仿宋_GB2312" w:hAnsi="仿宋"/>
          <w:sz w:val="24"/>
        </w:rPr>
        <w:t>“</w:t>
      </w:r>
      <w:r>
        <w:rPr>
          <w:rFonts w:ascii="仿宋_GB2312" w:eastAsia="仿宋_GB2312" w:hAnsi="仿宋"/>
          <w:sz w:val="24"/>
        </w:rPr>
        <w:t>电子签名</w:t>
      </w:r>
      <w:r>
        <w:rPr>
          <w:rFonts w:ascii="仿宋_GB2312" w:eastAsia="仿宋_GB2312" w:hAnsi="仿宋"/>
          <w:sz w:val="24"/>
        </w:rPr>
        <w:t>”</w:t>
      </w:r>
      <w:r>
        <w:rPr>
          <w:rFonts w:ascii="仿宋_GB2312" w:eastAsia="仿宋_GB2312" w:hAnsi="仿宋"/>
          <w:sz w:val="24"/>
        </w:rPr>
        <w:t>系指数据电文中以电子形式所含、所附用于识别签名人身份并表明签名人认可其中内容的数据；</w:t>
      </w:r>
      <w:r>
        <w:rPr>
          <w:rFonts w:ascii="仿宋" w:eastAsia="仿宋" w:hAnsi="仿宋" w:hint="eastAsia"/>
          <w:sz w:val="24"/>
        </w:rPr>
        <w:t>“公章”系指单位法定名称章。因特殊原因需要使用冠以法定名称的业务专用章的，投标时须提供《业务专用章使用说明函》（附件</w:t>
      </w:r>
      <w:r>
        <w:rPr>
          <w:rFonts w:ascii="仿宋" w:eastAsia="仿宋" w:hAnsi="仿宋"/>
          <w:sz w:val="24"/>
        </w:rPr>
        <w:t>4）</w:t>
      </w:r>
      <w:r>
        <w:rPr>
          <w:rFonts w:ascii="仿宋_GB2312" w:eastAsia="仿宋_GB2312" w:hAnsi="仿宋" w:hint="eastAsia"/>
          <w:sz w:val="24"/>
        </w:rPr>
        <w:t>。</w:t>
      </w:r>
    </w:p>
    <w:p w14:paraId="60FDD426" w14:textId="77777777" w:rsidR="00B6778E" w:rsidRDefault="00000000">
      <w:pPr>
        <w:spacing w:line="360" w:lineRule="auto"/>
        <w:ind w:firstLineChars="200" w:firstLine="480"/>
        <w:rPr>
          <w:rFonts w:ascii="仿宋_GB2312" w:eastAsia="仿宋_GB2312" w:hAnsi="仿宋"/>
          <w:sz w:val="24"/>
        </w:rPr>
      </w:pPr>
      <w:r>
        <w:rPr>
          <w:rFonts w:ascii="仿宋_GB2312" w:eastAsia="仿宋_GB2312" w:hAnsi="仿宋"/>
          <w:sz w:val="24"/>
        </w:rPr>
        <w:t>2.6</w:t>
      </w:r>
      <w:r>
        <w:rPr>
          <w:rFonts w:ascii="仿宋_GB2312" w:eastAsia="仿宋_GB2312" w:hAnsi="仿宋"/>
          <w:sz w:val="24"/>
        </w:rPr>
        <w:t>“</w:t>
      </w:r>
      <w:r>
        <w:rPr>
          <w:rFonts w:ascii="仿宋_GB2312" w:eastAsia="仿宋_GB2312" w:hAnsi="仿宋"/>
          <w:sz w:val="24"/>
        </w:rPr>
        <w:t>电子交易平台</w:t>
      </w:r>
      <w:r>
        <w:rPr>
          <w:rFonts w:ascii="仿宋_GB2312" w:eastAsia="仿宋_GB2312" w:hAnsi="仿宋"/>
          <w:sz w:val="24"/>
        </w:rPr>
        <w:t>”</w:t>
      </w:r>
      <w:r>
        <w:rPr>
          <w:rFonts w:ascii="仿宋_GB2312" w:eastAsia="仿宋_GB2312" w:hAnsi="仿宋"/>
          <w:sz w:val="24"/>
        </w:rPr>
        <w:t>是指本项目政府采购活动所依托的政府采购云平台（https://www.zcygov.cn/）。</w:t>
      </w:r>
    </w:p>
    <w:p w14:paraId="04C0A141" w14:textId="77777777" w:rsidR="00B6778E" w:rsidRDefault="00000000">
      <w:pPr>
        <w:spacing w:line="360" w:lineRule="auto"/>
        <w:ind w:firstLineChars="200" w:firstLine="482"/>
        <w:rPr>
          <w:rFonts w:ascii="仿宋_GB2312" w:eastAsia="仿宋_GB2312" w:hAnsi="仿宋"/>
          <w:b/>
          <w:sz w:val="24"/>
        </w:rPr>
      </w:pPr>
      <w:r>
        <w:rPr>
          <w:rFonts w:ascii="仿宋_GB2312" w:eastAsia="仿宋_GB2312" w:hAnsi="仿宋"/>
          <w:b/>
          <w:bCs/>
          <w:sz w:val="24"/>
        </w:rPr>
        <w:t xml:space="preserve">2.7 </w:t>
      </w:r>
      <w:r>
        <w:rPr>
          <w:rFonts w:ascii="仿宋_GB2312" w:eastAsia="仿宋_GB2312" w:hAnsi="仿宋" w:hint="eastAsia"/>
          <w:b/>
          <w:bCs/>
          <w:sz w:val="24"/>
        </w:rPr>
        <w:t>“▲”系指实质性要求条款，“★”</w:t>
      </w:r>
      <w:proofErr w:type="gramStart"/>
      <w:r>
        <w:rPr>
          <w:rFonts w:ascii="仿宋_GB2312" w:eastAsia="仿宋_GB2312" w:hAnsi="仿宋" w:hint="eastAsia"/>
          <w:b/>
          <w:bCs/>
          <w:sz w:val="24"/>
        </w:rPr>
        <w:t>系关键</w:t>
      </w:r>
      <w:proofErr w:type="gramEnd"/>
      <w:r>
        <w:rPr>
          <w:rFonts w:ascii="仿宋_GB2312" w:eastAsia="仿宋_GB2312" w:hAnsi="仿宋" w:hint="eastAsia"/>
          <w:b/>
          <w:bCs/>
          <w:sz w:val="24"/>
        </w:rPr>
        <w:t>技术指标，“</w:t>
      </w:r>
      <w:r>
        <w:rPr>
          <w:rFonts w:ascii="Wingdings" w:eastAsia="仿宋_GB2312" w:hAnsi="Wingdings" w:cs="Arial"/>
          <w:b/>
          <w:bCs/>
          <w:kern w:val="0"/>
          <w:sz w:val="24"/>
        </w:rPr>
        <w:t></w:t>
      </w:r>
      <w:r>
        <w:rPr>
          <w:rFonts w:ascii="仿宋_GB2312" w:eastAsia="仿宋_GB2312" w:hAnsi="仿宋" w:hint="eastAsia"/>
          <w:b/>
          <w:bCs/>
          <w:sz w:val="24"/>
        </w:rPr>
        <w:t>”</w:t>
      </w:r>
      <w:r>
        <w:rPr>
          <w:rFonts w:ascii="仿宋_GB2312" w:eastAsia="仿宋_GB2312" w:hAnsi="仿宋"/>
          <w:b/>
          <w:bCs/>
          <w:sz w:val="24"/>
        </w:rPr>
        <w:t xml:space="preserve"> </w:t>
      </w:r>
      <w:r>
        <w:rPr>
          <w:rFonts w:ascii="仿宋_GB2312" w:eastAsia="仿宋_GB2312" w:hAnsi="仿宋" w:hint="eastAsia"/>
          <w:b/>
          <w:bCs/>
          <w:sz w:val="24"/>
        </w:rPr>
        <w:t>系指适用本项目的要求，“</w:t>
      </w:r>
      <w:r>
        <w:rPr>
          <w:rFonts w:ascii="MS Gothic" w:eastAsia="MS Gothic" w:hAnsi="MS Gothic" w:cs="Arial"/>
          <w:b/>
          <w:bCs/>
          <w:kern w:val="0"/>
          <w:sz w:val="24"/>
        </w:rPr>
        <w:t>☐</w:t>
      </w:r>
      <w:r>
        <w:rPr>
          <w:rFonts w:ascii="仿宋_GB2312" w:eastAsia="仿宋_GB2312" w:hAnsi="仿宋" w:hint="eastAsia"/>
          <w:b/>
          <w:bCs/>
          <w:sz w:val="24"/>
        </w:rPr>
        <w:t>”</w:t>
      </w:r>
      <w:r>
        <w:rPr>
          <w:rFonts w:ascii="仿宋_GB2312" w:eastAsia="仿宋_GB2312" w:hAnsi="仿宋"/>
          <w:b/>
          <w:bCs/>
          <w:sz w:val="24"/>
        </w:rPr>
        <w:t xml:space="preserve"> </w:t>
      </w:r>
      <w:r>
        <w:rPr>
          <w:rFonts w:ascii="仿宋_GB2312" w:eastAsia="仿宋_GB2312" w:hAnsi="仿宋" w:hint="eastAsia"/>
          <w:b/>
          <w:bCs/>
          <w:sz w:val="24"/>
        </w:rPr>
        <w:t>系指不适用本项目的要求。</w:t>
      </w:r>
    </w:p>
    <w:p w14:paraId="6CF70038"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3. 采购项目需要落实的政府采购政策</w:t>
      </w:r>
    </w:p>
    <w:p w14:paraId="5AD05ABB" w14:textId="77777777" w:rsidR="00B6778E" w:rsidRDefault="00000000">
      <w:pPr>
        <w:spacing w:line="360" w:lineRule="auto"/>
        <w:ind w:firstLine="420"/>
        <w:rPr>
          <w:rFonts w:ascii="仿宋_GB2312" w:eastAsia="仿宋_GB2312" w:hAnsi="仿宋"/>
          <w:sz w:val="24"/>
        </w:rPr>
      </w:pPr>
      <w:r>
        <w:rPr>
          <w:rFonts w:ascii="仿宋_GB2312" w:eastAsia="仿宋_GB2312" w:hAnsi="仿宋"/>
          <w:sz w:val="24"/>
        </w:rPr>
        <w:t xml:space="preserve">3.1 </w:t>
      </w:r>
      <w:r>
        <w:rPr>
          <w:rFonts w:ascii="仿宋_GB2312" w:eastAsia="仿宋_GB2312" w:hAnsi="仿宋" w:hint="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ascii="仿宋_GB2312" w:eastAsia="仿宋_GB2312" w:hAnsi="仿宋"/>
          <w:sz w:val="24"/>
        </w:rPr>
        <w:t>采购代理机构</w:t>
      </w:r>
      <w:r>
        <w:rPr>
          <w:rFonts w:ascii="仿宋_GB2312" w:eastAsia="仿宋_GB2312" w:hAnsi="仿宋" w:hint="eastAsia"/>
          <w:sz w:val="24"/>
        </w:rPr>
        <w:t>不会对其加以限制，仍将按照公平竞争原则实施采购）</w:t>
      </w:r>
      <w:r>
        <w:rPr>
          <w:rFonts w:ascii="仿宋_GB2312" w:eastAsia="仿宋_GB2312" w:hAnsi="仿宋"/>
          <w:sz w:val="24"/>
        </w:rPr>
        <w:t>；优先采购向我国企业转让技术、与我国企业签订消化吸收再创新方案的供应商的进口产品</w:t>
      </w:r>
      <w:r>
        <w:rPr>
          <w:rFonts w:ascii="仿宋_GB2312" w:eastAsia="仿宋_GB2312" w:hAnsi="仿宋" w:hint="eastAsia"/>
          <w:sz w:val="24"/>
        </w:rPr>
        <w:t>。</w:t>
      </w:r>
    </w:p>
    <w:p w14:paraId="0635917A" w14:textId="77777777" w:rsidR="00B6778E" w:rsidRDefault="00000000">
      <w:pPr>
        <w:spacing w:line="360" w:lineRule="auto"/>
        <w:ind w:firstLine="420"/>
        <w:rPr>
          <w:rFonts w:ascii="仿宋_GB2312" w:eastAsia="仿宋_GB2312" w:hAnsi="仿宋"/>
          <w:sz w:val="24"/>
        </w:rPr>
      </w:pPr>
      <w:r>
        <w:rPr>
          <w:rFonts w:ascii="仿宋_GB2312" w:eastAsia="仿宋_GB2312" w:hAnsi="仿宋"/>
          <w:sz w:val="24"/>
        </w:rPr>
        <w:t xml:space="preserve">3.2 </w:t>
      </w:r>
      <w:r>
        <w:rPr>
          <w:rFonts w:ascii="仿宋_GB2312" w:eastAsia="仿宋_GB2312" w:hAnsi="仿宋" w:hint="eastAsia"/>
          <w:sz w:val="24"/>
        </w:rPr>
        <w:t>支持绿色发展</w:t>
      </w:r>
    </w:p>
    <w:p w14:paraId="501AAB1E" w14:textId="77777777" w:rsidR="00B6778E" w:rsidRDefault="00000000">
      <w:pPr>
        <w:spacing w:line="360" w:lineRule="auto"/>
        <w:ind w:firstLine="420"/>
        <w:rPr>
          <w:rFonts w:ascii="仿宋_GB2312" w:eastAsia="仿宋_GB2312" w:hAnsi="仿宋"/>
          <w:b/>
          <w:sz w:val="24"/>
        </w:rPr>
      </w:pPr>
      <w:r>
        <w:rPr>
          <w:rFonts w:ascii="仿宋_GB2312" w:eastAsia="仿宋_GB2312" w:hAnsi="仿宋"/>
          <w:sz w:val="24"/>
        </w:rPr>
        <w:t>3.2.1采购人拟采购的产品属于品目清单范围的，采购人及其委托的采购代理机构将依据国家确定的认证机构出具的、处于有效期之内的节能产品、环境标志产品认证证</w:t>
      </w:r>
      <w:r>
        <w:rPr>
          <w:rFonts w:ascii="仿宋_GB2312" w:eastAsia="仿宋_GB2312" w:hAnsi="仿宋"/>
          <w:sz w:val="24"/>
        </w:rPr>
        <w:lastRenderedPageBreak/>
        <w:t>书，对获得证书的产品实施政府优先采购或强制采购。投标人须按招标文件要求提供相关产品认证证书。</w:t>
      </w:r>
    </w:p>
    <w:p w14:paraId="2A2387C6" w14:textId="77777777" w:rsidR="00B6778E" w:rsidRDefault="00000000">
      <w:pPr>
        <w:spacing w:line="360" w:lineRule="auto"/>
        <w:ind w:firstLineChars="200" w:firstLine="480"/>
        <w:rPr>
          <w:sz w:val="24"/>
        </w:rPr>
      </w:pPr>
      <w:r>
        <w:rPr>
          <w:rFonts w:ascii="仿宋_GB2312" w:eastAsia="仿宋_GB2312" w:hAnsi="仿宋"/>
          <w:sz w:val="24"/>
        </w:rPr>
        <w:t xml:space="preserve">3.2.2 </w:t>
      </w:r>
      <w:r>
        <w:rPr>
          <w:rFonts w:ascii="仿宋_GB2312" w:eastAsia="仿宋_GB2312" w:hAnsi="仿宋" w:hint="eastAsia"/>
          <w:sz w:val="24"/>
        </w:rPr>
        <w:t>修缮、装修类项目采购建材的，采购人应将绿色建筑和绿色建材性能、指标等作为实质性条件纳入招标文件和合同。</w:t>
      </w:r>
    </w:p>
    <w:p w14:paraId="301C83A8" w14:textId="77777777" w:rsidR="00B6778E" w:rsidRDefault="00000000">
      <w:pPr>
        <w:spacing w:line="360" w:lineRule="auto"/>
        <w:ind w:firstLineChars="200" w:firstLine="480"/>
        <w:rPr>
          <w:sz w:val="24"/>
        </w:rPr>
      </w:pPr>
      <w:r>
        <w:rPr>
          <w:rFonts w:ascii="仿宋_GB2312" w:eastAsia="仿宋_GB2312" w:hAnsi="仿宋"/>
          <w:sz w:val="24"/>
        </w:rPr>
        <w:t>3.2.3</w:t>
      </w:r>
      <w:r>
        <w:rPr>
          <w:rFonts w:ascii="仿宋_GB2312" w:eastAsia="仿宋_GB2312" w:hAnsi="仿宋" w:hint="eastAsia"/>
          <w:sz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50F39DDF" w14:textId="77777777" w:rsidR="00B6778E" w:rsidRDefault="00000000">
      <w:pPr>
        <w:spacing w:line="360" w:lineRule="auto"/>
        <w:ind w:firstLine="420"/>
        <w:rPr>
          <w:rFonts w:ascii="仿宋_GB2312" w:eastAsia="仿宋_GB2312" w:hAnsi="仿宋"/>
          <w:sz w:val="24"/>
        </w:rPr>
      </w:pPr>
      <w:r>
        <w:rPr>
          <w:rFonts w:ascii="仿宋_GB2312" w:eastAsia="仿宋_GB2312" w:hAnsi="仿宋"/>
          <w:sz w:val="24"/>
        </w:rPr>
        <w:t>3.3支持中小企业发展</w:t>
      </w:r>
    </w:p>
    <w:p w14:paraId="2CFC45AF" w14:textId="77777777" w:rsidR="00B6778E" w:rsidRDefault="00000000">
      <w:pPr>
        <w:spacing w:line="360" w:lineRule="auto"/>
        <w:ind w:firstLineChars="200" w:firstLine="480"/>
        <w:rPr>
          <w:rFonts w:ascii="仿宋_GB2312" w:eastAsia="仿宋_GB2312" w:hAnsi="仿宋"/>
          <w:sz w:val="24"/>
        </w:rPr>
      </w:pPr>
      <w:r>
        <w:rPr>
          <w:rFonts w:ascii="仿宋_GB2312" w:eastAsia="仿宋_GB2312" w:hAnsi="仿宋"/>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50A23F6" w14:textId="77777777" w:rsidR="00B6778E" w:rsidRDefault="00000000">
      <w:pPr>
        <w:spacing w:line="360" w:lineRule="auto"/>
        <w:ind w:firstLineChars="200" w:firstLine="480"/>
        <w:rPr>
          <w:rFonts w:ascii="仿宋_GB2312" w:eastAsia="仿宋_GB2312" w:hAnsi="仿宋"/>
          <w:sz w:val="24"/>
        </w:rPr>
      </w:pPr>
      <w:r>
        <w:rPr>
          <w:rFonts w:ascii="仿宋_GB2312" w:eastAsia="仿宋_GB2312" w:hAnsi="仿宋"/>
          <w:sz w:val="24"/>
        </w:rPr>
        <w:t>符合中小企业划分标准的个体工商户，在政府采购活动中视同中小企业。</w:t>
      </w:r>
    </w:p>
    <w:p w14:paraId="511288F4" w14:textId="77777777" w:rsidR="00B6778E" w:rsidRDefault="00000000">
      <w:pPr>
        <w:widowControl/>
        <w:spacing w:line="360" w:lineRule="auto"/>
        <w:ind w:firstLineChars="200" w:firstLine="480"/>
        <w:jc w:val="left"/>
        <w:rPr>
          <w:rFonts w:ascii="仿宋_GB2312" w:eastAsia="仿宋_GB2312" w:hAnsi="宋体" w:cs="宋体"/>
          <w:kern w:val="0"/>
          <w:sz w:val="24"/>
        </w:rPr>
      </w:pPr>
      <w:r>
        <w:rPr>
          <w:rFonts w:ascii="仿宋_GB2312" w:eastAsia="仿宋_GB2312"/>
          <w:bCs/>
          <w:sz w:val="24"/>
        </w:rPr>
        <w:t>3.3.2</w:t>
      </w:r>
      <w:r>
        <w:rPr>
          <w:rFonts w:ascii="仿宋_GB2312" w:eastAsia="仿宋_GB2312" w:hAnsi="宋体" w:cs="宋体" w:hint="eastAsia"/>
          <w:kern w:val="0"/>
          <w:sz w:val="24"/>
        </w:rPr>
        <w:t>在政府采购活动中，投标人提供的货物、工程或者服务符合下列情形的，享受中小企业扶持政策：</w:t>
      </w:r>
    </w:p>
    <w:p w14:paraId="4F1CEAC1" w14:textId="77777777" w:rsidR="00B6778E" w:rsidRDefault="00000000">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kern w:val="0"/>
          <w:sz w:val="24"/>
        </w:rPr>
        <w:t>3.3.2.1在货物采购项目中，货物由中小企业制造，即货物由中小企业生产且使用该中小企业商号或者注册商标；</w:t>
      </w:r>
    </w:p>
    <w:p w14:paraId="2366E075" w14:textId="77777777" w:rsidR="00B6778E" w:rsidRDefault="00000000">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kern w:val="0"/>
          <w:sz w:val="24"/>
        </w:rPr>
        <w:t>3.3.2.2在工程采购项目中，工程由中小企业承建，即工程施工单位为中小企业；</w:t>
      </w:r>
    </w:p>
    <w:p w14:paraId="3CBDA306" w14:textId="77777777" w:rsidR="00B6778E" w:rsidRDefault="00000000">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kern w:val="0"/>
          <w:sz w:val="24"/>
        </w:rPr>
        <w:t>3.3.2.3在服务采购项目中，服务由中小企业承接，即提供服务的人员为中小企业依照《中华人民共和国劳动合同法》订立劳动合同的从业人员。</w:t>
      </w:r>
    </w:p>
    <w:p w14:paraId="5223F1B3" w14:textId="77777777" w:rsidR="00B6778E" w:rsidRDefault="00000000">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在货物采购项目中，投标人提供的货物既有中小企业制造货物，也有大型企业制造货物的，不享受中小企业扶持政策。</w:t>
      </w:r>
    </w:p>
    <w:p w14:paraId="47FC35AC" w14:textId="77777777" w:rsidR="00B6778E" w:rsidRDefault="00000000">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以联合体形</w:t>
      </w:r>
      <w:proofErr w:type="gramStart"/>
      <w:r>
        <w:rPr>
          <w:rFonts w:ascii="仿宋_GB2312" w:eastAsia="仿宋_GB2312" w:hAnsi="宋体" w:cs="宋体" w:hint="eastAsia"/>
          <w:kern w:val="0"/>
          <w:sz w:val="24"/>
        </w:rPr>
        <w:t>式参加</w:t>
      </w:r>
      <w:proofErr w:type="gramEnd"/>
      <w:r>
        <w:rPr>
          <w:rFonts w:ascii="仿宋_GB2312" w:eastAsia="仿宋_GB2312" w:hAnsi="宋体" w:cs="宋体" w:hint="eastAsia"/>
          <w:kern w:val="0"/>
          <w:sz w:val="24"/>
        </w:rPr>
        <w:t>政府采购活动，联合体各方均为中小企业的，联合体视同中小企业。其中，联合体各方均为小</w:t>
      </w:r>
      <w:proofErr w:type="gramStart"/>
      <w:r>
        <w:rPr>
          <w:rFonts w:ascii="仿宋_GB2312" w:eastAsia="仿宋_GB2312" w:hAnsi="宋体" w:cs="宋体" w:hint="eastAsia"/>
          <w:kern w:val="0"/>
          <w:sz w:val="24"/>
        </w:rPr>
        <w:t>微企业</w:t>
      </w:r>
      <w:proofErr w:type="gramEnd"/>
      <w:r>
        <w:rPr>
          <w:rFonts w:ascii="仿宋_GB2312" w:eastAsia="仿宋_GB2312" w:hAnsi="宋体" w:cs="宋体" w:hint="eastAsia"/>
          <w:kern w:val="0"/>
          <w:sz w:val="24"/>
        </w:rPr>
        <w:t>的，联合体视同小微企业。</w:t>
      </w:r>
    </w:p>
    <w:p w14:paraId="31A3D290" w14:textId="77777777" w:rsidR="00B6778E" w:rsidRDefault="00000000">
      <w:pPr>
        <w:spacing w:line="360" w:lineRule="auto"/>
        <w:ind w:firstLineChars="200" w:firstLine="480"/>
        <w:rPr>
          <w:rFonts w:ascii="仿宋_GB2312" w:eastAsia="仿宋_GB2312" w:hAnsi="仿宋"/>
          <w:sz w:val="24"/>
        </w:rPr>
      </w:pPr>
      <w:r>
        <w:rPr>
          <w:rFonts w:ascii="仿宋_GB2312" w:eastAsia="仿宋_GB2312" w:hAnsi="仿宋"/>
          <w:sz w:val="24"/>
        </w:rPr>
        <w:t>3.3.3</w:t>
      </w:r>
      <w:r>
        <w:rPr>
          <w:rFonts w:ascii="仿宋_GB2312" w:eastAsia="仿宋_GB2312" w:hAnsi="仿宋" w:hint="eastAsia"/>
          <w:sz w:val="24"/>
        </w:rPr>
        <w:t>对于未预留份额专门面向中小企业的政府采购货物或服务项目，以及预留份额政府采购货物或服务项目中的非预留部分标项，对小型和微型企业的投标报价给予</w:t>
      </w:r>
      <w:r>
        <w:rPr>
          <w:rFonts w:ascii="仿宋_GB2312" w:eastAsia="仿宋_GB2312" w:hAnsi="仿宋" w:hint="eastAsia"/>
          <w:b/>
          <w:bCs/>
          <w:sz w:val="24"/>
        </w:rPr>
        <w:t>10%</w:t>
      </w:r>
      <w:r>
        <w:rPr>
          <w:rFonts w:ascii="仿宋_GB2312" w:eastAsia="仿宋_GB2312" w:hAnsi="仿宋" w:hint="eastAsia"/>
          <w:sz w:val="24"/>
        </w:rPr>
        <w:t>的扣除，用扣除后的价格参与评审。接受大中型企业与小</w:t>
      </w:r>
      <w:proofErr w:type="gramStart"/>
      <w:r>
        <w:rPr>
          <w:rFonts w:ascii="仿宋_GB2312" w:eastAsia="仿宋_GB2312" w:hAnsi="仿宋" w:hint="eastAsia"/>
          <w:sz w:val="24"/>
        </w:rPr>
        <w:t>微企业</w:t>
      </w:r>
      <w:proofErr w:type="gramEnd"/>
      <w:r>
        <w:rPr>
          <w:rFonts w:ascii="仿宋_GB2312" w:eastAsia="仿宋_GB2312" w:hAnsi="仿宋" w:hint="eastAsia"/>
          <w:sz w:val="24"/>
        </w:rPr>
        <w:t>组成联合体或者允许大中型企业向一家或者多家小</w:t>
      </w:r>
      <w:proofErr w:type="gramStart"/>
      <w:r>
        <w:rPr>
          <w:rFonts w:ascii="仿宋_GB2312" w:eastAsia="仿宋_GB2312" w:hAnsi="仿宋" w:hint="eastAsia"/>
          <w:sz w:val="24"/>
        </w:rPr>
        <w:t>微企业</w:t>
      </w:r>
      <w:proofErr w:type="gramEnd"/>
      <w:r>
        <w:rPr>
          <w:rFonts w:ascii="仿宋_GB2312" w:eastAsia="仿宋_GB2312" w:hAnsi="仿宋" w:hint="eastAsia"/>
          <w:sz w:val="24"/>
        </w:rPr>
        <w:t>分包的政府采购货物或服务项目，对于联合协议或者分包意向协议约定小</w:t>
      </w:r>
      <w:proofErr w:type="gramStart"/>
      <w:r>
        <w:rPr>
          <w:rFonts w:ascii="仿宋_GB2312" w:eastAsia="仿宋_GB2312" w:hAnsi="仿宋" w:hint="eastAsia"/>
          <w:sz w:val="24"/>
        </w:rPr>
        <w:t>微企业</w:t>
      </w:r>
      <w:proofErr w:type="gramEnd"/>
      <w:r>
        <w:rPr>
          <w:rFonts w:ascii="仿宋_GB2312" w:eastAsia="仿宋_GB2312" w:hAnsi="仿宋" w:hint="eastAsia"/>
          <w:sz w:val="24"/>
        </w:rPr>
        <w:t>的合同份额占到合同总金额30%以上的，对联合体或者大中型企业的报价给予</w:t>
      </w:r>
      <w:r>
        <w:rPr>
          <w:rFonts w:ascii="仿宋_GB2312" w:eastAsia="仿宋_GB2312" w:hAnsi="仿宋" w:hint="eastAsia"/>
          <w:b/>
          <w:bCs/>
          <w:sz w:val="24"/>
        </w:rPr>
        <w:t>3%</w:t>
      </w:r>
      <w:r>
        <w:rPr>
          <w:rFonts w:ascii="仿宋_GB2312" w:eastAsia="仿宋_GB2312" w:hAnsi="仿宋" w:hint="eastAsia"/>
          <w:sz w:val="24"/>
        </w:rPr>
        <w:t>的扣除，用扣除后的价格参加评审。组成联合体或者接受分包的小</w:t>
      </w:r>
      <w:proofErr w:type="gramStart"/>
      <w:r>
        <w:rPr>
          <w:rFonts w:ascii="仿宋_GB2312" w:eastAsia="仿宋_GB2312" w:hAnsi="仿宋" w:hint="eastAsia"/>
          <w:sz w:val="24"/>
        </w:rPr>
        <w:t>微企业</w:t>
      </w:r>
      <w:proofErr w:type="gramEnd"/>
      <w:r>
        <w:rPr>
          <w:rFonts w:ascii="仿宋_GB2312" w:eastAsia="仿宋_GB2312" w:hAnsi="仿宋" w:hint="eastAsia"/>
          <w:sz w:val="24"/>
        </w:rPr>
        <w:t>与联合体内其他企业、分包企业之间存在直接控股、管理关系的，不享受价</w:t>
      </w:r>
      <w:r>
        <w:rPr>
          <w:rFonts w:ascii="仿宋_GB2312" w:eastAsia="仿宋_GB2312" w:hAnsi="仿宋" w:hint="eastAsia"/>
          <w:sz w:val="24"/>
        </w:rPr>
        <w:lastRenderedPageBreak/>
        <w:t>格扣除优惠政策</w:t>
      </w:r>
      <w:r>
        <w:rPr>
          <w:rFonts w:ascii="仿宋_GB2312" w:eastAsia="仿宋_GB2312" w:hAnsi="仿宋"/>
          <w:sz w:val="24"/>
        </w:rPr>
        <w:t>。</w:t>
      </w:r>
    </w:p>
    <w:p w14:paraId="74D1B84C" w14:textId="77777777" w:rsidR="00B6778E" w:rsidRDefault="00000000">
      <w:pPr>
        <w:spacing w:line="360" w:lineRule="auto"/>
        <w:ind w:firstLineChars="200" w:firstLine="480"/>
        <w:rPr>
          <w:rFonts w:ascii="仿宋_GB2312" w:eastAsia="仿宋_GB2312" w:hAnsi="仿宋"/>
          <w:sz w:val="24"/>
        </w:rPr>
      </w:pPr>
      <w:r>
        <w:rPr>
          <w:rFonts w:ascii="仿宋_GB2312" w:eastAsia="仿宋_GB2312" w:hAnsi="仿宋"/>
          <w:sz w:val="24"/>
        </w:rPr>
        <w:t>3.3.4符合《关于促进残疾人就业政府采购政策的通知》（财库〔2017〕141号）规定的条件并提供《残疾人福利性单位声明函》（附件1）的残疾人福利性单位视同小型、微型企业；</w:t>
      </w:r>
    </w:p>
    <w:p w14:paraId="2C984195" w14:textId="77777777" w:rsidR="00B6778E" w:rsidRDefault="00000000">
      <w:pPr>
        <w:spacing w:line="360" w:lineRule="auto"/>
        <w:ind w:firstLineChars="200" w:firstLine="480"/>
        <w:rPr>
          <w:rFonts w:ascii="仿宋_GB2312" w:eastAsia="仿宋_GB2312" w:hAnsi="仿宋"/>
          <w:sz w:val="24"/>
        </w:rPr>
      </w:pPr>
      <w:r>
        <w:rPr>
          <w:rFonts w:ascii="仿宋_GB2312" w:eastAsia="仿宋_GB2312" w:hAnsi="仿宋"/>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818C246" w14:textId="77777777" w:rsidR="00B6778E" w:rsidRDefault="00000000">
      <w:pPr>
        <w:spacing w:line="360" w:lineRule="auto"/>
        <w:ind w:firstLineChars="200" w:firstLine="480"/>
        <w:rPr>
          <w:rFonts w:ascii="仿宋_GB2312" w:eastAsia="仿宋_GB2312" w:hAnsi="仿宋"/>
          <w:sz w:val="24"/>
        </w:rPr>
      </w:pPr>
      <w:r>
        <w:rPr>
          <w:rFonts w:ascii="仿宋_GB2312" w:eastAsia="仿宋_GB2312" w:hAnsi="仿宋"/>
          <w:sz w:val="24"/>
        </w:rPr>
        <w:t>3.3.6</w:t>
      </w:r>
      <w:r>
        <w:rPr>
          <w:rFonts w:ascii="仿宋_GB2312" w:eastAsia="仿宋_GB2312" w:hAnsi="仿宋" w:hint="eastAsia"/>
          <w:sz w:val="24"/>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18E1ECC5" w14:textId="77777777" w:rsidR="00B6778E" w:rsidRDefault="00000000">
      <w:pPr>
        <w:spacing w:line="360" w:lineRule="auto"/>
        <w:ind w:firstLineChars="200" w:firstLine="480"/>
        <w:rPr>
          <w:rFonts w:ascii="仿宋_GB2312" w:eastAsia="仿宋_GB2312" w:hAnsi="仿宋"/>
          <w:sz w:val="24"/>
        </w:rPr>
      </w:pPr>
      <w:r>
        <w:rPr>
          <w:rFonts w:ascii="仿宋_GB2312" w:eastAsia="仿宋_GB2312" w:hAnsi="仿宋"/>
          <w:sz w:val="24"/>
        </w:rPr>
        <w:t>3.3.7中小企业享受扶持政策获得政府采购合同的，小</w:t>
      </w:r>
      <w:proofErr w:type="gramStart"/>
      <w:r>
        <w:rPr>
          <w:rFonts w:ascii="仿宋_GB2312" w:eastAsia="仿宋_GB2312" w:hAnsi="仿宋"/>
          <w:sz w:val="24"/>
        </w:rPr>
        <w:t>微企业</w:t>
      </w:r>
      <w:proofErr w:type="gramEnd"/>
      <w:r>
        <w:rPr>
          <w:rFonts w:ascii="仿宋_GB2312" w:eastAsia="仿宋_GB2312" w:hAnsi="仿宋"/>
          <w:sz w:val="24"/>
        </w:rPr>
        <w:t>不得将合同分包给大中型企业，中型企业不得将合同分包给大型企业</w:t>
      </w:r>
      <w:r>
        <w:rPr>
          <w:rFonts w:ascii="仿宋_GB2312" w:eastAsia="仿宋_GB2312" w:hAnsi="仿宋" w:hint="eastAsia"/>
          <w:sz w:val="24"/>
        </w:rPr>
        <w:t>。</w:t>
      </w:r>
    </w:p>
    <w:p w14:paraId="2E450647" w14:textId="77777777" w:rsidR="00B6778E" w:rsidRDefault="00000000">
      <w:pPr>
        <w:spacing w:line="360" w:lineRule="auto"/>
        <w:ind w:firstLine="420"/>
        <w:rPr>
          <w:rFonts w:ascii="仿宋_GB2312" w:eastAsia="仿宋_GB2312" w:hAnsi="仿宋"/>
          <w:sz w:val="24"/>
        </w:rPr>
      </w:pPr>
      <w:r>
        <w:rPr>
          <w:rFonts w:ascii="仿宋_GB2312" w:eastAsia="仿宋_GB2312" w:hAnsi="仿宋"/>
          <w:sz w:val="24"/>
        </w:rPr>
        <w:t>3.4</w:t>
      </w:r>
      <w:r>
        <w:rPr>
          <w:rFonts w:ascii="仿宋_GB2312" w:eastAsia="仿宋_GB2312" w:hint="eastAsia"/>
          <w:bCs/>
          <w:sz w:val="24"/>
        </w:rPr>
        <w:t>支持创新发展</w:t>
      </w:r>
    </w:p>
    <w:p w14:paraId="290E9AED" w14:textId="77777777" w:rsidR="00B6778E" w:rsidRDefault="00000000">
      <w:pPr>
        <w:spacing w:line="360" w:lineRule="auto"/>
        <w:ind w:firstLineChars="200" w:firstLine="480"/>
        <w:rPr>
          <w:rFonts w:ascii="仿宋_GB2312" w:eastAsia="仿宋_GB2312" w:hAnsi="仿宋"/>
          <w:sz w:val="24"/>
        </w:rPr>
      </w:pPr>
      <w:r>
        <w:rPr>
          <w:rFonts w:ascii="仿宋_GB2312" w:eastAsia="仿宋_GB2312" w:hAnsi="仿宋"/>
          <w:sz w:val="24"/>
        </w:rPr>
        <w:t>3.4.1 采购人优先采购被认定</w:t>
      </w:r>
      <w:proofErr w:type="gramStart"/>
      <w:r>
        <w:rPr>
          <w:rFonts w:ascii="仿宋_GB2312" w:eastAsia="仿宋_GB2312" w:hAnsi="仿宋" w:hint="eastAsia"/>
          <w:sz w:val="24"/>
        </w:rPr>
        <w:t>为首台套产品</w:t>
      </w:r>
      <w:proofErr w:type="gramEnd"/>
      <w:r>
        <w:rPr>
          <w:rFonts w:ascii="仿宋_GB2312" w:eastAsia="仿宋_GB2312" w:hAnsi="仿宋" w:hint="eastAsia"/>
          <w:sz w:val="24"/>
        </w:rPr>
        <w:t>和“制造精品”的自主创新产品。</w:t>
      </w:r>
    </w:p>
    <w:p w14:paraId="305A345D" w14:textId="77777777" w:rsidR="00B6778E" w:rsidRDefault="00000000">
      <w:pPr>
        <w:spacing w:line="360" w:lineRule="auto"/>
        <w:ind w:firstLineChars="200" w:firstLine="480"/>
        <w:rPr>
          <w:rFonts w:ascii="仿宋_GB2312" w:eastAsia="仿宋_GB2312" w:hAnsi="仿宋"/>
          <w:sz w:val="24"/>
        </w:rPr>
      </w:pPr>
      <w:r>
        <w:rPr>
          <w:rFonts w:ascii="仿宋_GB2312" w:eastAsia="仿宋_GB2312" w:hAnsi="仿宋"/>
          <w:sz w:val="24"/>
        </w:rPr>
        <w:t>3.4.2</w:t>
      </w:r>
      <w:r>
        <w:rPr>
          <w:rFonts w:ascii="仿宋_GB2312" w:eastAsia="仿宋_GB2312" w:hAnsi="仿宋" w:hint="eastAsia"/>
          <w:sz w:val="24"/>
        </w:rPr>
        <w:t xml:space="preserve"> 对省级以上主管部门认定的首台套产品，自纳入《省推广应用指导目录》起三年内参加政府采购活动,视同已具备相应销售业绩,业绩分为满分。产品核心技术高于国内领先水平，并具有明晰自主知识产权的“制造精品”产品，</w:t>
      </w:r>
      <w:proofErr w:type="gramStart"/>
      <w:r>
        <w:rPr>
          <w:rFonts w:ascii="仿宋_GB2312" w:eastAsia="仿宋_GB2312" w:hAnsi="仿宋" w:hint="eastAsia"/>
          <w:sz w:val="24"/>
        </w:rPr>
        <w:t>自认定</w:t>
      </w:r>
      <w:proofErr w:type="gramEnd"/>
      <w:r>
        <w:rPr>
          <w:rFonts w:ascii="仿宋_GB2312" w:eastAsia="仿宋_GB2312" w:hAnsi="仿宋" w:hint="eastAsia"/>
          <w:sz w:val="24"/>
        </w:rPr>
        <w:t>之日起2年内视同已具备相应销售业绩，参加政府采购活动</w:t>
      </w:r>
      <w:proofErr w:type="gramStart"/>
      <w:r>
        <w:rPr>
          <w:rFonts w:ascii="仿宋_GB2312" w:eastAsia="仿宋_GB2312" w:hAnsi="仿宋" w:hint="eastAsia"/>
          <w:sz w:val="24"/>
        </w:rPr>
        <w:t>时业绩</w:t>
      </w:r>
      <w:proofErr w:type="gramEnd"/>
      <w:r>
        <w:rPr>
          <w:rFonts w:ascii="仿宋_GB2312" w:eastAsia="仿宋_GB2312" w:hAnsi="仿宋" w:hint="eastAsia"/>
          <w:sz w:val="24"/>
        </w:rPr>
        <w:t>分值为满分。</w:t>
      </w:r>
    </w:p>
    <w:p w14:paraId="0F97AB74" w14:textId="77777777" w:rsidR="00B6778E" w:rsidRDefault="00000000">
      <w:pPr>
        <w:spacing w:line="360" w:lineRule="auto"/>
        <w:ind w:firstLine="420"/>
        <w:rPr>
          <w:rFonts w:ascii="仿宋_GB2312" w:eastAsia="仿宋_GB2312" w:hAnsi="仿宋"/>
          <w:sz w:val="24"/>
        </w:rPr>
      </w:pPr>
      <w:r>
        <w:rPr>
          <w:rFonts w:ascii="仿宋_GB2312" w:eastAsia="仿宋_GB2312" w:hAnsi="仿宋" w:hint="eastAsia"/>
          <w:sz w:val="24"/>
        </w:rPr>
        <w:t>产品核心技术高于国内领先水平，并具有明晰自主知识产权的“制造精品”产品，</w:t>
      </w:r>
      <w:proofErr w:type="gramStart"/>
      <w:r>
        <w:rPr>
          <w:rFonts w:ascii="仿宋_GB2312" w:eastAsia="仿宋_GB2312" w:hAnsi="仿宋" w:hint="eastAsia"/>
          <w:sz w:val="24"/>
        </w:rPr>
        <w:t>自认定</w:t>
      </w:r>
      <w:proofErr w:type="gramEnd"/>
      <w:r>
        <w:rPr>
          <w:rFonts w:ascii="仿宋_GB2312" w:eastAsia="仿宋_GB2312" w:hAnsi="仿宋" w:hint="eastAsia"/>
          <w:sz w:val="24"/>
        </w:rPr>
        <w:t>之日起2年内视同已具备相应销售业绩，参加政府采购活动</w:t>
      </w:r>
      <w:proofErr w:type="gramStart"/>
      <w:r>
        <w:rPr>
          <w:rFonts w:ascii="仿宋_GB2312" w:eastAsia="仿宋_GB2312" w:hAnsi="仿宋" w:hint="eastAsia"/>
          <w:sz w:val="24"/>
        </w:rPr>
        <w:t>时业绩</w:t>
      </w:r>
      <w:proofErr w:type="gramEnd"/>
      <w:r>
        <w:rPr>
          <w:rFonts w:ascii="仿宋_GB2312" w:eastAsia="仿宋_GB2312" w:hAnsi="仿宋" w:hint="eastAsia"/>
          <w:sz w:val="24"/>
        </w:rPr>
        <w:t>分值为满分。</w:t>
      </w:r>
    </w:p>
    <w:p w14:paraId="4899488C" w14:textId="77777777" w:rsidR="00B6778E" w:rsidRDefault="00000000">
      <w:pPr>
        <w:autoSpaceDE w:val="0"/>
        <w:autoSpaceDN w:val="0"/>
        <w:spacing w:line="360" w:lineRule="auto"/>
        <w:ind w:firstLine="420"/>
        <w:jc w:val="left"/>
        <w:rPr>
          <w:rFonts w:ascii="仿宋_GB2312" w:eastAsia="仿宋_GB2312" w:hAnsi="仿宋" w:cs="微软雅黑"/>
          <w:kern w:val="0"/>
          <w:sz w:val="24"/>
          <w:lang w:val="zh-CN"/>
        </w:rPr>
      </w:pPr>
      <w:r>
        <w:rPr>
          <w:rFonts w:ascii="仿宋_GB2312" w:eastAsia="仿宋_GB2312" w:hAnsi="仿宋"/>
          <w:sz w:val="24"/>
        </w:rPr>
        <w:t>3.5</w:t>
      </w:r>
      <w:r>
        <w:rPr>
          <w:rFonts w:ascii="仿宋_GB2312" w:eastAsia="仿宋_GB2312" w:hAnsi="仿宋" w:cs="微软雅黑"/>
          <w:kern w:val="0"/>
          <w:sz w:val="24"/>
          <w:lang w:val="zh-CN"/>
        </w:rPr>
        <w:t>平等对待内外资企业和符合条件的破产重整企业</w:t>
      </w:r>
    </w:p>
    <w:p w14:paraId="3B8100AC" w14:textId="77777777" w:rsidR="00B6778E" w:rsidRDefault="00000000">
      <w:pPr>
        <w:spacing w:line="360" w:lineRule="auto"/>
        <w:ind w:firstLine="420"/>
        <w:rPr>
          <w:rFonts w:ascii="仿宋_GB2312" w:eastAsia="仿宋_GB2312" w:hAnsi="仿宋"/>
          <w:sz w:val="24"/>
        </w:rPr>
      </w:pPr>
      <w:r>
        <w:rPr>
          <w:rFonts w:ascii="仿宋_GB2312" w:eastAsia="仿宋_GB2312" w:hAnsi="仿宋"/>
          <w:sz w:val="24"/>
        </w:rPr>
        <w:t>平等对待内外资企业和符合条件的破产重整企业，切实保障企业公平竞争，平等维护企业的合法利益</w:t>
      </w:r>
      <w:r>
        <w:rPr>
          <w:rFonts w:ascii="仿宋_GB2312" w:eastAsia="仿宋_GB2312" w:hAnsi="仿宋" w:hint="eastAsia"/>
          <w:sz w:val="24"/>
        </w:rPr>
        <w:t>。</w:t>
      </w:r>
    </w:p>
    <w:p w14:paraId="5F0389D8"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4. 询问、质疑、投诉</w:t>
      </w:r>
    </w:p>
    <w:p w14:paraId="25CC08A0" w14:textId="77777777" w:rsidR="00B6778E" w:rsidRDefault="00000000">
      <w:pPr>
        <w:autoSpaceDE w:val="0"/>
        <w:autoSpaceDN w:val="0"/>
        <w:spacing w:line="360" w:lineRule="auto"/>
        <w:ind w:firstLine="420"/>
        <w:jc w:val="left"/>
        <w:rPr>
          <w:rFonts w:ascii="仿宋_GB2312" w:eastAsia="仿宋_GB2312" w:hAnsi="仿宋" w:cs="微软雅黑"/>
          <w:kern w:val="0"/>
          <w:sz w:val="24"/>
          <w:lang w:val="zh-CN"/>
        </w:rPr>
      </w:pPr>
      <w:r>
        <w:rPr>
          <w:rFonts w:ascii="仿宋_GB2312" w:eastAsia="仿宋_GB2312" w:hAnsi="仿宋" w:cs="微软雅黑"/>
          <w:kern w:val="0"/>
          <w:sz w:val="24"/>
          <w:lang w:val="zh-CN"/>
        </w:rPr>
        <w:t>4.1供应商询问</w:t>
      </w:r>
    </w:p>
    <w:p w14:paraId="1F739DD8" w14:textId="77777777" w:rsidR="00B6778E" w:rsidRDefault="00000000">
      <w:pPr>
        <w:autoSpaceDE w:val="0"/>
        <w:autoSpaceDN w:val="0"/>
        <w:spacing w:line="360" w:lineRule="auto"/>
        <w:ind w:firstLineChars="200" w:firstLine="480"/>
        <w:jc w:val="left"/>
        <w:rPr>
          <w:rFonts w:ascii="仿宋_GB2312" w:eastAsia="仿宋_GB2312" w:hAnsi="仿宋" w:cs="微软雅黑"/>
          <w:kern w:val="0"/>
          <w:sz w:val="24"/>
          <w:lang w:val="zh-CN"/>
        </w:rPr>
      </w:pPr>
      <w:r>
        <w:rPr>
          <w:rFonts w:ascii="仿宋_GB2312" w:eastAsia="仿宋_GB2312" w:hAnsi="仿宋" w:cs="微软雅黑" w:hint="eastAsia"/>
          <w:kern w:val="0"/>
          <w:sz w:val="24"/>
          <w:lang w:val="zh-CN"/>
        </w:rPr>
        <w:t>供应商对政府采购活动事项有疑问的，可以提出询问，采购人或者采购代理机构应当在</w:t>
      </w:r>
      <w:r>
        <w:rPr>
          <w:rFonts w:ascii="仿宋_GB2312" w:eastAsia="仿宋_GB2312" w:hAnsi="仿宋" w:cs="微软雅黑"/>
          <w:kern w:val="0"/>
          <w:sz w:val="24"/>
          <w:lang w:val="zh-CN"/>
        </w:rPr>
        <w:t>3个工作日内对供应</w:t>
      </w:r>
      <w:proofErr w:type="gramStart"/>
      <w:r>
        <w:rPr>
          <w:rFonts w:ascii="仿宋_GB2312" w:eastAsia="仿宋_GB2312" w:hAnsi="仿宋" w:cs="微软雅黑" w:hint="eastAsia"/>
          <w:kern w:val="0"/>
          <w:sz w:val="24"/>
          <w:lang w:val="zh-CN"/>
        </w:rPr>
        <w:t>商依法</w:t>
      </w:r>
      <w:proofErr w:type="gramEnd"/>
      <w:r>
        <w:rPr>
          <w:rFonts w:ascii="仿宋_GB2312" w:eastAsia="仿宋_GB2312" w:hAnsi="仿宋" w:cs="微软雅黑" w:hint="eastAsia"/>
          <w:kern w:val="0"/>
          <w:sz w:val="24"/>
          <w:lang w:val="zh-CN"/>
        </w:rPr>
        <w:t>提出的询问</w:t>
      </w:r>
      <w:proofErr w:type="gramStart"/>
      <w:r>
        <w:rPr>
          <w:rFonts w:ascii="仿宋_GB2312" w:eastAsia="仿宋_GB2312" w:hAnsi="仿宋" w:cs="微软雅黑" w:hint="eastAsia"/>
          <w:kern w:val="0"/>
          <w:sz w:val="24"/>
          <w:lang w:val="zh-CN"/>
        </w:rPr>
        <w:t>作出</w:t>
      </w:r>
      <w:proofErr w:type="gramEnd"/>
      <w:r>
        <w:rPr>
          <w:rFonts w:ascii="仿宋_GB2312" w:eastAsia="仿宋_GB2312" w:hAnsi="仿宋" w:cs="微软雅黑" w:hint="eastAsia"/>
          <w:kern w:val="0"/>
          <w:sz w:val="24"/>
          <w:lang w:val="zh-CN"/>
        </w:rPr>
        <w:t>答复，但答复的内容不得涉及商业秘密。供应商提出的询问超出采购人对采购代理机构委托授权范围的，采购代理机构应当告知供应商向采购人提出。</w:t>
      </w:r>
    </w:p>
    <w:p w14:paraId="317B3864" w14:textId="77777777" w:rsidR="00B6778E" w:rsidRDefault="00000000">
      <w:pPr>
        <w:autoSpaceDE w:val="0"/>
        <w:autoSpaceDN w:val="0"/>
        <w:spacing w:line="360" w:lineRule="auto"/>
        <w:ind w:firstLine="420"/>
        <w:jc w:val="left"/>
        <w:rPr>
          <w:rFonts w:ascii="仿宋_GB2312" w:eastAsia="仿宋_GB2312" w:hAnsi="仿宋" w:cs="微软雅黑"/>
          <w:kern w:val="0"/>
          <w:sz w:val="24"/>
          <w:lang w:val="zh-CN"/>
        </w:rPr>
      </w:pPr>
      <w:r>
        <w:rPr>
          <w:rFonts w:ascii="仿宋_GB2312" w:eastAsia="仿宋_GB2312" w:hAnsi="仿宋" w:cs="微软雅黑"/>
          <w:kern w:val="0"/>
          <w:sz w:val="24"/>
          <w:lang w:val="zh-CN"/>
        </w:rPr>
        <w:t>4.2供应商质疑</w:t>
      </w:r>
    </w:p>
    <w:p w14:paraId="5F2F34C2" w14:textId="77777777" w:rsidR="00B6778E" w:rsidRDefault="00000000">
      <w:pPr>
        <w:pStyle w:val="a9"/>
        <w:spacing w:line="360" w:lineRule="auto"/>
        <w:ind w:firstLineChars="200" w:firstLine="480"/>
        <w:rPr>
          <w:rFonts w:ascii="仿宋_GB2312" w:eastAsia="仿宋_GB2312" w:hAnsi="仿宋"/>
          <w:sz w:val="24"/>
        </w:rPr>
      </w:pPr>
      <w:r>
        <w:rPr>
          <w:rFonts w:ascii="仿宋_GB2312" w:eastAsia="仿宋_GB2312" w:hAnsi="仿宋" w:cs="微软雅黑"/>
          <w:kern w:val="0"/>
          <w:sz w:val="24"/>
          <w:lang w:val="zh-CN"/>
        </w:rPr>
        <w:lastRenderedPageBreak/>
        <w:t>4.2</w:t>
      </w:r>
      <w:r>
        <w:rPr>
          <w:rFonts w:ascii="仿宋_GB2312" w:eastAsia="仿宋_GB2312" w:hAnsi="仿宋"/>
          <w:sz w:val="24"/>
        </w:rPr>
        <w:t>.1提出质疑的供应商应当是参与所质疑项目采购活动的供应商。潜在供应商已依法获取其可质疑的招标文件的，可以对该文件提出质疑。</w:t>
      </w:r>
    </w:p>
    <w:p w14:paraId="3107EDEA" w14:textId="77777777" w:rsidR="00B6778E" w:rsidRDefault="00000000">
      <w:pPr>
        <w:pStyle w:val="a9"/>
        <w:spacing w:line="360" w:lineRule="auto"/>
        <w:ind w:firstLineChars="200" w:firstLine="480"/>
        <w:rPr>
          <w:rFonts w:ascii="仿宋_GB2312" w:eastAsia="仿宋_GB2312" w:hAnsi="仿宋"/>
          <w:sz w:val="24"/>
        </w:rPr>
      </w:pPr>
      <w:r>
        <w:rPr>
          <w:rFonts w:ascii="仿宋_GB2312" w:eastAsia="仿宋_GB2312" w:hAnsi="仿宋" w:cs="微软雅黑"/>
          <w:kern w:val="0"/>
          <w:sz w:val="24"/>
          <w:lang w:val="zh-CN"/>
        </w:rPr>
        <w:t>4.2</w:t>
      </w:r>
      <w:r>
        <w:rPr>
          <w:rFonts w:ascii="仿宋_GB2312" w:eastAsia="仿宋_GB2312" w:hAnsi="仿宋"/>
          <w:sz w:val="24"/>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183EF204" w14:textId="77777777" w:rsidR="00B6778E" w:rsidRDefault="00000000">
      <w:pPr>
        <w:pStyle w:val="a6"/>
        <w:spacing w:line="360" w:lineRule="auto"/>
        <w:ind w:firstLineChars="200" w:firstLine="480"/>
        <w:rPr>
          <w:rFonts w:ascii="仿宋_GB2312" w:eastAsia="仿宋_GB2312" w:hAnsi="仿宋"/>
          <w:kern w:val="2"/>
          <w:sz w:val="24"/>
        </w:rPr>
      </w:pPr>
      <w:r>
        <w:rPr>
          <w:rFonts w:ascii="仿宋_GB2312" w:eastAsia="仿宋_GB2312" w:hAnsi="仿宋"/>
          <w:kern w:val="2"/>
          <w:sz w:val="24"/>
        </w:rPr>
        <w:t>4.2.2.1对招标文件提出质疑的，质疑期限为供应商获得招标文件之日或者招标文件公告期限届满之日起计算。</w:t>
      </w:r>
    </w:p>
    <w:p w14:paraId="41D74C49" w14:textId="77777777" w:rsidR="00B6778E" w:rsidRDefault="00000000">
      <w:pPr>
        <w:pStyle w:val="a9"/>
        <w:spacing w:line="360" w:lineRule="auto"/>
        <w:ind w:firstLineChars="200" w:firstLine="480"/>
        <w:rPr>
          <w:rFonts w:ascii="仿宋_GB2312" w:eastAsia="仿宋_GB2312" w:hAnsi="仿宋"/>
          <w:sz w:val="24"/>
        </w:rPr>
      </w:pPr>
      <w:r>
        <w:rPr>
          <w:rFonts w:ascii="仿宋_GB2312" w:eastAsia="仿宋_GB2312" w:hAnsi="仿宋"/>
          <w:sz w:val="24"/>
        </w:rPr>
        <w:t>4.2.2.2对采购过程提出质疑的，质疑期限为各采购程序环节结束之日起计算。对同一采购程序环节的质疑，供应商须一次性提出。</w:t>
      </w:r>
    </w:p>
    <w:p w14:paraId="7B965546" w14:textId="77777777" w:rsidR="00B6778E" w:rsidRDefault="00000000">
      <w:pPr>
        <w:pStyle w:val="a9"/>
        <w:spacing w:line="360" w:lineRule="auto"/>
        <w:ind w:firstLineChars="200" w:firstLine="480"/>
        <w:rPr>
          <w:rFonts w:ascii="仿宋_GB2312" w:eastAsia="仿宋_GB2312" w:hAnsi="仿宋"/>
          <w:sz w:val="24"/>
        </w:rPr>
      </w:pPr>
      <w:r>
        <w:rPr>
          <w:rFonts w:ascii="仿宋_GB2312" w:eastAsia="仿宋_GB2312" w:hAnsi="仿宋"/>
          <w:sz w:val="24"/>
        </w:rPr>
        <w:t>4.2.2.3对采购结果提出质疑的，质疑期限自采购结果公告期限届满之日起计算。</w:t>
      </w:r>
    </w:p>
    <w:p w14:paraId="51524694" w14:textId="77777777" w:rsidR="00B6778E" w:rsidRDefault="00000000">
      <w:pPr>
        <w:pStyle w:val="a9"/>
        <w:spacing w:line="360" w:lineRule="auto"/>
        <w:ind w:firstLineChars="200" w:firstLine="480"/>
        <w:rPr>
          <w:rFonts w:ascii="仿宋_GB2312" w:eastAsia="仿宋_GB2312" w:hAnsi="仿宋" w:cs="微软雅黑"/>
          <w:kern w:val="0"/>
          <w:sz w:val="24"/>
          <w:lang w:val="zh-CN"/>
        </w:rPr>
      </w:pPr>
      <w:r>
        <w:rPr>
          <w:rFonts w:ascii="仿宋_GB2312" w:eastAsia="仿宋_GB2312" w:hAnsi="仿宋" w:cs="微软雅黑"/>
          <w:kern w:val="0"/>
          <w:sz w:val="24"/>
          <w:lang w:val="zh-CN"/>
        </w:rPr>
        <w:t>4.2.3</w:t>
      </w:r>
      <w:r>
        <w:rPr>
          <w:rFonts w:ascii="仿宋_GB2312" w:eastAsia="仿宋_GB2312" w:hAnsi="仿宋" w:hint="eastAsia"/>
          <w:sz w:val="24"/>
        </w:rPr>
        <w:t>供应商提出质疑应当提交质疑函和必要的证明材料。质疑</w:t>
      </w:r>
      <w:proofErr w:type="gramStart"/>
      <w:r>
        <w:rPr>
          <w:rFonts w:ascii="仿宋_GB2312" w:eastAsia="仿宋_GB2312" w:hAnsi="仿宋" w:hint="eastAsia"/>
          <w:sz w:val="24"/>
        </w:rPr>
        <w:t>函应当</w:t>
      </w:r>
      <w:proofErr w:type="gramEnd"/>
      <w:r>
        <w:rPr>
          <w:rFonts w:ascii="仿宋_GB2312" w:eastAsia="仿宋_GB2312" w:hAnsi="仿宋" w:hint="eastAsia"/>
          <w:sz w:val="24"/>
        </w:rPr>
        <w:t>包括下列内容：</w:t>
      </w:r>
    </w:p>
    <w:p w14:paraId="5C6A882F" w14:textId="77777777" w:rsidR="00B6778E" w:rsidRDefault="00000000">
      <w:pPr>
        <w:pStyle w:val="a9"/>
        <w:spacing w:line="360" w:lineRule="auto"/>
        <w:ind w:firstLineChars="200" w:firstLine="480"/>
        <w:rPr>
          <w:rFonts w:ascii="仿宋_GB2312" w:eastAsia="仿宋_GB2312" w:hAnsi="仿宋" w:cs="微软雅黑"/>
          <w:kern w:val="0"/>
          <w:sz w:val="24"/>
          <w:lang w:val="zh-CN"/>
        </w:rPr>
      </w:pPr>
      <w:r>
        <w:rPr>
          <w:rFonts w:ascii="仿宋_GB2312" w:eastAsia="仿宋_GB2312" w:hAnsi="仿宋" w:cs="微软雅黑"/>
          <w:kern w:val="0"/>
          <w:sz w:val="24"/>
          <w:lang w:val="zh-CN"/>
        </w:rPr>
        <w:t>4.2.3.1</w:t>
      </w:r>
      <w:r>
        <w:rPr>
          <w:rFonts w:ascii="仿宋_GB2312" w:eastAsia="仿宋_GB2312" w:hAnsi="仿宋" w:cs="微软雅黑" w:hint="eastAsia"/>
          <w:kern w:val="0"/>
          <w:sz w:val="24"/>
          <w:lang w:val="zh-CN"/>
        </w:rPr>
        <w:t>供应商的姓名或者名称、地址、邮编、联系人及联系电话；</w:t>
      </w:r>
    </w:p>
    <w:p w14:paraId="7DF76CE7" w14:textId="77777777" w:rsidR="00B6778E" w:rsidRDefault="00000000">
      <w:pPr>
        <w:pStyle w:val="a9"/>
        <w:spacing w:line="360" w:lineRule="auto"/>
        <w:ind w:firstLineChars="200" w:firstLine="480"/>
        <w:rPr>
          <w:rFonts w:ascii="仿宋_GB2312" w:eastAsia="仿宋_GB2312" w:hAnsi="仿宋" w:cs="微软雅黑"/>
          <w:kern w:val="0"/>
          <w:sz w:val="24"/>
          <w:lang w:val="zh-CN"/>
        </w:rPr>
      </w:pPr>
      <w:r>
        <w:rPr>
          <w:rFonts w:ascii="仿宋_GB2312" w:eastAsia="仿宋_GB2312" w:hAnsi="仿宋" w:cs="微软雅黑"/>
          <w:kern w:val="0"/>
          <w:sz w:val="24"/>
          <w:lang w:val="zh-CN"/>
        </w:rPr>
        <w:t>4.2.3.2</w:t>
      </w:r>
      <w:r>
        <w:rPr>
          <w:rFonts w:ascii="仿宋_GB2312" w:eastAsia="仿宋_GB2312" w:hAnsi="仿宋" w:cs="微软雅黑" w:hint="eastAsia"/>
          <w:kern w:val="0"/>
          <w:sz w:val="24"/>
          <w:lang w:val="zh-CN"/>
        </w:rPr>
        <w:t>质疑项目的名称、编号；</w:t>
      </w:r>
    </w:p>
    <w:p w14:paraId="1819E776" w14:textId="77777777" w:rsidR="00B6778E" w:rsidRDefault="00000000">
      <w:pPr>
        <w:pStyle w:val="a9"/>
        <w:spacing w:line="360" w:lineRule="auto"/>
        <w:ind w:firstLineChars="200" w:firstLine="480"/>
        <w:rPr>
          <w:rFonts w:ascii="仿宋_GB2312" w:eastAsia="仿宋_GB2312" w:hAnsi="仿宋" w:cs="微软雅黑"/>
          <w:kern w:val="0"/>
          <w:sz w:val="24"/>
          <w:lang w:val="zh-CN"/>
        </w:rPr>
      </w:pPr>
      <w:r>
        <w:rPr>
          <w:rFonts w:ascii="仿宋_GB2312" w:eastAsia="仿宋_GB2312" w:hAnsi="仿宋" w:cs="微软雅黑"/>
          <w:kern w:val="0"/>
          <w:sz w:val="24"/>
          <w:lang w:val="zh-CN"/>
        </w:rPr>
        <w:t>4.2.3.3</w:t>
      </w:r>
      <w:r>
        <w:rPr>
          <w:rFonts w:ascii="仿宋_GB2312" w:eastAsia="仿宋_GB2312" w:hAnsi="仿宋" w:cs="微软雅黑" w:hint="eastAsia"/>
          <w:kern w:val="0"/>
          <w:sz w:val="24"/>
          <w:lang w:val="zh-CN"/>
        </w:rPr>
        <w:t>具体、明确的质疑事项和与质疑事项相关的请求；</w:t>
      </w:r>
    </w:p>
    <w:p w14:paraId="34D151FD" w14:textId="77777777" w:rsidR="00B6778E" w:rsidRDefault="00000000">
      <w:pPr>
        <w:pStyle w:val="a9"/>
        <w:spacing w:line="360" w:lineRule="auto"/>
        <w:ind w:firstLineChars="200" w:firstLine="480"/>
        <w:rPr>
          <w:rFonts w:ascii="仿宋_GB2312" w:eastAsia="仿宋_GB2312" w:hAnsi="仿宋" w:cs="微软雅黑"/>
          <w:kern w:val="0"/>
          <w:sz w:val="24"/>
          <w:lang w:val="zh-CN"/>
        </w:rPr>
      </w:pPr>
      <w:r>
        <w:rPr>
          <w:rFonts w:ascii="仿宋_GB2312" w:eastAsia="仿宋_GB2312" w:hAnsi="仿宋" w:cs="微软雅黑"/>
          <w:kern w:val="0"/>
          <w:sz w:val="24"/>
          <w:lang w:val="zh-CN"/>
        </w:rPr>
        <w:t>4.2.3.4</w:t>
      </w:r>
      <w:r>
        <w:rPr>
          <w:rFonts w:ascii="仿宋_GB2312" w:eastAsia="仿宋_GB2312" w:hAnsi="仿宋" w:cs="微软雅黑" w:hint="eastAsia"/>
          <w:kern w:val="0"/>
          <w:sz w:val="24"/>
          <w:lang w:val="zh-CN"/>
        </w:rPr>
        <w:t>事实依据；</w:t>
      </w:r>
    </w:p>
    <w:p w14:paraId="5D43329F" w14:textId="77777777" w:rsidR="00B6778E" w:rsidRDefault="00000000">
      <w:pPr>
        <w:pStyle w:val="a9"/>
        <w:spacing w:line="360" w:lineRule="auto"/>
        <w:ind w:firstLineChars="200" w:firstLine="480"/>
        <w:rPr>
          <w:rFonts w:ascii="仿宋_GB2312" w:eastAsia="仿宋_GB2312" w:hAnsi="仿宋" w:cs="微软雅黑"/>
          <w:kern w:val="0"/>
          <w:sz w:val="24"/>
          <w:lang w:val="zh-CN"/>
        </w:rPr>
      </w:pPr>
      <w:r>
        <w:rPr>
          <w:rFonts w:ascii="仿宋_GB2312" w:eastAsia="仿宋_GB2312" w:hAnsi="仿宋" w:cs="微软雅黑"/>
          <w:kern w:val="0"/>
          <w:sz w:val="24"/>
          <w:lang w:val="zh-CN"/>
        </w:rPr>
        <w:t>4.2.3.5</w:t>
      </w:r>
      <w:r>
        <w:rPr>
          <w:rFonts w:ascii="仿宋_GB2312" w:eastAsia="仿宋_GB2312" w:hAnsi="仿宋" w:cs="微软雅黑" w:hint="eastAsia"/>
          <w:kern w:val="0"/>
          <w:sz w:val="24"/>
          <w:lang w:val="zh-CN"/>
        </w:rPr>
        <w:t>必要的法律依据；</w:t>
      </w:r>
    </w:p>
    <w:p w14:paraId="75F9E430" w14:textId="77777777" w:rsidR="00B6778E" w:rsidRDefault="00000000">
      <w:pPr>
        <w:pStyle w:val="a9"/>
        <w:spacing w:line="360" w:lineRule="auto"/>
        <w:ind w:firstLineChars="200" w:firstLine="480"/>
        <w:rPr>
          <w:rFonts w:ascii="仿宋_GB2312" w:eastAsia="仿宋_GB2312" w:hAnsi="仿宋" w:cs="微软雅黑"/>
          <w:kern w:val="0"/>
          <w:sz w:val="24"/>
          <w:lang w:val="zh-CN"/>
        </w:rPr>
      </w:pPr>
      <w:r>
        <w:rPr>
          <w:rFonts w:ascii="仿宋_GB2312" w:eastAsia="仿宋_GB2312" w:hAnsi="仿宋" w:cs="微软雅黑"/>
          <w:kern w:val="0"/>
          <w:sz w:val="24"/>
          <w:lang w:val="zh-CN"/>
        </w:rPr>
        <w:t>4.2.3.6</w:t>
      </w:r>
      <w:r>
        <w:rPr>
          <w:rFonts w:ascii="仿宋_GB2312" w:eastAsia="仿宋_GB2312" w:hAnsi="仿宋" w:cs="微软雅黑" w:hint="eastAsia"/>
          <w:kern w:val="0"/>
          <w:sz w:val="24"/>
          <w:lang w:val="zh-CN"/>
        </w:rPr>
        <w:t>提出质疑的日期。</w:t>
      </w:r>
    </w:p>
    <w:p w14:paraId="0EB3EAE5" w14:textId="77777777" w:rsidR="00B6778E" w:rsidRDefault="00000000">
      <w:pPr>
        <w:pStyle w:val="trseditor"/>
        <w:shd w:val="clear" w:color="auto" w:fill="FFFFFF"/>
        <w:snapToGrid w:val="0"/>
        <w:spacing w:after="240" w:afterAutospacing="0" w:line="360" w:lineRule="auto"/>
        <w:ind w:firstLine="400"/>
        <w:contextualSpacing/>
        <w:rPr>
          <w:rFonts w:ascii="仿宋_GB2312" w:eastAsia="仿宋_GB2312" w:hAnsi="仿宋"/>
        </w:rPr>
      </w:pPr>
      <w:r>
        <w:rPr>
          <w:rFonts w:ascii="仿宋_GB2312" w:eastAsia="仿宋_GB2312" w:hAnsi="仿宋" w:hint="eastAsia"/>
        </w:rPr>
        <w:t>供应商提交的质疑函需一式三份。供应商为自然人的，应当由本人签字；供应商为法人或者其他组织的，应当由法定代表人、主要负责人，或者其授权代表签字或者盖章，并加盖公章。</w:t>
      </w:r>
    </w:p>
    <w:p w14:paraId="27470492" w14:textId="77777777" w:rsidR="00B6778E" w:rsidRDefault="00000000">
      <w:pPr>
        <w:pStyle w:val="trseditor"/>
        <w:shd w:val="clear" w:color="auto" w:fill="FFFFFF"/>
        <w:snapToGrid w:val="0"/>
        <w:spacing w:after="240" w:afterAutospacing="0" w:line="360" w:lineRule="auto"/>
        <w:ind w:firstLine="420"/>
        <w:contextualSpacing/>
        <w:rPr>
          <w:rFonts w:ascii="仿宋_GB2312" w:eastAsia="仿宋_GB2312" w:hAnsi="仿宋"/>
        </w:rPr>
      </w:pPr>
      <w:r>
        <w:rPr>
          <w:rFonts w:ascii="仿宋_GB2312" w:eastAsia="仿宋_GB2312" w:hAnsi="仿宋" w:hint="eastAsia"/>
        </w:rPr>
        <w:t>质疑函范本及制作说明详见附件</w:t>
      </w:r>
      <w:r>
        <w:rPr>
          <w:rFonts w:ascii="仿宋_GB2312" w:eastAsia="仿宋_GB2312" w:hAnsi="仿宋"/>
        </w:rPr>
        <w:t>2。</w:t>
      </w:r>
    </w:p>
    <w:p w14:paraId="6A872369" w14:textId="77777777" w:rsidR="00B6778E" w:rsidRDefault="00000000">
      <w:pPr>
        <w:pStyle w:val="trseditor"/>
        <w:shd w:val="clear" w:color="auto" w:fill="FFFFFF"/>
        <w:snapToGrid w:val="0"/>
        <w:spacing w:after="240" w:afterAutospacing="0" w:line="360" w:lineRule="auto"/>
        <w:ind w:firstLine="400"/>
        <w:contextualSpacing/>
        <w:rPr>
          <w:rFonts w:ascii="仿宋_GB2312" w:eastAsia="仿宋_GB2312" w:hAnsi="仿宋"/>
        </w:rPr>
      </w:pPr>
      <w:r>
        <w:rPr>
          <w:rFonts w:ascii="仿宋_GB2312" w:eastAsia="仿宋_GB2312" w:hAnsi="仿宋" w:hint="eastAsia"/>
        </w:rPr>
        <w:t xml:space="preserve">4.2.4 </w:t>
      </w:r>
      <w:r>
        <w:rPr>
          <w:rFonts w:ascii="仿宋_GB2312" w:eastAsia="仿宋_GB2312" w:hAnsi="仿宋" w:hint="eastAsia"/>
          <w:lang w:val="zh-CN"/>
        </w:rPr>
        <w:t>对同一采购程序环节的质疑，供应商须在法定质疑期内一次性提出。</w:t>
      </w:r>
    </w:p>
    <w:p w14:paraId="5D667332" w14:textId="77777777" w:rsidR="00B6778E" w:rsidRDefault="00000000">
      <w:pPr>
        <w:pStyle w:val="trseditor"/>
        <w:shd w:val="clear" w:color="auto" w:fill="FFFFFF"/>
        <w:snapToGrid w:val="0"/>
        <w:spacing w:after="240" w:afterAutospacing="0" w:line="360" w:lineRule="auto"/>
        <w:ind w:firstLine="420"/>
        <w:contextualSpacing/>
        <w:rPr>
          <w:rFonts w:ascii="仿宋_GB2312" w:eastAsia="仿宋_GB2312" w:hAnsi="仿宋"/>
        </w:rPr>
      </w:pPr>
      <w:r>
        <w:rPr>
          <w:rFonts w:ascii="仿宋_GB2312" w:eastAsia="仿宋_GB2312" w:hAnsi="仿宋" w:cs="微软雅黑"/>
          <w:lang w:val="zh-CN"/>
        </w:rPr>
        <w:t>4.2</w:t>
      </w:r>
      <w:r>
        <w:rPr>
          <w:rFonts w:ascii="仿宋_GB2312" w:eastAsia="仿宋_GB2312" w:hAnsi="仿宋"/>
        </w:rPr>
        <w:t>.</w:t>
      </w:r>
      <w:r>
        <w:rPr>
          <w:rFonts w:ascii="仿宋_GB2312" w:eastAsia="仿宋_GB2312" w:hAnsi="仿宋" w:hint="eastAsia"/>
        </w:rPr>
        <w:t>5采购人或者采购机构应当在收到供应商的书面质疑后七个工作日内</w:t>
      </w:r>
      <w:proofErr w:type="gramStart"/>
      <w:r>
        <w:rPr>
          <w:rFonts w:ascii="仿宋_GB2312" w:eastAsia="仿宋_GB2312" w:hAnsi="仿宋" w:hint="eastAsia"/>
        </w:rPr>
        <w:t>作出</w:t>
      </w:r>
      <w:proofErr w:type="gramEnd"/>
      <w:r>
        <w:rPr>
          <w:rFonts w:ascii="仿宋_GB2312" w:eastAsia="仿宋_GB2312" w:hAnsi="仿宋" w:hint="eastAsia"/>
        </w:rPr>
        <w:t>答复，并以书面形式通知质疑供应商和其他与质疑处理结果有利害关系的政府采购当事人，但答复的内容不得涉及商业秘密。</w:t>
      </w:r>
    </w:p>
    <w:p w14:paraId="3E5E2F43" w14:textId="77777777" w:rsidR="00B6778E" w:rsidRDefault="00000000">
      <w:pPr>
        <w:pStyle w:val="trseditor"/>
        <w:shd w:val="clear" w:color="auto" w:fill="FFFFFF"/>
        <w:snapToGrid w:val="0"/>
        <w:spacing w:after="240" w:afterAutospacing="0" w:line="360" w:lineRule="auto"/>
        <w:ind w:firstLine="420"/>
        <w:contextualSpacing/>
        <w:rPr>
          <w:rFonts w:ascii="仿宋_GB2312" w:eastAsia="仿宋_GB2312" w:hAnsi="仿宋"/>
        </w:rPr>
      </w:pPr>
      <w:r>
        <w:rPr>
          <w:rFonts w:ascii="仿宋_GB2312" w:eastAsia="仿宋_GB2312" w:hAnsi="仿宋" w:cs="微软雅黑"/>
          <w:lang w:val="zh-CN"/>
        </w:rPr>
        <w:t>4.2</w:t>
      </w:r>
      <w:r>
        <w:rPr>
          <w:rFonts w:ascii="仿宋_GB2312" w:eastAsia="仿宋_GB2312" w:hAnsi="仿宋"/>
        </w:rPr>
        <w:t>.</w:t>
      </w:r>
      <w:r>
        <w:rPr>
          <w:rFonts w:ascii="仿宋_GB2312" w:eastAsia="仿宋_GB2312" w:hAnsi="仿宋" w:hint="eastAsia"/>
        </w:rPr>
        <w:t>6</w:t>
      </w:r>
      <w:r>
        <w:rPr>
          <w:rFonts w:ascii="仿宋_GB2312" w:eastAsia="仿宋_GB2312" w:hAnsi="仿宋"/>
        </w:rPr>
        <w:t>询问或者质疑事项可能影响采购结果的，采购人应当暂停签订合同，已经签订合同的，应当中止履行合同。</w:t>
      </w:r>
    </w:p>
    <w:p w14:paraId="3E47FEF9" w14:textId="77777777" w:rsidR="00B6778E" w:rsidRDefault="00000000">
      <w:pPr>
        <w:pStyle w:val="trseditor"/>
        <w:shd w:val="clear" w:color="auto" w:fill="FFFFFF"/>
        <w:snapToGrid w:val="0"/>
        <w:spacing w:after="240" w:afterAutospacing="0" w:line="360" w:lineRule="auto"/>
        <w:ind w:firstLine="420"/>
        <w:contextualSpacing/>
        <w:rPr>
          <w:rFonts w:ascii="仿宋_GB2312" w:eastAsia="仿宋_GB2312" w:hAnsi="仿宋" w:cs="微软雅黑"/>
          <w:lang w:val="zh-CN"/>
        </w:rPr>
      </w:pPr>
      <w:r>
        <w:rPr>
          <w:rFonts w:ascii="仿宋_GB2312" w:eastAsia="仿宋_GB2312" w:hAnsi="仿宋" w:cs="微软雅黑"/>
          <w:lang w:val="zh-CN"/>
        </w:rPr>
        <w:t>4.3供应商投诉</w:t>
      </w:r>
    </w:p>
    <w:p w14:paraId="6B0D63EE" w14:textId="77777777" w:rsidR="00B6778E" w:rsidRDefault="00000000">
      <w:pPr>
        <w:pStyle w:val="trseditor"/>
        <w:shd w:val="clear" w:color="auto" w:fill="FFFFFF"/>
        <w:snapToGrid w:val="0"/>
        <w:spacing w:after="240" w:afterAutospacing="0" w:line="360" w:lineRule="auto"/>
        <w:ind w:firstLine="400"/>
        <w:contextualSpacing/>
        <w:rPr>
          <w:rFonts w:ascii="仿宋_GB2312" w:eastAsia="仿宋_GB2312" w:hAnsi="仿宋"/>
        </w:rPr>
      </w:pPr>
      <w:r>
        <w:rPr>
          <w:rFonts w:ascii="仿宋_GB2312" w:eastAsia="仿宋_GB2312" w:hAnsi="仿宋"/>
        </w:rPr>
        <w:lastRenderedPageBreak/>
        <w:t>4.3.1质疑供应商对采购人、采购机构的答复不满意或者采购人、采购机构未在规定的时间内</w:t>
      </w:r>
      <w:proofErr w:type="gramStart"/>
      <w:r>
        <w:rPr>
          <w:rFonts w:ascii="仿宋_GB2312" w:eastAsia="仿宋_GB2312" w:hAnsi="仿宋" w:hint="eastAsia"/>
        </w:rPr>
        <w:t>作出</w:t>
      </w:r>
      <w:proofErr w:type="gramEnd"/>
      <w:r>
        <w:rPr>
          <w:rFonts w:ascii="仿宋_GB2312" w:eastAsia="仿宋_GB2312" w:hAnsi="仿宋" w:hint="eastAsia"/>
        </w:rPr>
        <w:t>答复的，可以在答复期满后十五个工作日内向同级政府采购监督管理部门提出投诉。</w:t>
      </w:r>
    </w:p>
    <w:p w14:paraId="7BBF9A9E" w14:textId="77777777" w:rsidR="00B6778E" w:rsidRDefault="00000000">
      <w:pPr>
        <w:pStyle w:val="trseditor"/>
        <w:shd w:val="clear" w:color="auto" w:fill="FFFFFF"/>
        <w:snapToGrid w:val="0"/>
        <w:spacing w:after="240" w:afterAutospacing="0" w:line="360" w:lineRule="auto"/>
        <w:ind w:firstLine="400"/>
        <w:contextualSpacing/>
        <w:rPr>
          <w:rFonts w:ascii="仿宋_GB2312" w:eastAsia="仿宋_GB2312" w:hAnsi="仿宋"/>
        </w:rPr>
      </w:pPr>
      <w:r>
        <w:rPr>
          <w:rFonts w:ascii="仿宋_GB2312" w:eastAsia="仿宋_GB2312" w:hAnsi="仿宋"/>
        </w:rPr>
        <w:t>4.3.</w:t>
      </w:r>
      <w:r>
        <w:rPr>
          <w:rFonts w:ascii="仿宋_GB2312" w:eastAsia="仿宋_GB2312" w:hAnsi="仿宋" w:cs="微软雅黑"/>
          <w:lang w:val="zh-CN"/>
        </w:rPr>
        <w:t>2</w:t>
      </w:r>
      <w:r>
        <w:rPr>
          <w:rFonts w:ascii="仿宋_GB2312" w:eastAsia="仿宋_GB2312" w:hAnsi="仿宋" w:hint="eastAsia"/>
        </w:rPr>
        <w:t>供应</w:t>
      </w:r>
      <w:proofErr w:type="gramStart"/>
      <w:r>
        <w:rPr>
          <w:rFonts w:ascii="仿宋_GB2312" w:eastAsia="仿宋_GB2312" w:hAnsi="仿宋" w:hint="eastAsia"/>
        </w:rPr>
        <w:t>商投诉</w:t>
      </w:r>
      <w:proofErr w:type="gramEnd"/>
      <w:r>
        <w:rPr>
          <w:rFonts w:ascii="仿宋_GB2312" w:eastAsia="仿宋_GB2312" w:hAnsi="仿宋" w:hint="eastAsia"/>
        </w:rPr>
        <w:t>的事项不得超出已质疑事项的范围，基于质疑答复内容提出的投诉事项除外。</w:t>
      </w:r>
    </w:p>
    <w:p w14:paraId="009B94AA" w14:textId="77777777" w:rsidR="00B6778E" w:rsidRDefault="00000000">
      <w:pPr>
        <w:pStyle w:val="trseditor"/>
        <w:shd w:val="clear" w:color="auto" w:fill="FFFFFF"/>
        <w:snapToGrid w:val="0"/>
        <w:spacing w:after="240" w:afterAutospacing="0" w:line="360" w:lineRule="auto"/>
        <w:ind w:firstLine="400"/>
        <w:contextualSpacing/>
        <w:rPr>
          <w:rFonts w:ascii="仿宋_GB2312" w:eastAsia="仿宋_GB2312" w:hAnsi="仿宋"/>
        </w:rPr>
      </w:pPr>
      <w:r>
        <w:rPr>
          <w:rFonts w:ascii="仿宋_GB2312" w:eastAsia="仿宋_GB2312" w:hAnsi="仿宋"/>
        </w:rPr>
        <w:t>4.3.3供应</w:t>
      </w:r>
      <w:proofErr w:type="gramStart"/>
      <w:r>
        <w:rPr>
          <w:rFonts w:ascii="仿宋_GB2312" w:eastAsia="仿宋_GB2312" w:hAnsi="仿宋" w:hint="eastAsia"/>
        </w:rPr>
        <w:t>商投诉</w:t>
      </w:r>
      <w:proofErr w:type="gramEnd"/>
      <w:r>
        <w:rPr>
          <w:rFonts w:ascii="仿宋_GB2312" w:eastAsia="仿宋_GB2312" w:hAnsi="仿宋" w:hint="eastAsia"/>
        </w:rPr>
        <w:t>应当有明确的请求和必要的证明材料。</w:t>
      </w:r>
    </w:p>
    <w:p w14:paraId="6BA2FB92" w14:textId="77777777" w:rsidR="00B6778E" w:rsidRDefault="00000000">
      <w:pPr>
        <w:pStyle w:val="trseditor"/>
        <w:shd w:val="clear" w:color="auto" w:fill="FFFFFF"/>
        <w:snapToGrid w:val="0"/>
        <w:spacing w:after="240" w:afterAutospacing="0" w:line="360" w:lineRule="auto"/>
        <w:ind w:firstLine="400"/>
        <w:contextualSpacing/>
        <w:rPr>
          <w:rFonts w:ascii="仿宋_GB2312" w:eastAsia="仿宋_GB2312" w:hAnsi="仿宋"/>
        </w:rPr>
      </w:pPr>
      <w:r>
        <w:rPr>
          <w:rFonts w:ascii="仿宋_GB2312" w:eastAsia="仿宋_GB2312" w:hAnsi="仿宋"/>
        </w:rPr>
        <w:t>4.3.</w:t>
      </w:r>
      <w:r>
        <w:rPr>
          <w:rFonts w:ascii="仿宋_GB2312" w:eastAsia="仿宋_GB2312" w:hAnsi="仿宋" w:hint="eastAsia"/>
        </w:rPr>
        <w:t>4</w:t>
      </w:r>
      <w:r>
        <w:rPr>
          <w:rFonts w:ascii="仿宋_GB2312" w:eastAsia="仿宋_GB2312" w:hAnsi="仿宋"/>
        </w:rPr>
        <w:t xml:space="preserve"> </w:t>
      </w:r>
      <w:r>
        <w:rPr>
          <w:rFonts w:ascii="仿宋_GB2312" w:eastAsia="仿宋_GB2312" w:hAnsi="仿宋" w:hint="eastAsia"/>
        </w:rPr>
        <w:t>以联合体形</w:t>
      </w:r>
      <w:proofErr w:type="gramStart"/>
      <w:r>
        <w:rPr>
          <w:rFonts w:ascii="仿宋_GB2312" w:eastAsia="仿宋_GB2312" w:hAnsi="仿宋" w:hint="eastAsia"/>
        </w:rPr>
        <w:t>式参加</w:t>
      </w:r>
      <w:proofErr w:type="gramEnd"/>
      <w:r>
        <w:rPr>
          <w:rFonts w:ascii="仿宋_GB2312" w:eastAsia="仿宋_GB2312" w:hAnsi="仿宋" w:hint="eastAsia"/>
        </w:rPr>
        <w:t>政府采购活动的，其投诉应当由组成联合体的所有供应商共同提出。</w:t>
      </w:r>
    </w:p>
    <w:p w14:paraId="669A0A9F" w14:textId="77777777" w:rsidR="00B6778E" w:rsidRDefault="00000000">
      <w:pPr>
        <w:pStyle w:val="trseditor"/>
        <w:shd w:val="clear" w:color="auto" w:fill="FFFFFF"/>
        <w:snapToGrid w:val="0"/>
        <w:spacing w:after="240" w:afterAutospacing="0" w:line="360" w:lineRule="auto"/>
        <w:ind w:firstLine="420"/>
        <w:contextualSpacing/>
        <w:rPr>
          <w:rFonts w:ascii="仿宋_GB2312" w:eastAsia="仿宋_GB2312" w:hAnsi="仿宋" w:cs="仿宋_GB2312"/>
          <w:sz w:val="18"/>
          <w:szCs w:val="18"/>
        </w:rPr>
      </w:pPr>
      <w:r>
        <w:rPr>
          <w:rFonts w:ascii="仿宋_GB2312" w:eastAsia="仿宋_GB2312" w:hAnsi="仿宋" w:hint="eastAsia"/>
        </w:rPr>
        <w:t>投诉书范本及制作说明详见附件</w:t>
      </w:r>
      <w:r>
        <w:rPr>
          <w:rFonts w:ascii="仿宋_GB2312" w:eastAsia="仿宋_GB2312" w:hAnsi="仿宋"/>
        </w:rPr>
        <w:t>3。</w:t>
      </w:r>
    </w:p>
    <w:p w14:paraId="3E96616F" w14:textId="77777777" w:rsidR="00B6778E" w:rsidRDefault="00000000">
      <w:pPr>
        <w:snapToGrid w:val="0"/>
        <w:spacing w:line="360" w:lineRule="auto"/>
        <w:jc w:val="center"/>
        <w:outlineLvl w:val="1"/>
        <w:rPr>
          <w:rFonts w:ascii="仿宋_GB2312" w:eastAsia="仿宋_GB2312" w:hAnsi="仿宋" w:cs="仿宋_GB2312"/>
          <w:b/>
          <w:sz w:val="32"/>
          <w:szCs w:val="20"/>
        </w:rPr>
      </w:pPr>
      <w:bookmarkStart w:id="10" w:name="_Toc6316"/>
      <w:r>
        <w:rPr>
          <w:rFonts w:ascii="仿宋_GB2312" w:eastAsia="仿宋_GB2312" w:hAnsi="仿宋" w:cs="仿宋_GB2312" w:hint="eastAsia"/>
          <w:b/>
          <w:sz w:val="32"/>
          <w:szCs w:val="20"/>
        </w:rPr>
        <w:t>二、招标文件的构成、澄清、修改</w:t>
      </w:r>
      <w:bookmarkEnd w:id="10"/>
    </w:p>
    <w:p w14:paraId="2A24B9D7"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5．招标文件的构成</w:t>
      </w:r>
    </w:p>
    <w:p w14:paraId="5DFA30C4" w14:textId="77777777" w:rsidR="00B6778E" w:rsidRDefault="00000000">
      <w:pPr>
        <w:pStyle w:val="a9"/>
        <w:spacing w:line="360" w:lineRule="auto"/>
        <w:ind w:firstLine="420"/>
        <w:rPr>
          <w:rFonts w:ascii="仿宋_GB2312" w:eastAsia="仿宋_GB2312" w:hAnsi="仿宋" w:cs="仿宋_GB2312"/>
          <w:sz w:val="24"/>
          <w:szCs w:val="24"/>
        </w:rPr>
      </w:pPr>
      <w:r>
        <w:rPr>
          <w:rFonts w:ascii="仿宋_GB2312" w:eastAsia="仿宋_GB2312" w:hAnsi="仿宋" w:cs="仿宋_GB2312"/>
          <w:sz w:val="24"/>
          <w:szCs w:val="24"/>
        </w:rPr>
        <w:t xml:space="preserve">5.1 </w:t>
      </w:r>
      <w:r>
        <w:rPr>
          <w:rFonts w:ascii="仿宋_GB2312" w:eastAsia="仿宋_GB2312" w:hAnsi="仿宋" w:cs="仿宋_GB2312" w:hint="eastAsia"/>
          <w:sz w:val="24"/>
          <w:szCs w:val="24"/>
        </w:rPr>
        <w:t>招标文件包括下列文件及附件：</w:t>
      </w:r>
    </w:p>
    <w:p w14:paraId="622DA9DD" w14:textId="77777777" w:rsidR="00B6778E" w:rsidRDefault="00000000">
      <w:pPr>
        <w:pStyle w:val="a9"/>
        <w:tabs>
          <w:tab w:val="left" w:pos="840"/>
        </w:tabs>
        <w:spacing w:line="360" w:lineRule="auto"/>
        <w:ind w:firstLineChars="400" w:firstLine="960"/>
        <w:rPr>
          <w:rFonts w:ascii="仿宋_GB2312" w:eastAsia="仿宋_GB2312" w:hAnsi="仿宋" w:cs="仿宋_GB2312"/>
          <w:sz w:val="24"/>
          <w:szCs w:val="24"/>
        </w:rPr>
      </w:pPr>
      <w:r>
        <w:rPr>
          <w:rFonts w:ascii="仿宋_GB2312" w:eastAsia="仿宋_GB2312" w:hAnsi="仿宋" w:cs="仿宋_GB2312"/>
          <w:sz w:val="24"/>
          <w:szCs w:val="24"/>
        </w:rPr>
        <w:t>5.1.1招标公告；</w:t>
      </w:r>
    </w:p>
    <w:p w14:paraId="0CDA7B40" w14:textId="77777777" w:rsidR="00B6778E" w:rsidRDefault="00000000">
      <w:pPr>
        <w:pStyle w:val="a9"/>
        <w:tabs>
          <w:tab w:val="left" w:pos="840"/>
        </w:tabs>
        <w:spacing w:line="360" w:lineRule="auto"/>
        <w:ind w:firstLineChars="400" w:firstLine="960"/>
        <w:rPr>
          <w:rFonts w:ascii="仿宋_GB2312" w:eastAsia="仿宋_GB2312" w:hAnsi="仿宋" w:cs="仿宋_GB2312"/>
          <w:sz w:val="24"/>
          <w:szCs w:val="24"/>
        </w:rPr>
      </w:pPr>
      <w:r>
        <w:rPr>
          <w:rFonts w:ascii="仿宋_GB2312" w:eastAsia="仿宋_GB2312" w:hAnsi="仿宋" w:cs="仿宋_GB2312"/>
          <w:sz w:val="24"/>
          <w:szCs w:val="24"/>
        </w:rPr>
        <w:t>5.1.2投标人须知；</w:t>
      </w:r>
    </w:p>
    <w:p w14:paraId="34B6F24F" w14:textId="77777777" w:rsidR="00B6778E" w:rsidRDefault="00000000">
      <w:pPr>
        <w:pStyle w:val="a9"/>
        <w:tabs>
          <w:tab w:val="left" w:pos="840"/>
        </w:tabs>
        <w:spacing w:line="360" w:lineRule="auto"/>
        <w:ind w:firstLineChars="400" w:firstLine="960"/>
        <w:rPr>
          <w:rFonts w:ascii="仿宋_GB2312" w:eastAsia="仿宋_GB2312" w:hAnsi="仿宋" w:cs="仿宋_GB2312"/>
          <w:sz w:val="24"/>
          <w:szCs w:val="24"/>
        </w:rPr>
      </w:pPr>
      <w:r>
        <w:rPr>
          <w:rFonts w:ascii="仿宋_GB2312" w:eastAsia="仿宋_GB2312" w:hAnsi="仿宋" w:cs="仿宋_GB2312"/>
          <w:sz w:val="24"/>
          <w:szCs w:val="24"/>
        </w:rPr>
        <w:t>5.1.3采购需求；</w:t>
      </w:r>
    </w:p>
    <w:p w14:paraId="697A930B" w14:textId="77777777" w:rsidR="00B6778E" w:rsidRDefault="00000000">
      <w:pPr>
        <w:pStyle w:val="a9"/>
        <w:tabs>
          <w:tab w:val="left" w:pos="840"/>
        </w:tabs>
        <w:spacing w:line="360" w:lineRule="auto"/>
        <w:ind w:firstLineChars="400" w:firstLine="960"/>
        <w:rPr>
          <w:rFonts w:ascii="仿宋_GB2312" w:eastAsia="仿宋_GB2312" w:hAnsi="仿宋" w:cs="仿宋_GB2312"/>
          <w:sz w:val="24"/>
          <w:szCs w:val="24"/>
        </w:rPr>
      </w:pPr>
      <w:r>
        <w:rPr>
          <w:rFonts w:ascii="仿宋_GB2312" w:eastAsia="仿宋_GB2312" w:hAnsi="仿宋" w:cs="仿宋_GB2312"/>
          <w:sz w:val="24"/>
          <w:szCs w:val="24"/>
        </w:rPr>
        <w:t>5.1.4评标</w:t>
      </w:r>
      <w:r>
        <w:rPr>
          <w:rFonts w:ascii="仿宋_GB2312" w:eastAsia="仿宋_GB2312" w:hAnsi="仿宋" w:cs="仿宋_GB2312" w:hint="eastAsia"/>
          <w:sz w:val="24"/>
          <w:szCs w:val="24"/>
        </w:rPr>
        <w:t>办</w:t>
      </w:r>
      <w:r>
        <w:rPr>
          <w:rFonts w:ascii="仿宋_GB2312" w:eastAsia="仿宋_GB2312" w:hAnsi="仿宋" w:cs="仿宋_GB2312"/>
          <w:sz w:val="24"/>
          <w:szCs w:val="24"/>
        </w:rPr>
        <w:t>法；</w:t>
      </w:r>
    </w:p>
    <w:p w14:paraId="1E67FEBD" w14:textId="77777777" w:rsidR="00B6778E" w:rsidRDefault="00000000">
      <w:pPr>
        <w:pStyle w:val="a9"/>
        <w:tabs>
          <w:tab w:val="left" w:pos="840"/>
        </w:tabs>
        <w:spacing w:line="360" w:lineRule="auto"/>
        <w:ind w:firstLineChars="400" w:firstLine="960"/>
        <w:rPr>
          <w:rFonts w:ascii="仿宋_GB2312" w:eastAsia="仿宋_GB2312" w:hAnsi="仿宋" w:cs="仿宋_GB2312"/>
          <w:sz w:val="24"/>
          <w:szCs w:val="24"/>
        </w:rPr>
      </w:pPr>
      <w:r>
        <w:rPr>
          <w:rFonts w:ascii="仿宋_GB2312" w:eastAsia="仿宋_GB2312" w:hAnsi="仿宋" w:cs="仿宋_GB2312"/>
          <w:sz w:val="24"/>
          <w:szCs w:val="24"/>
        </w:rPr>
        <w:t>5.1.5</w:t>
      </w:r>
      <w:proofErr w:type="gramStart"/>
      <w:r>
        <w:rPr>
          <w:rFonts w:ascii="仿宋_GB2312" w:eastAsia="仿宋_GB2312" w:hAnsi="仿宋" w:cs="仿宋_GB2312" w:hint="eastAsia"/>
          <w:sz w:val="24"/>
          <w:szCs w:val="24"/>
        </w:rPr>
        <w:t>拟签订</w:t>
      </w:r>
      <w:proofErr w:type="gramEnd"/>
      <w:r>
        <w:rPr>
          <w:rFonts w:ascii="仿宋_GB2312" w:eastAsia="仿宋_GB2312" w:hAnsi="仿宋" w:cs="仿宋_GB2312" w:hint="eastAsia"/>
          <w:sz w:val="24"/>
          <w:szCs w:val="24"/>
        </w:rPr>
        <w:t>的合同文本；</w:t>
      </w:r>
    </w:p>
    <w:p w14:paraId="16A46829" w14:textId="77777777" w:rsidR="00B6778E" w:rsidRDefault="00000000">
      <w:pPr>
        <w:pStyle w:val="a9"/>
        <w:tabs>
          <w:tab w:val="left" w:pos="840"/>
        </w:tabs>
        <w:spacing w:line="360" w:lineRule="auto"/>
        <w:ind w:firstLineChars="400" w:firstLine="960"/>
        <w:rPr>
          <w:rFonts w:ascii="仿宋_GB2312" w:eastAsia="仿宋_GB2312" w:hAnsi="仿宋" w:cs="仿宋_GB2312"/>
          <w:sz w:val="24"/>
          <w:szCs w:val="24"/>
        </w:rPr>
      </w:pPr>
      <w:r>
        <w:rPr>
          <w:rFonts w:ascii="仿宋_GB2312" w:eastAsia="仿宋_GB2312" w:hAnsi="仿宋" w:cs="仿宋_GB2312"/>
          <w:sz w:val="24"/>
        </w:rPr>
        <w:t>5.1.6</w:t>
      </w:r>
      <w:r>
        <w:rPr>
          <w:rFonts w:ascii="仿宋_GB2312" w:eastAsia="仿宋_GB2312" w:hAnsi="仿宋" w:cs="仿宋_GB2312" w:hint="eastAsia"/>
          <w:sz w:val="24"/>
          <w:szCs w:val="24"/>
        </w:rPr>
        <w:t>应提交的有关格式范例。</w:t>
      </w:r>
    </w:p>
    <w:p w14:paraId="3C3CBC05" w14:textId="77777777" w:rsidR="00B6778E" w:rsidRDefault="00000000">
      <w:pPr>
        <w:spacing w:line="360" w:lineRule="auto"/>
        <w:ind w:firstLine="420"/>
        <w:rPr>
          <w:rFonts w:ascii="仿宋_GB2312" w:eastAsia="仿宋_GB2312" w:hAnsi="仿宋" w:cs="仿宋_GB2312"/>
          <w:b/>
          <w:sz w:val="24"/>
        </w:rPr>
      </w:pPr>
      <w:r>
        <w:rPr>
          <w:rFonts w:ascii="仿宋_GB2312" w:eastAsia="仿宋_GB2312" w:hAnsi="仿宋"/>
          <w:sz w:val="24"/>
        </w:rPr>
        <w:t>5.2与本项目有关的</w:t>
      </w:r>
      <w:r>
        <w:rPr>
          <w:rFonts w:ascii="仿宋_GB2312" w:eastAsia="仿宋_GB2312" w:hAnsi="仿宋" w:hint="eastAsia"/>
          <w:bCs/>
          <w:sz w:val="24"/>
        </w:rPr>
        <w:t>澄清或者修改的内容为招标文件的组成部分</w:t>
      </w:r>
      <w:r>
        <w:rPr>
          <w:rFonts w:ascii="仿宋_GB2312" w:eastAsia="仿宋_GB2312" w:hAnsi="仿宋" w:cs="仿宋_GB2312" w:hint="eastAsia"/>
          <w:sz w:val="24"/>
        </w:rPr>
        <w:t>。</w:t>
      </w:r>
    </w:p>
    <w:p w14:paraId="0105DE77"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6. 招标文件的澄清、修改</w:t>
      </w:r>
    </w:p>
    <w:p w14:paraId="59343C1E" w14:textId="77777777" w:rsidR="00B6778E" w:rsidRDefault="00000000">
      <w:pPr>
        <w:pStyle w:val="21"/>
        <w:snapToGrid w:val="0"/>
        <w:spacing w:before="0"/>
        <w:ind w:firstLineChars="0" w:firstLine="420"/>
        <w:rPr>
          <w:rFonts w:ascii="仿宋_GB2312" w:eastAsia="仿宋_GB2312" w:hAnsi="仿宋" w:cs="仿宋_GB2312"/>
        </w:rPr>
      </w:pPr>
      <w:r>
        <w:rPr>
          <w:rFonts w:ascii="仿宋_GB2312" w:eastAsia="仿宋_GB2312" w:hAnsi="仿宋" w:cs="仿宋_GB2312"/>
        </w:rPr>
        <w:t>6.1已获取招标文件的潜在投标人，若有问题需要澄清，应于投标截止时间前，以书面形式向采购机构提出。</w:t>
      </w:r>
    </w:p>
    <w:p w14:paraId="43F33047" w14:textId="77777777" w:rsidR="00B6778E" w:rsidRDefault="00000000">
      <w:pPr>
        <w:pStyle w:val="a6"/>
        <w:spacing w:line="360" w:lineRule="auto"/>
        <w:ind w:firstLineChars="196" w:firstLine="470"/>
        <w:rPr>
          <w:rFonts w:ascii="仿宋_GB2312" w:eastAsia="仿宋_GB2312" w:hAnsi="仿宋" w:cs="仿宋_GB2312"/>
          <w:snapToGrid w:val="0"/>
          <w:kern w:val="28"/>
          <w:sz w:val="24"/>
        </w:rPr>
      </w:pPr>
      <w:r>
        <w:rPr>
          <w:rFonts w:ascii="仿宋_GB2312" w:eastAsia="仿宋_GB2312" w:hAnsi="仿宋" w:cs="仿宋_GB2312" w:hint="eastAsia"/>
          <w:snapToGrid w:val="0"/>
          <w:kern w:val="28"/>
          <w:sz w:val="24"/>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38FEFE1" w14:textId="77777777" w:rsidR="00B6778E" w:rsidRDefault="00000000">
      <w:pPr>
        <w:snapToGrid w:val="0"/>
        <w:spacing w:line="360" w:lineRule="auto"/>
        <w:jc w:val="center"/>
        <w:outlineLvl w:val="1"/>
        <w:rPr>
          <w:rFonts w:ascii="仿宋_GB2312" w:eastAsia="仿宋_GB2312" w:hAnsi="仿宋" w:cs="仿宋_GB2312"/>
          <w:b/>
          <w:sz w:val="32"/>
          <w:szCs w:val="20"/>
        </w:rPr>
      </w:pPr>
      <w:bookmarkStart w:id="11" w:name="_Toc17867"/>
      <w:r>
        <w:rPr>
          <w:rFonts w:ascii="仿宋_GB2312" w:eastAsia="仿宋_GB2312" w:hAnsi="仿宋" w:cs="仿宋_GB2312" w:hint="eastAsia"/>
          <w:b/>
          <w:sz w:val="32"/>
          <w:szCs w:val="20"/>
        </w:rPr>
        <w:t>三、投标</w:t>
      </w:r>
      <w:bookmarkEnd w:id="11"/>
    </w:p>
    <w:p w14:paraId="23F26DA5"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7. 招标文件的获取</w:t>
      </w:r>
    </w:p>
    <w:p w14:paraId="266523CA" w14:textId="77777777" w:rsidR="00B6778E" w:rsidRDefault="00000000">
      <w:pPr>
        <w:spacing w:line="360" w:lineRule="auto"/>
        <w:ind w:firstLine="420"/>
        <w:rPr>
          <w:rFonts w:ascii="仿宋_GB2312" w:eastAsia="仿宋_GB2312" w:hAnsi="仿宋" w:cs="仿宋_GB2312"/>
          <w:b/>
          <w:sz w:val="24"/>
        </w:rPr>
      </w:pPr>
      <w:r>
        <w:rPr>
          <w:rFonts w:ascii="仿宋_GB2312" w:eastAsia="仿宋_GB2312" w:hAnsi="仿宋" w:cs="仿宋_GB2312" w:hint="eastAsia"/>
          <w:snapToGrid w:val="0"/>
          <w:kern w:val="28"/>
          <w:sz w:val="24"/>
        </w:rPr>
        <w:t>详见招标公告中获取招标文件的时间期限、地点、方式及招标文件售价。</w:t>
      </w:r>
    </w:p>
    <w:p w14:paraId="111AD5DA"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lastRenderedPageBreak/>
        <w:t>8.开标前答疑会或现场考察</w:t>
      </w:r>
    </w:p>
    <w:p w14:paraId="4D8ABB06" w14:textId="77777777" w:rsidR="00B6778E" w:rsidRDefault="00000000">
      <w:pPr>
        <w:pStyle w:val="a9"/>
        <w:spacing w:line="360" w:lineRule="auto"/>
        <w:ind w:firstLine="420"/>
        <w:rPr>
          <w:rFonts w:ascii="仿宋_GB2312" w:eastAsia="仿宋_GB2312" w:hAnsi="仿宋"/>
          <w:b/>
          <w:kern w:val="28"/>
          <w:sz w:val="24"/>
          <w:szCs w:val="24"/>
        </w:rPr>
      </w:pPr>
      <w:r>
        <w:rPr>
          <w:rFonts w:ascii="仿宋_GB2312" w:eastAsia="仿宋_GB2312" w:hAnsi="仿宋" w:hint="eastAsia"/>
          <w:sz w:val="24"/>
          <w:szCs w:val="24"/>
        </w:rPr>
        <w:t>采购人组织潜在投标人现场考察或者召开开标前答疑会的，潜在投标人按第二部分投标人须知前附表的规定参加现场考察或者开标前答疑会。</w:t>
      </w:r>
    </w:p>
    <w:p w14:paraId="5E35C32C"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9.投标保证金</w:t>
      </w:r>
    </w:p>
    <w:p w14:paraId="4F8D61B3" w14:textId="77777777" w:rsidR="00B6778E" w:rsidRDefault="00000000">
      <w:pPr>
        <w:pStyle w:val="a6"/>
        <w:spacing w:line="360" w:lineRule="auto"/>
        <w:ind w:firstLineChars="196" w:firstLine="470"/>
        <w:rPr>
          <w:rFonts w:ascii="仿宋_GB2312" w:eastAsia="仿宋_GB2312" w:hAnsi="仿宋" w:cs="仿宋_GB2312"/>
          <w:b/>
          <w:sz w:val="24"/>
          <w:szCs w:val="24"/>
        </w:rPr>
      </w:pPr>
      <w:r>
        <w:rPr>
          <w:rFonts w:ascii="仿宋_GB2312" w:eastAsia="仿宋_GB2312" w:hAnsi="仿宋" w:cs="仿宋_GB2312" w:hint="eastAsia"/>
          <w:snapToGrid w:val="0"/>
          <w:kern w:val="28"/>
          <w:sz w:val="24"/>
        </w:rPr>
        <w:t>详见前附表</w:t>
      </w:r>
      <w:r>
        <w:rPr>
          <w:rFonts w:ascii="仿宋_GB2312" w:eastAsia="仿宋_GB2312" w:hAnsi="仿宋" w:cs="仿宋_GB2312" w:hint="eastAsia"/>
          <w:sz w:val="24"/>
        </w:rPr>
        <w:t>。</w:t>
      </w:r>
    </w:p>
    <w:p w14:paraId="7DE9ED62"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10. 投标文件的语言</w:t>
      </w:r>
    </w:p>
    <w:p w14:paraId="1244D53F" w14:textId="77777777" w:rsidR="00B6778E" w:rsidRDefault="00000000">
      <w:pPr>
        <w:autoSpaceDE w:val="0"/>
        <w:autoSpaceDN w:val="0"/>
        <w:spacing w:line="360" w:lineRule="auto"/>
        <w:ind w:firstLineChars="200" w:firstLine="480"/>
        <w:rPr>
          <w:rFonts w:ascii="仿宋_GB2312" w:eastAsia="仿宋_GB2312" w:hAnsi="仿宋" w:cs="仿宋_GB2312"/>
          <w:b/>
          <w:sz w:val="24"/>
        </w:rPr>
      </w:pPr>
      <w:r>
        <w:rPr>
          <w:rFonts w:ascii="仿宋_GB2312" w:eastAsia="仿宋_GB2312" w:hAnsi="仿宋" w:cs="仿宋_GB2312" w:hint="eastAsia"/>
          <w:sz w:val="24"/>
        </w:rPr>
        <w:t>投标文件及投标人与采购有关的来往通知、函件和文件均应使用中文。</w:t>
      </w:r>
    </w:p>
    <w:p w14:paraId="75B5831D"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11. 投标文件的组成</w:t>
      </w:r>
    </w:p>
    <w:p w14:paraId="4F73D656" w14:textId="77777777" w:rsidR="00B6778E" w:rsidRDefault="00000000">
      <w:pPr>
        <w:snapToGrid w:val="0"/>
        <w:spacing w:line="360" w:lineRule="auto"/>
        <w:ind w:firstLineChars="200" w:firstLine="480"/>
        <w:rPr>
          <w:rFonts w:ascii="仿宋_GB2312" w:eastAsia="仿宋_GB2312" w:hAnsi="仿宋" w:cs="仿宋_GB2312"/>
          <w:sz w:val="24"/>
        </w:rPr>
      </w:pPr>
      <w:r>
        <w:rPr>
          <w:rFonts w:ascii="仿宋_GB2312" w:eastAsia="仿宋_GB2312" w:hAnsi="仿宋" w:cs="仿宋_GB2312"/>
          <w:sz w:val="24"/>
        </w:rPr>
        <w:t>11.1</w:t>
      </w:r>
      <w:r>
        <w:rPr>
          <w:rFonts w:ascii="仿宋_GB2312" w:eastAsia="仿宋_GB2312" w:hAnsi="仿宋" w:cs="仿宋_GB2312" w:hint="eastAsia"/>
          <w:b/>
          <w:sz w:val="24"/>
        </w:rPr>
        <w:t>资格文件</w:t>
      </w:r>
      <w:r>
        <w:rPr>
          <w:rFonts w:ascii="仿宋_GB2312" w:eastAsia="仿宋_GB2312" w:hAnsi="仿宋" w:cs="仿宋_GB2312" w:hint="eastAsia"/>
          <w:sz w:val="24"/>
        </w:rPr>
        <w:t>：</w:t>
      </w:r>
    </w:p>
    <w:p w14:paraId="29F2832D" w14:textId="77777777" w:rsidR="00B6778E" w:rsidRDefault="00000000">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11.1.1符合参加政府采购活动应当具备的一般条件的承诺函；</w:t>
      </w:r>
    </w:p>
    <w:p w14:paraId="579F1855" w14:textId="77777777" w:rsidR="00B6778E" w:rsidRDefault="00000000">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11.1.2落实政府采购政策需满足的资格要求；</w:t>
      </w:r>
      <w:r>
        <w:rPr>
          <w:rFonts w:ascii="仿宋_GB2312" w:eastAsia="仿宋_GB2312" w:hAnsi="仿宋" w:cs="仿宋_GB2312" w:hint="eastAsia"/>
          <w:sz w:val="24"/>
        </w:rPr>
        <w:t>（提供中小企业声明函）</w:t>
      </w:r>
    </w:p>
    <w:p w14:paraId="0D755D8F" w14:textId="77777777" w:rsidR="00B6778E" w:rsidRDefault="00000000">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11.1.3本项目的特定资格要求</w:t>
      </w:r>
      <w:r>
        <w:rPr>
          <w:rFonts w:ascii="仿宋_GB2312" w:eastAsia="仿宋_GB2312" w:hAnsi="仿宋" w:cs="仿宋_GB2312" w:hint="eastAsia"/>
          <w:sz w:val="24"/>
        </w:rPr>
        <w:t>；（本项目不适用）</w:t>
      </w:r>
    </w:p>
    <w:p w14:paraId="6A92E0E8" w14:textId="77777777" w:rsidR="00B6778E" w:rsidRDefault="00000000">
      <w:pPr>
        <w:snapToGrid w:val="0"/>
        <w:spacing w:line="360" w:lineRule="auto"/>
        <w:ind w:firstLineChars="400" w:firstLine="960"/>
      </w:pPr>
      <w:r>
        <w:rPr>
          <w:rFonts w:ascii="仿宋_GB2312" w:eastAsia="仿宋_GB2312" w:hAnsi="仿宋" w:cs="仿宋_GB2312"/>
          <w:sz w:val="24"/>
        </w:rPr>
        <w:t>11.</w:t>
      </w:r>
      <w:r>
        <w:rPr>
          <w:rFonts w:ascii="仿宋_GB2312" w:eastAsia="仿宋_GB2312" w:hAnsi="仿宋" w:cs="仿宋_GB2312" w:hint="eastAsia"/>
          <w:sz w:val="24"/>
        </w:rPr>
        <w:t>1.4</w:t>
      </w:r>
      <w:r>
        <w:rPr>
          <w:rFonts w:ascii="仿宋_GB2312" w:eastAsia="仿宋_GB2312" w:hAnsi="仿宋" w:cs="仿宋_GB2312"/>
          <w:sz w:val="24"/>
        </w:rPr>
        <w:t>联合协议</w:t>
      </w:r>
      <w:r>
        <w:rPr>
          <w:rFonts w:ascii="仿宋_GB2312" w:eastAsia="仿宋_GB2312" w:hAnsi="仿宋" w:cs="仿宋_GB2312" w:hint="eastAsia"/>
          <w:sz w:val="24"/>
        </w:rPr>
        <w:t>。（如有）</w:t>
      </w:r>
    </w:p>
    <w:p w14:paraId="1FCB19B2" w14:textId="77777777" w:rsidR="00B6778E" w:rsidRDefault="00000000">
      <w:pPr>
        <w:snapToGrid w:val="0"/>
        <w:spacing w:line="360" w:lineRule="auto"/>
        <w:ind w:firstLineChars="400" w:firstLine="960"/>
        <w:rPr>
          <w:rFonts w:ascii="仿宋_GB2312" w:eastAsia="仿宋_GB2312" w:hAnsi="仿宋" w:cs="仿宋_GB2312"/>
          <w:sz w:val="24"/>
          <w:lang w:val="zh-CN"/>
        </w:rPr>
      </w:pPr>
      <w:r>
        <w:rPr>
          <w:rFonts w:ascii="仿宋_GB2312" w:eastAsia="仿宋_GB2312" w:hAnsi="仿宋" w:cs="仿宋_GB2312"/>
          <w:sz w:val="24"/>
          <w:lang w:val="zh-CN"/>
        </w:rPr>
        <w:t>11.</w:t>
      </w:r>
      <w:r>
        <w:rPr>
          <w:rFonts w:ascii="仿宋_GB2312" w:eastAsia="仿宋_GB2312" w:hAnsi="仿宋" w:cs="仿宋_GB2312"/>
          <w:sz w:val="24"/>
        </w:rPr>
        <w:t>2</w:t>
      </w:r>
      <w:r>
        <w:rPr>
          <w:rFonts w:ascii="仿宋_GB2312" w:eastAsia="仿宋_GB2312" w:hAnsi="仿宋" w:cs="仿宋_GB2312"/>
          <w:sz w:val="24"/>
          <w:lang w:val="zh-CN"/>
        </w:rPr>
        <w:t xml:space="preserve">  </w:t>
      </w:r>
      <w:r>
        <w:rPr>
          <w:rFonts w:ascii="仿宋_GB2312" w:eastAsia="仿宋_GB2312" w:hAnsi="仿宋" w:cs="仿宋_GB2312" w:hint="eastAsia"/>
          <w:sz w:val="24"/>
        </w:rPr>
        <w:t>商务技术</w:t>
      </w:r>
      <w:r>
        <w:rPr>
          <w:rFonts w:ascii="仿宋_GB2312" w:eastAsia="仿宋_GB2312" w:hAnsi="仿宋" w:cs="仿宋_GB2312" w:hint="eastAsia"/>
          <w:sz w:val="24"/>
          <w:lang w:val="zh-CN"/>
        </w:rPr>
        <w:t>文件：</w:t>
      </w:r>
    </w:p>
    <w:p w14:paraId="4DA58D57" w14:textId="77777777" w:rsidR="00B6778E" w:rsidRDefault="00000000">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11.2.1投标函；</w:t>
      </w:r>
      <w:r>
        <w:rPr>
          <w:rFonts w:ascii="仿宋_GB2312" w:eastAsia="仿宋_GB2312" w:hAnsi="仿宋" w:cs="仿宋_GB2312"/>
          <w:sz w:val="24"/>
          <w:lang w:val="zh-CN"/>
        </w:rPr>
        <w:t xml:space="preserve"> </w:t>
      </w:r>
    </w:p>
    <w:p w14:paraId="632C2DFA" w14:textId="77777777" w:rsidR="00B6778E" w:rsidRDefault="00000000">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11.2.2授权委托书或法定代表人（单位负责人、自然人本人）身份证明；</w:t>
      </w:r>
    </w:p>
    <w:p w14:paraId="30ECB4D3" w14:textId="77777777" w:rsidR="00B6778E" w:rsidRDefault="00000000">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11.2.</w:t>
      </w:r>
      <w:r>
        <w:rPr>
          <w:rFonts w:ascii="仿宋_GB2312" w:eastAsia="仿宋_GB2312" w:hAnsi="仿宋" w:cs="仿宋_GB2312" w:hint="eastAsia"/>
          <w:sz w:val="24"/>
        </w:rPr>
        <w:t>3</w:t>
      </w:r>
      <w:r>
        <w:rPr>
          <w:rFonts w:ascii="仿宋_GB2312" w:eastAsia="仿宋_GB2312" w:hAnsi="仿宋" w:cs="仿宋_GB2312"/>
          <w:sz w:val="24"/>
        </w:rPr>
        <w:t>分包意向协议；</w:t>
      </w:r>
      <w:r>
        <w:rPr>
          <w:rFonts w:ascii="仿宋_GB2312" w:eastAsia="仿宋_GB2312" w:hAnsi="仿宋" w:cs="仿宋_GB2312" w:hint="eastAsia"/>
          <w:sz w:val="24"/>
        </w:rPr>
        <w:t>（如有）</w:t>
      </w:r>
    </w:p>
    <w:p w14:paraId="03E1D6CD" w14:textId="77777777" w:rsidR="00B6778E" w:rsidRDefault="00000000">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11.2.</w:t>
      </w:r>
      <w:r>
        <w:rPr>
          <w:rFonts w:ascii="仿宋_GB2312" w:eastAsia="仿宋_GB2312" w:hAnsi="仿宋" w:cs="仿宋_GB2312" w:hint="eastAsia"/>
          <w:sz w:val="24"/>
        </w:rPr>
        <w:t>4</w:t>
      </w:r>
      <w:r>
        <w:rPr>
          <w:rFonts w:ascii="仿宋_GB2312" w:eastAsia="仿宋_GB2312" w:hAnsi="仿宋" w:cs="仿宋_GB2312"/>
          <w:sz w:val="24"/>
        </w:rPr>
        <w:t>符合性审查资料；</w:t>
      </w:r>
    </w:p>
    <w:p w14:paraId="09FA2947" w14:textId="77777777" w:rsidR="00B6778E" w:rsidRDefault="00000000">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11.2.</w:t>
      </w:r>
      <w:r>
        <w:rPr>
          <w:rFonts w:ascii="仿宋_GB2312" w:eastAsia="仿宋_GB2312" w:hAnsi="仿宋" w:cs="仿宋_GB2312" w:hint="eastAsia"/>
          <w:sz w:val="24"/>
        </w:rPr>
        <w:t>5</w:t>
      </w:r>
      <w:r>
        <w:rPr>
          <w:rFonts w:ascii="仿宋_GB2312" w:eastAsia="仿宋_GB2312" w:hAnsi="仿宋" w:cs="仿宋_GB2312"/>
          <w:sz w:val="24"/>
        </w:rPr>
        <w:t>评标标准相应的商务技术资料；</w:t>
      </w:r>
    </w:p>
    <w:p w14:paraId="5D0E421D" w14:textId="77777777" w:rsidR="00B6778E" w:rsidRDefault="00000000">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11.2.6投标标的清单；</w:t>
      </w:r>
    </w:p>
    <w:p w14:paraId="070B2AA8" w14:textId="77777777" w:rsidR="00B6778E" w:rsidRDefault="00000000">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11.2.</w:t>
      </w:r>
      <w:r>
        <w:rPr>
          <w:rFonts w:ascii="仿宋_GB2312" w:eastAsia="仿宋_GB2312" w:hAnsi="仿宋" w:cs="仿宋_GB2312" w:hint="eastAsia"/>
          <w:sz w:val="24"/>
        </w:rPr>
        <w:t>7</w:t>
      </w:r>
      <w:r>
        <w:rPr>
          <w:rFonts w:ascii="仿宋_GB2312" w:eastAsia="仿宋_GB2312" w:hAnsi="仿宋" w:cs="仿宋_GB2312"/>
          <w:sz w:val="24"/>
        </w:rPr>
        <w:t>商务技术偏离表；</w:t>
      </w:r>
    </w:p>
    <w:p w14:paraId="52701385" w14:textId="77777777" w:rsidR="00B6778E" w:rsidRDefault="00000000">
      <w:pPr>
        <w:snapToGrid w:val="0"/>
        <w:spacing w:line="360" w:lineRule="auto"/>
        <w:ind w:firstLineChars="400" w:firstLine="960"/>
        <w:rPr>
          <w:rFonts w:ascii="仿宋_GB2312" w:eastAsia="仿宋_GB2312" w:hAnsi="仿宋" w:cs="仿宋_GB2312"/>
          <w:sz w:val="24"/>
          <w:lang w:val="zh-CN"/>
        </w:rPr>
      </w:pPr>
      <w:r>
        <w:rPr>
          <w:rFonts w:ascii="仿宋_GB2312" w:eastAsia="仿宋_GB2312" w:hAnsi="仿宋" w:cs="仿宋_GB2312"/>
          <w:sz w:val="24"/>
          <w:lang w:val="zh-CN"/>
        </w:rPr>
        <w:t>11.</w:t>
      </w:r>
      <w:r>
        <w:rPr>
          <w:rFonts w:ascii="仿宋_GB2312" w:eastAsia="仿宋_GB2312" w:hAnsi="仿宋" w:cs="仿宋_GB2312"/>
          <w:sz w:val="24"/>
        </w:rPr>
        <w:t>2</w:t>
      </w:r>
      <w:r>
        <w:rPr>
          <w:rFonts w:ascii="仿宋_GB2312" w:eastAsia="仿宋_GB2312" w:hAnsi="仿宋" w:cs="仿宋_GB2312"/>
          <w:sz w:val="24"/>
          <w:lang w:val="zh-CN"/>
        </w:rPr>
        <w:t>.</w:t>
      </w:r>
      <w:r>
        <w:rPr>
          <w:rFonts w:ascii="仿宋_GB2312" w:eastAsia="仿宋_GB2312" w:hAnsi="仿宋" w:cs="仿宋_GB2312" w:hint="eastAsia"/>
          <w:sz w:val="24"/>
        </w:rPr>
        <w:t>8</w:t>
      </w:r>
      <w:r>
        <w:rPr>
          <w:rFonts w:ascii="仿宋_GB2312" w:eastAsia="仿宋_GB2312" w:hAnsi="仿宋" w:cs="仿宋_GB2312" w:hint="eastAsia"/>
          <w:sz w:val="24"/>
          <w:lang w:val="zh-CN"/>
        </w:rPr>
        <w:t>政府采购供应商廉洁自律承诺书；</w:t>
      </w:r>
    </w:p>
    <w:p w14:paraId="30A9C0C4" w14:textId="77777777" w:rsidR="00B6778E" w:rsidRDefault="00000000">
      <w:pPr>
        <w:snapToGrid w:val="0"/>
        <w:spacing w:line="360" w:lineRule="auto"/>
        <w:ind w:firstLineChars="200" w:firstLine="480"/>
        <w:rPr>
          <w:rFonts w:ascii="仿宋_GB2312" w:eastAsia="仿宋_GB2312" w:hAnsi="仿宋" w:cs="仿宋_GB2312"/>
          <w:sz w:val="24"/>
          <w:u w:val="single"/>
          <w:lang w:val="zh-CN"/>
        </w:rPr>
      </w:pPr>
      <w:r>
        <w:rPr>
          <w:rFonts w:ascii="仿宋_GB2312" w:eastAsia="仿宋_GB2312" w:hAnsi="仿宋" w:cs="仿宋_GB2312"/>
          <w:kern w:val="0"/>
          <w:sz w:val="24"/>
          <w:lang w:val="zh-CN"/>
        </w:rPr>
        <w:t>11.</w:t>
      </w:r>
      <w:r>
        <w:rPr>
          <w:rFonts w:ascii="仿宋_GB2312" w:eastAsia="仿宋_GB2312" w:hAnsi="仿宋" w:cs="仿宋_GB2312"/>
          <w:kern w:val="0"/>
          <w:sz w:val="24"/>
        </w:rPr>
        <w:t>3</w:t>
      </w:r>
      <w:r>
        <w:rPr>
          <w:rFonts w:ascii="仿宋_GB2312" w:eastAsia="仿宋_GB2312" w:hAnsi="仿宋" w:cs="仿宋_GB2312" w:hint="eastAsia"/>
          <w:b/>
          <w:sz w:val="24"/>
        </w:rPr>
        <w:t>报价文件：</w:t>
      </w:r>
      <w:r>
        <w:rPr>
          <w:rFonts w:ascii="仿宋_GB2312" w:eastAsia="仿宋_GB2312" w:hAnsi="仿宋" w:cs="仿宋_GB2312"/>
          <w:sz w:val="24"/>
        </w:rPr>
        <w:t xml:space="preserve"> </w:t>
      </w:r>
    </w:p>
    <w:p w14:paraId="7B54E4CF" w14:textId="77777777" w:rsidR="00B6778E" w:rsidRDefault="00000000">
      <w:pPr>
        <w:snapToGrid w:val="0"/>
        <w:spacing w:line="360" w:lineRule="auto"/>
        <w:ind w:firstLineChars="400" w:firstLine="960"/>
        <w:rPr>
          <w:rFonts w:ascii="仿宋_GB2312" w:eastAsia="仿宋_GB2312" w:hAnsi="仿宋" w:cs="仿宋_GB2312"/>
          <w:sz w:val="24"/>
        </w:rPr>
      </w:pPr>
      <w:r>
        <w:rPr>
          <w:rFonts w:ascii="仿宋_GB2312" w:eastAsia="仿宋_GB2312" w:hAnsi="仿宋" w:cs="仿宋_GB2312"/>
          <w:sz w:val="24"/>
        </w:rPr>
        <w:t>11.3.1开标一览表（报价表）；</w:t>
      </w:r>
    </w:p>
    <w:p w14:paraId="02DACF97" w14:textId="77777777" w:rsidR="00B6778E" w:rsidRDefault="00000000">
      <w:pPr>
        <w:snapToGrid w:val="0"/>
        <w:spacing w:line="360" w:lineRule="auto"/>
        <w:ind w:firstLineChars="400" w:firstLine="960"/>
        <w:rPr>
          <w:rFonts w:ascii="仿宋_GB2312" w:hAnsi="仿宋" w:cs="仿宋_GB2312"/>
          <w:sz w:val="24"/>
        </w:rPr>
      </w:pPr>
      <w:r>
        <w:rPr>
          <w:rFonts w:ascii="仿宋_GB2312" w:eastAsia="仿宋_GB2312" w:hAnsi="仿宋" w:cs="仿宋_GB2312"/>
          <w:sz w:val="24"/>
        </w:rPr>
        <w:t>11.3.2</w:t>
      </w:r>
      <w:r>
        <w:rPr>
          <w:rFonts w:ascii="仿宋_GB2312" w:eastAsia="仿宋_GB2312" w:hAnsi="仿宋" w:cs="仿宋_GB2312" w:hint="eastAsia"/>
          <w:sz w:val="24"/>
        </w:rPr>
        <w:t>投标报价明细表。</w:t>
      </w:r>
    </w:p>
    <w:p w14:paraId="1F5A8709" w14:textId="77777777" w:rsidR="00B6778E" w:rsidRDefault="00000000">
      <w:pPr>
        <w:spacing w:line="360" w:lineRule="auto"/>
        <w:ind w:firstLine="420"/>
        <w:rPr>
          <w:rFonts w:ascii="仿宋_GB2312" w:eastAsia="仿宋_GB2312" w:hAnsi="仿宋"/>
          <w:b/>
          <w:sz w:val="24"/>
        </w:rPr>
      </w:pPr>
      <w:r>
        <w:rPr>
          <w:rFonts w:ascii="仿宋_GB2312" w:eastAsia="仿宋_GB2312" w:hAnsi="仿宋" w:hint="eastAsia"/>
          <w:b/>
          <w:sz w:val="24"/>
        </w:rPr>
        <w:t>投标文件含有采购人不能接受的附加条件的，投标无效；</w:t>
      </w:r>
    </w:p>
    <w:p w14:paraId="6EFB1A11" w14:textId="77777777" w:rsidR="00B6778E" w:rsidRDefault="00000000">
      <w:pPr>
        <w:spacing w:line="360" w:lineRule="auto"/>
        <w:ind w:firstLine="420"/>
        <w:rPr>
          <w:rFonts w:ascii="仿宋_GB2312" w:eastAsia="仿宋_GB2312" w:hAnsi="仿宋" w:cs="仿宋_GB2312"/>
          <w:b/>
        </w:rPr>
      </w:pPr>
      <w:r>
        <w:rPr>
          <w:rFonts w:ascii="仿宋_GB2312" w:eastAsia="仿宋_GB2312" w:hAnsi="仿宋" w:hint="eastAsia"/>
          <w:b/>
          <w:sz w:val="24"/>
        </w:rPr>
        <w:t>投标人提供虚假材料投标的，投标无效。</w:t>
      </w:r>
    </w:p>
    <w:p w14:paraId="3223FF0E"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lastRenderedPageBreak/>
        <w:t>12</w:t>
      </w:r>
      <w:r>
        <w:rPr>
          <w:rFonts w:ascii="仿宋" w:eastAsia="仿宋" w:hAnsi="仿宋" w:cs="仿宋" w:hint="eastAsia"/>
          <w:sz w:val="24"/>
          <w:szCs w:val="24"/>
          <w:lang w:val="zh-CN"/>
        </w:rPr>
        <w:t xml:space="preserve">. </w:t>
      </w:r>
      <w:r>
        <w:rPr>
          <w:rFonts w:ascii="仿宋" w:eastAsia="仿宋" w:hAnsi="仿宋" w:cs="仿宋" w:hint="eastAsia"/>
          <w:sz w:val="24"/>
          <w:szCs w:val="24"/>
        </w:rPr>
        <w:t>投标文件的编制</w:t>
      </w:r>
    </w:p>
    <w:p w14:paraId="29FC7FBF" w14:textId="77777777" w:rsidR="00B6778E" w:rsidRDefault="00000000">
      <w:pPr>
        <w:spacing w:line="360" w:lineRule="auto"/>
        <w:ind w:firstLineChars="200" w:firstLine="480"/>
        <w:rPr>
          <w:rFonts w:ascii="仿宋_GB2312" w:eastAsia="仿宋_GB2312" w:hAnsi="仿宋" w:cs="仿宋_GB2312"/>
          <w:b/>
          <w:sz w:val="24"/>
        </w:rPr>
      </w:pPr>
      <w:r>
        <w:rPr>
          <w:rFonts w:ascii="仿宋_GB2312" w:eastAsia="仿宋_GB2312" w:hAnsi="仿宋" w:cs="仿宋_GB2312"/>
          <w:kern w:val="0"/>
          <w:sz w:val="24"/>
          <w:lang w:val="zh-CN"/>
        </w:rPr>
        <w:t>12.1投标文件分为资格文件、商务技术文件、报价文件三部分。各投标人在编制投标文件时请按照招标文件第六部</w:t>
      </w:r>
      <w:proofErr w:type="gramStart"/>
      <w:r>
        <w:rPr>
          <w:rFonts w:ascii="仿宋_GB2312" w:eastAsia="仿宋_GB2312" w:hAnsi="仿宋" w:cs="仿宋_GB2312" w:hint="eastAsia"/>
          <w:kern w:val="0"/>
          <w:sz w:val="24"/>
          <w:lang w:val="zh-CN"/>
        </w:rPr>
        <w:t>分规定</w:t>
      </w:r>
      <w:proofErr w:type="gramEnd"/>
      <w:r>
        <w:rPr>
          <w:rFonts w:ascii="仿宋_GB2312" w:eastAsia="仿宋_GB2312" w:hAnsi="仿宋" w:cs="仿宋_GB2312" w:hint="eastAsia"/>
          <w:kern w:val="0"/>
          <w:sz w:val="24"/>
          <w:lang w:val="zh-CN"/>
        </w:rPr>
        <w:t>的格式进行，混乱的编排导致投标文件被误读或评标委员会查找不到有效文件是投标人的风险。</w:t>
      </w:r>
    </w:p>
    <w:p w14:paraId="56BD9D0D" w14:textId="77777777" w:rsidR="00B6778E" w:rsidRDefault="00000000">
      <w:pPr>
        <w:spacing w:line="360" w:lineRule="auto"/>
        <w:ind w:firstLineChars="200" w:firstLine="480"/>
        <w:rPr>
          <w:rFonts w:ascii="仿宋_GB2312" w:eastAsia="仿宋_GB2312" w:hAnsi="仿宋" w:cs="仿宋_GB2312"/>
          <w:kern w:val="0"/>
          <w:sz w:val="24"/>
          <w:lang w:val="zh-CN"/>
        </w:rPr>
      </w:pPr>
      <w:r>
        <w:rPr>
          <w:rFonts w:ascii="仿宋_GB2312" w:eastAsia="仿宋_GB2312" w:hAnsi="仿宋" w:cs="仿宋_GB2312"/>
          <w:kern w:val="0"/>
          <w:sz w:val="24"/>
          <w:lang w:val="zh-CN"/>
        </w:rPr>
        <w:t>12.2投标人进行电子投标应安装客户端软件</w:t>
      </w:r>
      <w:r>
        <w:rPr>
          <w:rFonts w:ascii="仿宋_GB2312" w:eastAsia="仿宋_GB2312" w:hAnsi="仿宋" w:cs="仿宋_GB2312"/>
          <w:kern w:val="0"/>
          <w:sz w:val="24"/>
          <w:lang w:val="zh-CN"/>
        </w:rPr>
        <w:t>—“</w:t>
      </w:r>
      <w:r>
        <w:rPr>
          <w:rFonts w:ascii="仿宋_GB2312" w:eastAsia="仿宋_GB2312" w:hAnsi="仿宋" w:cs="仿宋_GB2312"/>
          <w:kern w:val="0"/>
          <w:sz w:val="24"/>
          <w:lang w:val="zh-CN"/>
        </w:rPr>
        <w:t>政</w:t>
      </w:r>
      <w:proofErr w:type="gramStart"/>
      <w:r>
        <w:rPr>
          <w:rFonts w:ascii="仿宋_GB2312" w:eastAsia="仿宋_GB2312" w:hAnsi="仿宋" w:cs="仿宋_GB2312" w:hint="eastAsia"/>
          <w:kern w:val="0"/>
          <w:sz w:val="24"/>
          <w:lang w:val="zh-CN"/>
        </w:rPr>
        <w:t>采云</w:t>
      </w:r>
      <w:proofErr w:type="gramEnd"/>
      <w:r>
        <w:rPr>
          <w:rFonts w:ascii="仿宋_GB2312" w:eastAsia="仿宋_GB2312" w:hAnsi="仿宋" w:cs="仿宋_GB2312" w:hint="eastAsia"/>
          <w:kern w:val="0"/>
          <w:sz w:val="24"/>
          <w:lang w:val="zh-CN"/>
        </w:rPr>
        <w:t>电子交易客户端”，并按照招标文件和电子交易平台的要求编制并加密投标文件。投标人未按规定加密的投标文件，电子交易平台将拒收并提示。</w:t>
      </w:r>
    </w:p>
    <w:p w14:paraId="433ECD52" w14:textId="77777777" w:rsidR="00B6778E" w:rsidRDefault="00000000">
      <w:pPr>
        <w:spacing w:line="360" w:lineRule="auto"/>
        <w:ind w:firstLineChars="200" w:firstLine="480"/>
        <w:rPr>
          <w:rFonts w:ascii="仿宋_GB2312" w:eastAsia="仿宋_GB2312" w:hAnsi="仿宋" w:cs="仿宋_GB2312"/>
          <w:kern w:val="0"/>
          <w:sz w:val="24"/>
          <w:lang w:val="zh-CN"/>
        </w:rPr>
      </w:pPr>
      <w:r>
        <w:rPr>
          <w:rFonts w:ascii="仿宋_GB2312" w:eastAsia="仿宋_GB2312" w:hAnsi="仿宋" w:cs="仿宋_GB2312"/>
          <w:kern w:val="0"/>
          <w:sz w:val="24"/>
          <w:lang w:val="zh-CN"/>
        </w:rPr>
        <w:t>12.3使用</w:t>
      </w:r>
      <w:r>
        <w:rPr>
          <w:rFonts w:ascii="仿宋_GB2312" w:eastAsia="仿宋_GB2312" w:hAnsi="仿宋" w:cs="仿宋_GB2312"/>
          <w:kern w:val="0"/>
          <w:sz w:val="24"/>
          <w:lang w:val="zh-CN"/>
        </w:rPr>
        <w:t>“</w:t>
      </w:r>
      <w:r>
        <w:rPr>
          <w:rFonts w:ascii="仿宋_GB2312" w:eastAsia="仿宋_GB2312" w:hAnsi="仿宋" w:cs="仿宋_GB2312"/>
          <w:kern w:val="0"/>
          <w:sz w:val="24"/>
          <w:lang w:val="zh-CN"/>
        </w:rPr>
        <w:t>政</w:t>
      </w:r>
      <w:proofErr w:type="gramStart"/>
      <w:r>
        <w:rPr>
          <w:rFonts w:ascii="仿宋_GB2312" w:eastAsia="仿宋_GB2312" w:hAnsi="仿宋" w:cs="仿宋_GB2312" w:hint="eastAsia"/>
          <w:kern w:val="0"/>
          <w:sz w:val="24"/>
          <w:lang w:val="zh-CN"/>
        </w:rPr>
        <w:t>采云</w:t>
      </w:r>
      <w:proofErr w:type="gramEnd"/>
      <w:r>
        <w:rPr>
          <w:rFonts w:ascii="仿宋_GB2312" w:eastAsia="仿宋_GB2312" w:hAnsi="仿宋" w:cs="仿宋_GB2312" w:hint="eastAsia"/>
          <w:kern w:val="0"/>
          <w:sz w:val="24"/>
          <w:lang w:val="zh-CN"/>
        </w:rPr>
        <w:t>电子交易客户端”需要提前申领</w:t>
      </w:r>
      <w:r>
        <w:rPr>
          <w:rFonts w:ascii="仿宋_GB2312" w:eastAsia="仿宋_GB2312" w:hAnsi="仿宋" w:cs="仿宋_GB2312"/>
          <w:kern w:val="0"/>
          <w:sz w:val="24"/>
          <w:lang w:val="zh-CN"/>
        </w:rPr>
        <w:t>CA数字证书，申领流程请自行前往</w:t>
      </w:r>
      <w:r>
        <w:rPr>
          <w:rFonts w:ascii="仿宋_GB2312" w:eastAsia="仿宋_GB2312" w:hAnsi="仿宋" w:cs="仿宋_GB2312"/>
          <w:kern w:val="0"/>
          <w:sz w:val="24"/>
          <w:lang w:val="zh-CN"/>
        </w:rPr>
        <w:t>“</w:t>
      </w:r>
      <w:r>
        <w:rPr>
          <w:rFonts w:ascii="仿宋_GB2312" w:eastAsia="仿宋_GB2312" w:hAnsi="仿宋" w:cs="仿宋_GB2312" w:hint="eastAsia"/>
          <w:kern w:val="0"/>
          <w:sz w:val="24"/>
        </w:rPr>
        <w:t>新疆</w:t>
      </w:r>
      <w:r>
        <w:rPr>
          <w:rFonts w:ascii="仿宋_GB2312" w:eastAsia="仿宋_GB2312" w:hAnsi="仿宋" w:cs="仿宋_GB2312"/>
          <w:kern w:val="0"/>
          <w:sz w:val="24"/>
          <w:lang w:val="zh-CN"/>
        </w:rPr>
        <w:t>政府采购网-下载专区-电子交易客户端</w:t>
      </w:r>
      <w:r>
        <w:rPr>
          <w:rFonts w:ascii="仿宋_GB2312" w:eastAsia="仿宋_GB2312" w:hAnsi="仿宋" w:cs="仿宋_GB2312" w:hint="eastAsia"/>
          <w:kern w:val="0"/>
          <w:sz w:val="24"/>
          <w:lang w:val="zh-CN"/>
        </w:rPr>
        <w:t>（政</w:t>
      </w:r>
      <w:proofErr w:type="gramStart"/>
      <w:r>
        <w:rPr>
          <w:rFonts w:ascii="仿宋_GB2312" w:eastAsia="仿宋_GB2312" w:hAnsi="仿宋" w:cs="仿宋_GB2312" w:hint="eastAsia"/>
          <w:kern w:val="0"/>
          <w:sz w:val="24"/>
          <w:lang w:val="zh-CN"/>
        </w:rPr>
        <w:t>采云</w:t>
      </w:r>
      <w:proofErr w:type="gramEnd"/>
      <w:r>
        <w:rPr>
          <w:rFonts w:ascii="仿宋_GB2312" w:eastAsia="仿宋_GB2312" w:hAnsi="仿宋" w:cs="仿宋_GB2312" w:hint="eastAsia"/>
          <w:kern w:val="0"/>
          <w:sz w:val="24"/>
          <w:lang w:val="zh-CN"/>
        </w:rPr>
        <w:t>电子招投标供应商操作指南；政</w:t>
      </w:r>
      <w:proofErr w:type="gramStart"/>
      <w:r>
        <w:rPr>
          <w:rFonts w:ascii="仿宋_GB2312" w:eastAsia="仿宋_GB2312" w:hAnsi="仿宋" w:cs="仿宋_GB2312" w:hint="eastAsia"/>
          <w:kern w:val="0"/>
          <w:sz w:val="24"/>
          <w:lang w:val="zh-CN"/>
        </w:rPr>
        <w:t>采云</w:t>
      </w:r>
      <w:proofErr w:type="gramEnd"/>
      <w:r>
        <w:rPr>
          <w:rFonts w:ascii="仿宋_GB2312" w:eastAsia="仿宋_GB2312" w:hAnsi="仿宋" w:cs="仿宋_GB2312" w:hint="eastAsia"/>
          <w:kern w:val="0"/>
          <w:sz w:val="24"/>
          <w:lang w:val="zh-CN"/>
        </w:rPr>
        <w:t>电子招投标供应商投标客户端；）</w:t>
      </w:r>
      <w:r>
        <w:rPr>
          <w:rFonts w:ascii="仿宋_GB2312" w:eastAsia="仿宋_GB2312" w:hAnsi="仿宋" w:cs="仿宋_GB2312"/>
          <w:kern w:val="0"/>
          <w:sz w:val="24"/>
          <w:lang w:val="zh-CN"/>
        </w:rPr>
        <w:t>”</w:t>
      </w:r>
      <w:r>
        <w:rPr>
          <w:rFonts w:ascii="仿宋_GB2312" w:eastAsia="仿宋_GB2312" w:hAnsi="仿宋" w:cs="仿宋_GB2312"/>
          <w:kern w:val="0"/>
          <w:sz w:val="24"/>
          <w:lang w:val="zh-CN"/>
        </w:rPr>
        <w:t>进行查阅。</w:t>
      </w:r>
    </w:p>
    <w:p w14:paraId="5B579535"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13.投标文件的签署、盖章</w:t>
      </w:r>
    </w:p>
    <w:p w14:paraId="4A040AF7" w14:textId="77777777" w:rsidR="00B6778E" w:rsidRDefault="00000000">
      <w:pPr>
        <w:pStyle w:val="21"/>
        <w:snapToGrid w:val="0"/>
        <w:spacing w:before="0"/>
        <w:ind w:firstLine="480"/>
        <w:rPr>
          <w:rFonts w:ascii="仿宋_GB2312" w:eastAsia="仿宋_GB2312" w:hAnsi="仿宋" w:cs="仿宋_GB2312"/>
        </w:rPr>
      </w:pPr>
      <w:r>
        <w:rPr>
          <w:rFonts w:ascii="仿宋_GB2312" w:eastAsia="仿宋_GB2312" w:hAnsi="仿宋" w:cs="仿宋_GB2312"/>
          <w:szCs w:val="24"/>
        </w:rPr>
        <w:t>13.1投标文件按照招标文件第六部分格式要</w:t>
      </w:r>
      <w:r>
        <w:rPr>
          <w:rFonts w:ascii="仿宋_GB2312" w:eastAsia="仿宋_GB2312" w:hAnsi="仿宋" w:cs="仿宋_GB2312" w:hint="eastAsia"/>
        </w:rPr>
        <w:t>求进行签署、盖章。</w:t>
      </w:r>
    </w:p>
    <w:p w14:paraId="1825711C" w14:textId="77777777" w:rsidR="00B6778E" w:rsidRDefault="00000000">
      <w:pPr>
        <w:pStyle w:val="21"/>
        <w:snapToGrid w:val="0"/>
        <w:spacing w:before="0"/>
        <w:ind w:firstLine="482"/>
        <w:rPr>
          <w:rFonts w:ascii="仿宋_GB2312" w:eastAsia="仿宋_GB2312" w:hAnsi="仿宋" w:cs="仿宋_GB2312"/>
          <w:b/>
        </w:rPr>
      </w:pPr>
      <w:r>
        <w:rPr>
          <w:rFonts w:ascii="仿宋_GB2312" w:eastAsia="仿宋_GB2312" w:hAnsi="仿宋" w:hint="eastAsia"/>
          <w:b/>
        </w:rPr>
        <w:t>▲</w:t>
      </w:r>
      <w:r>
        <w:rPr>
          <w:rFonts w:ascii="仿宋_GB2312" w:eastAsia="仿宋_GB2312" w:hAnsi="仿宋" w:cs="仿宋_GB2312" w:hint="eastAsia"/>
          <w:b/>
        </w:rPr>
        <w:t>投标人的投标文件未按照招标文件要求签署、盖章的，其投标无效</w:t>
      </w:r>
      <w:r>
        <w:rPr>
          <w:rFonts w:ascii="仿宋_GB2312" w:eastAsia="仿宋_GB2312" w:hAnsi="仿宋" w:cs="仿宋_GB2312" w:hint="eastAsia"/>
          <w:szCs w:val="24"/>
        </w:rPr>
        <w:t>。</w:t>
      </w:r>
    </w:p>
    <w:p w14:paraId="6F710EAB" w14:textId="77777777" w:rsidR="00B6778E" w:rsidRDefault="00000000">
      <w:pPr>
        <w:pStyle w:val="21"/>
        <w:snapToGrid w:val="0"/>
        <w:spacing w:before="0"/>
        <w:ind w:firstLine="480"/>
        <w:rPr>
          <w:rFonts w:ascii="仿宋_GB2312" w:eastAsia="仿宋_GB2312" w:hAnsi="仿宋" w:cs="仿宋_GB2312"/>
        </w:rPr>
      </w:pPr>
      <w:r>
        <w:rPr>
          <w:rFonts w:ascii="仿宋_GB2312" w:eastAsia="仿宋_GB2312" w:hAnsi="仿宋" w:cs="仿宋_GB2312"/>
        </w:rPr>
        <w:t>13.2为确保网上操作合法、有效和安全，投标人应当在投标截止时间前完成在</w:t>
      </w:r>
      <w:r>
        <w:rPr>
          <w:rFonts w:ascii="仿宋_GB2312" w:eastAsia="仿宋_GB2312" w:hAnsi="仿宋" w:cs="仿宋_GB2312"/>
        </w:rPr>
        <w:t>“</w:t>
      </w:r>
      <w:r>
        <w:rPr>
          <w:rFonts w:ascii="仿宋_GB2312" w:eastAsia="仿宋_GB2312" w:hAnsi="仿宋" w:cs="仿宋_GB2312"/>
        </w:rPr>
        <w:t>政府采购云平台</w:t>
      </w:r>
      <w:r>
        <w:rPr>
          <w:rFonts w:ascii="仿宋_GB2312" w:eastAsia="仿宋_GB2312" w:hAnsi="仿宋" w:cs="仿宋_GB2312"/>
        </w:rPr>
        <w:t>”</w:t>
      </w:r>
      <w:r>
        <w:rPr>
          <w:rFonts w:ascii="仿宋_GB2312" w:eastAsia="仿宋_GB2312" w:hAnsi="仿宋" w:cs="仿宋_GB2312"/>
        </w:rPr>
        <w:t>的身份认证，确保在电子投标过程中能够对相关数据电文进行加密和使用电子签名。</w:t>
      </w:r>
    </w:p>
    <w:p w14:paraId="5F4CAB9B" w14:textId="77777777" w:rsidR="00B6778E" w:rsidRDefault="00000000">
      <w:pPr>
        <w:pStyle w:val="21"/>
        <w:snapToGrid w:val="0"/>
        <w:spacing w:before="0"/>
        <w:ind w:firstLine="480"/>
        <w:rPr>
          <w:rFonts w:ascii="仿宋_GB2312" w:eastAsia="仿宋_GB2312" w:hAnsi="仿宋" w:cs="仿宋_GB2312"/>
          <w:b/>
          <w:szCs w:val="24"/>
        </w:rPr>
      </w:pPr>
      <w:r>
        <w:rPr>
          <w:rFonts w:ascii="仿宋_GB2312" w:eastAsia="仿宋_GB2312" w:hAnsi="仿宋" w:cs="仿宋_GB2312"/>
        </w:rPr>
        <w:t>13.3招标文件对投标文件签署、盖章的要求适用于电子签名。</w:t>
      </w:r>
    </w:p>
    <w:p w14:paraId="1B605252"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14. 投标文件的提交、补充、修改、撤回</w:t>
      </w:r>
    </w:p>
    <w:p w14:paraId="5942D4AD" w14:textId="77777777" w:rsidR="00B6778E" w:rsidRDefault="00000000">
      <w:pPr>
        <w:pStyle w:val="21"/>
        <w:spacing w:before="0"/>
        <w:ind w:firstLineChars="0" w:firstLine="420"/>
        <w:rPr>
          <w:rFonts w:ascii="仿宋_GB2312" w:eastAsia="仿宋_GB2312" w:hAnsi="仿宋" w:cs="仿宋_GB2312"/>
          <w:szCs w:val="24"/>
        </w:rPr>
      </w:pPr>
      <w:r>
        <w:rPr>
          <w:rFonts w:ascii="仿宋_GB2312" w:eastAsia="仿宋_GB2312" w:hAnsi="仿宋" w:cs="仿宋_GB2312"/>
          <w:szCs w:val="24"/>
        </w:rPr>
        <w:t xml:space="preserve">14.1 </w:t>
      </w:r>
      <w:r>
        <w:rPr>
          <w:rFonts w:ascii="仿宋_GB2312" w:eastAsia="仿宋_GB2312" w:hAnsi="仿宋" w:cs="仿宋_GB2312" w:hint="eastAsia"/>
          <w:szCs w:val="24"/>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3E5D639" w14:textId="77777777" w:rsidR="00B6778E" w:rsidRDefault="00000000">
      <w:pPr>
        <w:pStyle w:val="21"/>
        <w:spacing w:before="0"/>
        <w:ind w:firstLine="480"/>
        <w:rPr>
          <w:rFonts w:ascii="仿宋_GB2312" w:eastAsia="仿宋_GB2312" w:hAnsi="仿宋" w:cs="仿宋_GB2312"/>
          <w:szCs w:val="24"/>
        </w:rPr>
      </w:pPr>
      <w:r>
        <w:rPr>
          <w:rFonts w:ascii="仿宋_GB2312" w:eastAsia="仿宋_GB2312" w:hAnsi="仿宋" w:cs="仿宋_GB2312"/>
          <w:szCs w:val="24"/>
        </w:rPr>
        <w:t>14.2电子交易平台收到投标文件，将妥善保存并即时向供应商发出确认回执通知。在投标截止时间前，除供应商补充、修改或者撤回投标文件外，任何单位和个人不得解密或提取投标文件。</w:t>
      </w:r>
    </w:p>
    <w:p w14:paraId="53583FB1" w14:textId="77777777" w:rsidR="00B6778E" w:rsidRDefault="00000000">
      <w:pPr>
        <w:pStyle w:val="21"/>
        <w:spacing w:before="0"/>
        <w:ind w:firstLineChars="0" w:firstLine="420"/>
        <w:rPr>
          <w:rFonts w:ascii="仿宋_GB2312" w:eastAsia="仿宋_GB2312" w:hAnsi="仿宋" w:cs="仿宋_GB2312"/>
          <w:b/>
          <w:szCs w:val="24"/>
        </w:rPr>
      </w:pPr>
      <w:r>
        <w:rPr>
          <w:rFonts w:ascii="仿宋_GB2312" w:eastAsia="仿宋_GB2312" w:hAnsi="仿宋" w:cs="仿宋_GB2312"/>
          <w:szCs w:val="24"/>
        </w:rPr>
        <w:t>14.3采购人、采购机构可以视情况延长投标文件提交的截止时间。在上述情况下，采购机构与投标人以前在投标截止期方面的全部权利、责任和义务，将适用于延长至新的投标截止期。</w:t>
      </w:r>
    </w:p>
    <w:p w14:paraId="7B905438"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lastRenderedPageBreak/>
        <w:t>15.备份投标文件（本项目不适应）</w:t>
      </w:r>
    </w:p>
    <w:p w14:paraId="6AFBF043" w14:textId="77777777" w:rsidR="00B6778E" w:rsidRDefault="00000000">
      <w:pPr>
        <w:pStyle w:val="a9"/>
        <w:spacing w:line="360" w:lineRule="auto"/>
        <w:ind w:firstLine="420"/>
        <w:rPr>
          <w:rFonts w:ascii="仿宋_GB2312" w:eastAsia="仿宋_GB2312" w:hAnsi="仿宋" w:cs="仿宋_GB2312"/>
          <w:sz w:val="24"/>
          <w:szCs w:val="24"/>
        </w:rPr>
      </w:pPr>
      <w:r>
        <w:rPr>
          <w:rFonts w:ascii="仿宋_GB2312" w:eastAsia="仿宋_GB2312" w:hAnsi="仿宋" w:cs="仿宋_GB2312"/>
          <w:sz w:val="24"/>
          <w:szCs w:val="24"/>
        </w:rPr>
        <w:t>15.1投标人在电子交易平台传输递交投标文件后，还可以在投标截止时间前直接提交或者以邮政快递方式递交备份投标文件1份，</w:t>
      </w:r>
      <w:r>
        <w:rPr>
          <w:rFonts w:ascii="仿宋_GB2312" w:eastAsia="仿宋_GB2312" w:hAnsi="仿宋" w:cs="仿宋_GB2312" w:hint="eastAsia"/>
          <w:sz w:val="24"/>
          <w:szCs w:val="24"/>
        </w:rPr>
        <w:t>但采购人、采购机构不强制或变相强制投标人提交备份投标文件。</w:t>
      </w:r>
    </w:p>
    <w:p w14:paraId="5E3D275C" w14:textId="77777777" w:rsidR="00B6778E" w:rsidRDefault="00000000">
      <w:pPr>
        <w:pStyle w:val="a9"/>
        <w:spacing w:line="360" w:lineRule="auto"/>
        <w:ind w:firstLine="420"/>
        <w:rPr>
          <w:rFonts w:ascii="仿宋_GB2312" w:eastAsia="仿宋_GB2312" w:hAnsi="仿宋" w:cs="仿宋_GB2312"/>
          <w:sz w:val="24"/>
          <w:szCs w:val="24"/>
        </w:rPr>
      </w:pPr>
      <w:r>
        <w:rPr>
          <w:rFonts w:ascii="仿宋_GB2312" w:eastAsia="仿宋_GB2312" w:hAnsi="仿宋" w:cs="仿宋_GB2312"/>
          <w:sz w:val="24"/>
          <w:szCs w:val="24"/>
        </w:rPr>
        <w:t>15.2备份投标文件须在</w:t>
      </w:r>
      <w:r>
        <w:rPr>
          <w:rFonts w:ascii="仿宋_GB2312" w:eastAsia="仿宋_GB2312" w:hAnsi="仿宋" w:cs="仿宋_GB2312"/>
          <w:sz w:val="24"/>
          <w:szCs w:val="24"/>
        </w:rPr>
        <w:t>“</w:t>
      </w:r>
      <w:r>
        <w:rPr>
          <w:rFonts w:ascii="仿宋_GB2312" w:eastAsia="仿宋_GB2312" w:hAnsi="仿宋" w:cs="仿宋_GB2312"/>
          <w:sz w:val="24"/>
          <w:szCs w:val="24"/>
        </w:rPr>
        <w:t>政</w:t>
      </w:r>
      <w:proofErr w:type="gramStart"/>
      <w:r>
        <w:rPr>
          <w:rFonts w:ascii="仿宋_GB2312" w:eastAsia="仿宋_GB2312" w:hAnsi="仿宋" w:cs="仿宋_GB2312" w:hint="eastAsia"/>
          <w:sz w:val="24"/>
          <w:szCs w:val="24"/>
        </w:rPr>
        <w:t>采云</w:t>
      </w:r>
      <w:proofErr w:type="gramEnd"/>
      <w:r>
        <w:rPr>
          <w:rFonts w:ascii="仿宋_GB2312" w:eastAsia="仿宋_GB2312" w:hAnsi="仿宋" w:cs="仿宋_GB2312" w:hint="eastAsia"/>
          <w:sz w:val="24"/>
          <w:szCs w:val="24"/>
        </w:rPr>
        <w:t>投标客户端”制作生成，并储存在</w:t>
      </w:r>
      <w:r>
        <w:rPr>
          <w:rFonts w:ascii="仿宋_GB2312" w:eastAsia="仿宋_GB2312" w:hAnsi="仿宋" w:cs="仿宋_GB2312"/>
          <w:sz w:val="24"/>
          <w:szCs w:val="24"/>
        </w:rPr>
        <w:t>DVD光盘</w:t>
      </w:r>
      <w:r>
        <w:rPr>
          <w:rFonts w:ascii="仿宋_GB2312" w:eastAsia="仿宋_GB2312" w:hAnsi="仿宋" w:cs="仿宋_GB2312" w:hint="eastAsia"/>
          <w:sz w:val="24"/>
          <w:szCs w:val="24"/>
        </w:rPr>
        <w:t>（或者U盘）中。备份投标文件应当密封包装并在包装上加盖公章并注明投标项目名称，投标人名称</w:t>
      </w:r>
      <w:r>
        <w:rPr>
          <w:rFonts w:ascii="仿宋_GB2312" w:eastAsia="仿宋_GB2312" w:hAnsi="仿宋" w:cs="仿宋_GB2312"/>
          <w:sz w:val="24"/>
          <w:szCs w:val="24"/>
        </w:rPr>
        <w:t>(联合体投标的，包装物封面需注明联合体投标，并注明联合体成员各方的名称和联合协议中约定的牵头人的名称)。</w:t>
      </w:r>
      <w:r>
        <w:rPr>
          <w:rFonts w:ascii="仿宋_GB2312" w:eastAsia="仿宋_GB2312" w:hAnsi="仿宋" w:cs="仿宋_GB2312" w:hint="eastAsia"/>
          <w:sz w:val="24"/>
          <w:szCs w:val="24"/>
        </w:rPr>
        <w:t>不符合上述制作、存储、密封规定的备份投标文件将被视为无效或者被拒绝接收。</w:t>
      </w:r>
    </w:p>
    <w:p w14:paraId="6B1BD959" w14:textId="77777777" w:rsidR="00B6778E" w:rsidRDefault="00000000">
      <w:pPr>
        <w:pStyle w:val="a9"/>
        <w:spacing w:line="360" w:lineRule="auto"/>
        <w:ind w:firstLine="420"/>
        <w:rPr>
          <w:rFonts w:ascii="仿宋_GB2312" w:eastAsia="仿宋_GB2312" w:hAnsi="仿宋" w:cs="仿宋_GB2312"/>
          <w:sz w:val="24"/>
          <w:szCs w:val="24"/>
        </w:rPr>
      </w:pPr>
      <w:r>
        <w:rPr>
          <w:rFonts w:ascii="仿宋_GB2312" w:eastAsia="仿宋_GB2312" w:hAnsi="仿宋" w:cs="仿宋_GB2312"/>
          <w:sz w:val="24"/>
          <w:szCs w:val="24"/>
        </w:rPr>
        <w:t>15.3直接提交备份投标文件的，投标人应于投标截止时间前在招标公告中载明的开标地点将备份投标文件提交给采购机构，采购机构将拒绝接受逾期送达的备份投标文件。</w:t>
      </w:r>
    </w:p>
    <w:p w14:paraId="266E1EE0" w14:textId="77777777" w:rsidR="00B6778E" w:rsidRDefault="00000000">
      <w:pPr>
        <w:pStyle w:val="a9"/>
        <w:spacing w:line="360" w:lineRule="auto"/>
        <w:ind w:firstLine="420"/>
        <w:rPr>
          <w:rFonts w:ascii="仿宋_GB2312" w:eastAsia="仿宋_GB2312" w:hAnsi="仿宋" w:cs="仿宋_GB2312"/>
          <w:sz w:val="24"/>
          <w:szCs w:val="24"/>
        </w:rPr>
      </w:pPr>
      <w:r>
        <w:rPr>
          <w:rFonts w:ascii="仿宋_GB2312" w:eastAsia="仿宋_GB2312" w:hAnsi="仿宋" w:cs="仿宋_GB2312"/>
          <w:sz w:val="24"/>
          <w:szCs w:val="24"/>
        </w:rPr>
        <w:t>15.4以邮政快递方式递交备份投标文件的，投标人应先将备份投标文件按要求密封和标记，再进行邮政快递包装后邮寄。备份投标文件须在投标截止时间之前送达</w:t>
      </w:r>
      <w:r>
        <w:rPr>
          <w:rFonts w:ascii="仿宋_GB2312" w:eastAsia="仿宋_GB2312" w:hAnsi="仿宋" w:cs="仿宋_GB2312" w:hint="eastAsia"/>
          <w:sz w:val="24"/>
          <w:szCs w:val="24"/>
        </w:rPr>
        <w:t>招标文件第二部分投标人须知前附表规定的备份投标文件送达地点；送达时间以签收人签收时间为准。采购机构将拒绝接受逾期送达的备份投标文件。邮寄过程中，电子备份投标文件发生泄露、遗失、损坏或延期送达等情况的，由投标人自行负责。</w:t>
      </w:r>
    </w:p>
    <w:p w14:paraId="69A32E72" w14:textId="77777777" w:rsidR="00B6778E" w:rsidRDefault="00000000">
      <w:pPr>
        <w:pStyle w:val="a9"/>
        <w:spacing w:line="360" w:lineRule="auto"/>
        <w:ind w:firstLineChars="199" w:firstLine="479"/>
        <w:rPr>
          <w:rFonts w:ascii="仿宋_GB2312" w:eastAsia="仿宋_GB2312" w:hAnsi="仿宋" w:cs="仿宋_GB2312"/>
          <w:b/>
          <w:szCs w:val="24"/>
        </w:rPr>
      </w:pPr>
      <w:r>
        <w:rPr>
          <w:rFonts w:ascii="仿宋_GB2312" w:eastAsia="仿宋_GB2312" w:hAnsi="仿宋" w:cs="仿宋_GB2312"/>
          <w:b/>
          <w:sz w:val="24"/>
          <w:szCs w:val="24"/>
        </w:rPr>
        <w:t>15.5投标人仅提交备份投标文件，</w:t>
      </w:r>
      <w:r>
        <w:rPr>
          <w:rFonts w:ascii="仿宋_GB2312" w:eastAsia="仿宋_GB2312" w:hAnsi="仿宋" w:cs="仿宋_GB2312" w:hint="eastAsia"/>
          <w:b/>
          <w:sz w:val="24"/>
          <w:szCs w:val="24"/>
        </w:rPr>
        <w:t>未</w:t>
      </w:r>
      <w:r>
        <w:rPr>
          <w:rFonts w:ascii="仿宋_GB2312" w:eastAsia="仿宋_GB2312" w:hAnsi="仿宋" w:cs="仿宋_GB2312"/>
          <w:b/>
          <w:sz w:val="24"/>
          <w:szCs w:val="24"/>
        </w:rPr>
        <w:t>在电子交易平台传输递交投标文件的，投标无效。</w:t>
      </w:r>
    </w:p>
    <w:p w14:paraId="3439B8A9"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16.投标文件的无效处理</w:t>
      </w:r>
    </w:p>
    <w:p w14:paraId="256DFECB" w14:textId="77777777" w:rsidR="00B6778E" w:rsidRDefault="00000000">
      <w:pPr>
        <w:pStyle w:val="a4"/>
        <w:ind w:firstLineChars="150" w:firstLine="360"/>
        <w:rPr>
          <w:rFonts w:ascii="仿宋_GB2312" w:eastAsia="仿宋_GB2312" w:hAnsi="仿宋" w:cs="仿宋_GB2312"/>
          <w:b/>
          <w:szCs w:val="24"/>
        </w:rPr>
      </w:pPr>
      <w:r>
        <w:rPr>
          <w:rFonts w:ascii="仿宋_GB2312" w:eastAsia="仿宋_GB2312" w:hAnsi="仿宋" w:cs="仿宋_GB2312" w:hint="eastAsia"/>
          <w:szCs w:val="21"/>
        </w:rPr>
        <w:t>有招标文件第四部分</w:t>
      </w:r>
      <w:r>
        <w:rPr>
          <w:rFonts w:ascii="仿宋_GB2312" w:eastAsia="仿宋_GB2312" w:hAnsi="仿宋" w:hint="eastAsia"/>
        </w:rPr>
        <w:t>第4.2</w:t>
      </w:r>
      <w:r>
        <w:rPr>
          <w:rFonts w:ascii="仿宋_GB2312" w:eastAsia="仿宋_GB2312" w:hAnsi="仿宋"/>
        </w:rPr>
        <w:t>项规定</w:t>
      </w:r>
      <w:r>
        <w:rPr>
          <w:rFonts w:ascii="仿宋_GB2312" w:eastAsia="仿宋_GB2312" w:hAnsi="仿宋" w:cs="仿宋_GB2312" w:hint="eastAsia"/>
          <w:szCs w:val="21"/>
        </w:rPr>
        <w:t>的情形之一的，投标无效。</w:t>
      </w:r>
    </w:p>
    <w:p w14:paraId="07D46B98"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17.投标有效期</w:t>
      </w:r>
    </w:p>
    <w:p w14:paraId="7B306262" w14:textId="77777777" w:rsidR="00B6778E" w:rsidRDefault="00000000">
      <w:pPr>
        <w:spacing w:line="360" w:lineRule="auto"/>
        <w:ind w:firstLineChars="200" w:firstLine="480"/>
        <w:rPr>
          <w:rFonts w:ascii="仿宋_GB2312" w:eastAsia="仿宋_GB2312" w:hAnsi="仿宋" w:cs="仿宋_GB2312"/>
          <w:sz w:val="24"/>
          <w:szCs w:val="20"/>
        </w:rPr>
      </w:pPr>
      <w:r>
        <w:rPr>
          <w:rFonts w:ascii="仿宋_GB2312" w:eastAsia="仿宋_GB2312" w:hAnsi="仿宋" w:cs="仿宋_GB2312"/>
          <w:sz w:val="24"/>
          <w:szCs w:val="20"/>
        </w:rPr>
        <w:t>17.1投标有效期为从提交投标文件的截止之日起90天。</w:t>
      </w:r>
    </w:p>
    <w:p w14:paraId="0A3B4456" w14:textId="77777777" w:rsidR="00B6778E" w:rsidRDefault="00000000">
      <w:pPr>
        <w:spacing w:line="360" w:lineRule="auto"/>
        <w:ind w:firstLineChars="200" w:firstLine="480"/>
        <w:rPr>
          <w:rFonts w:ascii="仿宋_GB2312" w:eastAsia="仿宋_GB2312" w:hAnsi="仿宋" w:cs="仿宋_GB2312"/>
          <w:b/>
          <w:sz w:val="24"/>
          <w:szCs w:val="21"/>
        </w:rPr>
      </w:pPr>
      <w:r>
        <w:rPr>
          <w:rFonts w:ascii="仿宋_GB2312" w:eastAsia="仿宋_GB2312" w:hAnsi="仿宋" w:cs="仿宋_GB2312"/>
          <w:sz w:val="24"/>
          <w:szCs w:val="20"/>
        </w:rPr>
        <w:t>▲</w:t>
      </w:r>
      <w:r>
        <w:rPr>
          <w:rFonts w:ascii="仿宋_GB2312" w:eastAsia="仿宋_GB2312" w:hAnsi="仿宋" w:cs="仿宋_GB2312" w:hint="eastAsia"/>
          <w:b/>
          <w:sz w:val="24"/>
          <w:szCs w:val="20"/>
        </w:rPr>
        <w:t>投标人的投标文件中承</w:t>
      </w:r>
      <w:r>
        <w:rPr>
          <w:rFonts w:ascii="仿宋_GB2312" w:eastAsia="仿宋_GB2312" w:hAnsi="仿宋" w:cs="仿宋_GB2312" w:hint="eastAsia"/>
          <w:b/>
          <w:sz w:val="24"/>
          <w:szCs w:val="21"/>
        </w:rPr>
        <w:t>诺的投标有效期少于招标文件中载明的投标有效期的，投标无效。</w:t>
      </w:r>
    </w:p>
    <w:p w14:paraId="1EB95F1A" w14:textId="77777777" w:rsidR="00B6778E" w:rsidRDefault="00000000">
      <w:pPr>
        <w:pStyle w:val="21"/>
        <w:spacing w:before="0"/>
        <w:ind w:firstLine="480"/>
        <w:rPr>
          <w:rFonts w:ascii="仿宋_GB2312" w:eastAsia="仿宋_GB2312" w:hAnsi="仿宋" w:cs="仿宋_GB2312"/>
        </w:rPr>
      </w:pPr>
      <w:r>
        <w:rPr>
          <w:rFonts w:ascii="仿宋_GB2312" w:eastAsia="仿宋_GB2312" w:hAnsi="仿宋" w:cs="仿宋_GB2312"/>
        </w:rPr>
        <w:t>17.2投标文件合格投递后，自投标截止日期起，在投标有效期内有效。</w:t>
      </w:r>
    </w:p>
    <w:p w14:paraId="48822357" w14:textId="77777777" w:rsidR="00B6778E" w:rsidRDefault="00000000">
      <w:pPr>
        <w:pStyle w:val="21"/>
        <w:spacing w:before="0"/>
        <w:ind w:firstLine="480"/>
        <w:rPr>
          <w:rFonts w:ascii="仿宋_GB2312" w:eastAsia="仿宋_GB2312" w:hAnsi="仿宋" w:cs="仿宋_GB2312"/>
        </w:rPr>
      </w:pPr>
      <w:r>
        <w:rPr>
          <w:rFonts w:ascii="仿宋_GB2312" w:eastAsia="仿宋_GB2312" w:hAnsi="仿宋" w:cs="仿宋_GB2312"/>
        </w:rPr>
        <w:t>17.3在原定投标有效期满之前，如果出现特殊情况，采购机构可以以书面形式通知投标人延长投标有效期。投标人同意延长的，不得要求或被允许修改其投标文件，投标人拒绝延长的，其投标无效。</w:t>
      </w:r>
    </w:p>
    <w:p w14:paraId="4392919A" w14:textId="77777777" w:rsidR="00B6778E" w:rsidRDefault="00000000">
      <w:pPr>
        <w:snapToGrid w:val="0"/>
        <w:spacing w:line="360" w:lineRule="auto"/>
        <w:jc w:val="center"/>
        <w:outlineLvl w:val="1"/>
        <w:rPr>
          <w:rFonts w:ascii="仿宋_GB2312" w:eastAsia="仿宋_GB2312" w:hAnsi="仿宋" w:cs="仿宋_GB2312"/>
          <w:b/>
          <w:sz w:val="32"/>
          <w:szCs w:val="20"/>
        </w:rPr>
      </w:pPr>
      <w:bookmarkStart w:id="12" w:name="_Toc16623"/>
      <w:r>
        <w:rPr>
          <w:rFonts w:ascii="仿宋_GB2312" w:eastAsia="仿宋_GB2312" w:hAnsi="仿宋" w:cs="仿宋_GB2312" w:hint="eastAsia"/>
          <w:b/>
          <w:sz w:val="32"/>
          <w:szCs w:val="20"/>
        </w:rPr>
        <w:lastRenderedPageBreak/>
        <w:t>四、开标、资格审查与信用信息查询</w:t>
      </w:r>
      <w:bookmarkEnd w:id="12"/>
    </w:p>
    <w:p w14:paraId="68E8A858"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 xml:space="preserve">18.开标 </w:t>
      </w:r>
    </w:p>
    <w:p w14:paraId="408F2B49" w14:textId="77777777" w:rsidR="00B6778E" w:rsidRDefault="00000000">
      <w:pPr>
        <w:pStyle w:val="af17cgridlangnp1033langf"/>
        <w:spacing w:before="0" w:line="360" w:lineRule="auto"/>
        <w:ind w:left="0" w:firstLine="420"/>
        <w:contextualSpacing/>
        <w:rPr>
          <w:rFonts w:ascii="仿宋_GB2312" w:eastAsia="仿宋_GB2312" w:hAnsi="仿宋" w:cs="仿宋_GB2312"/>
          <w:sz w:val="24"/>
        </w:rPr>
      </w:pPr>
      <w:r>
        <w:rPr>
          <w:rFonts w:ascii="仿宋_GB2312" w:eastAsia="仿宋_GB2312" w:hAnsi="仿宋" w:cs="仿宋_GB2312"/>
          <w:sz w:val="24"/>
        </w:rPr>
        <w:t>18.1采购机构按照招标文件规定的时间通过电子交易平台组织开标，所有投标人均应当准时在线参加。投标人不足3家的，不得开标。</w:t>
      </w:r>
    </w:p>
    <w:p w14:paraId="4F7C57E6" w14:textId="77777777" w:rsidR="00B6778E" w:rsidRDefault="00000000">
      <w:pPr>
        <w:pStyle w:val="af17cgridlangnp1033langf"/>
        <w:spacing w:before="0" w:line="360" w:lineRule="auto"/>
        <w:ind w:left="0" w:firstLine="420"/>
        <w:contextualSpacing/>
        <w:rPr>
          <w:rFonts w:ascii="仿宋_GB2312" w:eastAsia="仿宋_GB2312" w:hAnsi="仿宋" w:cs="仿宋_GB2312"/>
          <w:sz w:val="24"/>
        </w:rPr>
      </w:pPr>
      <w:r>
        <w:rPr>
          <w:rFonts w:ascii="仿宋_GB2312" w:eastAsia="仿宋_GB2312" w:hAnsi="仿宋" w:cs="仿宋_GB2312"/>
          <w:sz w:val="24"/>
        </w:rPr>
        <w:t>18.2开标时，电子交易平台按开标时间自动提取所有投标文件。采购机构依托电子交易平台发起开始解密指令，投标人按照平台提示和招标文件的规定在半小时内完成在线解密。</w:t>
      </w:r>
    </w:p>
    <w:p w14:paraId="7044FE39" w14:textId="77777777" w:rsidR="00B6778E" w:rsidRDefault="00000000">
      <w:pPr>
        <w:pStyle w:val="af17cgridlangnp1033langf"/>
        <w:spacing w:before="0" w:line="360" w:lineRule="auto"/>
        <w:ind w:left="0" w:firstLine="420"/>
        <w:contextualSpacing/>
        <w:rPr>
          <w:rFonts w:ascii="仿宋_GB2312" w:eastAsia="仿宋_GB2312" w:hAnsi="仿宋" w:cs="仿宋_GB2312"/>
          <w:b/>
          <w:sz w:val="24"/>
        </w:rPr>
      </w:pPr>
      <w:r>
        <w:rPr>
          <w:rFonts w:ascii="仿宋_GB2312" w:eastAsia="仿宋_GB2312" w:hAnsi="仿宋" w:cs="仿宋_GB2312"/>
          <w:sz w:val="24"/>
        </w:rPr>
        <w:t>18.3</w:t>
      </w:r>
      <w:r>
        <w:rPr>
          <w:rFonts w:ascii="仿宋_GB2312" w:eastAsia="仿宋_GB2312" w:hAnsi="仿宋" w:cs="仿宋_GB2312" w:hint="eastAsia"/>
          <w:b/>
          <w:sz w:val="24"/>
        </w:rPr>
        <w:t>投标文件未按时解密，投标人提供了备份投标文件的，以备份投标文件作为依据，否则视为投标文件撤回。投标文件已按时解密的，备份投标文件自动失效。</w:t>
      </w:r>
    </w:p>
    <w:p w14:paraId="21D9D196"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19.资格审查</w:t>
      </w:r>
    </w:p>
    <w:p w14:paraId="3C4A2B27" w14:textId="77777777" w:rsidR="00B6778E" w:rsidRDefault="00000000">
      <w:pPr>
        <w:pStyle w:val="21"/>
        <w:spacing w:before="0"/>
        <w:ind w:firstLineChars="0" w:firstLine="420"/>
        <w:rPr>
          <w:rFonts w:ascii="仿宋_GB2312" w:eastAsia="仿宋_GB2312" w:hAnsi="仿宋" w:cs="Arial"/>
          <w:kern w:val="0"/>
          <w:szCs w:val="24"/>
        </w:rPr>
      </w:pPr>
      <w:r>
        <w:rPr>
          <w:rFonts w:ascii="仿宋_GB2312" w:eastAsia="仿宋_GB2312" w:hAnsi="仿宋" w:cs="Arial"/>
          <w:kern w:val="0"/>
          <w:szCs w:val="24"/>
        </w:rPr>
        <w:t>19.1开标后，采购人或采购机构将依法对投标人的资格进行审查。</w:t>
      </w:r>
    </w:p>
    <w:p w14:paraId="046651D6" w14:textId="77777777" w:rsidR="00B6778E" w:rsidRDefault="00000000">
      <w:pPr>
        <w:snapToGrid w:val="0"/>
        <w:spacing w:line="360" w:lineRule="auto"/>
        <w:ind w:firstLine="420"/>
        <w:rPr>
          <w:rFonts w:ascii="仿宋_GB2312" w:eastAsia="仿宋_GB2312" w:hAnsi="仿宋" w:cs="仿宋_GB2312"/>
          <w:sz w:val="24"/>
        </w:rPr>
      </w:pPr>
      <w:r>
        <w:rPr>
          <w:rFonts w:ascii="仿宋_GB2312" w:eastAsia="仿宋_GB2312" w:hAnsi="仿宋" w:cs="Arial"/>
          <w:kern w:val="0"/>
          <w:sz w:val="24"/>
        </w:rPr>
        <w:t>19.2</w:t>
      </w:r>
      <w:r>
        <w:rPr>
          <w:rFonts w:ascii="仿宋_GB2312" w:eastAsia="仿宋_GB2312" w:hAnsi="仿宋" w:cs="仿宋_GB2312" w:hint="eastAsia"/>
          <w:sz w:val="24"/>
        </w:rPr>
        <w:t>采购人或采购机构依据法律法规和招标文件的规定，对投标人的基本资格条件、特定资格条件进行审查。</w:t>
      </w:r>
    </w:p>
    <w:p w14:paraId="645E29F9" w14:textId="77777777" w:rsidR="00B6778E" w:rsidRDefault="00000000">
      <w:pPr>
        <w:pStyle w:val="21"/>
        <w:spacing w:before="0"/>
        <w:ind w:firstLineChars="0" w:firstLine="420"/>
        <w:rPr>
          <w:rFonts w:ascii="仿宋_GB2312" w:eastAsia="仿宋_GB2312" w:hAnsi="仿宋" w:cs="仿宋_GB2312"/>
        </w:rPr>
      </w:pPr>
      <w:r>
        <w:rPr>
          <w:rFonts w:ascii="仿宋_GB2312" w:eastAsia="仿宋_GB2312" w:hAnsi="仿宋" w:cs="Arial"/>
          <w:kern w:val="0"/>
          <w:szCs w:val="24"/>
        </w:rPr>
        <w:t>19.3投标人未按照招标文件要求提供与</w:t>
      </w:r>
      <w:r>
        <w:rPr>
          <w:rFonts w:ascii="仿宋_GB2312" w:eastAsia="仿宋_GB2312" w:hAnsi="仿宋" w:cs="仿宋_GB2312" w:hint="eastAsia"/>
        </w:rPr>
        <w:t>基本资格条件、特定资格条件相应的</w:t>
      </w:r>
      <w:r>
        <w:rPr>
          <w:rFonts w:ascii="仿宋_GB2312" w:eastAsia="仿宋_GB2312" w:hAnsi="仿宋" w:cs="Arial" w:hint="eastAsia"/>
          <w:kern w:val="0"/>
          <w:szCs w:val="24"/>
        </w:rPr>
        <w:t>有效资格证明材料的，视为</w:t>
      </w:r>
      <w:r>
        <w:rPr>
          <w:rFonts w:ascii="仿宋_GB2312" w:eastAsia="仿宋_GB2312" w:hAnsi="仿宋" w:cs="仿宋_GB2312" w:hint="eastAsia"/>
        </w:rPr>
        <w:t>投标人不具备招标文件中规定的资格要求，其投标无效。</w:t>
      </w:r>
    </w:p>
    <w:p w14:paraId="0B7D2E3F" w14:textId="77777777" w:rsidR="00B6778E" w:rsidRDefault="00000000">
      <w:pPr>
        <w:pStyle w:val="21"/>
        <w:spacing w:before="0"/>
        <w:ind w:firstLineChars="0" w:firstLine="420"/>
        <w:rPr>
          <w:rFonts w:ascii="仿宋_GB2312" w:eastAsia="仿宋_GB2312" w:hAnsi="仿宋" w:cs="仿宋_GB2312"/>
        </w:rPr>
      </w:pPr>
      <w:r>
        <w:rPr>
          <w:rFonts w:ascii="仿宋_GB2312" w:eastAsia="仿宋_GB2312" w:hAnsi="仿宋" w:cs="Arial"/>
          <w:kern w:val="0"/>
          <w:szCs w:val="24"/>
        </w:rPr>
        <w:t>19.</w:t>
      </w:r>
      <w:r>
        <w:rPr>
          <w:rFonts w:ascii="仿宋_GB2312" w:eastAsia="仿宋_GB2312" w:hAnsi="仿宋" w:cs="仿宋_GB2312"/>
        </w:rPr>
        <w:t>4对未通过资格审查的投标人，采购人或采购机构告知其未通过的原因。</w:t>
      </w:r>
    </w:p>
    <w:p w14:paraId="5C63D2DE" w14:textId="77777777" w:rsidR="00B6778E" w:rsidRDefault="00000000">
      <w:pPr>
        <w:pStyle w:val="21"/>
        <w:spacing w:before="0"/>
        <w:ind w:firstLineChars="0" w:firstLine="420"/>
        <w:rPr>
          <w:rFonts w:ascii="仿宋_GB2312" w:eastAsia="仿宋_GB2312" w:hAnsi="仿宋" w:cs="仿宋_GB2312"/>
        </w:rPr>
      </w:pPr>
      <w:r>
        <w:rPr>
          <w:rFonts w:ascii="仿宋_GB2312" w:eastAsia="仿宋_GB2312" w:hAnsi="仿宋" w:cs="Arial"/>
          <w:kern w:val="0"/>
          <w:szCs w:val="24"/>
        </w:rPr>
        <w:t>19.</w:t>
      </w:r>
      <w:r>
        <w:rPr>
          <w:rFonts w:ascii="仿宋_GB2312" w:eastAsia="仿宋_GB2312" w:hAnsi="仿宋" w:cs="仿宋_GB2312"/>
        </w:rPr>
        <w:t>5合格投标人不足3家的，不再评标。</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806"/>
        <w:gridCol w:w="6455"/>
      </w:tblGrid>
      <w:tr w:rsidR="00B6778E" w14:paraId="5603BE98" w14:textId="77777777">
        <w:trPr>
          <w:trHeight w:val="467"/>
        </w:trPr>
        <w:tc>
          <w:tcPr>
            <w:tcW w:w="427" w:type="pct"/>
            <w:vMerge w:val="restart"/>
            <w:noWrap/>
            <w:vAlign w:val="center"/>
          </w:tcPr>
          <w:p w14:paraId="7C9D8063" w14:textId="77777777" w:rsidR="00B6778E" w:rsidRDefault="00000000">
            <w:pPr>
              <w:widowControl/>
              <w:spacing w:line="360" w:lineRule="auto"/>
              <w:jc w:val="center"/>
              <w:rPr>
                <w:rFonts w:ascii="仿宋" w:eastAsia="仿宋" w:hAnsi="仿宋" w:cs="仿宋"/>
                <w:color w:val="000000"/>
                <w:kern w:val="0"/>
                <w:sz w:val="24"/>
              </w:rPr>
            </w:pPr>
            <w:bookmarkStart w:id="13" w:name="_Hlk131610684"/>
            <w:r>
              <w:rPr>
                <w:rFonts w:ascii="仿宋" w:eastAsia="仿宋" w:hAnsi="仿宋" w:cs="仿宋" w:hint="eastAsia"/>
                <w:color w:val="000000"/>
                <w:kern w:val="0"/>
                <w:sz w:val="24"/>
              </w:rPr>
              <w:t>序号</w:t>
            </w:r>
          </w:p>
        </w:tc>
        <w:tc>
          <w:tcPr>
            <w:tcW w:w="1003" w:type="pct"/>
            <w:vMerge w:val="restart"/>
            <w:noWrap/>
            <w:vAlign w:val="center"/>
          </w:tcPr>
          <w:p w14:paraId="41534BD4"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资格要求</w:t>
            </w:r>
          </w:p>
        </w:tc>
        <w:tc>
          <w:tcPr>
            <w:tcW w:w="3570" w:type="pct"/>
            <w:vMerge w:val="restart"/>
            <w:noWrap/>
            <w:vAlign w:val="center"/>
          </w:tcPr>
          <w:p w14:paraId="3390D337" w14:textId="77777777" w:rsidR="00B6778E" w:rsidRDefault="00000000">
            <w:pPr>
              <w:widowControl/>
              <w:spacing w:line="360" w:lineRule="auto"/>
              <w:jc w:val="center"/>
              <w:rPr>
                <w:rFonts w:ascii="仿宋" w:eastAsia="仿宋" w:hAnsi="仿宋" w:cs="仿宋"/>
                <w:color w:val="000000"/>
                <w:kern w:val="0"/>
                <w:sz w:val="24"/>
              </w:rPr>
            </w:pPr>
            <w:r>
              <w:rPr>
                <w:rFonts w:ascii="仿宋_GB2312" w:eastAsia="仿宋_GB2312" w:hAnsi="仿宋" w:cs="仿宋_GB2312" w:hint="eastAsia"/>
                <w:sz w:val="24"/>
                <w:szCs w:val="20"/>
              </w:rPr>
              <w:t>评审内容</w:t>
            </w:r>
          </w:p>
        </w:tc>
      </w:tr>
      <w:tr w:rsidR="00B6778E" w14:paraId="3A871009" w14:textId="77777777">
        <w:trPr>
          <w:trHeight w:val="467"/>
        </w:trPr>
        <w:tc>
          <w:tcPr>
            <w:tcW w:w="427" w:type="pct"/>
            <w:vMerge/>
            <w:vAlign w:val="center"/>
          </w:tcPr>
          <w:p w14:paraId="68B3B059" w14:textId="77777777" w:rsidR="00B6778E" w:rsidRDefault="00B6778E">
            <w:pPr>
              <w:widowControl/>
              <w:spacing w:line="360" w:lineRule="auto"/>
              <w:rPr>
                <w:rFonts w:ascii="仿宋" w:eastAsia="仿宋" w:hAnsi="仿宋" w:cs="仿宋"/>
                <w:color w:val="000000"/>
                <w:kern w:val="0"/>
                <w:sz w:val="24"/>
              </w:rPr>
            </w:pPr>
          </w:p>
        </w:tc>
        <w:tc>
          <w:tcPr>
            <w:tcW w:w="1003" w:type="pct"/>
            <w:vMerge/>
            <w:vAlign w:val="center"/>
          </w:tcPr>
          <w:p w14:paraId="50812C15" w14:textId="77777777" w:rsidR="00B6778E" w:rsidRDefault="00B6778E">
            <w:pPr>
              <w:widowControl/>
              <w:spacing w:line="360" w:lineRule="auto"/>
              <w:rPr>
                <w:rFonts w:ascii="仿宋" w:eastAsia="仿宋" w:hAnsi="仿宋" w:cs="仿宋"/>
                <w:color w:val="000000"/>
                <w:kern w:val="0"/>
                <w:sz w:val="24"/>
              </w:rPr>
            </w:pPr>
          </w:p>
        </w:tc>
        <w:tc>
          <w:tcPr>
            <w:tcW w:w="3570" w:type="pct"/>
            <w:vMerge/>
            <w:vAlign w:val="center"/>
          </w:tcPr>
          <w:p w14:paraId="06851519" w14:textId="77777777" w:rsidR="00B6778E" w:rsidRDefault="00B6778E">
            <w:pPr>
              <w:widowControl/>
              <w:spacing w:line="360" w:lineRule="auto"/>
              <w:rPr>
                <w:rFonts w:ascii="仿宋" w:eastAsia="仿宋" w:hAnsi="仿宋" w:cs="仿宋"/>
                <w:color w:val="000000"/>
                <w:kern w:val="0"/>
                <w:sz w:val="24"/>
              </w:rPr>
            </w:pPr>
          </w:p>
        </w:tc>
      </w:tr>
      <w:tr w:rsidR="00B6778E" w14:paraId="39BA3F28" w14:textId="77777777">
        <w:trPr>
          <w:trHeight w:val="454"/>
        </w:trPr>
        <w:tc>
          <w:tcPr>
            <w:tcW w:w="427" w:type="pct"/>
            <w:vAlign w:val="center"/>
          </w:tcPr>
          <w:p w14:paraId="6A7F0CB2"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1003" w:type="pct"/>
            <w:vAlign w:val="center"/>
          </w:tcPr>
          <w:p w14:paraId="27170A4B"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具有独立承担民事责任的能力</w:t>
            </w:r>
          </w:p>
        </w:tc>
        <w:tc>
          <w:tcPr>
            <w:tcW w:w="3570" w:type="pct"/>
            <w:vAlign w:val="center"/>
          </w:tcPr>
          <w:p w14:paraId="39F29BDD" w14:textId="77777777" w:rsidR="00B6778E" w:rsidRDefault="00000000">
            <w:pPr>
              <w:widowControl/>
              <w:spacing w:line="360" w:lineRule="auto"/>
              <w:rPr>
                <w:rFonts w:ascii="仿宋" w:eastAsia="仿宋" w:hAnsi="仿宋" w:cs="仿宋"/>
                <w:bCs/>
                <w:color w:val="000000"/>
                <w:kern w:val="0"/>
                <w:sz w:val="24"/>
              </w:rPr>
            </w:pPr>
            <w:r>
              <w:rPr>
                <w:rFonts w:ascii="仿宋" w:eastAsia="仿宋" w:hAnsi="仿宋" w:cs="仿宋" w:hint="eastAsia"/>
                <w:bCs/>
                <w:color w:val="000000"/>
                <w:kern w:val="0"/>
                <w:sz w:val="24"/>
              </w:rPr>
              <w:t>（1）投标人是企业（包括合伙企业），提供有效的营业执照。</w:t>
            </w:r>
          </w:p>
          <w:p w14:paraId="2B52451A" w14:textId="77777777" w:rsidR="00B6778E" w:rsidRDefault="00000000">
            <w:pPr>
              <w:widowControl/>
              <w:spacing w:line="360" w:lineRule="auto"/>
              <w:rPr>
                <w:rFonts w:ascii="仿宋" w:eastAsia="仿宋" w:hAnsi="仿宋" w:cs="仿宋"/>
                <w:bCs/>
                <w:color w:val="000000"/>
                <w:kern w:val="0"/>
                <w:sz w:val="24"/>
              </w:rPr>
            </w:pPr>
            <w:r>
              <w:rPr>
                <w:rFonts w:ascii="仿宋" w:eastAsia="仿宋" w:hAnsi="仿宋" w:cs="仿宋" w:hint="eastAsia"/>
                <w:bCs/>
                <w:color w:val="000000"/>
                <w:kern w:val="0"/>
                <w:sz w:val="24"/>
              </w:rPr>
              <w:t>（2）投标人是事业单位，提供有效的事业单位法人证书。</w:t>
            </w:r>
          </w:p>
          <w:p w14:paraId="0E31CBCB" w14:textId="77777777" w:rsidR="00B6778E" w:rsidRDefault="00000000">
            <w:pPr>
              <w:widowControl/>
              <w:spacing w:line="360" w:lineRule="auto"/>
              <w:rPr>
                <w:rFonts w:ascii="仿宋" w:eastAsia="仿宋" w:hAnsi="仿宋" w:cs="仿宋"/>
                <w:bCs/>
                <w:color w:val="000000"/>
                <w:kern w:val="0"/>
                <w:sz w:val="24"/>
              </w:rPr>
            </w:pPr>
            <w:r>
              <w:rPr>
                <w:rFonts w:ascii="仿宋" w:eastAsia="仿宋" w:hAnsi="仿宋" w:cs="仿宋" w:hint="eastAsia"/>
                <w:bCs/>
                <w:color w:val="000000"/>
                <w:kern w:val="0"/>
                <w:sz w:val="24"/>
              </w:rPr>
              <w:t>（3）投标人是非企业专业服务机构的，提供有效的执业许可证等证明文件。</w:t>
            </w:r>
          </w:p>
          <w:p w14:paraId="2763D9F4" w14:textId="77777777" w:rsidR="00B6778E" w:rsidRDefault="00000000">
            <w:pPr>
              <w:widowControl/>
              <w:spacing w:line="360" w:lineRule="auto"/>
              <w:rPr>
                <w:rFonts w:ascii="仿宋" w:eastAsia="仿宋" w:hAnsi="仿宋" w:cs="仿宋"/>
                <w:bCs/>
                <w:color w:val="000000"/>
                <w:kern w:val="0"/>
                <w:sz w:val="24"/>
              </w:rPr>
            </w:pPr>
            <w:r>
              <w:rPr>
                <w:rFonts w:ascii="仿宋" w:eastAsia="仿宋" w:hAnsi="仿宋" w:cs="仿宋" w:hint="eastAsia"/>
                <w:bCs/>
                <w:color w:val="000000"/>
                <w:kern w:val="0"/>
                <w:sz w:val="24"/>
              </w:rPr>
              <w:t>（4）投标人是个体工商户，提供有效的个体工商户营业执照。</w:t>
            </w:r>
          </w:p>
          <w:p w14:paraId="3CAD29C0" w14:textId="77777777" w:rsidR="00B6778E" w:rsidRDefault="00000000">
            <w:pPr>
              <w:widowControl/>
              <w:spacing w:line="360" w:lineRule="auto"/>
              <w:rPr>
                <w:rFonts w:ascii="仿宋" w:eastAsia="仿宋" w:hAnsi="仿宋" w:cs="仿宋"/>
                <w:bCs/>
                <w:color w:val="000000"/>
                <w:kern w:val="0"/>
                <w:sz w:val="24"/>
              </w:rPr>
            </w:pPr>
            <w:r>
              <w:rPr>
                <w:rFonts w:ascii="仿宋" w:eastAsia="仿宋" w:hAnsi="仿宋" w:cs="仿宋" w:hint="eastAsia"/>
                <w:bCs/>
                <w:color w:val="000000"/>
                <w:kern w:val="0"/>
                <w:sz w:val="24"/>
              </w:rPr>
              <w:t>（5）投标人是自然人，提供有效的自然人身份证明。</w:t>
            </w:r>
          </w:p>
          <w:p w14:paraId="5A2788DC" w14:textId="77777777" w:rsidR="00B6778E" w:rsidRDefault="00000000">
            <w:pPr>
              <w:widowControl/>
              <w:spacing w:line="360" w:lineRule="auto"/>
              <w:rPr>
                <w:rFonts w:ascii="仿宋" w:eastAsia="仿宋" w:hAnsi="仿宋" w:cs="仿宋"/>
                <w:b/>
                <w:sz w:val="24"/>
              </w:rPr>
            </w:pPr>
            <w:r>
              <w:rPr>
                <w:rFonts w:ascii="仿宋" w:eastAsia="仿宋" w:hAnsi="仿宋" w:cs="仿宋" w:hint="eastAsia"/>
                <w:b/>
                <w:color w:val="000000"/>
                <w:kern w:val="0"/>
                <w:sz w:val="24"/>
              </w:rPr>
              <w:t>以上提供任意一项内容即可。</w:t>
            </w:r>
          </w:p>
        </w:tc>
      </w:tr>
      <w:tr w:rsidR="00B6778E" w14:paraId="46F8799B" w14:textId="77777777">
        <w:trPr>
          <w:trHeight w:val="4641"/>
        </w:trPr>
        <w:tc>
          <w:tcPr>
            <w:tcW w:w="427" w:type="pct"/>
            <w:vAlign w:val="center"/>
          </w:tcPr>
          <w:p w14:paraId="3915B633"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lastRenderedPageBreak/>
              <w:t>2</w:t>
            </w:r>
          </w:p>
        </w:tc>
        <w:tc>
          <w:tcPr>
            <w:tcW w:w="1003" w:type="pct"/>
            <w:vAlign w:val="center"/>
          </w:tcPr>
          <w:p w14:paraId="10FBA61C"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具有良好的商业信誉和健全的财务会计制度</w:t>
            </w:r>
          </w:p>
        </w:tc>
        <w:tc>
          <w:tcPr>
            <w:tcW w:w="3570" w:type="pct"/>
            <w:vAlign w:val="center"/>
          </w:tcPr>
          <w:p w14:paraId="21204303" w14:textId="77777777" w:rsidR="00B6778E" w:rsidRDefault="00000000">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1）投标人是法人且成立一年或以上的,提供上一年度经审计的财务报告（上市公司或大型企业上一年度经审计的财务报告未完成的，提供投标截止日前六个月中任意一个月的财务报告，财务报告至少应包含：资产负债表、利润表、现金流量表及附注等）；成立未满一年的，提供成立之日后的财务报告。财务报告至少应包含：资产负债表、利润表、现金流量表及附注等。（复印件加盖公章）。</w:t>
            </w:r>
          </w:p>
          <w:p w14:paraId="6DB77E76" w14:textId="77777777" w:rsidR="00B6778E" w:rsidRDefault="00000000">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（2）无法按第（1）</w:t>
            </w:r>
            <w:proofErr w:type="gramStart"/>
            <w:r>
              <w:rPr>
                <w:rFonts w:ascii="仿宋" w:eastAsia="仿宋" w:hAnsi="仿宋" w:cs="仿宋" w:hint="eastAsia"/>
                <w:color w:val="000000"/>
                <w:kern w:val="0"/>
                <w:sz w:val="24"/>
              </w:rPr>
              <w:t>条提供</w:t>
            </w:r>
            <w:proofErr w:type="gramEnd"/>
            <w:r>
              <w:rPr>
                <w:rFonts w:ascii="仿宋" w:eastAsia="仿宋" w:hAnsi="仿宋" w:cs="仿宋" w:hint="eastAsia"/>
                <w:color w:val="000000"/>
                <w:kern w:val="0"/>
                <w:sz w:val="24"/>
              </w:rPr>
              <w:t>财务报告的投标人可以提供银行出具的资信证明。</w:t>
            </w:r>
          </w:p>
          <w:p w14:paraId="337B73CC" w14:textId="77777777" w:rsidR="00B6778E" w:rsidRDefault="00000000">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（3）投标人也可以提供财政部门认可的政府采购专业担保机构出具的投标担保函（原件），代替财务状况报告。</w:t>
            </w:r>
          </w:p>
          <w:p w14:paraId="22162790" w14:textId="77777777" w:rsidR="00B6778E" w:rsidRDefault="00000000">
            <w:pPr>
              <w:widowControl/>
              <w:spacing w:line="360" w:lineRule="auto"/>
              <w:rPr>
                <w:rFonts w:ascii="仿宋" w:eastAsia="仿宋" w:hAnsi="仿宋" w:cs="仿宋"/>
                <w:b/>
                <w:sz w:val="24"/>
              </w:rPr>
            </w:pPr>
            <w:r>
              <w:rPr>
                <w:rFonts w:ascii="仿宋" w:eastAsia="仿宋" w:hAnsi="仿宋" w:cs="仿宋" w:hint="eastAsia"/>
                <w:b/>
                <w:color w:val="000000"/>
                <w:kern w:val="0"/>
                <w:sz w:val="24"/>
              </w:rPr>
              <w:t>以上提供任意一项内容即可。</w:t>
            </w:r>
          </w:p>
        </w:tc>
      </w:tr>
      <w:tr w:rsidR="00B6778E" w14:paraId="10C5DA32" w14:textId="77777777">
        <w:trPr>
          <w:trHeight w:val="454"/>
        </w:trPr>
        <w:tc>
          <w:tcPr>
            <w:tcW w:w="427" w:type="pct"/>
            <w:vAlign w:val="center"/>
          </w:tcPr>
          <w:p w14:paraId="455E1549"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3</w:t>
            </w:r>
          </w:p>
        </w:tc>
        <w:tc>
          <w:tcPr>
            <w:tcW w:w="1003" w:type="pct"/>
            <w:vAlign w:val="center"/>
          </w:tcPr>
          <w:p w14:paraId="45637387"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具有履行合同所必需的设备和专业技术能力</w:t>
            </w:r>
          </w:p>
        </w:tc>
        <w:tc>
          <w:tcPr>
            <w:tcW w:w="3570" w:type="pct"/>
            <w:vAlign w:val="center"/>
          </w:tcPr>
          <w:p w14:paraId="1353CC00" w14:textId="77777777" w:rsidR="00B6778E" w:rsidRDefault="00000000">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提供具备足够数量的设施设备及技术人员的证明材料或承诺。</w:t>
            </w:r>
          </w:p>
        </w:tc>
      </w:tr>
      <w:tr w:rsidR="00B6778E" w14:paraId="64CF8D3D" w14:textId="77777777">
        <w:trPr>
          <w:trHeight w:val="454"/>
        </w:trPr>
        <w:tc>
          <w:tcPr>
            <w:tcW w:w="427" w:type="pct"/>
            <w:vAlign w:val="center"/>
          </w:tcPr>
          <w:p w14:paraId="11505A80"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4</w:t>
            </w:r>
          </w:p>
        </w:tc>
        <w:tc>
          <w:tcPr>
            <w:tcW w:w="1003" w:type="pct"/>
            <w:vAlign w:val="center"/>
          </w:tcPr>
          <w:p w14:paraId="52ACAC07"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有依法缴纳税收的良好记录</w:t>
            </w:r>
          </w:p>
        </w:tc>
        <w:tc>
          <w:tcPr>
            <w:tcW w:w="3570" w:type="pct"/>
            <w:vAlign w:val="center"/>
          </w:tcPr>
          <w:p w14:paraId="455065FB" w14:textId="77777777" w:rsidR="00B6778E" w:rsidRDefault="00000000">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有依法缴纳税收的良好记录，由投标人对以下内容提供书面承诺及声明，或提供相应证明材料。</w:t>
            </w:r>
          </w:p>
          <w:p w14:paraId="38651511" w14:textId="77777777" w:rsidR="00B6778E" w:rsidRDefault="00000000">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（1）投标人依法交纳税收的证明材料：本项目公告发布时间前六个月内（至少提供1个月）交纳增值税、企业所得税的凭据（完税证、缴款书、印花税票、银行代扣（代缴）转账凭证等均可）；</w:t>
            </w:r>
          </w:p>
          <w:p w14:paraId="18E60093" w14:textId="77777777" w:rsidR="00B6778E" w:rsidRDefault="00000000">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（2）投标人为其他组织或自然人的，也需要按此项规定提供交纳税收的凭据；</w:t>
            </w:r>
          </w:p>
          <w:p w14:paraId="4AB0C13F" w14:textId="77777777" w:rsidR="00B6778E" w:rsidRDefault="00000000">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（3）依法免税的投标人，应提供相应文件证明其依法免税；</w:t>
            </w:r>
          </w:p>
          <w:p w14:paraId="79F2706A" w14:textId="77777777" w:rsidR="00B6778E" w:rsidRDefault="00000000">
            <w:pPr>
              <w:widowControl/>
              <w:spacing w:line="360" w:lineRule="auto"/>
              <w:rPr>
                <w:rFonts w:ascii="仿宋" w:eastAsia="仿宋" w:hAnsi="仿宋" w:cs="仿宋"/>
                <w:b/>
                <w:sz w:val="24"/>
              </w:rPr>
            </w:pPr>
            <w:r>
              <w:rPr>
                <w:rFonts w:ascii="仿宋" w:eastAsia="仿宋" w:hAnsi="仿宋" w:cs="仿宋" w:hint="eastAsia"/>
                <w:b/>
                <w:color w:val="000000"/>
                <w:kern w:val="0"/>
                <w:sz w:val="24"/>
              </w:rPr>
              <w:t>以上提供任意一项内容即可。</w:t>
            </w:r>
          </w:p>
        </w:tc>
      </w:tr>
      <w:tr w:rsidR="00B6778E" w14:paraId="274D2B3C" w14:textId="77777777">
        <w:trPr>
          <w:trHeight w:val="1827"/>
        </w:trPr>
        <w:tc>
          <w:tcPr>
            <w:tcW w:w="427" w:type="pct"/>
            <w:vAlign w:val="center"/>
          </w:tcPr>
          <w:p w14:paraId="096A4B62"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5</w:t>
            </w:r>
          </w:p>
        </w:tc>
        <w:tc>
          <w:tcPr>
            <w:tcW w:w="1003" w:type="pct"/>
            <w:vAlign w:val="center"/>
          </w:tcPr>
          <w:p w14:paraId="4DDAA97F"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有依法缴纳社会保障资金的良好记录</w:t>
            </w:r>
          </w:p>
        </w:tc>
        <w:tc>
          <w:tcPr>
            <w:tcW w:w="3570" w:type="pct"/>
            <w:vAlign w:val="center"/>
          </w:tcPr>
          <w:p w14:paraId="58A53E22" w14:textId="77777777" w:rsidR="00B6778E" w:rsidRDefault="00000000">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有依法缴纳社会保障资金的良好记录，由投标人对以下内容提供书面承诺及声明，或提供相应证明材料。</w:t>
            </w:r>
          </w:p>
          <w:p w14:paraId="564D85C0" w14:textId="77777777" w:rsidR="00B6778E" w:rsidRDefault="00000000">
            <w:pPr>
              <w:widowControl/>
              <w:spacing w:line="360" w:lineRule="auto"/>
              <w:rPr>
                <w:rFonts w:ascii="仿宋" w:eastAsia="仿宋" w:hAnsi="仿宋" w:cs="仿宋"/>
                <w:color w:val="000000"/>
                <w:kern w:val="0"/>
                <w:sz w:val="24"/>
              </w:rPr>
            </w:pPr>
            <w:bookmarkStart w:id="14" w:name="_Toc8180"/>
            <w:r>
              <w:rPr>
                <w:rFonts w:ascii="仿宋" w:eastAsia="仿宋" w:hAnsi="仿宋" w:cs="仿宋" w:hint="eastAsia"/>
                <w:color w:val="000000"/>
                <w:kern w:val="0"/>
                <w:sz w:val="24"/>
              </w:rPr>
              <w:t xml:space="preserve">（1） 投标人依法交纳社会保障资金的证明材料： 本项目公告发布时间前六个月内（至少提供1 </w:t>
            </w:r>
            <w:proofErr w:type="gramStart"/>
            <w:r>
              <w:rPr>
                <w:rFonts w:ascii="仿宋" w:eastAsia="仿宋" w:hAnsi="仿宋" w:cs="仿宋" w:hint="eastAsia"/>
                <w:color w:val="000000"/>
                <w:kern w:val="0"/>
                <w:sz w:val="24"/>
              </w:rPr>
              <w:t>个</w:t>
            </w:r>
            <w:proofErr w:type="gramEnd"/>
            <w:r>
              <w:rPr>
                <w:rFonts w:ascii="仿宋" w:eastAsia="仿宋" w:hAnsi="仿宋" w:cs="仿宋" w:hint="eastAsia"/>
                <w:color w:val="000000"/>
                <w:kern w:val="0"/>
                <w:sz w:val="24"/>
              </w:rPr>
              <w:t>月） 交纳社会保险的</w:t>
            </w:r>
            <w:r>
              <w:rPr>
                <w:rFonts w:ascii="仿宋" w:eastAsia="仿宋" w:hAnsi="仿宋" w:cs="仿宋" w:hint="eastAsia"/>
                <w:color w:val="000000"/>
                <w:kern w:val="0"/>
                <w:sz w:val="24"/>
              </w:rPr>
              <w:lastRenderedPageBreak/>
              <w:t>凭据（专用收据或社会保险交纳清单）；</w:t>
            </w:r>
            <w:bookmarkEnd w:id="14"/>
          </w:p>
          <w:p w14:paraId="77110A10" w14:textId="77777777" w:rsidR="00B6778E" w:rsidRDefault="00000000">
            <w:pPr>
              <w:spacing w:line="360" w:lineRule="auto"/>
              <w:rPr>
                <w:rFonts w:ascii="仿宋" w:eastAsia="仿宋" w:hAnsi="仿宋" w:cs="仿宋"/>
                <w:color w:val="000000"/>
                <w:kern w:val="0"/>
                <w:sz w:val="24"/>
              </w:rPr>
            </w:pPr>
            <w:r>
              <w:rPr>
                <w:rFonts w:ascii="仿宋" w:eastAsia="仿宋" w:hAnsi="仿宋" w:cs="仿宋" w:hint="eastAsia"/>
                <w:color w:val="000000"/>
                <w:kern w:val="0"/>
                <w:sz w:val="24"/>
              </w:rPr>
              <w:t>（2） 投标人为其他组织或自然人的，也需要按此项规定提供交纳社会保险的凭据；</w:t>
            </w:r>
          </w:p>
          <w:p w14:paraId="63BBF68E" w14:textId="77777777" w:rsidR="00B6778E" w:rsidRDefault="00000000">
            <w:pPr>
              <w:spacing w:line="360" w:lineRule="auto"/>
              <w:rPr>
                <w:rFonts w:ascii="仿宋" w:eastAsia="仿宋" w:hAnsi="仿宋" w:cs="仿宋"/>
                <w:color w:val="000000"/>
                <w:kern w:val="0"/>
                <w:sz w:val="24"/>
              </w:rPr>
            </w:pPr>
            <w:r>
              <w:rPr>
                <w:rFonts w:ascii="仿宋" w:eastAsia="仿宋" w:hAnsi="仿宋" w:cs="仿宋" w:hint="eastAsia"/>
                <w:color w:val="000000"/>
                <w:kern w:val="0"/>
                <w:sz w:val="24"/>
              </w:rPr>
              <w:t>（3） 依法不需要交纳社会保障资金的投标人，应提供相应文件证明其依法不需要交纳社会保障资金。</w:t>
            </w:r>
          </w:p>
          <w:p w14:paraId="3CEE9169" w14:textId="77777777" w:rsidR="00B6778E" w:rsidRDefault="00000000">
            <w:pPr>
              <w:spacing w:line="360" w:lineRule="auto"/>
              <w:rPr>
                <w:rFonts w:ascii="仿宋" w:eastAsia="仿宋" w:hAnsi="仿宋" w:cs="仿宋"/>
                <w:b/>
                <w:sz w:val="24"/>
              </w:rPr>
            </w:pPr>
            <w:r>
              <w:rPr>
                <w:rFonts w:ascii="仿宋" w:eastAsia="仿宋" w:hAnsi="仿宋" w:cs="仿宋" w:hint="eastAsia"/>
                <w:b/>
                <w:color w:val="000000"/>
                <w:kern w:val="0"/>
                <w:sz w:val="24"/>
              </w:rPr>
              <w:t>以上提供任意一项内容即可。</w:t>
            </w:r>
          </w:p>
        </w:tc>
      </w:tr>
      <w:tr w:rsidR="00B6778E" w14:paraId="14B0B277" w14:textId="77777777">
        <w:trPr>
          <w:trHeight w:val="454"/>
        </w:trPr>
        <w:tc>
          <w:tcPr>
            <w:tcW w:w="427" w:type="pct"/>
            <w:vAlign w:val="center"/>
          </w:tcPr>
          <w:p w14:paraId="56805837"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lastRenderedPageBreak/>
              <w:t>6</w:t>
            </w:r>
          </w:p>
        </w:tc>
        <w:tc>
          <w:tcPr>
            <w:tcW w:w="1003" w:type="pct"/>
            <w:vAlign w:val="center"/>
          </w:tcPr>
          <w:p w14:paraId="14C51165"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参加政府采购活动前三年内，在经营活动中没有重大违法记录</w:t>
            </w:r>
          </w:p>
        </w:tc>
        <w:tc>
          <w:tcPr>
            <w:tcW w:w="3570" w:type="pct"/>
            <w:vAlign w:val="center"/>
          </w:tcPr>
          <w:p w14:paraId="67391A3E" w14:textId="77777777" w:rsidR="00B6778E" w:rsidRDefault="00000000">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按照招标文件中投标文件格式附件的格式要求，根据相关法规规定，提交书面声明。</w:t>
            </w:r>
          </w:p>
        </w:tc>
      </w:tr>
      <w:tr w:rsidR="00B6778E" w14:paraId="78B9F712" w14:textId="77777777">
        <w:trPr>
          <w:trHeight w:val="454"/>
        </w:trPr>
        <w:tc>
          <w:tcPr>
            <w:tcW w:w="427" w:type="pct"/>
            <w:noWrap/>
            <w:vAlign w:val="center"/>
          </w:tcPr>
          <w:p w14:paraId="59BB2EF5"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7</w:t>
            </w:r>
          </w:p>
        </w:tc>
        <w:tc>
          <w:tcPr>
            <w:tcW w:w="1003" w:type="pct"/>
            <w:vAlign w:val="center"/>
          </w:tcPr>
          <w:p w14:paraId="7D0561E3"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法律、行政法规规定的其他条件</w:t>
            </w:r>
          </w:p>
        </w:tc>
        <w:tc>
          <w:tcPr>
            <w:tcW w:w="3570" w:type="pct"/>
            <w:vAlign w:val="center"/>
          </w:tcPr>
          <w:p w14:paraId="52894F74" w14:textId="77777777" w:rsidR="00B6778E" w:rsidRDefault="00000000">
            <w:pPr>
              <w:widowControl/>
              <w:spacing w:line="360" w:lineRule="auto"/>
              <w:rPr>
                <w:rFonts w:ascii="仿宋" w:eastAsia="仿宋" w:hAnsi="仿宋" w:cs="仿宋"/>
                <w:color w:val="000000"/>
                <w:kern w:val="0"/>
                <w:sz w:val="24"/>
              </w:rPr>
            </w:pPr>
            <w:r>
              <w:rPr>
                <w:rFonts w:ascii="仿宋" w:eastAsia="仿宋" w:hAnsi="仿宋" w:cs="仿宋" w:hint="eastAsia"/>
                <w:color w:val="000000"/>
                <w:kern w:val="0"/>
                <w:sz w:val="24"/>
              </w:rPr>
              <w:t>如国家对提供相关服务有专门法律、行政法规规定的，须提供相关许可的证明材料。</w:t>
            </w:r>
          </w:p>
        </w:tc>
      </w:tr>
      <w:tr w:rsidR="00B6778E" w14:paraId="0C8F1641" w14:textId="77777777">
        <w:trPr>
          <w:trHeight w:val="454"/>
        </w:trPr>
        <w:tc>
          <w:tcPr>
            <w:tcW w:w="427" w:type="pct"/>
            <w:shd w:val="clear" w:color="auto" w:fill="auto"/>
            <w:noWrap/>
            <w:vAlign w:val="center"/>
          </w:tcPr>
          <w:p w14:paraId="114856E4"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sz w:val="24"/>
              </w:rPr>
              <w:t>8</w:t>
            </w:r>
          </w:p>
        </w:tc>
        <w:tc>
          <w:tcPr>
            <w:tcW w:w="1003" w:type="pct"/>
            <w:shd w:val="clear" w:color="000000" w:fill="FFFFFF"/>
            <w:vAlign w:val="center"/>
          </w:tcPr>
          <w:p w14:paraId="1F3A2B4B"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未被列入税收违法黑名单、失信被执行人，未被列入政府采购严重违法失信行为记录名单</w:t>
            </w:r>
          </w:p>
        </w:tc>
        <w:tc>
          <w:tcPr>
            <w:tcW w:w="3570" w:type="pct"/>
            <w:shd w:val="clear" w:color="000000" w:fill="FFFFFF"/>
            <w:vAlign w:val="center"/>
          </w:tcPr>
          <w:p w14:paraId="159B9425" w14:textId="77777777" w:rsidR="00B6778E" w:rsidRDefault="00000000">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以投标截止当日，采购人或采购代理机构查询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tc>
      </w:tr>
      <w:tr w:rsidR="00B6778E" w14:paraId="743B4AC0" w14:textId="77777777">
        <w:trPr>
          <w:trHeight w:val="454"/>
        </w:trPr>
        <w:tc>
          <w:tcPr>
            <w:tcW w:w="792" w:type="dxa"/>
            <w:shd w:val="clear" w:color="auto" w:fill="auto"/>
            <w:noWrap/>
            <w:vAlign w:val="center"/>
          </w:tcPr>
          <w:p w14:paraId="685561AD" w14:textId="77777777" w:rsidR="00B6778E" w:rsidRDefault="00000000">
            <w:pPr>
              <w:widowControl/>
              <w:spacing w:line="360" w:lineRule="auto"/>
              <w:jc w:val="center"/>
              <w:rPr>
                <w:rFonts w:ascii="仿宋" w:eastAsia="仿宋" w:hAnsi="仿宋" w:cs="仿宋"/>
                <w:color w:val="000000"/>
                <w:sz w:val="24"/>
              </w:rPr>
            </w:pPr>
            <w:r>
              <w:rPr>
                <w:rFonts w:ascii="仿宋" w:eastAsia="仿宋" w:hAnsi="仿宋" w:cs="仿宋" w:hint="eastAsia"/>
                <w:color w:val="000000"/>
                <w:sz w:val="24"/>
              </w:rPr>
              <w:t>9</w:t>
            </w:r>
          </w:p>
        </w:tc>
        <w:tc>
          <w:tcPr>
            <w:tcW w:w="1861" w:type="dxa"/>
            <w:shd w:val="clear" w:color="000000" w:fill="FFFFFF"/>
            <w:vAlign w:val="center"/>
          </w:tcPr>
          <w:p w14:paraId="2E910E2E"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sz w:val="24"/>
              </w:rPr>
              <w:t>落实政府采购政策需满足的资格要求</w:t>
            </w:r>
          </w:p>
        </w:tc>
        <w:tc>
          <w:tcPr>
            <w:tcW w:w="6626" w:type="dxa"/>
            <w:shd w:val="clear" w:color="000000" w:fill="FFFFFF"/>
            <w:vAlign w:val="center"/>
          </w:tcPr>
          <w:p w14:paraId="0DD9B682" w14:textId="77777777" w:rsidR="00B6778E" w:rsidRDefault="00000000">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sz w:val="24"/>
              </w:rPr>
              <w:t>投标人应为中小企业，须提供《中小企业声明函》。供应商必须为中小企业（含中型、小型、微型企业）。</w:t>
            </w:r>
          </w:p>
        </w:tc>
      </w:tr>
      <w:bookmarkEnd w:id="13"/>
    </w:tbl>
    <w:p w14:paraId="21AFAA6D" w14:textId="77777777" w:rsidR="00B6778E" w:rsidRDefault="00B6778E">
      <w:pPr>
        <w:pStyle w:val="21"/>
        <w:spacing w:before="0"/>
        <w:ind w:firstLineChars="0" w:firstLine="420"/>
        <w:rPr>
          <w:rFonts w:ascii="仿宋_GB2312" w:eastAsia="仿宋_GB2312" w:hAnsi="仿宋" w:cs="仿宋_GB2312"/>
        </w:rPr>
      </w:pPr>
    </w:p>
    <w:p w14:paraId="6B29E90B"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20.信用信息查询、</w:t>
      </w:r>
      <w:r>
        <w:rPr>
          <w:rFonts w:ascii="仿宋" w:eastAsia="仿宋" w:hAnsi="仿宋" w:cs="仿宋" w:hint="eastAsia"/>
          <w:color w:val="000000"/>
          <w:kern w:val="0"/>
          <w:sz w:val="24"/>
          <w:szCs w:val="24"/>
        </w:rPr>
        <w:t>符合性审查表</w:t>
      </w:r>
    </w:p>
    <w:p w14:paraId="41DE35D8" w14:textId="77777777" w:rsidR="00B6778E" w:rsidRDefault="00000000">
      <w:pPr>
        <w:pStyle w:val="21"/>
        <w:spacing w:before="0"/>
        <w:ind w:firstLineChars="0" w:firstLine="420"/>
        <w:rPr>
          <w:rFonts w:ascii="仿宋_GB2312" w:eastAsia="仿宋_GB2312" w:hAnsi="仿宋" w:cs="Arial"/>
          <w:kern w:val="0"/>
          <w:szCs w:val="24"/>
        </w:rPr>
      </w:pPr>
      <w:r>
        <w:rPr>
          <w:rFonts w:ascii="仿宋_GB2312" w:eastAsia="仿宋_GB2312" w:hAnsi="仿宋" w:cs="Arial"/>
          <w:kern w:val="0"/>
          <w:szCs w:val="24"/>
        </w:rPr>
        <w:t>20.1信用信息查询渠道及截止时间：采购机构将通过</w:t>
      </w:r>
      <w:r>
        <w:rPr>
          <w:rFonts w:ascii="仿宋_GB2312" w:eastAsia="仿宋_GB2312" w:hAnsi="仿宋" w:cs="Arial"/>
          <w:kern w:val="0"/>
          <w:szCs w:val="24"/>
        </w:rPr>
        <w:t>“</w:t>
      </w:r>
      <w:r>
        <w:rPr>
          <w:rFonts w:ascii="仿宋_GB2312" w:eastAsia="仿宋_GB2312" w:hAnsi="仿宋" w:cs="Arial"/>
          <w:kern w:val="0"/>
          <w:szCs w:val="24"/>
        </w:rPr>
        <w:t>信用中国</w:t>
      </w:r>
      <w:r>
        <w:rPr>
          <w:rFonts w:ascii="仿宋_GB2312" w:eastAsia="仿宋_GB2312" w:hAnsi="仿宋" w:cs="Arial"/>
          <w:kern w:val="0"/>
          <w:szCs w:val="24"/>
        </w:rPr>
        <w:t>”</w:t>
      </w:r>
      <w:r>
        <w:rPr>
          <w:rFonts w:ascii="仿宋_GB2312" w:eastAsia="仿宋_GB2312" w:hAnsi="仿宋" w:cs="Arial"/>
          <w:kern w:val="0"/>
          <w:szCs w:val="24"/>
        </w:rPr>
        <w:t>网站(www.creditchina.gov.cn)、中国政府采购网(www.ccgp.gov.cn)渠道查询投标人投标截止时间当天的信用记录。</w:t>
      </w:r>
    </w:p>
    <w:p w14:paraId="04C47A36" w14:textId="77777777" w:rsidR="00B6778E" w:rsidRDefault="00000000">
      <w:pPr>
        <w:pStyle w:val="21"/>
        <w:spacing w:before="0"/>
        <w:ind w:firstLineChars="0" w:firstLine="420"/>
        <w:rPr>
          <w:rFonts w:ascii="仿宋_GB2312" w:eastAsia="仿宋_GB2312" w:hAnsi="仿宋" w:cs="Arial"/>
          <w:kern w:val="0"/>
          <w:szCs w:val="24"/>
        </w:rPr>
      </w:pPr>
      <w:r>
        <w:rPr>
          <w:rFonts w:ascii="仿宋_GB2312" w:eastAsia="仿宋_GB2312" w:hAnsi="仿宋" w:cs="Arial"/>
          <w:kern w:val="0"/>
          <w:szCs w:val="24"/>
        </w:rPr>
        <w:t>20.2信用信息查询记录和证据留存的具体方式：现场查询的投标人的信用记录、查</w:t>
      </w:r>
      <w:r>
        <w:rPr>
          <w:rFonts w:ascii="仿宋_GB2312" w:eastAsia="仿宋_GB2312" w:hAnsi="仿宋" w:cs="Arial"/>
          <w:kern w:val="0"/>
          <w:szCs w:val="24"/>
        </w:rPr>
        <w:lastRenderedPageBreak/>
        <w:t>询结果经确认后将与采购文件一起存档。</w:t>
      </w:r>
    </w:p>
    <w:p w14:paraId="00911BD3" w14:textId="77777777" w:rsidR="00B6778E" w:rsidRDefault="00000000">
      <w:pPr>
        <w:pStyle w:val="21"/>
        <w:spacing w:before="0"/>
        <w:ind w:firstLineChars="0" w:firstLine="420"/>
        <w:rPr>
          <w:rFonts w:ascii="仿宋_GB2312" w:eastAsia="仿宋_GB2312" w:hAnsi="仿宋" w:cs="Arial"/>
          <w:kern w:val="0"/>
          <w:szCs w:val="24"/>
        </w:rPr>
      </w:pPr>
      <w:r>
        <w:rPr>
          <w:rFonts w:ascii="仿宋_GB2312" w:eastAsia="仿宋_GB2312" w:hAnsi="仿宋" w:cs="Arial"/>
          <w:kern w:val="0"/>
          <w:szCs w:val="24"/>
        </w:rPr>
        <w:t>20.3信用信息的使用规则：经查询列入失信被执行人名单、重大税收违法案件当事人名单、政府采购严重违法失信行为记录名单的投标人将被拒绝参与政府采购活动。</w:t>
      </w:r>
    </w:p>
    <w:p w14:paraId="59E51596" w14:textId="77777777" w:rsidR="00B6778E" w:rsidRDefault="00000000">
      <w:pPr>
        <w:pStyle w:val="21"/>
        <w:spacing w:before="0"/>
        <w:ind w:firstLineChars="0" w:firstLine="420"/>
        <w:rPr>
          <w:rFonts w:ascii="仿宋_GB2312" w:eastAsia="仿宋_GB2312" w:hAnsi="仿宋" w:cs="Arial"/>
          <w:kern w:val="0"/>
          <w:szCs w:val="24"/>
        </w:rPr>
      </w:pPr>
      <w:r>
        <w:rPr>
          <w:rFonts w:ascii="仿宋_GB2312" w:eastAsia="仿宋_GB2312" w:hAnsi="仿宋" w:cs="Arial"/>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仿宋_GB2312" w:eastAsia="仿宋_GB2312" w:hAnsi="仿宋" w:cs="Arial" w:hint="eastAsia"/>
          <w:kern w:val="0"/>
          <w:szCs w:val="24"/>
        </w:rPr>
        <w:t>。</w:t>
      </w:r>
    </w:p>
    <w:p w14:paraId="447A1494" w14:textId="77777777" w:rsidR="00B6778E" w:rsidRDefault="00B6778E">
      <w:pPr>
        <w:pStyle w:val="21"/>
        <w:spacing w:before="0"/>
        <w:ind w:firstLineChars="0" w:firstLine="420"/>
        <w:jc w:val="center"/>
        <w:rPr>
          <w:rFonts w:ascii="仿宋_GB2312" w:eastAsia="仿宋_GB2312" w:hAnsi="仿宋" w:cs="Arial"/>
          <w:b/>
          <w:bCs/>
          <w:kern w:val="0"/>
          <w:szCs w:val="24"/>
        </w:rPr>
      </w:pPr>
    </w:p>
    <w:p w14:paraId="1A744517" w14:textId="77777777" w:rsidR="00B6778E" w:rsidRDefault="00000000">
      <w:pPr>
        <w:snapToGrid w:val="0"/>
        <w:spacing w:line="360" w:lineRule="auto"/>
        <w:jc w:val="center"/>
        <w:outlineLvl w:val="1"/>
        <w:rPr>
          <w:rFonts w:ascii="仿宋_GB2312" w:eastAsia="仿宋_GB2312" w:hAnsi="仿宋" w:cs="仿宋_GB2312"/>
          <w:b/>
          <w:sz w:val="32"/>
          <w:szCs w:val="20"/>
        </w:rPr>
      </w:pPr>
      <w:bookmarkStart w:id="15" w:name="_Toc26480"/>
      <w:r>
        <w:rPr>
          <w:rFonts w:ascii="仿宋_GB2312" w:eastAsia="仿宋_GB2312" w:hAnsi="仿宋" w:cs="仿宋_GB2312" w:hint="eastAsia"/>
          <w:b/>
          <w:sz w:val="32"/>
          <w:szCs w:val="20"/>
        </w:rPr>
        <w:t>五、评标</w:t>
      </w:r>
      <w:bookmarkEnd w:id="15"/>
    </w:p>
    <w:p w14:paraId="798B363B"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21.评标</w:t>
      </w:r>
    </w:p>
    <w:p w14:paraId="6CAC5C15" w14:textId="77777777" w:rsidR="00B6778E" w:rsidRDefault="00000000">
      <w:pPr>
        <w:pStyle w:val="21"/>
        <w:spacing w:before="0"/>
        <w:ind w:firstLineChars="0" w:firstLine="420"/>
        <w:rPr>
          <w:rFonts w:ascii="仿宋_GB2312" w:eastAsia="仿宋_GB2312" w:hAnsi="仿宋" w:cs="Arial"/>
          <w:kern w:val="0"/>
          <w:szCs w:val="24"/>
        </w:rPr>
      </w:pPr>
      <w:r>
        <w:rPr>
          <w:rFonts w:ascii="仿宋_GB2312" w:eastAsia="仿宋_GB2312" w:hAnsi="仿宋" w:cs="Arial" w:hint="eastAsia"/>
          <w:kern w:val="0"/>
          <w:szCs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ascii="仿宋_GB2312" w:eastAsia="仿宋_GB2312" w:hAnsi="仿宋" w:cs="Arial" w:hint="eastAsia"/>
          <w:b/>
          <w:bCs/>
          <w:kern w:val="0"/>
          <w:szCs w:val="24"/>
        </w:rPr>
        <w:t>详见招标文件第四部分评标办法</w:t>
      </w:r>
      <w:r>
        <w:rPr>
          <w:rFonts w:ascii="仿宋_GB2312" w:eastAsia="仿宋_GB2312" w:hAnsi="仿宋" w:cs="Arial" w:hint="eastAsia"/>
          <w:kern w:val="0"/>
          <w:szCs w:val="24"/>
        </w:rPr>
        <w:t>。</w:t>
      </w:r>
    </w:p>
    <w:p w14:paraId="2B558C23" w14:textId="77777777" w:rsidR="00B6778E" w:rsidRDefault="00000000">
      <w:pPr>
        <w:snapToGrid w:val="0"/>
        <w:spacing w:line="360" w:lineRule="auto"/>
        <w:jc w:val="center"/>
        <w:outlineLvl w:val="1"/>
        <w:rPr>
          <w:rFonts w:ascii="仿宋_GB2312" w:eastAsia="仿宋_GB2312" w:hAnsi="仿宋" w:cs="仿宋_GB2312"/>
          <w:b/>
          <w:sz w:val="32"/>
          <w:szCs w:val="20"/>
        </w:rPr>
      </w:pPr>
      <w:bookmarkStart w:id="16" w:name="_Toc3542"/>
      <w:r>
        <w:rPr>
          <w:rFonts w:ascii="仿宋_GB2312" w:eastAsia="仿宋_GB2312" w:hAnsi="仿宋" w:cs="仿宋_GB2312" w:hint="eastAsia"/>
          <w:b/>
          <w:sz w:val="32"/>
          <w:szCs w:val="20"/>
        </w:rPr>
        <w:t>六、定 标</w:t>
      </w:r>
      <w:bookmarkEnd w:id="16"/>
    </w:p>
    <w:p w14:paraId="0BEDF3F5"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22. 确定中标供应商</w:t>
      </w:r>
    </w:p>
    <w:p w14:paraId="42B4BE4B" w14:textId="77777777" w:rsidR="00B6778E" w:rsidRDefault="00000000">
      <w:pPr>
        <w:pStyle w:val="21"/>
        <w:snapToGrid w:val="0"/>
        <w:spacing w:before="0"/>
        <w:ind w:firstLine="480"/>
        <w:rPr>
          <w:rFonts w:ascii="仿宋_GB2312" w:eastAsia="仿宋_GB2312" w:hAnsi="仿宋" w:cs="仿宋_GB2312"/>
          <w:b/>
          <w:szCs w:val="24"/>
        </w:rPr>
      </w:pPr>
      <w:r>
        <w:rPr>
          <w:rFonts w:ascii="仿宋_GB2312" w:eastAsia="仿宋_GB2312" w:hAnsi="仿宋" w:cs="仿宋_GB2312" w:hint="eastAsia"/>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2AF5173E"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23. 中标通知与中标结果公告</w:t>
      </w:r>
    </w:p>
    <w:p w14:paraId="178970C1" w14:textId="77777777" w:rsidR="00B6778E" w:rsidRDefault="00000000">
      <w:pPr>
        <w:widowControl/>
        <w:shd w:val="clear" w:color="auto" w:fill="FFFFFF"/>
        <w:spacing w:line="360" w:lineRule="auto"/>
        <w:ind w:firstLine="420"/>
        <w:jc w:val="left"/>
        <w:rPr>
          <w:rFonts w:ascii="仿宋_GB2312" w:eastAsia="仿宋_GB2312" w:hAnsi="仿宋" w:cs="仿宋_GB2312"/>
          <w:sz w:val="24"/>
        </w:rPr>
      </w:pPr>
      <w:r>
        <w:rPr>
          <w:rFonts w:ascii="仿宋_GB2312" w:eastAsia="仿宋_GB2312" w:hAnsi="仿宋" w:cs="仿宋_GB2312"/>
          <w:sz w:val="24"/>
        </w:rPr>
        <w:t>23.1自中标人确定之日起2个工作日内，采购机构通过电子交易平台向中标人发出中标通知书，</w:t>
      </w:r>
      <w:r>
        <w:rPr>
          <w:rFonts w:ascii="仿宋_GB2312" w:eastAsia="仿宋_GB2312" w:hAnsi="仿宋" w:cs="仿宋_GB2312" w:hint="eastAsia"/>
          <w:sz w:val="24"/>
        </w:rPr>
        <w:t>同时编制发布采购结果公告。采购机构也可以以纸质形式进行中标通知。</w:t>
      </w:r>
    </w:p>
    <w:p w14:paraId="0EB75DAE" w14:textId="77777777" w:rsidR="00B6778E" w:rsidRDefault="00000000">
      <w:pPr>
        <w:widowControl/>
        <w:shd w:val="clear" w:color="auto" w:fill="FFFFFF"/>
        <w:spacing w:line="360" w:lineRule="auto"/>
        <w:ind w:firstLine="420"/>
        <w:jc w:val="left"/>
        <w:rPr>
          <w:rFonts w:ascii="仿宋_GB2312" w:eastAsia="仿宋_GB2312" w:hAnsi="仿宋" w:cs="仿宋_GB2312"/>
          <w:sz w:val="24"/>
        </w:rPr>
      </w:pPr>
      <w:r>
        <w:rPr>
          <w:rFonts w:ascii="仿宋_GB2312" w:eastAsia="仿宋_GB2312" w:hAnsi="仿宋" w:cs="仿宋_GB2312"/>
          <w:sz w:val="24"/>
        </w:rPr>
        <w:t>23.2中标结果公告内容包括采购人及其委托的采购机构的名称、地址、联系方式，项目名称和项目编号，中标人名称、地址和中标金额，主要中标标的</w:t>
      </w:r>
      <w:proofErr w:type="gramStart"/>
      <w:r>
        <w:rPr>
          <w:rFonts w:ascii="仿宋_GB2312" w:eastAsia="仿宋_GB2312" w:hAnsi="仿宋" w:cs="仿宋_GB2312" w:hint="eastAsia"/>
          <w:sz w:val="24"/>
        </w:rPr>
        <w:t>的</w:t>
      </w:r>
      <w:proofErr w:type="gramEnd"/>
      <w:r>
        <w:rPr>
          <w:rFonts w:ascii="仿宋_GB2312" w:eastAsia="仿宋_GB2312" w:hAnsi="仿宋" w:cs="仿宋_GB2312" w:hint="eastAsia"/>
          <w:sz w:val="24"/>
        </w:rPr>
        <w:t>名称、规格型号、数量、单价、服务要求，开标记录、未中标情况说明、中标公告期限以及评审专家名单、评分汇总及明细。</w:t>
      </w:r>
    </w:p>
    <w:p w14:paraId="2B918D37" w14:textId="77777777" w:rsidR="00B6778E" w:rsidRDefault="00000000">
      <w:pPr>
        <w:widowControl/>
        <w:shd w:val="clear" w:color="auto" w:fill="FFFFFF"/>
        <w:spacing w:line="360" w:lineRule="auto"/>
        <w:ind w:firstLine="420"/>
        <w:jc w:val="left"/>
        <w:rPr>
          <w:rFonts w:ascii="仿宋_GB2312" w:eastAsia="仿宋_GB2312" w:hAnsi="仿宋" w:cs="仿宋_GB2312"/>
          <w:sz w:val="24"/>
        </w:rPr>
      </w:pPr>
      <w:r>
        <w:rPr>
          <w:rFonts w:ascii="仿宋_GB2312" w:eastAsia="仿宋_GB2312" w:hAnsi="仿宋" w:cs="仿宋_GB2312"/>
          <w:sz w:val="24"/>
        </w:rPr>
        <w:t>23.3公告期限为1个工作日。</w:t>
      </w:r>
    </w:p>
    <w:p w14:paraId="09E348E1" w14:textId="77777777" w:rsidR="00B6778E" w:rsidRDefault="00B6778E">
      <w:pPr>
        <w:snapToGrid w:val="0"/>
        <w:spacing w:line="360" w:lineRule="auto"/>
        <w:ind w:leftChars="57" w:left="120" w:firstLineChars="150" w:firstLine="482"/>
        <w:jc w:val="center"/>
        <w:rPr>
          <w:rFonts w:ascii="仿宋_GB2312" w:eastAsia="仿宋_GB2312" w:hAnsi="仿宋" w:cs="仿宋_GB2312"/>
          <w:b/>
          <w:sz w:val="32"/>
        </w:rPr>
      </w:pPr>
    </w:p>
    <w:p w14:paraId="6F6FA7AB" w14:textId="77777777" w:rsidR="00B6778E" w:rsidRDefault="00000000">
      <w:pPr>
        <w:snapToGrid w:val="0"/>
        <w:spacing w:line="360" w:lineRule="auto"/>
        <w:jc w:val="center"/>
        <w:outlineLvl w:val="1"/>
        <w:rPr>
          <w:rFonts w:ascii="仿宋_GB2312" w:eastAsia="仿宋_GB2312" w:hAnsi="仿宋" w:cs="仿宋_GB2312"/>
          <w:b/>
          <w:sz w:val="32"/>
          <w:szCs w:val="20"/>
        </w:rPr>
      </w:pPr>
      <w:bookmarkStart w:id="17" w:name="_Toc26580"/>
      <w:r>
        <w:rPr>
          <w:rFonts w:ascii="仿宋_GB2312" w:eastAsia="仿宋_GB2312" w:hAnsi="仿宋" w:cs="仿宋_GB2312" w:hint="eastAsia"/>
          <w:b/>
          <w:sz w:val="32"/>
          <w:szCs w:val="20"/>
        </w:rPr>
        <w:lastRenderedPageBreak/>
        <w:t>七、合同授予</w:t>
      </w:r>
      <w:bookmarkEnd w:id="17"/>
    </w:p>
    <w:p w14:paraId="29803359"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24. 合同授予</w:t>
      </w:r>
    </w:p>
    <w:p w14:paraId="363EAA49" w14:textId="77777777" w:rsidR="00B6778E" w:rsidRDefault="00000000">
      <w:pPr>
        <w:widowControl/>
        <w:shd w:val="clear" w:color="auto" w:fill="FFFFFF"/>
        <w:spacing w:line="360" w:lineRule="auto"/>
        <w:ind w:firstLine="420"/>
        <w:jc w:val="left"/>
        <w:rPr>
          <w:rFonts w:ascii="仿宋_GB2312" w:eastAsia="仿宋_GB2312" w:hAnsi="仿宋" w:cs="仿宋_GB2312"/>
          <w:sz w:val="24"/>
        </w:rPr>
      </w:pPr>
      <w:r>
        <w:rPr>
          <w:rFonts w:ascii="仿宋_GB2312" w:eastAsia="仿宋_GB2312" w:hAnsi="仿宋" w:cs="仿宋_GB2312" w:hint="eastAsia"/>
          <w:sz w:val="24"/>
        </w:rPr>
        <w:t>合同主要条款详见第五部分</w:t>
      </w:r>
      <w:proofErr w:type="gramStart"/>
      <w:r>
        <w:rPr>
          <w:rFonts w:ascii="仿宋_GB2312" w:eastAsia="仿宋_GB2312" w:hAnsi="仿宋" w:cs="仿宋_GB2312" w:hint="eastAsia"/>
          <w:sz w:val="24"/>
        </w:rPr>
        <w:t>拟签订</w:t>
      </w:r>
      <w:proofErr w:type="gramEnd"/>
      <w:r>
        <w:rPr>
          <w:rFonts w:ascii="仿宋_GB2312" w:eastAsia="仿宋_GB2312" w:hAnsi="仿宋" w:cs="仿宋_GB2312" w:hint="eastAsia"/>
          <w:sz w:val="24"/>
        </w:rPr>
        <w:t>的合同文本。</w:t>
      </w:r>
    </w:p>
    <w:p w14:paraId="1D177AE7"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25. 合同的签订</w:t>
      </w:r>
    </w:p>
    <w:p w14:paraId="28D2B53A" w14:textId="77777777" w:rsidR="00B6778E" w:rsidRDefault="00000000">
      <w:pPr>
        <w:pStyle w:val="21"/>
        <w:snapToGrid w:val="0"/>
        <w:ind w:firstLine="480"/>
        <w:rPr>
          <w:rFonts w:ascii="仿宋_GB2312" w:eastAsia="仿宋_GB2312" w:hAnsi="仿宋"/>
          <w:kern w:val="0"/>
          <w:lang w:val="zh-CN"/>
        </w:rPr>
      </w:pPr>
      <w:r>
        <w:rPr>
          <w:rFonts w:ascii="仿宋_GB2312" w:eastAsia="仿宋_GB2312" w:hAnsi="仿宋" w:hint="eastAsia"/>
          <w:kern w:val="0"/>
          <w:lang w:val="zh-CN"/>
        </w:rPr>
        <w:t>25.1 采购人与中标人应当通过电子交易平台在中标通知书发出之日起三十日内，按照招标文件确定的事项签订政府采购合同，并在签订之日起2个工作日内将政府采购合同在</w:t>
      </w:r>
      <w:r>
        <w:rPr>
          <w:rFonts w:ascii="仿宋_GB2312" w:eastAsia="仿宋_GB2312" w:hAnsi="仿宋" w:hint="eastAsia"/>
          <w:kern w:val="0"/>
        </w:rPr>
        <w:t>新疆</w:t>
      </w:r>
      <w:r>
        <w:rPr>
          <w:rFonts w:ascii="仿宋_GB2312" w:eastAsia="仿宋_GB2312" w:hAnsi="仿宋" w:hint="eastAsia"/>
          <w:kern w:val="0"/>
          <w:lang w:val="zh-CN"/>
        </w:rPr>
        <w:t>政府采购网上公告。鼓励有条件的采购人视情缩减采购合同签订时限，提高采购效率，杜绝“冷、硬、横、推”等不当行为。除不可抗力等特殊情况外，原则上应当在中标通知书发出之日起10个工作日内，与中标供应</w:t>
      </w:r>
      <w:proofErr w:type="gramStart"/>
      <w:r>
        <w:rPr>
          <w:rFonts w:ascii="仿宋_GB2312" w:eastAsia="仿宋_GB2312" w:hAnsi="仿宋" w:hint="eastAsia"/>
          <w:kern w:val="0"/>
          <w:lang w:val="zh-CN"/>
        </w:rPr>
        <w:t>商按照</w:t>
      </w:r>
      <w:proofErr w:type="gramEnd"/>
      <w:r>
        <w:rPr>
          <w:rFonts w:ascii="仿宋_GB2312" w:eastAsia="仿宋_GB2312" w:hAnsi="仿宋" w:hint="eastAsia"/>
          <w:kern w:val="0"/>
          <w:lang w:val="zh-CN"/>
        </w:rPr>
        <w:t>采购文件确定的事项签订政府采购合同。</w:t>
      </w:r>
    </w:p>
    <w:p w14:paraId="367F4C96" w14:textId="77777777" w:rsidR="00B6778E" w:rsidRDefault="00000000">
      <w:pPr>
        <w:pStyle w:val="21"/>
        <w:snapToGrid w:val="0"/>
        <w:spacing w:before="0"/>
        <w:ind w:firstLineChars="0" w:firstLine="420"/>
        <w:rPr>
          <w:rFonts w:ascii="仿宋_GB2312" w:eastAsia="仿宋_GB2312" w:hAnsi="仿宋"/>
          <w:kern w:val="0"/>
        </w:rPr>
      </w:pPr>
      <w:r>
        <w:rPr>
          <w:rFonts w:ascii="仿宋_GB2312" w:eastAsia="仿宋_GB2312" w:hAnsi="仿宋" w:cs="仿宋_GB2312"/>
          <w:kern w:val="0"/>
          <w:lang w:val="zh-CN"/>
        </w:rPr>
        <w:t>25.2</w:t>
      </w:r>
      <w:r>
        <w:rPr>
          <w:rFonts w:ascii="仿宋_GB2312" w:eastAsia="仿宋_GB2312" w:hAnsi="仿宋" w:hint="eastAsia"/>
          <w:kern w:val="0"/>
          <w:lang w:val="zh-CN"/>
        </w:rPr>
        <w:t>中标人按规定的日期、时间、地点，由法定代表人或其授权代表与采购人代表签订合同。如中标人为联合体的，由联合体成员各方法定代表人或其授权代表与采购人代表签订合同。</w:t>
      </w:r>
    </w:p>
    <w:p w14:paraId="4CA9DA27" w14:textId="77777777" w:rsidR="00B6778E" w:rsidRDefault="00000000">
      <w:pPr>
        <w:pStyle w:val="21"/>
        <w:snapToGrid w:val="0"/>
        <w:spacing w:before="0"/>
        <w:ind w:firstLineChars="0" w:firstLine="420"/>
        <w:rPr>
          <w:rFonts w:ascii="仿宋_GB2312" w:eastAsia="仿宋_GB2312" w:hAnsi="仿宋" w:cs="仿宋_GB2312"/>
          <w:kern w:val="0"/>
          <w:lang w:val="zh-CN"/>
        </w:rPr>
      </w:pPr>
      <w:r>
        <w:rPr>
          <w:rFonts w:ascii="仿宋_GB2312" w:eastAsia="仿宋_GB2312" w:hAnsi="仿宋" w:cs="仿宋_GB2312"/>
          <w:kern w:val="0"/>
          <w:lang w:val="zh-CN"/>
        </w:rPr>
        <w:t>25.3如签订合同并生效后，供应商无故拒绝或延期，除按照合同条款处理外，列入不良行为记录一次，并给予通报。</w:t>
      </w:r>
    </w:p>
    <w:p w14:paraId="2B22E4D5" w14:textId="77777777" w:rsidR="00B6778E" w:rsidRDefault="00000000">
      <w:pPr>
        <w:pStyle w:val="21"/>
        <w:snapToGrid w:val="0"/>
        <w:spacing w:before="0"/>
        <w:ind w:firstLineChars="0" w:firstLine="420"/>
        <w:rPr>
          <w:rFonts w:ascii="仿宋_GB2312" w:eastAsia="仿宋_GB2312" w:hAnsi="仿宋" w:cs="仿宋_GB2312"/>
          <w:kern w:val="0"/>
          <w:lang w:val="zh-CN"/>
        </w:rPr>
      </w:pPr>
      <w:r>
        <w:rPr>
          <w:rFonts w:ascii="仿宋_GB2312" w:eastAsia="仿宋_GB2312" w:hAnsi="仿宋" w:cs="仿宋_GB2312"/>
          <w:kern w:val="0"/>
          <w:lang w:val="zh-CN"/>
        </w:rPr>
        <w:t>25.4中标供应</w:t>
      </w:r>
      <w:proofErr w:type="gramStart"/>
      <w:r>
        <w:rPr>
          <w:rFonts w:ascii="仿宋_GB2312" w:eastAsia="仿宋_GB2312" w:hAnsi="仿宋" w:cs="仿宋_GB2312" w:hint="eastAsia"/>
          <w:kern w:val="0"/>
          <w:lang w:val="zh-CN"/>
        </w:rPr>
        <w:t>商拒绝</w:t>
      </w:r>
      <w:proofErr w:type="gramEnd"/>
      <w:r>
        <w:rPr>
          <w:rFonts w:ascii="仿宋_GB2312" w:eastAsia="仿宋_GB2312" w:hAnsi="仿宋" w:cs="仿宋_GB2312" w:hint="eastAsia"/>
          <w:kern w:val="0"/>
          <w:lang w:val="zh-CN"/>
        </w:rPr>
        <w:t>与采购人签订合同的，采购人可以按照评审报告推荐的中标或者成交候选人名单排序，确定下一候选人为中标供应商，也可以重新开展政府采购活动。</w:t>
      </w:r>
    </w:p>
    <w:p w14:paraId="74B190F9" w14:textId="77777777" w:rsidR="00B6778E" w:rsidRDefault="00000000">
      <w:pPr>
        <w:pStyle w:val="21"/>
        <w:snapToGrid w:val="0"/>
        <w:spacing w:before="0"/>
        <w:ind w:firstLineChars="0" w:firstLine="420"/>
        <w:rPr>
          <w:rFonts w:ascii="仿宋_GB2312" w:eastAsia="仿宋_GB2312" w:hAnsi="仿宋" w:cs="仿宋_GB2312"/>
          <w:kern w:val="0"/>
          <w:lang w:val="zh-CN"/>
        </w:rPr>
      </w:pPr>
      <w:r>
        <w:rPr>
          <w:rFonts w:ascii="仿宋_GB2312" w:eastAsia="仿宋_GB2312" w:hAnsi="仿宋" w:cs="仿宋_GB2312"/>
          <w:kern w:val="0"/>
          <w:lang w:val="zh-CN"/>
        </w:rPr>
        <w:t>25.5采购合同由采购人与中标供应商根据</w:t>
      </w:r>
      <w:r>
        <w:rPr>
          <w:rFonts w:ascii="仿宋_GB2312" w:eastAsia="仿宋_GB2312" w:hAnsi="仿宋" w:cs="仿宋_GB2312" w:hint="eastAsia"/>
          <w:kern w:val="0"/>
          <w:lang w:val="zh-CN"/>
        </w:rPr>
        <w:t>招标文件、投标文件等内容通过政府采购电子交易平台在线签订，自动备案。</w:t>
      </w:r>
    </w:p>
    <w:p w14:paraId="5B13993D" w14:textId="77777777" w:rsidR="00B6778E" w:rsidRDefault="00B6778E">
      <w:pPr>
        <w:pStyle w:val="a4"/>
        <w:ind w:left="479" w:hangingChars="199" w:hanging="479"/>
        <w:rPr>
          <w:rFonts w:ascii="仿宋_GB2312" w:eastAsia="仿宋_GB2312" w:hAnsi="仿宋" w:cs="仿宋_GB2312"/>
          <w:b/>
        </w:rPr>
      </w:pPr>
    </w:p>
    <w:p w14:paraId="19EAB1DF"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26. 履约保证金</w:t>
      </w:r>
    </w:p>
    <w:p w14:paraId="5BB68363" w14:textId="77777777" w:rsidR="00B6778E" w:rsidRDefault="00000000">
      <w:pPr>
        <w:tabs>
          <w:tab w:val="left" w:pos="0"/>
        </w:tabs>
        <w:spacing w:line="360" w:lineRule="auto"/>
        <w:rPr>
          <w:rFonts w:ascii="仿宋_GB2312" w:eastAsia="仿宋_GB2312" w:hAnsi="仿宋"/>
          <w:b/>
          <w:sz w:val="24"/>
        </w:rPr>
      </w:pPr>
      <w:r>
        <w:rPr>
          <w:rFonts w:ascii="仿宋_GB2312" w:eastAsia="仿宋_GB2312" w:hAnsi="仿宋" w:cs="Helvetica" w:hint="eastAsia"/>
          <w:kern w:val="0"/>
          <w:sz w:val="24"/>
        </w:rPr>
        <w:tab/>
        <w:t>26.1</w:t>
      </w:r>
      <w:proofErr w:type="gramStart"/>
      <w:r>
        <w:rPr>
          <w:rFonts w:ascii="仿宋_GB2312" w:eastAsia="仿宋_GB2312" w:hAnsi="仿宋" w:hint="eastAsia"/>
          <w:bCs/>
          <w:sz w:val="24"/>
          <w:lang w:val="zh-CN"/>
        </w:rPr>
        <w:t>拟签订</w:t>
      </w:r>
      <w:proofErr w:type="gramEnd"/>
      <w:r>
        <w:rPr>
          <w:rFonts w:ascii="仿宋_GB2312" w:eastAsia="仿宋_GB2312" w:hAnsi="仿宋" w:hint="eastAsia"/>
          <w:bCs/>
          <w:sz w:val="24"/>
          <w:lang w:val="zh-CN"/>
        </w:rPr>
        <w:t>的合同文本要求中标供应商提交履约保证金的，供应商应当以支票、汇票、本票或者金融机构、担保机构出具的保函等非现金形式提交。履约保证金的数额不得超过政府采购合同金额的</w:t>
      </w:r>
      <w:r>
        <w:rPr>
          <w:rFonts w:ascii="仿宋_GB2312" w:eastAsia="仿宋_GB2312" w:hAnsi="仿宋" w:hint="eastAsia"/>
          <w:bCs/>
          <w:sz w:val="24"/>
        </w:rPr>
        <w:t>10.0</w:t>
      </w:r>
      <w:r>
        <w:rPr>
          <w:rFonts w:ascii="仿宋_GB2312" w:eastAsia="仿宋_GB2312" w:hAnsi="仿宋" w:hint="eastAsia"/>
          <w:bCs/>
          <w:sz w:val="24"/>
          <w:lang w:val="zh-CN"/>
        </w:rPr>
        <w:t>%。鼓励和支持供应商以银行、保险公司出具的保函形式提供履约保证金。采购人不得拒收履约保函，项目验收结束后应及时退还，延迟退还的，应当按照合同约定和法律规定承担相应的赔偿责任</w:t>
      </w:r>
      <w:r>
        <w:rPr>
          <w:rFonts w:ascii="仿宋_GB2312" w:eastAsia="仿宋_GB2312" w:hAnsi="仿宋" w:hint="eastAsia"/>
          <w:b/>
          <w:sz w:val="24"/>
        </w:rPr>
        <w:t>。</w:t>
      </w:r>
    </w:p>
    <w:p w14:paraId="03DB62D5" w14:textId="77777777" w:rsidR="00B6778E" w:rsidRDefault="00B6778E">
      <w:pPr>
        <w:snapToGrid w:val="0"/>
        <w:spacing w:line="360" w:lineRule="auto"/>
        <w:ind w:firstLineChars="1045" w:firstLine="3357"/>
        <w:rPr>
          <w:rFonts w:ascii="仿宋_GB2312" w:eastAsia="仿宋_GB2312" w:hAnsi="仿宋" w:cs="仿宋_GB2312"/>
          <w:b/>
          <w:sz w:val="32"/>
        </w:rPr>
      </w:pPr>
    </w:p>
    <w:p w14:paraId="126B2E25" w14:textId="77777777" w:rsidR="00B6778E" w:rsidRDefault="00B6778E">
      <w:pPr>
        <w:pStyle w:val="2"/>
      </w:pPr>
    </w:p>
    <w:p w14:paraId="34D5EDBA" w14:textId="77777777" w:rsidR="00B6778E" w:rsidRDefault="00000000">
      <w:pPr>
        <w:snapToGrid w:val="0"/>
        <w:spacing w:line="360" w:lineRule="auto"/>
        <w:jc w:val="center"/>
        <w:outlineLvl w:val="1"/>
        <w:rPr>
          <w:rFonts w:ascii="仿宋_GB2312" w:eastAsia="仿宋_GB2312" w:hAnsi="仿宋" w:cs="仿宋_GB2312"/>
          <w:b/>
          <w:sz w:val="32"/>
          <w:szCs w:val="20"/>
        </w:rPr>
      </w:pPr>
      <w:bookmarkStart w:id="18" w:name="_Toc24948"/>
      <w:r>
        <w:rPr>
          <w:rFonts w:ascii="仿宋_GB2312" w:eastAsia="仿宋_GB2312" w:hAnsi="仿宋" w:cs="仿宋_GB2312" w:hint="eastAsia"/>
          <w:b/>
          <w:sz w:val="32"/>
          <w:szCs w:val="20"/>
        </w:rPr>
        <w:lastRenderedPageBreak/>
        <w:t>八、电子交易活动的中止</w:t>
      </w:r>
      <w:bookmarkEnd w:id="18"/>
    </w:p>
    <w:p w14:paraId="0E0DB976"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27. 电子交易活动的中止</w:t>
      </w:r>
    </w:p>
    <w:p w14:paraId="3F90A2E2" w14:textId="77777777" w:rsidR="00B6778E" w:rsidRDefault="00000000">
      <w:pPr>
        <w:pStyle w:val="21"/>
        <w:snapToGrid w:val="0"/>
        <w:spacing w:before="0"/>
        <w:ind w:firstLine="480"/>
        <w:rPr>
          <w:rFonts w:ascii="仿宋_GB2312" w:eastAsia="仿宋_GB2312" w:hAnsi="仿宋" w:cs="仿宋_GB2312"/>
        </w:rPr>
      </w:pPr>
      <w:r>
        <w:rPr>
          <w:rFonts w:ascii="仿宋_GB2312" w:eastAsia="仿宋_GB2312" w:hAnsi="仿宋" w:cs="仿宋_GB2312" w:hint="eastAsia"/>
        </w:rPr>
        <w:t>采购过程中出现以下情形，导致电子交易平台无法正常运行，或者无法保证电子交易的公平、公正和安全时，采购机构可中止电子交易活动：</w:t>
      </w:r>
    </w:p>
    <w:p w14:paraId="2AC588BA" w14:textId="77777777" w:rsidR="00B6778E" w:rsidRDefault="00000000">
      <w:pPr>
        <w:pStyle w:val="21"/>
        <w:snapToGrid w:val="0"/>
        <w:spacing w:before="0"/>
        <w:ind w:firstLine="480"/>
        <w:rPr>
          <w:rFonts w:ascii="仿宋_GB2312" w:eastAsia="仿宋_GB2312" w:hAnsi="仿宋" w:cs="仿宋_GB2312"/>
        </w:rPr>
      </w:pPr>
      <w:r>
        <w:rPr>
          <w:rFonts w:ascii="仿宋_GB2312" w:eastAsia="仿宋_GB2312" w:hAnsi="仿宋" w:cs="仿宋_GB2312" w:hint="eastAsia"/>
        </w:rPr>
        <w:t xml:space="preserve">27.1电子交易平台发生故障而无法登录访问的； </w:t>
      </w:r>
    </w:p>
    <w:p w14:paraId="771B0C20" w14:textId="77777777" w:rsidR="00B6778E" w:rsidRDefault="00000000">
      <w:pPr>
        <w:pStyle w:val="21"/>
        <w:snapToGrid w:val="0"/>
        <w:spacing w:before="0"/>
        <w:ind w:firstLine="480"/>
        <w:rPr>
          <w:rFonts w:ascii="仿宋_GB2312" w:eastAsia="仿宋_GB2312" w:hAnsi="仿宋" w:cs="仿宋_GB2312"/>
        </w:rPr>
      </w:pPr>
      <w:r>
        <w:rPr>
          <w:rFonts w:ascii="仿宋_GB2312" w:eastAsia="仿宋_GB2312" w:hAnsi="仿宋" w:cs="仿宋_GB2312" w:hint="eastAsia"/>
        </w:rPr>
        <w:t>27.2电子交易平台应用或数据库出现错误，不能进行正常操作的；</w:t>
      </w:r>
    </w:p>
    <w:p w14:paraId="63AD2F8B" w14:textId="77777777" w:rsidR="00B6778E" w:rsidRDefault="00000000">
      <w:pPr>
        <w:pStyle w:val="21"/>
        <w:snapToGrid w:val="0"/>
        <w:spacing w:before="0"/>
        <w:ind w:firstLine="480"/>
        <w:rPr>
          <w:rFonts w:ascii="仿宋_GB2312" w:eastAsia="仿宋_GB2312" w:hAnsi="仿宋" w:cs="仿宋_GB2312"/>
        </w:rPr>
      </w:pPr>
      <w:r>
        <w:rPr>
          <w:rFonts w:ascii="仿宋_GB2312" w:eastAsia="仿宋_GB2312" w:hAnsi="仿宋" w:cs="仿宋_GB2312" w:hint="eastAsia"/>
        </w:rPr>
        <w:t>27.3电子交易平台发现严重安全漏洞，有潜在泄密危险的；</w:t>
      </w:r>
    </w:p>
    <w:p w14:paraId="0605D485" w14:textId="77777777" w:rsidR="00B6778E" w:rsidRDefault="00000000">
      <w:pPr>
        <w:pStyle w:val="21"/>
        <w:snapToGrid w:val="0"/>
        <w:spacing w:before="0"/>
        <w:ind w:firstLine="480"/>
        <w:rPr>
          <w:rFonts w:ascii="仿宋_GB2312" w:eastAsia="仿宋_GB2312" w:hAnsi="仿宋" w:cs="仿宋_GB2312"/>
        </w:rPr>
      </w:pPr>
      <w:r>
        <w:rPr>
          <w:rFonts w:ascii="仿宋_GB2312" w:eastAsia="仿宋_GB2312" w:hAnsi="仿宋" w:cs="仿宋_GB2312" w:hint="eastAsia"/>
        </w:rPr>
        <w:t xml:space="preserve">27.4病毒发作导致不能进行正常操作的； </w:t>
      </w:r>
    </w:p>
    <w:p w14:paraId="28B6B0CF" w14:textId="77777777" w:rsidR="00B6778E" w:rsidRDefault="00000000">
      <w:pPr>
        <w:pStyle w:val="21"/>
        <w:snapToGrid w:val="0"/>
        <w:spacing w:before="0"/>
        <w:ind w:firstLine="480"/>
        <w:rPr>
          <w:rFonts w:ascii="仿宋_GB2312" w:eastAsia="仿宋_GB2312" w:hAnsi="仿宋" w:cs="仿宋_GB2312"/>
        </w:rPr>
      </w:pPr>
      <w:r>
        <w:rPr>
          <w:rFonts w:ascii="仿宋_GB2312" w:eastAsia="仿宋_GB2312" w:hAnsi="仿宋" w:cs="仿宋_GB2312" w:hint="eastAsia"/>
        </w:rPr>
        <w:t>27.5其他无法保证电子交易的公平、公正和安全的情况。</w:t>
      </w:r>
    </w:p>
    <w:p w14:paraId="03A9BB69" w14:textId="77777777" w:rsidR="00B6778E" w:rsidRDefault="00000000">
      <w:pPr>
        <w:pStyle w:val="21"/>
        <w:snapToGrid w:val="0"/>
        <w:spacing w:before="0"/>
        <w:ind w:firstLineChars="0" w:firstLine="0"/>
        <w:rPr>
          <w:rFonts w:ascii="仿宋_GB2312" w:eastAsia="仿宋_GB2312" w:hAnsi="仿宋" w:cs="仿宋_GB2312"/>
          <w:b/>
          <w:bCs/>
        </w:rPr>
      </w:pPr>
      <w:r>
        <w:rPr>
          <w:rFonts w:ascii="仿宋_GB2312" w:eastAsia="仿宋_GB2312" w:hAnsi="仿宋" w:cs="仿宋_GB2312"/>
          <w:b/>
          <w:bCs/>
        </w:rPr>
        <w:t>28.出现以上情形，不影响采购公平、公正性的，采购组织机构可以待上述情形消除后继续组织电子交易活动，也可以决定某些环节以纸质形式进行；影响或可能影响采购公平、公正性的，应当重新采购。</w:t>
      </w:r>
    </w:p>
    <w:p w14:paraId="21876631" w14:textId="77777777" w:rsidR="00B6778E" w:rsidRDefault="00000000">
      <w:pPr>
        <w:snapToGrid w:val="0"/>
        <w:spacing w:line="360" w:lineRule="auto"/>
        <w:jc w:val="center"/>
        <w:outlineLvl w:val="1"/>
        <w:rPr>
          <w:rFonts w:ascii="仿宋_GB2312" w:eastAsia="仿宋_GB2312" w:hAnsi="仿宋" w:cs="仿宋_GB2312"/>
          <w:b/>
          <w:sz w:val="32"/>
          <w:szCs w:val="20"/>
        </w:rPr>
      </w:pPr>
      <w:bookmarkStart w:id="19" w:name="_Toc20535"/>
      <w:r>
        <w:rPr>
          <w:rFonts w:ascii="仿宋_GB2312" w:eastAsia="仿宋_GB2312" w:hAnsi="仿宋" w:cs="仿宋_GB2312" w:hint="eastAsia"/>
          <w:b/>
          <w:sz w:val="32"/>
          <w:szCs w:val="20"/>
        </w:rPr>
        <w:t>九、验收</w:t>
      </w:r>
      <w:bookmarkEnd w:id="19"/>
    </w:p>
    <w:p w14:paraId="62681E5F" w14:textId="77777777" w:rsidR="00B6778E" w:rsidRDefault="00000000">
      <w:pPr>
        <w:pStyle w:val="3"/>
        <w:adjustRightInd w:val="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t>29.验收</w:t>
      </w:r>
    </w:p>
    <w:p w14:paraId="4F6201AC" w14:textId="77777777" w:rsidR="00B6778E" w:rsidRDefault="00000000">
      <w:pPr>
        <w:pStyle w:val="21"/>
        <w:snapToGrid w:val="0"/>
        <w:spacing w:before="0"/>
        <w:ind w:firstLine="480"/>
        <w:rPr>
          <w:rFonts w:ascii="仿宋_GB2312" w:eastAsia="仿宋_GB2312" w:hAnsi="仿宋" w:cs="仿宋_GB2312"/>
        </w:rPr>
      </w:pPr>
      <w:r>
        <w:rPr>
          <w:rFonts w:ascii="仿宋_GB2312" w:eastAsia="仿宋_GB2312" w:hAnsi="仿宋" w:cs="仿宋_GB2312" w:hint="eastAsia"/>
        </w:rPr>
        <w:t>29.1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DE6F12E" w14:textId="77777777" w:rsidR="00B6778E" w:rsidRDefault="00000000">
      <w:pPr>
        <w:pStyle w:val="21"/>
        <w:snapToGrid w:val="0"/>
        <w:spacing w:before="0"/>
        <w:ind w:firstLine="480"/>
        <w:rPr>
          <w:rFonts w:ascii="仿宋_GB2312" w:eastAsia="仿宋_GB2312" w:hAnsi="仿宋" w:cs="仿宋_GB2312"/>
        </w:rPr>
      </w:pPr>
      <w:r>
        <w:rPr>
          <w:rFonts w:ascii="仿宋_GB2312" w:eastAsia="仿宋_GB2312" w:hAnsi="仿宋" w:cs="仿宋_GB2312" w:hint="eastAsia"/>
        </w:rPr>
        <w:t>29.2采购人可以邀请参加本项目的其他投标人或者第三方机构参与验收。参与验收的投标人或者第三方机构的意见作为</w:t>
      </w:r>
      <w:proofErr w:type="gramStart"/>
      <w:r>
        <w:rPr>
          <w:rFonts w:ascii="仿宋_GB2312" w:eastAsia="仿宋_GB2312" w:hAnsi="仿宋" w:cs="仿宋_GB2312" w:hint="eastAsia"/>
        </w:rPr>
        <w:t>验收书</w:t>
      </w:r>
      <w:proofErr w:type="gramEnd"/>
      <w:r>
        <w:rPr>
          <w:rFonts w:ascii="仿宋_GB2312" w:eastAsia="仿宋_GB2312" w:hAnsi="仿宋" w:cs="仿宋_GB2312" w:hint="eastAsia"/>
        </w:rPr>
        <w:t>的参考资料一并存档。</w:t>
      </w:r>
    </w:p>
    <w:p w14:paraId="1FBF7FC7" w14:textId="77777777" w:rsidR="00B6778E" w:rsidRDefault="00000000">
      <w:pPr>
        <w:pStyle w:val="21"/>
        <w:snapToGrid w:val="0"/>
        <w:spacing w:before="0"/>
        <w:ind w:firstLine="480"/>
        <w:rPr>
          <w:rFonts w:ascii="仿宋_GB2312" w:eastAsia="仿宋_GB2312" w:hAnsi="仿宋" w:cs="仿宋_GB2312"/>
        </w:rPr>
      </w:pPr>
      <w:r>
        <w:rPr>
          <w:rFonts w:ascii="仿宋_GB2312" w:eastAsia="仿宋_GB2312" w:hAnsi="仿宋" w:cs="仿宋_GB2312" w:hint="eastAsia"/>
        </w:rPr>
        <w:t>29.3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095B7C2" w14:textId="77777777" w:rsidR="00B6778E" w:rsidRDefault="00000000">
      <w:pPr>
        <w:pStyle w:val="21"/>
        <w:snapToGrid w:val="0"/>
        <w:spacing w:before="0"/>
        <w:ind w:firstLine="480"/>
        <w:rPr>
          <w:rFonts w:ascii="仿宋_GB2312" w:eastAsia="仿宋_GB2312" w:hAnsi="仿宋" w:cs="仿宋_GB2312"/>
        </w:rPr>
      </w:pPr>
      <w:r>
        <w:rPr>
          <w:rFonts w:ascii="仿宋_GB2312" w:eastAsia="仿宋_GB2312" w:hAnsi="仿宋" w:cs="仿宋_GB2312" w:hint="eastAsia"/>
        </w:rPr>
        <w:t>29.4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B7455F" w14:textId="77777777" w:rsidR="00B6778E" w:rsidRDefault="00B6778E">
      <w:pPr>
        <w:pStyle w:val="a8"/>
        <w:rPr>
          <w:color w:val="000000" w:themeColor="text1"/>
        </w:rPr>
      </w:pPr>
    </w:p>
    <w:p w14:paraId="43ED3AAF" w14:textId="77777777" w:rsidR="00B6778E" w:rsidRDefault="00000000">
      <w:pPr>
        <w:adjustRightInd w:val="0"/>
        <w:snapToGrid w:val="0"/>
        <w:spacing w:beforeLines="50" w:before="120" w:afterLines="50" w:after="120" w:line="360" w:lineRule="auto"/>
        <w:jc w:val="center"/>
        <w:outlineLvl w:val="0"/>
        <w:rPr>
          <w:rFonts w:ascii="仿宋" w:eastAsia="仿宋" w:hAnsi="仿宋" w:cs="仿宋"/>
          <w:b/>
          <w:color w:val="000000" w:themeColor="text1"/>
          <w:sz w:val="30"/>
          <w:szCs w:val="30"/>
        </w:rPr>
      </w:pPr>
      <w:bookmarkStart w:id="20" w:name="_Toc83616202"/>
      <w:bookmarkStart w:id="21" w:name="_Toc31190"/>
      <w:bookmarkStart w:id="22" w:name="_Toc242012796"/>
      <w:bookmarkStart w:id="23" w:name="_Toc22967"/>
      <w:r>
        <w:rPr>
          <w:rFonts w:ascii="仿宋" w:eastAsia="仿宋" w:hAnsi="仿宋" w:cs="仿宋" w:hint="eastAsia"/>
          <w:b/>
          <w:color w:val="000000" w:themeColor="text1"/>
          <w:sz w:val="30"/>
          <w:szCs w:val="30"/>
        </w:rPr>
        <w:t>第三部分</w:t>
      </w:r>
      <w:bookmarkEnd w:id="20"/>
      <w:r>
        <w:rPr>
          <w:rFonts w:ascii="仿宋" w:eastAsia="仿宋" w:hAnsi="仿宋" w:cs="仿宋" w:hint="eastAsia"/>
          <w:b/>
          <w:color w:val="000000" w:themeColor="text1"/>
          <w:sz w:val="30"/>
          <w:szCs w:val="30"/>
        </w:rPr>
        <w:t xml:space="preserve">  </w:t>
      </w:r>
      <w:bookmarkEnd w:id="21"/>
      <w:bookmarkEnd w:id="22"/>
      <w:r>
        <w:rPr>
          <w:rFonts w:ascii="仿宋" w:eastAsia="仿宋" w:hAnsi="仿宋" w:cs="仿宋" w:hint="eastAsia"/>
          <w:b/>
          <w:color w:val="000000" w:themeColor="text1"/>
          <w:sz w:val="30"/>
          <w:szCs w:val="30"/>
        </w:rPr>
        <w:t>采购需求</w:t>
      </w:r>
      <w:bookmarkStart w:id="24" w:name="_Toc17821"/>
      <w:bookmarkStart w:id="25" w:name="_Toc9192"/>
      <w:bookmarkStart w:id="26" w:name="_Toc242012824"/>
      <w:bookmarkStart w:id="27" w:name="_Toc19650"/>
      <w:bookmarkEnd w:id="23"/>
    </w:p>
    <w:p w14:paraId="7EF117FF" w14:textId="77777777" w:rsidR="00B6778E" w:rsidRDefault="00000000">
      <w:pPr>
        <w:spacing w:line="560" w:lineRule="exact"/>
        <w:jc w:val="center"/>
        <w:rPr>
          <w:rFonts w:ascii="仿宋_GB2312" w:eastAsia="仿宋_GB2312" w:hAnsi="仿宋" w:cs="仿宋"/>
          <w:b/>
          <w:bCs/>
          <w:color w:val="000000" w:themeColor="text1"/>
          <w:sz w:val="32"/>
          <w:szCs w:val="32"/>
        </w:rPr>
      </w:pPr>
      <w:r>
        <w:rPr>
          <w:rFonts w:ascii="仿宋_GB2312" w:eastAsia="仿宋_GB2312" w:hAnsi="仿宋" w:cs="仿宋" w:hint="eastAsia"/>
          <w:b/>
          <w:bCs/>
          <w:color w:val="000000" w:themeColor="text1"/>
          <w:sz w:val="32"/>
          <w:szCs w:val="32"/>
        </w:rPr>
        <w:t>米东区视频监控维护服务方案及要求</w:t>
      </w:r>
    </w:p>
    <w:p w14:paraId="02329C55" w14:textId="77777777" w:rsidR="00B6778E" w:rsidRDefault="00000000">
      <w:pPr>
        <w:spacing w:line="560" w:lineRule="exact"/>
        <w:rPr>
          <w:rFonts w:ascii="仿宋" w:eastAsia="仿宋" w:hAnsi="仿宋" w:cs="仿宋"/>
          <w:bCs/>
          <w:sz w:val="24"/>
        </w:rPr>
      </w:pPr>
      <w:r>
        <w:rPr>
          <w:rFonts w:ascii="仿宋" w:eastAsia="仿宋" w:hAnsi="仿宋" w:cs="仿宋" w:hint="eastAsia"/>
          <w:bCs/>
          <w:sz w:val="24"/>
        </w:rPr>
        <w:t>第一节  定义、目标</w:t>
      </w:r>
    </w:p>
    <w:p w14:paraId="6AA424BF" w14:textId="77777777" w:rsidR="00B6778E" w:rsidRDefault="00000000">
      <w:pPr>
        <w:spacing w:line="560" w:lineRule="exact"/>
        <w:ind w:firstLineChars="200" w:firstLine="482"/>
        <w:rPr>
          <w:rFonts w:ascii="仿宋" w:eastAsia="仿宋" w:hAnsi="仿宋" w:cs="仿宋"/>
          <w:sz w:val="24"/>
        </w:rPr>
      </w:pPr>
      <w:bookmarkStart w:id="28" w:name="_Toc296370220"/>
      <w:r>
        <w:rPr>
          <w:rFonts w:ascii="仿宋" w:eastAsia="仿宋" w:hAnsi="仿宋" w:cs="仿宋" w:hint="eastAsia"/>
          <w:b/>
          <w:sz w:val="24"/>
        </w:rPr>
        <w:t>定义</w:t>
      </w:r>
    </w:p>
    <w:p w14:paraId="36229240" w14:textId="77777777" w:rsidR="00B6778E" w:rsidRDefault="00000000">
      <w:pPr>
        <w:spacing w:line="560" w:lineRule="exact"/>
        <w:ind w:firstLineChars="200" w:firstLine="480"/>
        <w:rPr>
          <w:rFonts w:ascii="仿宋" w:eastAsia="仿宋" w:hAnsi="仿宋" w:cs="仿宋"/>
          <w:sz w:val="24"/>
        </w:rPr>
      </w:pPr>
      <w:r>
        <w:rPr>
          <w:rFonts w:ascii="仿宋" w:eastAsia="仿宋" w:hAnsi="仿宋" w:cs="仿宋" w:hint="eastAsia"/>
          <w:sz w:val="24"/>
        </w:rPr>
        <w:t>本规范书为招标文件技术规范书。“甲方”指招标人，“乙方”指投标方。</w:t>
      </w:r>
    </w:p>
    <w:p w14:paraId="67516A14" w14:textId="77777777" w:rsidR="00B6778E" w:rsidRDefault="00000000">
      <w:pPr>
        <w:spacing w:line="560" w:lineRule="exact"/>
        <w:ind w:firstLineChars="200" w:firstLine="482"/>
        <w:rPr>
          <w:rFonts w:ascii="仿宋" w:eastAsia="仿宋" w:hAnsi="仿宋" w:cs="仿宋"/>
          <w:b/>
          <w:sz w:val="24"/>
        </w:rPr>
      </w:pPr>
      <w:r>
        <w:rPr>
          <w:rFonts w:ascii="仿宋" w:eastAsia="仿宋" w:hAnsi="仿宋" w:cs="仿宋" w:hint="eastAsia"/>
          <w:b/>
          <w:sz w:val="24"/>
        </w:rPr>
        <w:t>目标</w:t>
      </w:r>
    </w:p>
    <w:p w14:paraId="395F7063"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1、</w:t>
      </w:r>
      <w:proofErr w:type="gramStart"/>
      <w:r>
        <w:rPr>
          <w:rFonts w:ascii="仿宋" w:eastAsia="仿宋" w:hAnsi="仿宋" w:cs="仿宋" w:hint="eastAsia"/>
          <w:kern w:val="0"/>
          <w:sz w:val="24"/>
        </w:rPr>
        <w:t>通过维保服务</w:t>
      </w:r>
      <w:proofErr w:type="gramEnd"/>
      <w:r>
        <w:rPr>
          <w:rFonts w:ascii="仿宋" w:eastAsia="仿宋" w:hAnsi="仿宋" w:cs="仿宋" w:hint="eastAsia"/>
          <w:kern w:val="0"/>
          <w:sz w:val="24"/>
        </w:rPr>
        <w:t>，为业主方提供先进的管理理念和流程，并通过专业的技术支持为项目维护工作提供专业的技术平台，通过系统的日常巡检、维护、保养、故障紧急排查、备品备件保障等服务，以保证视频监控系统安全高效的运行，达到高效、稳定、安全和高扩展性的要求。</w:t>
      </w:r>
    </w:p>
    <w:p w14:paraId="1D6747C1"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2、通过专业化、规范化管理，有效改善系统性能，增强系统的安全性、可靠性和可维护性，延长系统设备的使用寿命，降低系统的故障率和维护成本，使用户更加熟练操作设备，提高设备利用率。确保设备在突发事故，影响到用户正常使用的情况下，及时安排维护人员现场进行故障排查处理。</w:t>
      </w:r>
    </w:p>
    <w:p w14:paraId="1E387D06" w14:textId="77777777" w:rsidR="00B6778E" w:rsidRDefault="00000000">
      <w:pPr>
        <w:spacing w:line="560" w:lineRule="exact"/>
        <w:ind w:firstLineChars="200" w:firstLine="480"/>
        <w:rPr>
          <w:rFonts w:ascii="仿宋" w:eastAsia="仿宋" w:hAnsi="仿宋" w:cs="仿宋"/>
          <w:color w:val="000000" w:themeColor="text1"/>
          <w:kern w:val="0"/>
          <w:sz w:val="24"/>
        </w:rPr>
      </w:pPr>
      <w:r>
        <w:rPr>
          <w:rFonts w:ascii="仿宋" w:eastAsia="仿宋" w:hAnsi="仿宋" w:cs="仿宋" w:hint="eastAsia"/>
          <w:kern w:val="0"/>
          <w:sz w:val="24"/>
        </w:rPr>
        <w:t>3、对各系统进行评估分析，提出科学合理的系统扩容方案和升级规划，从而保证</w:t>
      </w:r>
      <w:r>
        <w:rPr>
          <w:rFonts w:ascii="仿宋" w:eastAsia="仿宋" w:hAnsi="仿宋" w:cs="仿宋" w:hint="eastAsia"/>
          <w:color w:val="000000" w:themeColor="text1"/>
          <w:kern w:val="0"/>
          <w:sz w:val="24"/>
        </w:rPr>
        <w:t>系统能够满足不断增长的应用需求。</w:t>
      </w:r>
      <w:bookmarkEnd w:id="28"/>
    </w:p>
    <w:p w14:paraId="782114B6" w14:textId="77777777" w:rsidR="00B6778E" w:rsidRDefault="00000000">
      <w:pPr>
        <w:spacing w:line="560" w:lineRule="exact"/>
        <w:ind w:firstLineChars="200" w:firstLine="48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4、</w:t>
      </w:r>
      <w:proofErr w:type="gramStart"/>
      <w:r>
        <w:rPr>
          <w:rFonts w:ascii="仿宋" w:eastAsia="仿宋" w:hAnsi="仿宋" w:cs="仿宋" w:hint="eastAsia"/>
          <w:color w:val="000000" w:themeColor="text1"/>
          <w:kern w:val="0"/>
          <w:sz w:val="24"/>
          <w:lang w:eastAsia="zh-Hans"/>
        </w:rPr>
        <w:t>通过维保服务</w:t>
      </w:r>
      <w:proofErr w:type="gramEnd"/>
      <w:r>
        <w:rPr>
          <w:rFonts w:ascii="仿宋" w:eastAsia="仿宋" w:hAnsi="仿宋" w:cs="仿宋" w:hint="eastAsia"/>
          <w:color w:val="000000" w:themeColor="text1"/>
          <w:kern w:val="0"/>
          <w:sz w:val="24"/>
          <w:lang w:eastAsia="zh-Hans"/>
        </w:rPr>
        <w:t>，确保米东区视频监控各设备平稳运行，所有设备工作正常，所有摄像机100%在线并图像清晰可用。完成</w:t>
      </w:r>
      <w:r>
        <w:rPr>
          <w:rFonts w:ascii="仿宋" w:eastAsia="仿宋" w:hAnsi="仿宋" w:cs="仿宋" w:hint="eastAsia"/>
          <w:color w:val="000000" w:themeColor="text1"/>
          <w:sz w:val="24"/>
        </w:rPr>
        <w:t>“</w:t>
      </w:r>
      <w:r>
        <w:rPr>
          <w:rFonts w:ascii="仿宋" w:eastAsia="仿宋" w:hAnsi="仿宋" w:cs="仿宋" w:hint="eastAsia"/>
          <w:color w:val="000000" w:themeColor="text1"/>
          <w:sz w:val="24"/>
          <w:lang w:eastAsia="zh-Hans"/>
        </w:rPr>
        <w:t>一机一档</w:t>
      </w:r>
      <w:r>
        <w:rPr>
          <w:rFonts w:ascii="仿宋" w:eastAsia="仿宋" w:hAnsi="仿宋" w:cs="仿宋" w:hint="eastAsia"/>
          <w:color w:val="000000" w:themeColor="text1"/>
          <w:sz w:val="24"/>
        </w:rPr>
        <w:t>”</w:t>
      </w:r>
      <w:r>
        <w:rPr>
          <w:rFonts w:ascii="仿宋" w:eastAsia="仿宋" w:hAnsi="仿宋" w:cs="仿宋" w:hint="eastAsia"/>
          <w:color w:val="000000" w:themeColor="text1"/>
          <w:sz w:val="24"/>
          <w:lang w:eastAsia="zh-Hans"/>
        </w:rPr>
        <w:t>，</w:t>
      </w:r>
      <w:r>
        <w:rPr>
          <w:rFonts w:ascii="仿宋" w:eastAsia="仿宋" w:hAnsi="仿宋" w:cs="仿宋" w:hint="eastAsia"/>
          <w:color w:val="000000" w:themeColor="text1"/>
          <w:sz w:val="24"/>
        </w:rPr>
        <w:t>“</w:t>
      </w:r>
      <w:r>
        <w:rPr>
          <w:rFonts w:ascii="仿宋" w:eastAsia="仿宋" w:hAnsi="仿宋" w:cs="仿宋" w:hint="eastAsia"/>
          <w:color w:val="000000" w:themeColor="text1"/>
          <w:sz w:val="24"/>
          <w:lang w:eastAsia="zh-Hans"/>
        </w:rPr>
        <w:t>一卡一档</w:t>
      </w:r>
      <w:r>
        <w:rPr>
          <w:rFonts w:ascii="仿宋" w:eastAsia="仿宋" w:hAnsi="仿宋" w:cs="仿宋" w:hint="eastAsia"/>
          <w:color w:val="000000" w:themeColor="text1"/>
          <w:sz w:val="24"/>
        </w:rPr>
        <w:t>”</w:t>
      </w:r>
      <w:r>
        <w:rPr>
          <w:rFonts w:ascii="仿宋" w:eastAsia="仿宋" w:hAnsi="仿宋" w:cs="仿宋" w:hint="eastAsia"/>
          <w:color w:val="000000" w:themeColor="text1"/>
          <w:sz w:val="24"/>
          <w:lang w:eastAsia="zh-Hans"/>
        </w:rPr>
        <w:t>，</w:t>
      </w:r>
      <w:r>
        <w:rPr>
          <w:rFonts w:ascii="仿宋" w:eastAsia="仿宋" w:hAnsi="仿宋" w:cs="仿宋" w:hint="eastAsia"/>
          <w:color w:val="000000" w:themeColor="text1"/>
          <w:sz w:val="24"/>
        </w:rPr>
        <w:t>“</w:t>
      </w:r>
      <w:r>
        <w:rPr>
          <w:rFonts w:ascii="仿宋" w:eastAsia="仿宋" w:hAnsi="仿宋" w:cs="仿宋" w:hint="eastAsia"/>
          <w:color w:val="000000" w:themeColor="text1"/>
          <w:sz w:val="24"/>
          <w:lang w:eastAsia="zh-Hans"/>
        </w:rPr>
        <w:t>乌鲁木齐市智慧网格化平台</w:t>
      </w:r>
      <w:r>
        <w:rPr>
          <w:rFonts w:ascii="仿宋" w:eastAsia="仿宋" w:hAnsi="仿宋" w:cs="仿宋" w:hint="eastAsia"/>
          <w:color w:val="000000" w:themeColor="text1"/>
          <w:sz w:val="24"/>
        </w:rPr>
        <w:t>”</w:t>
      </w:r>
      <w:r>
        <w:rPr>
          <w:rFonts w:ascii="仿宋" w:eastAsia="仿宋" w:hAnsi="仿宋" w:cs="仿宋" w:hint="eastAsia"/>
          <w:color w:val="000000" w:themeColor="text1"/>
          <w:sz w:val="24"/>
          <w:lang w:eastAsia="zh-Hans"/>
        </w:rPr>
        <w:t>等各系统任务，以及上级机关安排的阶段性任务</w:t>
      </w:r>
      <w:r>
        <w:rPr>
          <w:rFonts w:ascii="仿宋" w:eastAsia="仿宋" w:hAnsi="仿宋" w:cs="仿宋" w:hint="eastAsia"/>
          <w:color w:val="000000" w:themeColor="text1"/>
          <w:kern w:val="0"/>
          <w:sz w:val="24"/>
        </w:rPr>
        <w:t>。</w:t>
      </w:r>
    </w:p>
    <w:p w14:paraId="2824798A" w14:textId="77777777" w:rsidR="00B6778E" w:rsidRDefault="00000000">
      <w:pPr>
        <w:spacing w:line="560" w:lineRule="exact"/>
        <w:rPr>
          <w:rFonts w:ascii="仿宋" w:eastAsia="仿宋" w:hAnsi="仿宋" w:cs="仿宋"/>
          <w:bCs/>
          <w:sz w:val="24"/>
        </w:rPr>
      </w:pPr>
      <w:r>
        <w:rPr>
          <w:rFonts w:ascii="仿宋" w:eastAsia="仿宋" w:hAnsi="仿宋" w:cs="仿宋" w:hint="eastAsia"/>
          <w:bCs/>
          <w:sz w:val="24"/>
        </w:rPr>
        <w:t>第二节  项目范围</w:t>
      </w:r>
    </w:p>
    <w:p w14:paraId="1A575A82" w14:textId="77777777" w:rsidR="00B6778E" w:rsidRDefault="00000000">
      <w:pPr>
        <w:pStyle w:val="ae"/>
        <w:snapToGrid w:val="0"/>
        <w:spacing w:line="560" w:lineRule="exact"/>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一、维护服务内容：</w:t>
      </w:r>
    </w:p>
    <w:p w14:paraId="2437E99F" w14:textId="77777777" w:rsidR="00B6778E" w:rsidRDefault="00000000">
      <w:pPr>
        <w:pStyle w:val="ae"/>
        <w:snapToGrid w:val="0"/>
        <w:spacing w:line="56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（一）服务范围</w:t>
      </w:r>
    </w:p>
    <w:p w14:paraId="100A3BAD" w14:textId="77777777" w:rsidR="00B6778E" w:rsidRDefault="00000000">
      <w:pPr>
        <w:pStyle w:val="ae"/>
        <w:snapToGrid w:val="0"/>
        <w:spacing w:line="56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米东区5-6期平安监控项目共计5951个点位，无感知设备346台。五期：道路监控、治安卡口、宗教场所监控；六期：道路监控、道路卡口、宗教场所监控、人民公园、</w:t>
      </w:r>
      <w:r>
        <w:rPr>
          <w:rFonts w:ascii="仿宋" w:eastAsia="仿宋" w:hAnsi="仿宋" w:cs="仿宋" w:hint="eastAsia"/>
          <w:color w:val="000000" w:themeColor="text1"/>
          <w:sz w:val="24"/>
          <w:szCs w:val="24"/>
        </w:rPr>
        <w:lastRenderedPageBreak/>
        <w:t>黑沟公墓监控、芦草沟乡违停测速。以及前端监控点位用电的电费代缴。</w:t>
      </w:r>
    </w:p>
    <w:p w14:paraId="73A01730" w14:textId="77777777" w:rsidR="00B6778E" w:rsidRDefault="00000000">
      <w:pPr>
        <w:pStyle w:val="ae"/>
        <w:snapToGrid w:val="0"/>
        <w:spacing w:line="560" w:lineRule="exact"/>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（二）基本服务内容</w:t>
      </w:r>
    </w:p>
    <w:p w14:paraId="5FA6873E" w14:textId="77777777" w:rsidR="00B6778E" w:rsidRDefault="00000000">
      <w:pPr>
        <w:pStyle w:val="ae"/>
        <w:snapToGrid w:val="0"/>
        <w:spacing w:line="56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sz w:val="24"/>
          <w:szCs w:val="24"/>
        </w:rPr>
        <w:t>1、前端设备：枪机、球</w:t>
      </w:r>
      <w:r>
        <w:rPr>
          <w:rFonts w:ascii="仿宋" w:eastAsia="仿宋" w:hAnsi="仿宋" w:cs="仿宋" w:hint="eastAsia"/>
          <w:color w:val="000000" w:themeColor="text1"/>
          <w:sz w:val="24"/>
          <w:szCs w:val="24"/>
        </w:rPr>
        <w:t>机、电源适配器、设备箱、稳压器、解码器、光纤收发器、光猫、补光灯、监控杆体、卡口抓拍、电子警察、雷达测速等维护。</w:t>
      </w:r>
    </w:p>
    <w:p w14:paraId="129F4AA4" w14:textId="77777777" w:rsidR="00B6778E" w:rsidRDefault="00000000">
      <w:pPr>
        <w:pStyle w:val="ae"/>
        <w:snapToGrid w:val="0"/>
        <w:spacing w:line="56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2、后端设备：交换机、存储服务器、存储硬盘、流媒体服务器、平台服务器、解码器、显示屏幕等相关设备维护，平台系统升级和更新服务。</w:t>
      </w:r>
    </w:p>
    <w:p w14:paraId="03FF2563" w14:textId="77777777" w:rsidR="00B6778E" w:rsidRDefault="00000000">
      <w:pPr>
        <w:pStyle w:val="ae"/>
        <w:snapToGrid w:val="0"/>
        <w:spacing w:line="56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3、传输线路：电缆、光缆、光交箱等。</w:t>
      </w:r>
    </w:p>
    <w:p w14:paraId="6E49F618" w14:textId="77777777" w:rsidR="00B6778E" w:rsidRDefault="00000000">
      <w:pPr>
        <w:pStyle w:val="ae"/>
        <w:snapToGrid w:val="0"/>
        <w:spacing w:line="56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4、日常维护：关键设备运行状态地监测、客户需求的响应、日常检修、硬盘运行状态巡检、机房巡检、UPS、空调检修、发电机检修等。</w:t>
      </w:r>
      <w:r>
        <w:rPr>
          <w:rFonts w:ascii="仿宋" w:eastAsia="仿宋" w:hAnsi="仿宋" w:cs="仿宋" w:hint="eastAsia"/>
          <w:color w:val="000000" w:themeColor="text1"/>
          <w:sz w:val="24"/>
          <w:szCs w:val="24"/>
          <w:lang w:eastAsia="zh-Hans"/>
        </w:rPr>
        <w:t>前端设备的清洗。</w:t>
      </w:r>
    </w:p>
    <w:p w14:paraId="2672DA3A" w14:textId="77777777" w:rsidR="00B6778E" w:rsidRDefault="00000000">
      <w:pPr>
        <w:pStyle w:val="ae"/>
        <w:snapToGrid w:val="0"/>
        <w:spacing w:line="56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5、定期巡检：主要设备保养、运行关键指标检测、运行隐患排查，尾</w:t>
      </w:r>
      <w:proofErr w:type="gramStart"/>
      <w:r>
        <w:rPr>
          <w:rFonts w:ascii="仿宋" w:eastAsia="仿宋" w:hAnsi="仿宋" w:cs="仿宋" w:hint="eastAsia"/>
          <w:color w:val="000000" w:themeColor="text1"/>
          <w:sz w:val="24"/>
          <w:szCs w:val="24"/>
        </w:rPr>
        <w:t>纤</w:t>
      </w:r>
      <w:proofErr w:type="gramEnd"/>
      <w:r>
        <w:rPr>
          <w:rFonts w:ascii="仿宋" w:eastAsia="仿宋" w:hAnsi="仿宋" w:cs="仿宋" w:hint="eastAsia"/>
          <w:color w:val="000000" w:themeColor="text1"/>
          <w:sz w:val="24"/>
          <w:szCs w:val="24"/>
        </w:rPr>
        <w:t>、各类跳线、电缆、理线架整理和打标。</w:t>
      </w:r>
    </w:p>
    <w:p w14:paraId="1F2A9EF1" w14:textId="77777777" w:rsidR="00B6778E" w:rsidRDefault="00000000">
      <w:pPr>
        <w:pStyle w:val="ae"/>
        <w:snapToGrid w:val="0"/>
        <w:spacing w:line="56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6、专家服务：各系统运行状态评估、设备性能调优、客户咨询规划服务。</w:t>
      </w:r>
    </w:p>
    <w:p w14:paraId="41203C0C" w14:textId="77777777" w:rsidR="00B6778E" w:rsidRDefault="00000000">
      <w:pPr>
        <w:pStyle w:val="ae"/>
        <w:snapToGrid w:val="0"/>
        <w:spacing w:line="56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7、故障维修：故障排查、故障处置、故障反馈、故障跟踪、持续改进、光纤熔接、故障设备更换、设备调测等。需形成每日维护日志，每月、每年维护报告。</w:t>
      </w:r>
    </w:p>
    <w:p w14:paraId="0CAC708E" w14:textId="77777777" w:rsidR="00B6778E" w:rsidRDefault="00000000">
      <w:pPr>
        <w:pStyle w:val="ae"/>
        <w:snapToGrid w:val="0"/>
        <w:spacing w:line="56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8、费用代缴：电费代缴服务。</w:t>
      </w:r>
    </w:p>
    <w:p w14:paraId="4E66A30B" w14:textId="77777777" w:rsidR="00B6778E" w:rsidRDefault="00000000">
      <w:pPr>
        <w:pStyle w:val="ae"/>
        <w:snapToGrid w:val="0"/>
        <w:spacing w:line="56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9、应急响应：故障预判、应急预案启动、处置、汇报总结。</w:t>
      </w:r>
    </w:p>
    <w:p w14:paraId="5289C452" w14:textId="77777777" w:rsidR="00B6778E" w:rsidRDefault="00000000">
      <w:pPr>
        <w:pStyle w:val="ae"/>
        <w:snapToGrid w:val="0"/>
        <w:spacing w:line="56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10、重大事件保障：重要节假日现场值班保障、重大会议、公共事件。</w:t>
      </w:r>
    </w:p>
    <w:p w14:paraId="0A3D6A24" w14:textId="77777777" w:rsidR="00B6778E" w:rsidRDefault="00000000">
      <w:pPr>
        <w:pStyle w:val="ae"/>
        <w:snapToGrid w:val="0"/>
        <w:spacing w:line="56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11、培训服务：用户技能培训服务。</w:t>
      </w:r>
    </w:p>
    <w:p w14:paraId="711D8D37"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（三）其他服务内容</w:t>
      </w:r>
    </w:p>
    <w:p w14:paraId="15BF6248"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1、对于需要更换的设备及部件（超出质保期或检测后无法修复的），由维护方提供备件设备后进行安装、调试；</w:t>
      </w:r>
    </w:p>
    <w:p w14:paraId="6A2A1BD3"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2、每年不少于20个点位的迁移改建；</w:t>
      </w:r>
    </w:p>
    <w:p w14:paraId="6C7A6C47" w14:textId="77777777" w:rsidR="00B6778E" w:rsidRDefault="00000000">
      <w:pPr>
        <w:spacing w:line="560" w:lineRule="exact"/>
        <w:ind w:firstLineChars="200" w:firstLine="480"/>
        <w:rPr>
          <w:rFonts w:ascii="仿宋" w:eastAsia="仿宋" w:hAnsi="仿宋" w:cs="仿宋"/>
          <w:sz w:val="24"/>
        </w:rPr>
      </w:pPr>
      <w:r>
        <w:rPr>
          <w:rFonts w:ascii="仿宋" w:eastAsia="仿宋" w:hAnsi="仿宋" w:cs="仿宋" w:hint="eastAsia"/>
          <w:kern w:val="0"/>
          <w:sz w:val="24"/>
        </w:rPr>
        <w:t>3、维护过程中产生的材料费（工具、线材、耗材、光缆、电缆、人工费）包含在整体费用内，并提供不少于5%的前端监控设备的备品备件。</w:t>
      </w:r>
    </w:p>
    <w:p w14:paraId="2F98DEF3" w14:textId="77777777" w:rsidR="00B6778E" w:rsidRDefault="00000000">
      <w:pPr>
        <w:pStyle w:val="ae"/>
        <w:snapToGrid w:val="0"/>
        <w:spacing w:line="560" w:lineRule="exact"/>
        <w:ind w:firstLineChars="200" w:firstLine="482"/>
        <w:jc w:val="left"/>
        <w:rPr>
          <w:rFonts w:ascii="仿宋" w:eastAsia="仿宋" w:hAnsi="仿宋" w:cs="仿宋"/>
          <w:b/>
          <w:bCs/>
          <w:sz w:val="24"/>
          <w:szCs w:val="24"/>
        </w:rPr>
      </w:pPr>
      <w:r>
        <w:rPr>
          <w:rFonts w:ascii="仿宋" w:eastAsia="仿宋" w:hAnsi="仿宋" w:cs="仿宋" w:hint="eastAsia"/>
          <w:b/>
          <w:bCs/>
          <w:kern w:val="0"/>
          <w:sz w:val="24"/>
          <w:szCs w:val="24"/>
        </w:rPr>
        <w:t>二、服务要求</w:t>
      </w:r>
    </w:p>
    <w:p w14:paraId="16ADCD32" w14:textId="77777777" w:rsidR="00B6778E" w:rsidRDefault="00000000">
      <w:pPr>
        <w:spacing w:line="56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lastRenderedPageBreak/>
        <w:t>1、定期巡检，定点特殊巡察：</w:t>
      </w:r>
    </w:p>
    <w:p w14:paraId="24A5C47E"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日常巡检包括：杆体、横臂的巡检、手孔盖板的检修、设备箱体的巡检、市电线路、光交箱、机房、各控制中心、</w:t>
      </w:r>
      <w:proofErr w:type="gramStart"/>
      <w:r>
        <w:rPr>
          <w:rFonts w:ascii="仿宋" w:eastAsia="仿宋" w:hAnsi="仿宋" w:cs="仿宋" w:hint="eastAsia"/>
          <w:kern w:val="0"/>
          <w:sz w:val="24"/>
        </w:rPr>
        <w:t>屏显等</w:t>
      </w:r>
      <w:proofErr w:type="gramEnd"/>
      <w:r>
        <w:rPr>
          <w:rFonts w:ascii="仿宋" w:eastAsia="仿宋" w:hAnsi="仿宋" w:cs="仿宋" w:hint="eastAsia"/>
          <w:kern w:val="0"/>
          <w:sz w:val="24"/>
        </w:rPr>
        <w:t>部位的巡检。当天巡检发现以及在接到甲方电话、钉钉报修单</w:t>
      </w:r>
      <w:r>
        <w:rPr>
          <w:rFonts w:ascii="仿宋" w:eastAsia="仿宋" w:hAnsi="仿宋" w:cs="仿宋" w:hint="eastAsia"/>
          <w:color w:val="000000" w:themeColor="text1"/>
          <w:kern w:val="0"/>
          <w:sz w:val="24"/>
        </w:rPr>
        <w:t>或书面的检修故障通知后，必须立即指定技术人员进行修复，当天发现或通知的故</w:t>
      </w:r>
      <w:r>
        <w:rPr>
          <w:rFonts w:ascii="仿宋" w:eastAsia="仿宋" w:hAnsi="仿宋" w:cs="仿宋" w:hint="eastAsia"/>
          <w:kern w:val="0"/>
          <w:sz w:val="24"/>
        </w:rPr>
        <w:t>障必须当天处理完毕，形成维护日报按双方约定的方式报送甲方，修复后必须由甲方相关人员确认。</w:t>
      </w:r>
    </w:p>
    <w:p w14:paraId="066FDAA3"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lang w:eastAsia="zh-Hans"/>
        </w:rPr>
        <w:t>完成数字城管的任务单：每日数字城管平台巡检，及时接受任务进行前端处理，并反馈上传处理结果。</w:t>
      </w:r>
    </w:p>
    <w:p w14:paraId="0C234FEC"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杆体的巡检：杆体是否发生倾斜、杆体基础的连接及杆体与横臂的链接点是否牢固有无防锈油、杆体的防锈漆是否完好、手孔盖板有无被盗、设备箱体内的温度及湿度（如温度过高及湿度过大应打开箱门通风）等。</w:t>
      </w:r>
    </w:p>
    <w:p w14:paraId="41BDC6C2"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市电线路的巡检：注意导线弧垂（道路</w:t>
      </w:r>
      <w:proofErr w:type="gramStart"/>
      <w:r>
        <w:rPr>
          <w:rFonts w:ascii="仿宋" w:eastAsia="仿宋" w:hAnsi="仿宋" w:cs="仿宋" w:hint="eastAsia"/>
          <w:kern w:val="0"/>
          <w:sz w:val="24"/>
        </w:rPr>
        <w:t>上弧垂最低点</w:t>
      </w:r>
      <w:proofErr w:type="gramEnd"/>
      <w:r>
        <w:rPr>
          <w:rFonts w:ascii="仿宋" w:eastAsia="仿宋" w:hAnsi="仿宋" w:cs="仿宋" w:hint="eastAsia"/>
          <w:kern w:val="0"/>
          <w:sz w:val="24"/>
        </w:rPr>
        <w:t>不低于5米），注意导线的锈蚀、注意导线与其他线缆的间距（不低于60厘米）。</w:t>
      </w:r>
    </w:p>
    <w:p w14:paraId="287ED8E5"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电力电表费用巡检：按时缴纳电费，每季度核实电费缴纳情况，表内费用不足应尽提前快缴纳费用。</w:t>
      </w:r>
    </w:p>
    <w:p w14:paraId="2553898F" w14:textId="77777777" w:rsidR="00B6778E" w:rsidRDefault="00000000">
      <w:pPr>
        <w:spacing w:line="56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2、前端设备：</w:t>
      </w:r>
    </w:p>
    <w:p w14:paraId="10D0E78D"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（1）定期对摄像机镜头、护罩擦洗，对虚焦摄像机进行调整。定期对遮挡物如树枝等进行修剪,无花屏、色彩失真等问题,要求图像清晰可控（球机、云台）；</w:t>
      </w:r>
    </w:p>
    <w:p w14:paraId="394FD355"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前端设备清洁包括：摄像机外罩清洁、前端杆体清洁、设备箱体的清洁。</w:t>
      </w:r>
    </w:p>
    <w:p w14:paraId="466B25D1"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摄像机外罩清洁，每季1次（春秋换季按月清洁，重点区域的摄像机按月清洁）。要求：摄像机外护罩内、外部无水渍、无明显划痕及杂物。</w:t>
      </w:r>
    </w:p>
    <w:p w14:paraId="179696C6"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前端杆体清洁：每季1次。要求：杆体无油污、无明显掉漆。</w:t>
      </w:r>
    </w:p>
    <w:p w14:paraId="0722E73A"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设备箱体的清洁：每季1次。要求：箱体内无明显杂物及灰尘、线缆捆扎整齐、设备分层摆放有序、箱体两侧通风孔畅通。</w:t>
      </w:r>
    </w:p>
    <w:p w14:paraId="610D3F82" w14:textId="77777777" w:rsidR="00B6778E" w:rsidRDefault="00000000">
      <w:pPr>
        <w:spacing w:line="560" w:lineRule="exact"/>
        <w:ind w:firstLineChars="200" w:firstLine="480"/>
        <w:rPr>
          <w:rFonts w:ascii="仿宋" w:eastAsia="仿宋" w:hAnsi="仿宋" w:cs="仿宋"/>
          <w:kern w:val="0"/>
          <w:sz w:val="24"/>
        </w:rPr>
      </w:pPr>
      <w:proofErr w:type="gramStart"/>
      <w:r>
        <w:rPr>
          <w:rFonts w:ascii="仿宋" w:eastAsia="仿宋" w:hAnsi="仿宋" w:cs="仿宋" w:hint="eastAsia"/>
          <w:kern w:val="0"/>
          <w:sz w:val="24"/>
        </w:rPr>
        <w:t>运维方每年</w:t>
      </w:r>
      <w:proofErr w:type="gramEnd"/>
      <w:r>
        <w:rPr>
          <w:rFonts w:ascii="仿宋" w:eastAsia="仿宋" w:hAnsi="仿宋" w:cs="仿宋" w:hint="eastAsia"/>
          <w:kern w:val="0"/>
          <w:sz w:val="24"/>
        </w:rPr>
        <w:t>需对所有前端维护点位进行固定修剪树枝2次，擦拭镜头2次，同时做</w:t>
      </w:r>
      <w:r>
        <w:rPr>
          <w:rFonts w:ascii="仿宋" w:eastAsia="仿宋" w:hAnsi="仿宋" w:cs="仿宋" w:hint="eastAsia"/>
          <w:kern w:val="0"/>
          <w:sz w:val="24"/>
        </w:rPr>
        <w:lastRenderedPageBreak/>
        <w:t>到</w:t>
      </w:r>
      <w:proofErr w:type="gramStart"/>
      <w:r>
        <w:rPr>
          <w:rFonts w:ascii="仿宋" w:eastAsia="仿宋" w:hAnsi="仿宋" w:cs="仿宋" w:hint="eastAsia"/>
          <w:kern w:val="0"/>
          <w:sz w:val="24"/>
        </w:rPr>
        <w:t>随挡随</w:t>
      </w:r>
      <w:proofErr w:type="gramEnd"/>
      <w:r>
        <w:rPr>
          <w:rFonts w:ascii="仿宋" w:eastAsia="仿宋" w:hAnsi="仿宋" w:cs="仿宋" w:hint="eastAsia"/>
          <w:kern w:val="0"/>
          <w:sz w:val="24"/>
        </w:rPr>
        <w:t>剪随脏随清。其它临时要求或突发要求除外。</w:t>
      </w:r>
    </w:p>
    <w:p w14:paraId="544A5B35"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（2）每日对新增掉线监控进行现场排查及维修，并登记维修台账。如空开、电源等器材的更换，电缆、光缆等材料的更换等；</w:t>
      </w:r>
    </w:p>
    <w:p w14:paraId="4399D932"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（3）每日对监控平台内的存储服务器、流媒体服务器和日志服务器进行服务器在线状态巡查；</w:t>
      </w:r>
    </w:p>
    <w:p w14:paraId="002E1DF2"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（4）每日对运维平台内的监控告警进行核查，对有疑问的告警进行故障修复，并登记故障台账；</w:t>
      </w:r>
    </w:p>
    <w:p w14:paraId="043F8B09"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（5）每日进行不少于10%的视频监控质量抽检，对抽检视频监控进行登记台账，对有问题的视频监控进行维修；</w:t>
      </w:r>
    </w:p>
    <w:p w14:paraId="14C57BA4"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（6）每月对监控平台系统所有服务器设备进行深度巡检，并出具巡检报告。针对问题设备及时处理；</w:t>
      </w:r>
    </w:p>
    <w:p w14:paraId="7724FA3C"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（7）针对设备维护工作每月出具运维报告；</w:t>
      </w:r>
    </w:p>
    <w:p w14:paraId="60A0B789"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（8）</w:t>
      </w:r>
      <w:proofErr w:type="gramStart"/>
      <w:r>
        <w:rPr>
          <w:rFonts w:ascii="仿宋" w:eastAsia="仿宋" w:hAnsi="仿宋" w:cs="仿宋" w:hint="eastAsia"/>
          <w:kern w:val="0"/>
          <w:sz w:val="24"/>
        </w:rPr>
        <w:t>针对维稳指挥部</w:t>
      </w:r>
      <w:proofErr w:type="gramEnd"/>
      <w:r>
        <w:rPr>
          <w:rFonts w:ascii="仿宋" w:eastAsia="仿宋" w:hAnsi="仿宋" w:cs="仿宋" w:hint="eastAsia"/>
          <w:kern w:val="0"/>
          <w:sz w:val="24"/>
        </w:rPr>
        <w:t>及指挥中心提出的监控故障（监控脏，模糊，树枝遮挡，角度不合适等问题）及时处理，并登记台账；</w:t>
      </w:r>
    </w:p>
    <w:p w14:paraId="10ADDC03"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（9）出现监控设备被他人蓄意破坏的，及时向辖区派出所、警务站备案，对破坏者进行追责，让其承担监控设备修复所产生的费用。</w:t>
      </w:r>
    </w:p>
    <w:p w14:paraId="78DE1F60" w14:textId="77777777" w:rsidR="00B6778E" w:rsidRDefault="00000000">
      <w:pPr>
        <w:spacing w:line="56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3、网络巡检：</w:t>
      </w:r>
    </w:p>
    <w:p w14:paraId="7C66A03B"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kern w:val="0"/>
          <w:sz w:val="24"/>
        </w:rPr>
        <w:t>1</w:t>
      </w:r>
      <w:r>
        <w:rPr>
          <w:rFonts w:ascii="仿宋" w:eastAsia="仿宋" w:hAnsi="仿宋" w:cs="仿宋" w:hint="eastAsia"/>
          <w:kern w:val="0"/>
          <w:sz w:val="24"/>
        </w:rPr>
        <w:t>）对视频专网定期进行巡查，及时发现网络风险故障，对核心交换机各端口流量定期统计并登记台账；</w:t>
      </w:r>
    </w:p>
    <w:p w14:paraId="081DE91B"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kern w:val="0"/>
          <w:sz w:val="24"/>
        </w:rPr>
        <w:t>2</w:t>
      </w:r>
      <w:r>
        <w:rPr>
          <w:rFonts w:ascii="仿宋" w:eastAsia="仿宋" w:hAnsi="仿宋" w:cs="仿宋" w:hint="eastAsia"/>
          <w:kern w:val="0"/>
          <w:sz w:val="24"/>
        </w:rPr>
        <w:t>）针对网内ARP地址冲突定期监测，发现后及时处理并通知相关单位；</w:t>
      </w:r>
    </w:p>
    <w:p w14:paraId="7E84530C"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kern w:val="0"/>
          <w:sz w:val="24"/>
        </w:rPr>
        <w:t>3</w:t>
      </w:r>
      <w:r>
        <w:rPr>
          <w:rFonts w:ascii="仿宋" w:eastAsia="仿宋" w:hAnsi="仿宋" w:cs="仿宋" w:hint="eastAsia"/>
          <w:kern w:val="0"/>
          <w:sz w:val="24"/>
        </w:rPr>
        <w:t>）针对专网内出现的病毒传播端口及时封堵；</w:t>
      </w:r>
    </w:p>
    <w:p w14:paraId="3572F3F0"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kern w:val="0"/>
          <w:sz w:val="24"/>
        </w:rPr>
        <w:t>4</w:t>
      </w:r>
      <w:r>
        <w:rPr>
          <w:rFonts w:ascii="仿宋" w:eastAsia="仿宋" w:hAnsi="仿宋" w:cs="仿宋" w:hint="eastAsia"/>
          <w:kern w:val="0"/>
          <w:sz w:val="24"/>
        </w:rPr>
        <w:t>）对网内弱口令</w:t>
      </w:r>
      <w:r>
        <w:rPr>
          <w:rFonts w:ascii="仿宋" w:eastAsia="仿宋" w:hAnsi="仿宋" w:cs="仿宋" w:hint="eastAsia"/>
          <w:kern w:val="0"/>
          <w:sz w:val="24"/>
          <w:lang w:eastAsia="zh-Hans"/>
        </w:rPr>
        <w:t>，系统漏洞等上级机关下发的任务要求</w:t>
      </w:r>
      <w:r>
        <w:rPr>
          <w:rFonts w:ascii="仿宋" w:eastAsia="仿宋" w:hAnsi="仿宋" w:cs="仿宋" w:hint="eastAsia"/>
          <w:kern w:val="0"/>
          <w:sz w:val="24"/>
        </w:rPr>
        <w:t>设备定期扫描，对弱口令设备进行加固；</w:t>
      </w:r>
    </w:p>
    <w:p w14:paraId="16050C57"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kern w:val="0"/>
          <w:sz w:val="24"/>
        </w:rPr>
        <w:t>5</w:t>
      </w:r>
      <w:r>
        <w:rPr>
          <w:rFonts w:ascii="仿宋" w:eastAsia="仿宋" w:hAnsi="仿宋" w:cs="仿宋" w:hint="eastAsia"/>
          <w:kern w:val="0"/>
          <w:sz w:val="24"/>
        </w:rPr>
        <w:t>）对网络环境（延时、卡顿等）进行优化，检测和故障排查恢复，确保各控制中心图像低延时、高质量传输和浏览。</w:t>
      </w:r>
    </w:p>
    <w:p w14:paraId="5AB72A63" w14:textId="77777777" w:rsidR="00B6778E" w:rsidRDefault="00B6778E">
      <w:pPr>
        <w:pStyle w:val="2"/>
      </w:pPr>
    </w:p>
    <w:p w14:paraId="3FE20E6D" w14:textId="77777777" w:rsidR="00B6778E" w:rsidRDefault="00000000">
      <w:pPr>
        <w:spacing w:line="56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lastRenderedPageBreak/>
        <w:t>4、监控管理平台：</w:t>
      </w:r>
    </w:p>
    <w:p w14:paraId="5E504C1B"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（1）每日巡检各服务器运行状况；</w:t>
      </w:r>
    </w:p>
    <w:p w14:paraId="49847FD9"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（2）每日巡检各应用平台、服务状态，保障各应用平台正常运行；</w:t>
      </w:r>
    </w:p>
    <w:p w14:paraId="7B299214"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（3）保障各平台每日接入数据正常；</w:t>
      </w:r>
    </w:p>
    <w:p w14:paraId="04D5F8D6"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（4）定期巡检数据库运行情况；</w:t>
      </w:r>
    </w:p>
    <w:p w14:paraId="1FB7EF0E"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（5）定期更新服务器病毒库，进行漏洞修复，系统升级服务；</w:t>
      </w:r>
    </w:p>
    <w:p w14:paraId="6E5AA03C"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（6）定期对监控系统进行数据备份；</w:t>
      </w:r>
    </w:p>
    <w:p w14:paraId="25C207D3" w14:textId="77777777" w:rsidR="00B6778E" w:rsidRDefault="00000000">
      <w:pPr>
        <w:spacing w:line="560" w:lineRule="exact"/>
        <w:ind w:firstLineChars="200" w:firstLine="482"/>
        <w:rPr>
          <w:rFonts w:ascii="仿宋" w:eastAsia="仿宋" w:hAnsi="仿宋" w:cs="仿宋"/>
          <w:b/>
          <w:bCs/>
          <w:kern w:val="0"/>
          <w:sz w:val="24"/>
        </w:rPr>
      </w:pPr>
      <w:r>
        <w:rPr>
          <w:rFonts w:ascii="仿宋" w:eastAsia="仿宋" w:hAnsi="仿宋" w:cs="仿宋" w:hint="eastAsia"/>
          <w:b/>
          <w:bCs/>
          <w:kern w:val="0"/>
          <w:sz w:val="24"/>
        </w:rPr>
        <w:t>5、机房设备：</w:t>
      </w:r>
    </w:p>
    <w:p w14:paraId="1FB2DE08"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（1）每日巡检精密空调、UPS主机界面各项参数是否正常，如有报警要检查报警记录，分析报警原因并及时排查处理。检查温度、湿度传感器的工作状态是否正常；</w:t>
      </w:r>
    </w:p>
    <w:p w14:paraId="2BFC8B1C"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（2）定期更换和清洗室内机过滤网，定期冲洗室外机；</w:t>
      </w:r>
    </w:p>
    <w:p w14:paraId="12717F7A"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（3）定期观察UPS主机的温度、机器的噪声和振动情况有无变化；</w:t>
      </w:r>
    </w:p>
    <w:p w14:paraId="273417AE"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（4）及时清除设备上可见的灰尘；</w:t>
      </w:r>
    </w:p>
    <w:p w14:paraId="147D3612"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（5）定期检查配电箱、配电柜中的电缆连接是否牢固，电缆温度是否正常，写入运维报告；</w:t>
      </w:r>
    </w:p>
    <w:p w14:paraId="22900B6F"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（6）蓄电池每年要做一次大于额定容量50%、放电时间接近额定负荷放电时间的检测；</w:t>
      </w:r>
    </w:p>
    <w:p w14:paraId="0B137253"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（7）每日登录动力环境监测系统查看设备运行参数、日志，收到告警信息及时到机房进行查看并处置；</w:t>
      </w:r>
    </w:p>
    <w:p w14:paraId="04159B32"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（8）发电机组日常保养和巡检，定期查看油位、检测电瓶电压、更换油机，确保各个季节市电停电时能正常启动和运行。</w:t>
      </w:r>
    </w:p>
    <w:p w14:paraId="4BEF73C0" w14:textId="77777777" w:rsidR="00B6778E" w:rsidRDefault="00000000">
      <w:pPr>
        <w:spacing w:line="560" w:lineRule="exact"/>
        <w:ind w:firstLineChars="250" w:firstLine="602"/>
        <w:rPr>
          <w:rFonts w:ascii="仿宋" w:eastAsia="仿宋" w:hAnsi="仿宋" w:cs="仿宋"/>
          <w:b/>
          <w:bCs/>
          <w:kern w:val="0"/>
          <w:sz w:val="24"/>
        </w:rPr>
      </w:pPr>
      <w:r>
        <w:rPr>
          <w:rFonts w:ascii="仿宋" w:eastAsia="仿宋" w:hAnsi="仿宋" w:cs="仿宋" w:hint="eastAsia"/>
          <w:b/>
          <w:bCs/>
          <w:kern w:val="0"/>
          <w:sz w:val="24"/>
        </w:rPr>
        <w:t>6、电力设备：</w:t>
      </w:r>
    </w:p>
    <w:p w14:paraId="3C387B7F"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（1）对前端电力故障进行排查及维修，及时与接电单位或个人进行沟通，协调好接电事宜；</w:t>
      </w:r>
    </w:p>
    <w:p w14:paraId="5DE67C72"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（2）用电安全管理，对接地、绝缘、端接、电缆保护、开关、电源、箱体是否关</w:t>
      </w:r>
      <w:r>
        <w:rPr>
          <w:rFonts w:ascii="仿宋" w:eastAsia="仿宋" w:hAnsi="仿宋" w:cs="仿宋" w:hint="eastAsia"/>
          <w:kern w:val="0"/>
          <w:sz w:val="24"/>
        </w:rPr>
        <w:lastRenderedPageBreak/>
        <w:t>闭上锁等事项定期巡检，对出现的用电隐患及时处理，避免在用电过程中对他人造成危害。因未及时巡检或因巡检排查处置不当出现安全事故，由投标人全权承担相应责任；</w:t>
      </w:r>
    </w:p>
    <w:p w14:paraId="6E40FBED"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（3）出现电力电缆被他人蓄意破坏的，及时与辖区派出所、警务站备案，对破坏者进行追责，让其承担电力修复所产生的费用；</w:t>
      </w:r>
    </w:p>
    <w:p w14:paraId="4E0D9D1F"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kern w:val="0"/>
          <w:sz w:val="24"/>
        </w:rPr>
        <w:t>（4）遇到道路修建或其他原因造成电力停电或需迁移的，及时与对方沟通协商，尽快找出解决办法。</w:t>
      </w:r>
    </w:p>
    <w:p w14:paraId="7B5188FF" w14:textId="77777777" w:rsidR="00B6778E" w:rsidRDefault="00000000">
      <w:pPr>
        <w:pStyle w:val="2"/>
        <w:spacing w:line="560" w:lineRule="exact"/>
        <w:ind w:leftChars="0" w:left="0" w:firstLine="0"/>
        <w:rPr>
          <w:rFonts w:ascii="仿宋" w:eastAsia="仿宋" w:hAnsi="仿宋" w:cs="仿宋"/>
          <w:sz w:val="24"/>
          <w:szCs w:val="24"/>
        </w:rPr>
      </w:pPr>
      <w:r>
        <w:rPr>
          <w:rFonts w:ascii="仿宋" w:eastAsia="仿宋" w:hAnsi="仿宋" w:cs="仿宋" w:hint="eastAsia"/>
          <w:kern w:val="0"/>
          <w:sz w:val="24"/>
          <w:szCs w:val="24"/>
        </w:rPr>
        <w:t xml:space="preserve">    （5）与相关电力供给单位签订供电协议，进行电费代缴。</w:t>
      </w:r>
    </w:p>
    <w:p w14:paraId="02019D92" w14:textId="77777777" w:rsidR="00B6778E" w:rsidRDefault="00000000">
      <w:pPr>
        <w:spacing w:line="560" w:lineRule="exact"/>
        <w:ind w:firstLineChars="250" w:firstLine="602"/>
        <w:rPr>
          <w:rFonts w:ascii="仿宋" w:eastAsia="仿宋" w:hAnsi="仿宋" w:cs="仿宋"/>
          <w:b/>
          <w:bCs/>
          <w:sz w:val="24"/>
        </w:rPr>
      </w:pPr>
      <w:r>
        <w:rPr>
          <w:rFonts w:ascii="仿宋" w:eastAsia="仿宋" w:hAnsi="仿宋" w:cs="仿宋" w:hint="eastAsia"/>
          <w:b/>
          <w:bCs/>
          <w:kern w:val="0"/>
          <w:sz w:val="24"/>
        </w:rPr>
        <w:t>7、</w:t>
      </w:r>
      <w:r>
        <w:rPr>
          <w:rFonts w:ascii="仿宋" w:eastAsia="仿宋" w:hAnsi="仿宋" w:cs="仿宋" w:hint="eastAsia"/>
          <w:b/>
          <w:bCs/>
          <w:sz w:val="24"/>
        </w:rPr>
        <w:t>人员、车辆要求</w:t>
      </w:r>
    </w:p>
    <w:p w14:paraId="13069221" w14:textId="77777777" w:rsidR="00B6778E" w:rsidRDefault="00000000">
      <w:pPr>
        <w:spacing w:line="560" w:lineRule="exact"/>
        <w:ind w:firstLineChars="200" w:firstLine="480"/>
        <w:rPr>
          <w:rFonts w:ascii="仿宋" w:eastAsia="仿宋" w:hAnsi="仿宋" w:cs="仿宋"/>
          <w:sz w:val="24"/>
        </w:rPr>
      </w:pPr>
      <w:r>
        <w:rPr>
          <w:rFonts w:ascii="仿宋" w:eastAsia="仿宋" w:hAnsi="仿宋" w:cs="仿宋" w:hint="eastAsia"/>
          <w:kern w:val="0"/>
          <w:sz w:val="24"/>
        </w:rPr>
        <w:t>（1）</w:t>
      </w:r>
      <w:r>
        <w:rPr>
          <w:rFonts w:ascii="仿宋" w:eastAsia="仿宋" w:hAnsi="仿宋" w:cs="仿宋" w:hint="eastAsia"/>
          <w:sz w:val="24"/>
        </w:rPr>
        <w:t>人员基本素质要求</w:t>
      </w:r>
    </w:p>
    <w:p w14:paraId="7E20B648" w14:textId="77777777" w:rsidR="00B6778E" w:rsidRDefault="00000000">
      <w:pPr>
        <w:spacing w:line="560" w:lineRule="exact"/>
        <w:ind w:firstLineChars="200" w:firstLine="480"/>
        <w:rPr>
          <w:rFonts w:ascii="仿宋" w:eastAsia="仿宋" w:hAnsi="仿宋" w:cs="仿宋"/>
          <w:sz w:val="24"/>
        </w:rPr>
      </w:pPr>
      <w:r>
        <w:rPr>
          <w:rFonts w:ascii="仿宋" w:eastAsia="仿宋" w:hAnsi="仿宋" w:cs="仿宋" w:hint="eastAsia"/>
          <w:sz w:val="24"/>
        </w:rPr>
        <w:t>遵守规章制度，遵守安全操作规程，具备良好的职业道德，无犯罪记录，具备相应工作的工作能力，身体健康，年龄在18-60周岁。</w:t>
      </w:r>
    </w:p>
    <w:p w14:paraId="47FDE523" w14:textId="77777777" w:rsidR="00B6778E" w:rsidRDefault="00000000">
      <w:pPr>
        <w:spacing w:line="560" w:lineRule="exact"/>
        <w:ind w:firstLineChars="200" w:firstLine="480"/>
        <w:rPr>
          <w:rFonts w:ascii="仿宋" w:eastAsia="仿宋" w:hAnsi="仿宋" w:cs="仿宋"/>
          <w:sz w:val="24"/>
        </w:rPr>
      </w:pPr>
      <w:r>
        <w:rPr>
          <w:rFonts w:ascii="仿宋" w:eastAsia="仿宋" w:hAnsi="仿宋" w:cs="仿宋" w:hint="eastAsia"/>
          <w:color w:val="000000" w:themeColor="text1"/>
          <w:sz w:val="24"/>
        </w:rPr>
        <w:t>（2）人员配备要求</w:t>
      </w:r>
    </w:p>
    <w:p w14:paraId="724C48A7" w14:textId="77777777" w:rsidR="00B6778E" w:rsidRDefault="00000000">
      <w:pPr>
        <w:spacing w:line="560" w:lineRule="exact"/>
        <w:ind w:firstLineChars="200" w:firstLine="480"/>
        <w:rPr>
          <w:rFonts w:ascii="仿宋" w:eastAsia="仿宋" w:hAnsi="仿宋" w:cs="仿宋"/>
          <w:color w:val="000000" w:themeColor="text1"/>
          <w:sz w:val="24"/>
        </w:rPr>
      </w:pPr>
      <w:r>
        <w:rPr>
          <w:rFonts w:ascii="仿宋" w:eastAsia="仿宋" w:hAnsi="仿宋" w:cs="仿宋" w:hint="eastAsia"/>
          <w:sz w:val="24"/>
        </w:rPr>
        <w:t>本次项目需要组建不少于20人的现场维护团队（前端工程师14人）：内场驻场工程师6人（在业主方</w:t>
      </w:r>
      <w:r>
        <w:rPr>
          <w:rFonts w:ascii="仿宋" w:eastAsia="仿宋" w:hAnsi="仿宋" w:cs="仿宋" w:hint="eastAsia"/>
          <w:sz w:val="24"/>
          <w:lang w:eastAsia="zh-Hans"/>
        </w:rPr>
        <w:t>指定</w:t>
      </w:r>
      <w:r>
        <w:rPr>
          <w:rFonts w:ascii="仿宋" w:eastAsia="仿宋" w:hAnsi="仿宋" w:cs="仿宋" w:hint="eastAsia"/>
          <w:sz w:val="24"/>
        </w:rPr>
        <w:t>的办公场所办公，办公设备由投标提供</w:t>
      </w:r>
      <w:r>
        <w:rPr>
          <w:rFonts w:ascii="仿宋" w:eastAsia="仿宋" w:hAnsi="仿宋" w:cs="仿宋" w:hint="eastAsia"/>
          <w:sz w:val="24"/>
          <w:lang w:eastAsia="zh-Hans"/>
        </w:rPr>
        <w:t>并符合业主方的要求</w:t>
      </w:r>
      <w:r>
        <w:rPr>
          <w:rFonts w:ascii="仿宋" w:eastAsia="仿宋" w:hAnsi="仿宋" w:cs="仿宋" w:hint="eastAsia"/>
          <w:sz w:val="24"/>
        </w:rPr>
        <w:t>），车辆驾驶人员，要求证件齐全且车辆驾驶年龄不得低于2年，所有维护人员不能和</w:t>
      </w:r>
      <w:r>
        <w:rPr>
          <w:rFonts w:ascii="仿宋" w:eastAsia="仿宋" w:hAnsi="仿宋" w:cs="仿宋" w:hint="eastAsia"/>
          <w:color w:val="000000" w:themeColor="text1"/>
          <w:sz w:val="24"/>
        </w:rPr>
        <w:t>其它项目人员复用，必须单独配备。</w:t>
      </w:r>
    </w:p>
    <w:p w14:paraId="738C1FCF" w14:textId="77777777" w:rsidR="00B6778E" w:rsidRDefault="00000000">
      <w:pPr>
        <w:spacing w:line="5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内场工程师由招标方指派工作，前端工程师由内场工程师指派工作，技术员和驾驶员由外场工程师指派工作。</w:t>
      </w:r>
    </w:p>
    <w:p w14:paraId="61AD2CD4" w14:textId="77777777" w:rsidR="00B6778E" w:rsidRDefault="00000000">
      <w:pPr>
        <w:spacing w:line="560" w:lineRule="exact"/>
        <w:ind w:firstLineChars="150" w:firstLine="360"/>
        <w:rPr>
          <w:rFonts w:ascii="仿宋" w:eastAsia="仿宋" w:hAnsi="仿宋" w:cs="仿宋"/>
          <w:color w:val="000000" w:themeColor="text1"/>
          <w:sz w:val="24"/>
        </w:rPr>
      </w:pPr>
      <w:r>
        <w:rPr>
          <w:rFonts w:ascii="仿宋" w:eastAsia="仿宋" w:hAnsi="仿宋" w:cs="仿宋" w:hint="eastAsia"/>
          <w:color w:val="000000" w:themeColor="text1"/>
          <w:sz w:val="24"/>
        </w:rPr>
        <w:t>（3）车辆配备要求</w:t>
      </w:r>
    </w:p>
    <w:p w14:paraId="4B9D98C2" w14:textId="77777777" w:rsidR="00B6778E" w:rsidRDefault="00000000">
      <w:pPr>
        <w:spacing w:line="560" w:lineRule="exact"/>
        <w:ind w:firstLineChars="200" w:firstLine="480"/>
        <w:rPr>
          <w:rFonts w:ascii="仿宋" w:eastAsia="仿宋" w:hAnsi="仿宋" w:cs="仿宋"/>
          <w:sz w:val="24"/>
        </w:rPr>
      </w:pPr>
      <w:r>
        <w:rPr>
          <w:rFonts w:ascii="仿宋" w:eastAsia="仿宋" w:hAnsi="仿宋" w:cs="仿宋" w:hint="eastAsia"/>
          <w:color w:val="000000" w:themeColor="text1"/>
          <w:sz w:val="24"/>
        </w:rPr>
        <w:t>登高车辆不少于2辆，</w:t>
      </w:r>
      <w:proofErr w:type="gramStart"/>
      <w:r>
        <w:rPr>
          <w:rFonts w:ascii="仿宋" w:eastAsia="仿宋" w:hAnsi="仿宋" w:cs="仿宋" w:hint="eastAsia"/>
          <w:color w:val="000000" w:themeColor="text1"/>
          <w:sz w:val="24"/>
        </w:rPr>
        <w:t>维护车</w:t>
      </w:r>
      <w:proofErr w:type="gramEnd"/>
      <w:r>
        <w:rPr>
          <w:rFonts w:ascii="仿宋" w:eastAsia="仿宋" w:hAnsi="仿宋" w:cs="仿宋" w:hint="eastAsia"/>
          <w:color w:val="000000" w:themeColor="text1"/>
          <w:sz w:val="24"/>
        </w:rPr>
        <w:t>不少于4辆，共计不少于6辆。维护车辆不能和其它项目人员复用，必须单独配备。所有现场维护人员配备可包含车辆驾驶人员，</w:t>
      </w:r>
      <w:r>
        <w:rPr>
          <w:rFonts w:ascii="仿宋" w:eastAsia="仿宋" w:hAnsi="仿宋" w:cs="仿宋" w:hint="eastAsia"/>
          <w:sz w:val="24"/>
        </w:rPr>
        <w:t>要求证件齐全且车辆驾驶年龄不得低于2年。维护方派驻现场服务车辆必须车况良好、保险齐全、在审验有效期限内，车龄不得大于8年。车辆必须按规定定期保养、维护和检修，严禁超负荷或超载行驶。车辆一旦发生交通事故，驾驶员要立即抢救伤员，保护现场，并立即报告交警部门和招标单位运维负责人。各类事故除及时口头上报外，驾驶员须在事故</w:t>
      </w:r>
      <w:r>
        <w:rPr>
          <w:rFonts w:ascii="仿宋" w:eastAsia="仿宋" w:hAnsi="仿宋" w:cs="仿宋" w:hint="eastAsia"/>
          <w:sz w:val="24"/>
        </w:rPr>
        <w:lastRenderedPageBreak/>
        <w:t>发生两日内书面报告。事故无论大小，任何人不得隐瞒或谎报。驾驶员应认真学习并严格遵守各项交通法规、车辆操作规程。</w:t>
      </w:r>
    </w:p>
    <w:p w14:paraId="77FA18D9"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三、工具及备品备件</w:t>
      </w:r>
    </w:p>
    <w:p w14:paraId="50983CE2"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1、工具仪表（笔记本电脑、工程宝、红光笔、光功率、测线仪、改锥、斜口钳、尖嘴钳、老虎钳、扳手、光纤熔接机、OTDR、绝缘手套等）、车辆。</w:t>
      </w:r>
    </w:p>
    <w:p w14:paraId="7B649446"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2、乙方在维护过程中，须有足够的维护备件（主要指：光缆、电缆、网线、电源线、视频线、485控制线、BNC连接头、电源插线板、PVC线槽线管、膨胀螺丝、补光灯、光电转换器、</w:t>
      </w:r>
      <w:proofErr w:type="gramStart"/>
      <w:r>
        <w:rPr>
          <w:rFonts w:ascii="仿宋" w:eastAsia="仿宋" w:hAnsi="仿宋" w:cs="仿宋" w:hint="eastAsia"/>
          <w:color w:val="000000"/>
          <w:kern w:val="0"/>
          <w:sz w:val="24"/>
        </w:rPr>
        <w:t>光猫等</w:t>
      </w:r>
      <w:proofErr w:type="gramEnd"/>
      <w:r>
        <w:rPr>
          <w:rFonts w:ascii="仿宋" w:eastAsia="仿宋" w:hAnsi="仿宋" w:cs="仿宋" w:hint="eastAsia"/>
          <w:color w:val="000000"/>
          <w:kern w:val="0"/>
          <w:sz w:val="24"/>
        </w:rPr>
        <w:t>）；自备材料需使用经甲方认可，合格的维护材料。</w:t>
      </w:r>
    </w:p>
    <w:p w14:paraId="5C992A07" w14:textId="77777777" w:rsidR="00B6778E" w:rsidRDefault="00000000">
      <w:pPr>
        <w:spacing w:line="560" w:lineRule="exact"/>
        <w:rPr>
          <w:rFonts w:ascii="仿宋" w:eastAsia="仿宋" w:hAnsi="仿宋" w:cs="仿宋"/>
          <w:b/>
          <w:sz w:val="24"/>
        </w:rPr>
      </w:pPr>
      <w:r>
        <w:rPr>
          <w:rFonts w:ascii="仿宋" w:eastAsia="仿宋" w:hAnsi="仿宋" w:cs="仿宋" w:hint="eastAsia"/>
          <w:b/>
          <w:sz w:val="24"/>
        </w:rPr>
        <w:t>第三节  甲方、乙方的权利和义务</w:t>
      </w:r>
    </w:p>
    <w:p w14:paraId="7AEE3E42"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一、甲方的权利和义务</w:t>
      </w:r>
    </w:p>
    <w:p w14:paraId="20D76383"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1、甲方有义务对乙方工作人员进行必要的维护培训，以便乙方了解甲方网络情况及维护服务规定。</w:t>
      </w:r>
    </w:p>
    <w:p w14:paraId="0211640C" w14:textId="77777777" w:rsidR="00B6778E" w:rsidRDefault="00000000">
      <w:pPr>
        <w:spacing w:line="560" w:lineRule="exact"/>
        <w:ind w:firstLineChars="200" w:firstLine="480"/>
        <w:rPr>
          <w:rFonts w:ascii="仿宋" w:eastAsia="仿宋" w:hAnsi="仿宋" w:cs="仿宋"/>
          <w:kern w:val="0"/>
          <w:sz w:val="24"/>
        </w:rPr>
      </w:pPr>
      <w:r>
        <w:rPr>
          <w:rFonts w:ascii="仿宋" w:eastAsia="仿宋" w:hAnsi="仿宋" w:cs="仿宋" w:hint="eastAsia"/>
          <w:color w:val="000000"/>
          <w:kern w:val="0"/>
          <w:sz w:val="24"/>
        </w:rPr>
        <w:t>2、甲方有权利对乙方维护服务工作进行检查、考核并按照相关规定处罚，考</w:t>
      </w:r>
      <w:r>
        <w:rPr>
          <w:rFonts w:ascii="仿宋" w:eastAsia="仿宋" w:hAnsi="仿宋" w:cs="仿宋" w:hint="eastAsia"/>
          <w:kern w:val="0"/>
          <w:sz w:val="24"/>
        </w:rPr>
        <w:t>评合格者后可直接顺延下一自然年的维护服务工作。</w:t>
      </w:r>
    </w:p>
    <w:p w14:paraId="7037D076"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3、甲方须向乙方提供本项目设备维护服务所必需的支持。</w:t>
      </w:r>
    </w:p>
    <w:p w14:paraId="2845303D"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4、甲方应与乙方核对维护量，并按照本协议约定及时向乙方支付维护服务费。</w:t>
      </w:r>
    </w:p>
    <w:p w14:paraId="015857D3"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5、甲方有权监督维护单位向维护人员发放劳动报酬。在按照考核情况按时足额结算维护费用情况下，造成的劳资纠纷由维护单位负责一切后果。</w:t>
      </w:r>
    </w:p>
    <w:p w14:paraId="352DEDF4"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6、当确认乙方有以下严重违规行为时，甲方将根据合同约定扣款，收回维护权：</w:t>
      </w:r>
    </w:p>
    <w:p w14:paraId="3E0E7B3D"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（1）发生将项目分包、转包的行为；</w:t>
      </w:r>
    </w:p>
    <w:p w14:paraId="4C9AB115"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 xml:space="preserve">（2）维护服务质量差，遭用户投诉，造成不良后果或达不到修复质量标准的； </w:t>
      </w:r>
    </w:p>
    <w:p w14:paraId="65885396"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（3）屡次发生维护差错，内部管理混乱的；</w:t>
      </w:r>
    </w:p>
    <w:p w14:paraId="39FB7CFB"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（4）擅自使用未经甲方测试认可的备品备件，影响通讯、服务质量的；</w:t>
      </w:r>
    </w:p>
    <w:p w14:paraId="7FF67AB4"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（5）当乙方维护人员不能达到维护服务质量标准要求时；</w:t>
      </w:r>
    </w:p>
    <w:p w14:paraId="2DCE3D35"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（6）因乙方维护不当造成网络瘫痪或关键设备损坏的。</w:t>
      </w:r>
    </w:p>
    <w:p w14:paraId="5C0EF0CB"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lastRenderedPageBreak/>
        <w:t>7、甲方有义务协调相关政府部门、及其它拥有管线、电源资源的单位。</w:t>
      </w:r>
    </w:p>
    <w:p w14:paraId="44389415"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二、乙方的权利和义务</w:t>
      </w:r>
    </w:p>
    <w:p w14:paraId="4995B887"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1、贯彻执行甲方规章制度，按要求建立内部质量监督、服务培训体系，完成各项维护指标；</w:t>
      </w:r>
    </w:p>
    <w:p w14:paraId="0FD4F727"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2、乙方应客观地解释用户提出的咨询和维护要求，并本着双方利益最大化的原则争取客户；</w:t>
      </w:r>
    </w:p>
    <w:p w14:paraId="781A3A0D"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3、为做到用户至上，用心服务，减少投诉，必须遵守甲方服务标准；</w:t>
      </w:r>
    </w:p>
    <w:p w14:paraId="21320F58"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4、链路因第三方原因（如城区建设、施工自行损坏、使用不当或其它因素）导致被破坏，甲方应自行追究第三方责任，并要求其承担损失。乙方负责链路恢复，及时与辖区派出所、警务站备案，对破坏者进行追责；</w:t>
      </w:r>
    </w:p>
    <w:p w14:paraId="188357F2"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5、服务清单范围外临时增加的监控维护费用单独另算。</w:t>
      </w:r>
    </w:p>
    <w:p w14:paraId="01D1A281" w14:textId="77777777" w:rsidR="00B6778E" w:rsidRDefault="00000000">
      <w:pPr>
        <w:spacing w:line="560" w:lineRule="exact"/>
        <w:rPr>
          <w:rFonts w:ascii="仿宋" w:eastAsia="仿宋" w:hAnsi="仿宋" w:cs="仿宋"/>
          <w:b/>
          <w:sz w:val="24"/>
        </w:rPr>
      </w:pPr>
      <w:r>
        <w:rPr>
          <w:rFonts w:ascii="仿宋" w:eastAsia="仿宋" w:hAnsi="仿宋" w:cs="仿宋" w:hint="eastAsia"/>
          <w:b/>
          <w:sz w:val="24"/>
        </w:rPr>
        <w:t>第四节  其他要求</w:t>
      </w:r>
    </w:p>
    <w:p w14:paraId="6253DC31"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一、维护安全管理要求：</w:t>
      </w:r>
    </w:p>
    <w:p w14:paraId="46333FE2" w14:textId="77777777" w:rsidR="00B6778E" w:rsidRDefault="00000000">
      <w:pPr>
        <w:spacing w:line="560" w:lineRule="exact"/>
        <w:ind w:firstLineChars="100" w:firstLine="240"/>
        <w:rPr>
          <w:rFonts w:ascii="仿宋" w:eastAsia="仿宋" w:hAnsi="仿宋" w:cs="仿宋"/>
          <w:color w:val="000000"/>
          <w:kern w:val="0"/>
          <w:sz w:val="24"/>
        </w:rPr>
      </w:pPr>
      <w:r>
        <w:rPr>
          <w:rFonts w:ascii="仿宋" w:eastAsia="仿宋" w:hAnsi="仿宋" w:cs="仿宋" w:hint="eastAsia"/>
          <w:color w:val="000000"/>
          <w:kern w:val="0"/>
          <w:sz w:val="24"/>
        </w:rPr>
        <w:t>安全生产参见《电信线路作业安全技术规范》。</w:t>
      </w:r>
    </w:p>
    <w:p w14:paraId="3726AA27"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1、严禁违规违章作业；</w:t>
      </w:r>
    </w:p>
    <w:p w14:paraId="615A66F8"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2、所有维护人员应熟知登高/用电/线路施工安全要求，并严格执行；</w:t>
      </w:r>
    </w:p>
    <w:p w14:paraId="642D18E6"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3、汽车驾驶人员必须严格遵守交通规则，自觉服从交通管理部门管理，认真执行安全操作规程和有关安全规定；</w:t>
      </w:r>
    </w:p>
    <w:p w14:paraId="31212378"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4、以上检查内容每项有一处（次）不合格，扣罚1000元；</w:t>
      </w:r>
    </w:p>
    <w:p w14:paraId="5F5A8C5B" w14:textId="77777777" w:rsidR="00B6778E" w:rsidRDefault="00000000">
      <w:pPr>
        <w:pStyle w:val="ae"/>
        <w:snapToGrid w:val="0"/>
        <w:spacing w:line="560" w:lineRule="exact"/>
        <w:ind w:firstLineChars="200" w:firstLine="480"/>
        <w:jc w:val="left"/>
        <w:rPr>
          <w:rFonts w:ascii="仿宋" w:eastAsia="仿宋" w:hAnsi="仿宋" w:cs="仿宋"/>
          <w:sz w:val="24"/>
          <w:szCs w:val="24"/>
        </w:rPr>
      </w:pPr>
      <w:r>
        <w:rPr>
          <w:rFonts w:ascii="仿宋" w:eastAsia="仿宋" w:hAnsi="仿宋" w:cs="仿宋" w:hint="eastAsia"/>
          <w:color w:val="000000"/>
          <w:kern w:val="0"/>
          <w:sz w:val="24"/>
          <w:szCs w:val="24"/>
        </w:rPr>
        <w:t>5、</w:t>
      </w:r>
      <w:r>
        <w:rPr>
          <w:rFonts w:ascii="仿宋" w:eastAsia="仿宋" w:hAnsi="仿宋" w:cs="仿宋" w:hint="eastAsia"/>
          <w:sz w:val="24"/>
          <w:szCs w:val="24"/>
        </w:rPr>
        <w:t>维护标准：按国家最新规定的施工标准施工。</w:t>
      </w:r>
    </w:p>
    <w:p w14:paraId="2FC77020"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二、维护单位管理考核指标要求（招标文件中用表格形式）：</w:t>
      </w:r>
    </w:p>
    <w:p w14:paraId="11255924"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1、障碍修复率：达到100%（障碍修复率=障碍修复数/障碍总数×100%）；</w:t>
      </w:r>
    </w:p>
    <w:p w14:paraId="60D96190"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2、上线率：前端设备在线，能够通过系统持续提供服务；</w:t>
      </w:r>
    </w:p>
    <w:p w14:paraId="0E80C6F4"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3、</w:t>
      </w:r>
      <w:proofErr w:type="gramStart"/>
      <w:r>
        <w:rPr>
          <w:rFonts w:ascii="仿宋" w:eastAsia="仿宋" w:hAnsi="仿宋" w:cs="仿宋" w:hint="eastAsia"/>
          <w:color w:val="000000"/>
          <w:kern w:val="0"/>
          <w:sz w:val="24"/>
        </w:rPr>
        <w:t>在线率</w:t>
      </w:r>
      <w:proofErr w:type="gramEnd"/>
      <w:r>
        <w:rPr>
          <w:rFonts w:ascii="仿宋" w:eastAsia="仿宋" w:hAnsi="仿宋" w:cs="仿宋" w:hint="eastAsia"/>
          <w:color w:val="000000"/>
          <w:kern w:val="0"/>
          <w:sz w:val="24"/>
        </w:rPr>
        <w:t>计算：平台中在线的镜头数量/镜头总量×100%；每日统计一次，每周取平均值。总平均</w:t>
      </w:r>
      <w:proofErr w:type="gramStart"/>
      <w:r>
        <w:rPr>
          <w:rFonts w:ascii="仿宋" w:eastAsia="仿宋" w:hAnsi="仿宋" w:cs="仿宋" w:hint="eastAsia"/>
          <w:color w:val="000000"/>
          <w:kern w:val="0"/>
          <w:sz w:val="24"/>
        </w:rPr>
        <w:t>在线率</w:t>
      </w:r>
      <w:proofErr w:type="gramEnd"/>
      <w:r>
        <w:rPr>
          <w:rFonts w:ascii="仿宋" w:eastAsia="仿宋" w:hAnsi="仿宋" w:cs="仿宋" w:hint="eastAsia"/>
          <w:color w:val="000000"/>
          <w:kern w:val="0"/>
          <w:sz w:val="24"/>
        </w:rPr>
        <w:t>≥98%，因电力公司检修电路和断电、改建拆迁等原因导致掉线</w:t>
      </w:r>
      <w:r>
        <w:rPr>
          <w:rFonts w:ascii="仿宋" w:eastAsia="仿宋" w:hAnsi="仿宋" w:cs="仿宋" w:hint="eastAsia"/>
          <w:color w:val="000000"/>
          <w:kern w:val="0"/>
          <w:sz w:val="24"/>
        </w:rPr>
        <w:lastRenderedPageBreak/>
        <w:t>的监控排除在考核之外，但需乙方提供印证资料。考核中应当将因自然灾害等不可抗力造成监控及相关设备损坏的点位</w:t>
      </w:r>
      <w:proofErr w:type="gramStart"/>
      <w:r>
        <w:rPr>
          <w:rFonts w:ascii="仿宋" w:eastAsia="仿宋" w:hAnsi="仿宋" w:cs="仿宋" w:hint="eastAsia"/>
          <w:color w:val="000000"/>
          <w:kern w:val="0"/>
          <w:sz w:val="24"/>
        </w:rPr>
        <w:t>排除再</w:t>
      </w:r>
      <w:proofErr w:type="gramEnd"/>
      <w:r>
        <w:rPr>
          <w:rFonts w:ascii="仿宋" w:eastAsia="仿宋" w:hAnsi="仿宋" w:cs="仿宋" w:hint="eastAsia"/>
          <w:color w:val="000000"/>
          <w:kern w:val="0"/>
          <w:sz w:val="24"/>
        </w:rPr>
        <w:t>计算在线率，暨“在线率=视频监控在线路数/（视频监控总路数-因不可抗力损坏的视频监控路数）×100%”，但需乙方提供印证资料；</w:t>
      </w:r>
    </w:p>
    <w:p w14:paraId="7D5D38DB"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4、故障处理及时率：达到100%（故障处理及时率=规定时限内修复数量/障碍总数×100%）；</w:t>
      </w:r>
    </w:p>
    <w:p w14:paraId="7C5B2EED"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5、重复障碍申告率≤1%（重复障碍为72小时以内再次派发障碍）；</w:t>
      </w:r>
    </w:p>
    <w:p w14:paraId="51244696"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6、业务服务投诉（按件考核）；</w:t>
      </w:r>
    </w:p>
    <w:p w14:paraId="77B4D882"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7、日常维护（含预检预修、维护作业计划制定、维护日志填报）；</w:t>
      </w:r>
    </w:p>
    <w:p w14:paraId="6FE2E245"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8、遗留问题（含设备问题）处理情况；</w:t>
      </w:r>
    </w:p>
    <w:p w14:paraId="6E0F5265"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9、监控资料准确率达到100%（属于维护过程中的资料变更等）；</w:t>
      </w:r>
    </w:p>
    <w:p w14:paraId="5CD8EB18"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10、项目资料齐全、准确；</w:t>
      </w:r>
    </w:p>
    <w:p w14:paraId="08BFE20C"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11、按要求制定行之有效的维护作业计划；</w:t>
      </w:r>
    </w:p>
    <w:p w14:paraId="444F902B"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12、每月上报</w:t>
      </w:r>
      <w:proofErr w:type="gramStart"/>
      <w:r>
        <w:rPr>
          <w:rFonts w:ascii="仿宋" w:eastAsia="仿宋" w:hAnsi="仿宋" w:cs="仿宋" w:hint="eastAsia"/>
          <w:color w:val="000000"/>
          <w:kern w:val="0"/>
          <w:sz w:val="24"/>
        </w:rPr>
        <w:t>月维护</w:t>
      </w:r>
      <w:proofErr w:type="gramEnd"/>
      <w:r>
        <w:rPr>
          <w:rFonts w:ascii="仿宋" w:eastAsia="仿宋" w:hAnsi="仿宋" w:cs="仿宋" w:hint="eastAsia"/>
          <w:color w:val="000000"/>
          <w:kern w:val="0"/>
          <w:sz w:val="24"/>
        </w:rPr>
        <w:t>质量分析。</w:t>
      </w:r>
    </w:p>
    <w:p w14:paraId="3B5AA919"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三、障碍修复考核内容（表格形式）：</w:t>
      </w:r>
    </w:p>
    <w:p w14:paraId="2015F801"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1、每超时一起障碍恢复扣罚500元；</w:t>
      </w:r>
    </w:p>
    <w:p w14:paraId="05D802A0"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2、有特殊原因的处理时间不超过8小时；</w:t>
      </w:r>
    </w:p>
    <w:p w14:paraId="4AE979CF" w14:textId="77777777" w:rsidR="00B6778E" w:rsidRDefault="00000000">
      <w:pPr>
        <w:spacing w:line="56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3、各项质量标准的统计方法以维护规程及相关检查部门的统计结果为准；</w:t>
      </w:r>
    </w:p>
    <w:p w14:paraId="79F2D130" w14:textId="77777777" w:rsidR="00B6778E" w:rsidRDefault="00000000">
      <w:pPr>
        <w:spacing w:line="560" w:lineRule="exact"/>
        <w:ind w:firstLineChars="200" w:firstLine="480"/>
        <w:rPr>
          <w:rFonts w:ascii="仿宋" w:eastAsia="仿宋" w:hAnsi="仿宋" w:cs="仿宋"/>
          <w:sz w:val="24"/>
        </w:rPr>
      </w:pPr>
      <w:r>
        <w:rPr>
          <w:rFonts w:ascii="仿宋" w:eastAsia="仿宋" w:hAnsi="仿宋" w:cs="仿宋" w:hint="eastAsia"/>
          <w:color w:val="000000"/>
          <w:kern w:val="0"/>
          <w:sz w:val="24"/>
        </w:rPr>
        <w:t>4、用户满意度：由于维护原因引起上级单位通报的，按1000元/件扣款。</w:t>
      </w:r>
      <w:proofErr w:type="gramStart"/>
      <w:r>
        <w:rPr>
          <w:rFonts w:ascii="仿宋" w:eastAsia="仿宋" w:hAnsi="仿宋" w:cs="仿宋" w:hint="eastAsia"/>
          <w:color w:val="000000"/>
          <w:kern w:val="0"/>
          <w:sz w:val="24"/>
        </w:rPr>
        <w:t>维稳指挥部</w:t>
      </w:r>
      <w:proofErr w:type="gramEnd"/>
      <w:r>
        <w:rPr>
          <w:rFonts w:ascii="仿宋" w:eastAsia="仿宋" w:hAnsi="仿宋" w:cs="仿宋" w:hint="eastAsia"/>
          <w:color w:val="000000"/>
          <w:kern w:val="0"/>
          <w:sz w:val="24"/>
        </w:rPr>
        <w:t>向乙方提供需要用于上级调度的视频监控点位清单，乙方应保证该部分点位监控100%在线，</w:t>
      </w:r>
      <w:proofErr w:type="gramStart"/>
      <w:r>
        <w:rPr>
          <w:rFonts w:ascii="仿宋" w:eastAsia="仿宋" w:hAnsi="仿宋" w:cs="仿宋" w:hint="eastAsia"/>
          <w:color w:val="000000"/>
          <w:kern w:val="0"/>
          <w:sz w:val="24"/>
        </w:rPr>
        <w:t>如有掉线</w:t>
      </w:r>
      <w:proofErr w:type="gramEnd"/>
      <w:r>
        <w:rPr>
          <w:rFonts w:ascii="仿宋" w:eastAsia="仿宋" w:hAnsi="仿宋" w:cs="仿宋" w:hint="eastAsia"/>
          <w:color w:val="000000"/>
          <w:kern w:val="0"/>
          <w:sz w:val="24"/>
        </w:rPr>
        <w:t>情况，乙方应及时向甲方报备（方式：第一时间电话告知，并通过钉钉故障报修功能进行报备）。若在调度时被通报掉线而乙方没有向甲方报备的视为考核不达标；</w:t>
      </w:r>
    </w:p>
    <w:p w14:paraId="73501A37" w14:textId="77777777" w:rsidR="00B6778E" w:rsidRDefault="00000000">
      <w:pPr>
        <w:spacing w:line="560" w:lineRule="exact"/>
        <w:ind w:firstLineChars="200" w:firstLine="480"/>
        <w:rPr>
          <w:rFonts w:ascii="仿宋" w:eastAsia="仿宋" w:hAnsi="仿宋" w:cs="仿宋"/>
          <w:color w:val="000000" w:themeColor="text1"/>
          <w:kern w:val="0"/>
          <w:sz w:val="24"/>
        </w:rPr>
      </w:pPr>
      <w:r>
        <w:rPr>
          <w:rFonts w:ascii="仿宋" w:eastAsia="仿宋" w:hAnsi="仿宋" w:cs="仿宋" w:hint="eastAsia"/>
          <w:color w:val="000000"/>
          <w:kern w:val="0"/>
          <w:sz w:val="24"/>
        </w:rPr>
        <w:t>5</w:t>
      </w:r>
      <w:r>
        <w:rPr>
          <w:rFonts w:ascii="仿宋" w:eastAsia="仿宋" w:hAnsi="仿宋" w:cs="仿宋" w:hint="eastAsia"/>
          <w:color w:val="000000" w:themeColor="text1"/>
          <w:kern w:val="0"/>
          <w:sz w:val="24"/>
        </w:rPr>
        <w:t>、未按照安全规范施工，造成安全隐患及事故，终止该单位维护工作；</w:t>
      </w:r>
    </w:p>
    <w:p w14:paraId="630AB2E1" w14:textId="77777777" w:rsidR="00B6778E" w:rsidRDefault="00000000">
      <w:pPr>
        <w:spacing w:line="560" w:lineRule="exact"/>
        <w:ind w:firstLineChars="200" w:firstLine="48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6、日、周、月报未按时送到扣罚维护费200元/次；</w:t>
      </w:r>
    </w:p>
    <w:p w14:paraId="2C7D482B" w14:textId="77777777" w:rsidR="00B6778E" w:rsidRDefault="00000000">
      <w:pPr>
        <w:spacing w:line="560" w:lineRule="exact"/>
        <w:ind w:firstLineChars="200" w:firstLine="48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7、月上线率达到100%支付100%维护费，月上线率达到98%不足100%支付95%维护</w:t>
      </w:r>
      <w:r>
        <w:rPr>
          <w:rFonts w:ascii="仿宋" w:eastAsia="仿宋" w:hAnsi="仿宋" w:cs="仿宋" w:hint="eastAsia"/>
          <w:color w:val="000000" w:themeColor="text1"/>
          <w:kern w:val="0"/>
          <w:sz w:val="24"/>
        </w:rPr>
        <w:lastRenderedPageBreak/>
        <w:t>费，月上线率低于95%，支付90%维护费。</w:t>
      </w:r>
    </w:p>
    <w:p w14:paraId="5D4658B6" w14:textId="77777777" w:rsidR="00B6778E" w:rsidRDefault="00000000">
      <w:pPr>
        <w:spacing w:line="560" w:lineRule="exact"/>
        <w:rPr>
          <w:rFonts w:ascii="仿宋" w:eastAsia="仿宋" w:hAnsi="仿宋" w:cs="仿宋"/>
          <w:bCs/>
          <w:sz w:val="24"/>
        </w:rPr>
      </w:pPr>
      <w:r>
        <w:rPr>
          <w:rFonts w:ascii="仿宋" w:eastAsia="仿宋" w:hAnsi="仿宋" w:cs="仿宋" w:hint="eastAsia"/>
          <w:bCs/>
          <w:sz w:val="24"/>
        </w:rPr>
        <w:t xml:space="preserve">  第五节 响应时间要求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1"/>
        <w:gridCol w:w="1384"/>
        <w:gridCol w:w="1701"/>
        <w:gridCol w:w="1682"/>
      </w:tblGrid>
      <w:tr w:rsidR="00B6778E" w14:paraId="6DF833A5" w14:textId="77777777">
        <w:trPr>
          <w:trHeight w:val="560"/>
          <w:jc w:val="center"/>
        </w:trPr>
        <w:tc>
          <w:tcPr>
            <w:tcW w:w="3611" w:type="dxa"/>
            <w:vAlign w:val="center"/>
          </w:tcPr>
          <w:p w14:paraId="6EC615B5" w14:textId="77777777" w:rsidR="00B6778E" w:rsidRDefault="00000000">
            <w:pPr>
              <w:widowControl/>
              <w:adjustRightInd w:val="0"/>
              <w:spacing w:line="560" w:lineRule="exact"/>
              <w:jc w:val="center"/>
              <w:rPr>
                <w:rFonts w:ascii="仿宋" w:eastAsia="仿宋" w:hAnsi="仿宋" w:cs="仿宋"/>
                <w:b/>
                <w:sz w:val="24"/>
              </w:rPr>
            </w:pPr>
            <w:r>
              <w:rPr>
                <w:rFonts w:ascii="仿宋" w:eastAsia="仿宋" w:hAnsi="仿宋" w:cs="仿宋" w:hint="eastAsia"/>
                <w:b/>
                <w:sz w:val="24"/>
              </w:rPr>
              <w:t>故障级别</w:t>
            </w:r>
          </w:p>
        </w:tc>
        <w:tc>
          <w:tcPr>
            <w:tcW w:w="1384" w:type="dxa"/>
            <w:vAlign w:val="center"/>
          </w:tcPr>
          <w:p w14:paraId="403BA78E" w14:textId="77777777" w:rsidR="00B6778E" w:rsidRDefault="00000000">
            <w:pPr>
              <w:widowControl/>
              <w:adjustRightInd w:val="0"/>
              <w:spacing w:line="560" w:lineRule="exact"/>
              <w:ind w:firstLine="3"/>
              <w:jc w:val="center"/>
              <w:rPr>
                <w:rFonts w:ascii="仿宋" w:eastAsia="仿宋" w:hAnsi="仿宋" w:cs="仿宋"/>
                <w:b/>
                <w:sz w:val="24"/>
              </w:rPr>
            </w:pPr>
            <w:r>
              <w:rPr>
                <w:rFonts w:ascii="仿宋" w:eastAsia="仿宋" w:hAnsi="仿宋" w:cs="仿宋" w:hint="eastAsia"/>
                <w:b/>
                <w:sz w:val="24"/>
              </w:rPr>
              <w:t>响应时间</w:t>
            </w:r>
          </w:p>
        </w:tc>
        <w:tc>
          <w:tcPr>
            <w:tcW w:w="1701" w:type="dxa"/>
            <w:vAlign w:val="center"/>
          </w:tcPr>
          <w:p w14:paraId="4B97D484" w14:textId="77777777" w:rsidR="00B6778E" w:rsidRDefault="00000000">
            <w:pPr>
              <w:widowControl/>
              <w:adjustRightInd w:val="0"/>
              <w:spacing w:line="560" w:lineRule="exact"/>
              <w:ind w:leftChars="-45" w:left="-94" w:firstLineChars="44" w:firstLine="106"/>
              <w:jc w:val="center"/>
              <w:rPr>
                <w:rFonts w:ascii="仿宋" w:eastAsia="仿宋" w:hAnsi="仿宋" w:cs="仿宋"/>
                <w:b/>
                <w:sz w:val="24"/>
              </w:rPr>
            </w:pPr>
            <w:r>
              <w:rPr>
                <w:rFonts w:ascii="仿宋" w:eastAsia="仿宋" w:hAnsi="仿宋" w:cs="仿宋" w:hint="eastAsia"/>
                <w:b/>
                <w:sz w:val="24"/>
              </w:rPr>
              <w:t>到达现场时间</w:t>
            </w:r>
          </w:p>
        </w:tc>
        <w:tc>
          <w:tcPr>
            <w:tcW w:w="1682" w:type="dxa"/>
            <w:vAlign w:val="center"/>
          </w:tcPr>
          <w:p w14:paraId="1AC0B54E" w14:textId="77777777" w:rsidR="00B6778E" w:rsidRDefault="00000000">
            <w:pPr>
              <w:widowControl/>
              <w:adjustRightInd w:val="0"/>
              <w:spacing w:line="560" w:lineRule="exact"/>
              <w:ind w:leftChars="-45" w:left="-94" w:firstLineChars="12" w:firstLine="29"/>
              <w:jc w:val="center"/>
              <w:rPr>
                <w:rFonts w:ascii="仿宋" w:eastAsia="仿宋" w:hAnsi="仿宋" w:cs="仿宋"/>
                <w:b/>
                <w:sz w:val="24"/>
              </w:rPr>
            </w:pPr>
            <w:r>
              <w:rPr>
                <w:rFonts w:ascii="仿宋" w:eastAsia="仿宋" w:hAnsi="仿宋" w:cs="仿宋" w:hint="eastAsia"/>
                <w:b/>
                <w:sz w:val="24"/>
              </w:rPr>
              <w:t>故障恢复时间</w:t>
            </w:r>
          </w:p>
        </w:tc>
      </w:tr>
      <w:tr w:rsidR="00B6778E" w14:paraId="3B96891E" w14:textId="77777777">
        <w:trPr>
          <w:trHeight w:val="699"/>
          <w:jc w:val="center"/>
        </w:trPr>
        <w:tc>
          <w:tcPr>
            <w:tcW w:w="3611" w:type="dxa"/>
            <w:vAlign w:val="center"/>
          </w:tcPr>
          <w:p w14:paraId="65E237A0" w14:textId="77777777" w:rsidR="00B6778E" w:rsidRDefault="00000000">
            <w:pPr>
              <w:widowControl/>
              <w:adjustRightInd w:val="0"/>
              <w:spacing w:line="560" w:lineRule="exact"/>
              <w:rPr>
                <w:rFonts w:ascii="仿宋" w:eastAsia="仿宋" w:hAnsi="仿宋" w:cs="仿宋"/>
                <w:sz w:val="24"/>
              </w:rPr>
            </w:pPr>
            <w:r>
              <w:rPr>
                <w:rFonts w:ascii="仿宋" w:eastAsia="仿宋" w:hAnsi="仿宋" w:cs="仿宋" w:hint="eastAsia"/>
                <w:b/>
                <w:sz w:val="24"/>
              </w:rPr>
              <w:t>I级：</w:t>
            </w:r>
            <w:r>
              <w:rPr>
                <w:rFonts w:ascii="仿宋" w:eastAsia="仿宋" w:hAnsi="仿宋" w:cs="仿宋" w:hint="eastAsia"/>
                <w:sz w:val="24"/>
              </w:rPr>
              <w:t>设备或系统瘫痪，无法正常运行，严重影响业务开展。</w:t>
            </w:r>
          </w:p>
        </w:tc>
        <w:tc>
          <w:tcPr>
            <w:tcW w:w="1384" w:type="dxa"/>
            <w:vAlign w:val="center"/>
          </w:tcPr>
          <w:p w14:paraId="327CEA8A" w14:textId="77777777" w:rsidR="00B6778E" w:rsidRDefault="00000000">
            <w:pPr>
              <w:widowControl/>
              <w:adjustRightInd w:val="0"/>
              <w:spacing w:line="560" w:lineRule="exact"/>
              <w:rPr>
                <w:rFonts w:ascii="仿宋" w:eastAsia="仿宋" w:hAnsi="仿宋" w:cs="仿宋"/>
                <w:sz w:val="24"/>
              </w:rPr>
            </w:pPr>
            <w:r>
              <w:rPr>
                <w:rFonts w:ascii="仿宋" w:eastAsia="仿宋" w:hAnsi="仿宋" w:cs="仿宋" w:hint="eastAsia"/>
                <w:b/>
                <w:sz w:val="24"/>
              </w:rPr>
              <w:t>≤15分钟</w:t>
            </w:r>
          </w:p>
        </w:tc>
        <w:tc>
          <w:tcPr>
            <w:tcW w:w="1701" w:type="dxa"/>
            <w:vAlign w:val="center"/>
          </w:tcPr>
          <w:p w14:paraId="7D3E7BCF" w14:textId="77777777" w:rsidR="00B6778E" w:rsidRDefault="00000000">
            <w:pPr>
              <w:adjustRightInd w:val="0"/>
              <w:spacing w:line="560" w:lineRule="exact"/>
              <w:jc w:val="center"/>
              <w:rPr>
                <w:rFonts w:ascii="仿宋" w:eastAsia="仿宋" w:hAnsi="仿宋" w:cs="仿宋"/>
                <w:sz w:val="24"/>
              </w:rPr>
            </w:pPr>
            <w:r>
              <w:rPr>
                <w:rFonts w:ascii="仿宋" w:eastAsia="仿宋" w:hAnsi="仿宋" w:cs="仿宋" w:hint="eastAsia"/>
                <w:b/>
                <w:sz w:val="24"/>
              </w:rPr>
              <w:t>≤45分钟</w:t>
            </w:r>
          </w:p>
        </w:tc>
        <w:tc>
          <w:tcPr>
            <w:tcW w:w="1682" w:type="dxa"/>
            <w:vAlign w:val="center"/>
          </w:tcPr>
          <w:p w14:paraId="61209F92" w14:textId="77777777" w:rsidR="00B6778E" w:rsidRDefault="00000000">
            <w:pPr>
              <w:adjustRightInd w:val="0"/>
              <w:spacing w:line="560" w:lineRule="exact"/>
              <w:jc w:val="center"/>
              <w:rPr>
                <w:rFonts w:ascii="仿宋" w:eastAsia="仿宋" w:hAnsi="仿宋" w:cs="仿宋"/>
                <w:sz w:val="24"/>
              </w:rPr>
            </w:pPr>
            <w:r>
              <w:rPr>
                <w:rFonts w:ascii="仿宋" w:eastAsia="仿宋" w:hAnsi="仿宋" w:cs="仿宋" w:hint="eastAsia"/>
                <w:b/>
                <w:sz w:val="24"/>
              </w:rPr>
              <w:t>≤2小时</w:t>
            </w:r>
          </w:p>
        </w:tc>
      </w:tr>
      <w:tr w:rsidR="00B6778E" w14:paraId="27F8EE46" w14:textId="77777777">
        <w:trPr>
          <w:trHeight w:val="931"/>
          <w:jc w:val="center"/>
        </w:trPr>
        <w:tc>
          <w:tcPr>
            <w:tcW w:w="3611" w:type="dxa"/>
            <w:vAlign w:val="center"/>
          </w:tcPr>
          <w:p w14:paraId="19171F04" w14:textId="77777777" w:rsidR="00B6778E" w:rsidRDefault="00000000">
            <w:pPr>
              <w:widowControl/>
              <w:adjustRightInd w:val="0"/>
              <w:spacing w:line="560" w:lineRule="exact"/>
              <w:rPr>
                <w:rFonts w:ascii="仿宋" w:eastAsia="仿宋" w:hAnsi="仿宋" w:cs="仿宋"/>
                <w:sz w:val="24"/>
              </w:rPr>
            </w:pPr>
            <w:r>
              <w:rPr>
                <w:rFonts w:ascii="仿宋" w:eastAsia="仿宋" w:hAnsi="仿宋" w:cs="仿宋" w:hint="eastAsia"/>
                <w:b/>
                <w:sz w:val="24"/>
              </w:rPr>
              <w:t>II级：</w:t>
            </w:r>
            <w:r>
              <w:rPr>
                <w:rFonts w:ascii="仿宋" w:eastAsia="仿宋" w:hAnsi="仿宋" w:cs="仿宋" w:hint="eastAsia"/>
                <w:sz w:val="24"/>
              </w:rPr>
              <w:t>设备或系统性能下降但能正常运行，不影响正常业务开展。</w:t>
            </w:r>
          </w:p>
        </w:tc>
        <w:tc>
          <w:tcPr>
            <w:tcW w:w="1384" w:type="dxa"/>
            <w:vAlign w:val="center"/>
          </w:tcPr>
          <w:p w14:paraId="270D8B23" w14:textId="77777777" w:rsidR="00B6778E" w:rsidRDefault="00000000">
            <w:pPr>
              <w:adjustRightInd w:val="0"/>
              <w:spacing w:line="560" w:lineRule="exact"/>
              <w:rPr>
                <w:rFonts w:ascii="仿宋" w:eastAsia="仿宋" w:hAnsi="仿宋" w:cs="仿宋"/>
                <w:sz w:val="24"/>
              </w:rPr>
            </w:pPr>
            <w:r>
              <w:rPr>
                <w:rFonts w:ascii="仿宋" w:eastAsia="仿宋" w:hAnsi="仿宋" w:cs="仿宋" w:hint="eastAsia"/>
                <w:b/>
                <w:sz w:val="24"/>
              </w:rPr>
              <w:t>≤15分钟</w:t>
            </w:r>
          </w:p>
        </w:tc>
        <w:tc>
          <w:tcPr>
            <w:tcW w:w="1701" w:type="dxa"/>
            <w:vAlign w:val="center"/>
          </w:tcPr>
          <w:p w14:paraId="4D9F7769" w14:textId="77777777" w:rsidR="00B6778E" w:rsidRDefault="00000000">
            <w:pPr>
              <w:adjustRightInd w:val="0"/>
              <w:spacing w:line="560" w:lineRule="exact"/>
              <w:jc w:val="center"/>
              <w:rPr>
                <w:rFonts w:ascii="仿宋" w:eastAsia="仿宋" w:hAnsi="仿宋" w:cs="仿宋"/>
                <w:sz w:val="24"/>
              </w:rPr>
            </w:pPr>
            <w:r>
              <w:rPr>
                <w:rFonts w:ascii="仿宋" w:eastAsia="仿宋" w:hAnsi="仿宋" w:cs="仿宋" w:hint="eastAsia"/>
                <w:b/>
                <w:sz w:val="24"/>
              </w:rPr>
              <w:t>≤1小时</w:t>
            </w:r>
          </w:p>
        </w:tc>
        <w:tc>
          <w:tcPr>
            <w:tcW w:w="1682" w:type="dxa"/>
            <w:vAlign w:val="center"/>
          </w:tcPr>
          <w:p w14:paraId="79B4CBBC" w14:textId="77777777" w:rsidR="00B6778E" w:rsidRDefault="00000000">
            <w:pPr>
              <w:adjustRightInd w:val="0"/>
              <w:spacing w:line="560" w:lineRule="exact"/>
              <w:jc w:val="center"/>
              <w:rPr>
                <w:rFonts w:ascii="仿宋" w:eastAsia="仿宋" w:hAnsi="仿宋" w:cs="仿宋"/>
                <w:sz w:val="24"/>
              </w:rPr>
            </w:pPr>
            <w:r>
              <w:rPr>
                <w:rFonts w:ascii="仿宋" w:eastAsia="仿宋" w:hAnsi="仿宋" w:cs="仿宋" w:hint="eastAsia"/>
                <w:b/>
                <w:sz w:val="24"/>
              </w:rPr>
              <w:t>≤4小时</w:t>
            </w:r>
          </w:p>
        </w:tc>
      </w:tr>
      <w:tr w:rsidR="00B6778E" w14:paraId="3387A60B" w14:textId="77777777">
        <w:trPr>
          <w:trHeight w:val="901"/>
          <w:jc w:val="center"/>
        </w:trPr>
        <w:tc>
          <w:tcPr>
            <w:tcW w:w="3611" w:type="dxa"/>
            <w:vAlign w:val="center"/>
          </w:tcPr>
          <w:p w14:paraId="13D9BA64" w14:textId="77777777" w:rsidR="00B6778E" w:rsidRDefault="00000000">
            <w:pPr>
              <w:widowControl/>
              <w:adjustRightInd w:val="0"/>
              <w:spacing w:line="560" w:lineRule="exact"/>
              <w:rPr>
                <w:rFonts w:ascii="仿宋" w:eastAsia="仿宋" w:hAnsi="仿宋" w:cs="仿宋"/>
                <w:sz w:val="24"/>
              </w:rPr>
            </w:pPr>
            <w:r>
              <w:rPr>
                <w:rFonts w:ascii="仿宋" w:eastAsia="仿宋" w:hAnsi="仿宋" w:cs="仿宋" w:hint="eastAsia"/>
                <w:b/>
                <w:sz w:val="24"/>
              </w:rPr>
              <w:t>III级：</w:t>
            </w:r>
            <w:r>
              <w:rPr>
                <w:rFonts w:ascii="仿宋" w:eastAsia="仿宋" w:hAnsi="仿宋" w:cs="仿宋" w:hint="eastAsia"/>
                <w:sz w:val="24"/>
              </w:rPr>
              <w:t>出现系统报错或警告，但业务系统能继续运行且性能不受影响，但存在运行隐患。</w:t>
            </w:r>
          </w:p>
        </w:tc>
        <w:tc>
          <w:tcPr>
            <w:tcW w:w="1384" w:type="dxa"/>
            <w:vAlign w:val="center"/>
          </w:tcPr>
          <w:p w14:paraId="22D04255" w14:textId="77777777" w:rsidR="00B6778E" w:rsidRDefault="00000000">
            <w:pPr>
              <w:widowControl/>
              <w:adjustRightInd w:val="0"/>
              <w:spacing w:line="560" w:lineRule="exact"/>
              <w:rPr>
                <w:rFonts w:ascii="仿宋" w:eastAsia="仿宋" w:hAnsi="仿宋" w:cs="仿宋"/>
                <w:sz w:val="24"/>
              </w:rPr>
            </w:pPr>
            <w:r>
              <w:rPr>
                <w:rFonts w:ascii="仿宋" w:eastAsia="仿宋" w:hAnsi="仿宋" w:cs="仿宋" w:hint="eastAsia"/>
                <w:b/>
                <w:sz w:val="24"/>
              </w:rPr>
              <w:t>≤30分钟</w:t>
            </w:r>
          </w:p>
        </w:tc>
        <w:tc>
          <w:tcPr>
            <w:tcW w:w="1701" w:type="dxa"/>
            <w:vAlign w:val="center"/>
          </w:tcPr>
          <w:p w14:paraId="2A8D6C9B" w14:textId="77777777" w:rsidR="00B6778E" w:rsidRDefault="00000000">
            <w:pPr>
              <w:adjustRightInd w:val="0"/>
              <w:spacing w:line="560" w:lineRule="exact"/>
              <w:jc w:val="center"/>
              <w:rPr>
                <w:rFonts w:ascii="仿宋" w:eastAsia="仿宋" w:hAnsi="仿宋" w:cs="仿宋"/>
                <w:sz w:val="24"/>
              </w:rPr>
            </w:pPr>
            <w:r>
              <w:rPr>
                <w:rFonts w:ascii="仿宋" w:eastAsia="仿宋" w:hAnsi="仿宋" w:cs="仿宋" w:hint="eastAsia"/>
                <w:b/>
                <w:sz w:val="24"/>
              </w:rPr>
              <w:t>≤2小时</w:t>
            </w:r>
          </w:p>
        </w:tc>
        <w:tc>
          <w:tcPr>
            <w:tcW w:w="1682" w:type="dxa"/>
            <w:vAlign w:val="center"/>
          </w:tcPr>
          <w:p w14:paraId="0E8C32DB" w14:textId="77777777" w:rsidR="00B6778E" w:rsidRDefault="00000000">
            <w:pPr>
              <w:adjustRightInd w:val="0"/>
              <w:spacing w:line="560" w:lineRule="exact"/>
              <w:jc w:val="center"/>
              <w:rPr>
                <w:rFonts w:ascii="仿宋" w:eastAsia="仿宋" w:hAnsi="仿宋" w:cs="仿宋"/>
                <w:sz w:val="24"/>
              </w:rPr>
            </w:pPr>
            <w:r>
              <w:rPr>
                <w:rFonts w:ascii="仿宋" w:eastAsia="仿宋" w:hAnsi="仿宋" w:cs="仿宋" w:hint="eastAsia"/>
                <w:b/>
                <w:sz w:val="24"/>
              </w:rPr>
              <w:t>≤8小时</w:t>
            </w:r>
          </w:p>
        </w:tc>
      </w:tr>
    </w:tbl>
    <w:p w14:paraId="75F9CD75" w14:textId="77777777" w:rsidR="00B6778E" w:rsidRDefault="00B6778E">
      <w:pPr>
        <w:spacing w:line="560" w:lineRule="exact"/>
        <w:rPr>
          <w:rFonts w:ascii="仿宋_GB2312" w:eastAsia="仿宋_GB2312"/>
          <w:sz w:val="32"/>
          <w:szCs w:val="32"/>
        </w:rPr>
      </w:pPr>
    </w:p>
    <w:p w14:paraId="0B4BFD10" w14:textId="77777777" w:rsidR="00B6778E" w:rsidRDefault="00B6778E">
      <w:pPr>
        <w:pStyle w:val="a8"/>
      </w:pPr>
    </w:p>
    <w:p w14:paraId="7D381684" w14:textId="77777777" w:rsidR="00B6778E" w:rsidRDefault="00B6778E">
      <w:pPr>
        <w:adjustRightInd w:val="0"/>
        <w:snapToGrid w:val="0"/>
        <w:spacing w:beforeLines="50" w:before="120" w:afterLines="50" w:after="120" w:line="360" w:lineRule="auto"/>
        <w:jc w:val="center"/>
        <w:outlineLvl w:val="0"/>
        <w:rPr>
          <w:rFonts w:ascii="仿宋" w:eastAsia="仿宋" w:hAnsi="仿宋" w:cs="仿宋"/>
          <w:b/>
          <w:color w:val="FF0000"/>
          <w:sz w:val="30"/>
          <w:szCs w:val="30"/>
        </w:rPr>
      </w:pPr>
      <w:bookmarkStart w:id="29" w:name="_Toc14349"/>
      <w:bookmarkStart w:id="30" w:name="_Toc16846"/>
      <w:bookmarkStart w:id="31" w:name="_Toc342633574"/>
    </w:p>
    <w:p w14:paraId="6BC4BFA2" w14:textId="77777777" w:rsidR="00B6778E" w:rsidRDefault="00000000">
      <w:pPr>
        <w:rPr>
          <w:rFonts w:ascii="仿宋" w:eastAsia="仿宋" w:hAnsi="仿宋" w:cs="仿宋"/>
          <w:b/>
          <w:color w:val="FF0000"/>
          <w:sz w:val="30"/>
          <w:szCs w:val="30"/>
        </w:rPr>
      </w:pPr>
      <w:r>
        <w:rPr>
          <w:rFonts w:ascii="仿宋" w:eastAsia="仿宋" w:hAnsi="仿宋" w:cs="仿宋" w:hint="eastAsia"/>
          <w:b/>
          <w:color w:val="FF0000"/>
          <w:sz w:val="30"/>
          <w:szCs w:val="30"/>
        </w:rPr>
        <w:br w:type="page"/>
      </w:r>
    </w:p>
    <w:p w14:paraId="75F8A974" w14:textId="77777777" w:rsidR="00B6778E" w:rsidRDefault="00000000">
      <w:pPr>
        <w:adjustRightInd w:val="0"/>
        <w:snapToGrid w:val="0"/>
        <w:spacing w:beforeLines="50" w:before="120" w:afterLines="50" w:after="120" w:line="360" w:lineRule="auto"/>
        <w:jc w:val="center"/>
        <w:outlineLvl w:val="0"/>
        <w:rPr>
          <w:rFonts w:ascii="仿宋" w:eastAsia="仿宋" w:hAnsi="仿宋" w:cs="仿宋"/>
          <w:b/>
          <w:sz w:val="30"/>
          <w:szCs w:val="30"/>
        </w:rPr>
      </w:pPr>
      <w:r>
        <w:rPr>
          <w:rFonts w:ascii="仿宋" w:eastAsia="仿宋" w:hAnsi="仿宋" w:cs="仿宋" w:hint="eastAsia"/>
          <w:b/>
          <w:sz w:val="30"/>
          <w:szCs w:val="30"/>
        </w:rPr>
        <w:lastRenderedPageBreak/>
        <w:t>第四部分  评标办法</w:t>
      </w:r>
      <w:bookmarkEnd w:id="29"/>
      <w:bookmarkEnd w:id="30"/>
    </w:p>
    <w:tbl>
      <w:tblPr>
        <w:tblW w:w="9385" w:type="dxa"/>
        <w:tblInd w:w="96" w:type="dxa"/>
        <w:tblLook w:val="04A0" w:firstRow="1" w:lastRow="0" w:firstColumn="1" w:lastColumn="0" w:noHBand="0" w:noVBand="1"/>
      </w:tblPr>
      <w:tblGrid>
        <w:gridCol w:w="525"/>
        <w:gridCol w:w="1593"/>
        <w:gridCol w:w="6547"/>
        <w:gridCol w:w="720"/>
      </w:tblGrid>
      <w:tr w:rsidR="00B6778E" w14:paraId="1BB2BC4A" w14:textId="77777777">
        <w:trPr>
          <w:trHeight w:val="600"/>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bookmarkEnd w:id="31"/>
          <w:p w14:paraId="5F89ADDE" w14:textId="77777777" w:rsidR="00B6778E" w:rsidRDefault="00000000">
            <w:pPr>
              <w:widowControl/>
              <w:jc w:val="center"/>
              <w:textAlignment w:val="center"/>
              <w:rPr>
                <w:rFonts w:ascii="仿宋" w:eastAsia="仿宋" w:hAnsi="仿宋" w:cs="仿宋"/>
                <w:b/>
                <w:bCs/>
                <w:sz w:val="24"/>
              </w:rPr>
            </w:pPr>
            <w:r>
              <w:rPr>
                <w:rFonts w:ascii="仿宋" w:eastAsia="仿宋" w:hAnsi="仿宋" w:cs="仿宋" w:hint="eastAsia"/>
                <w:b/>
                <w:bCs/>
                <w:kern w:val="0"/>
                <w:sz w:val="24"/>
                <w:lang w:bidi="ar"/>
              </w:rPr>
              <w:t>序号</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FF8B0" w14:textId="77777777" w:rsidR="00B6778E" w:rsidRDefault="00000000">
            <w:pPr>
              <w:widowControl/>
              <w:jc w:val="center"/>
              <w:textAlignment w:val="center"/>
              <w:rPr>
                <w:rFonts w:ascii="仿宋" w:eastAsia="仿宋" w:hAnsi="仿宋" w:cs="仿宋"/>
                <w:b/>
                <w:bCs/>
                <w:sz w:val="24"/>
              </w:rPr>
            </w:pPr>
            <w:r>
              <w:rPr>
                <w:rFonts w:ascii="仿宋" w:eastAsia="仿宋" w:hAnsi="仿宋" w:cs="仿宋" w:hint="eastAsia"/>
                <w:b/>
                <w:bCs/>
                <w:kern w:val="0"/>
                <w:sz w:val="24"/>
                <w:lang w:bidi="ar"/>
              </w:rPr>
              <w:t>评审项目</w:t>
            </w:r>
          </w:p>
        </w:tc>
        <w:tc>
          <w:tcPr>
            <w:tcW w:w="6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44604" w14:textId="77777777" w:rsidR="00B6778E" w:rsidRDefault="00000000">
            <w:pPr>
              <w:widowControl/>
              <w:jc w:val="center"/>
              <w:textAlignment w:val="center"/>
              <w:rPr>
                <w:rFonts w:ascii="仿宋" w:eastAsia="仿宋" w:hAnsi="仿宋" w:cs="仿宋"/>
                <w:b/>
                <w:bCs/>
                <w:sz w:val="24"/>
              </w:rPr>
            </w:pPr>
            <w:r>
              <w:rPr>
                <w:rFonts w:ascii="仿宋" w:eastAsia="仿宋" w:hAnsi="仿宋" w:cs="仿宋" w:hint="eastAsia"/>
                <w:b/>
                <w:bCs/>
                <w:kern w:val="0"/>
                <w:sz w:val="24"/>
                <w:lang w:bidi="ar"/>
              </w:rPr>
              <w:t>评审细则</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EC545" w14:textId="77777777" w:rsidR="00B6778E" w:rsidRDefault="00000000">
            <w:pPr>
              <w:widowControl/>
              <w:jc w:val="center"/>
              <w:textAlignment w:val="center"/>
              <w:rPr>
                <w:rFonts w:ascii="仿宋" w:eastAsia="仿宋" w:hAnsi="仿宋" w:cs="仿宋"/>
                <w:b/>
                <w:bCs/>
                <w:sz w:val="24"/>
              </w:rPr>
            </w:pPr>
            <w:r>
              <w:rPr>
                <w:rFonts w:ascii="仿宋" w:eastAsia="仿宋" w:hAnsi="仿宋" w:cs="仿宋" w:hint="eastAsia"/>
                <w:b/>
                <w:bCs/>
                <w:kern w:val="0"/>
                <w:sz w:val="24"/>
                <w:lang w:bidi="ar"/>
              </w:rPr>
              <w:t>得分</w:t>
            </w:r>
          </w:p>
        </w:tc>
      </w:tr>
      <w:tr w:rsidR="00B6778E" w14:paraId="73CE0E3A" w14:textId="77777777">
        <w:trPr>
          <w:trHeight w:val="600"/>
        </w:trPr>
        <w:tc>
          <w:tcPr>
            <w:tcW w:w="93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EE1CA7" w14:textId="77777777" w:rsidR="00B6778E" w:rsidRDefault="00000000">
            <w:pPr>
              <w:widowControl/>
              <w:jc w:val="center"/>
              <w:textAlignment w:val="center"/>
              <w:rPr>
                <w:rFonts w:ascii="仿宋" w:eastAsia="仿宋" w:hAnsi="仿宋" w:cs="仿宋"/>
                <w:b/>
                <w:bCs/>
                <w:sz w:val="24"/>
              </w:rPr>
            </w:pPr>
            <w:r>
              <w:rPr>
                <w:rFonts w:ascii="仿宋" w:eastAsia="仿宋" w:hAnsi="仿宋" w:cs="仿宋" w:hint="eastAsia"/>
                <w:b/>
                <w:bCs/>
                <w:kern w:val="0"/>
                <w:sz w:val="24"/>
                <w:lang w:bidi="ar"/>
              </w:rPr>
              <w:t>经济部分（占总分值的10%）</w:t>
            </w:r>
          </w:p>
        </w:tc>
      </w:tr>
      <w:tr w:rsidR="00B6778E" w14:paraId="5FD0978E" w14:textId="77777777">
        <w:trPr>
          <w:trHeight w:val="2180"/>
        </w:trPr>
        <w:tc>
          <w:tcPr>
            <w:tcW w:w="525" w:type="dxa"/>
            <w:tcBorders>
              <w:top w:val="single" w:sz="4" w:space="0" w:color="000000"/>
              <w:left w:val="single" w:sz="4" w:space="0" w:color="000000"/>
              <w:bottom w:val="single" w:sz="4" w:space="0" w:color="000000"/>
              <w:right w:val="single" w:sz="4" w:space="0" w:color="auto"/>
            </w:tcBorders>
            <w:shd w:val="clear" w:color="auto" w:fill="auto"/>
            <w:vAlign w:val="center"/>
          </w:tcPr>
          <w:p w14:paraId="4304C5ED" w14:textId="77777777" w:rsidR="00B6778E" w:rsidRDefault="00000000">
            <w:pPr>
              <w:widowControl/>
              <w:jc w:val="center"/>
              <w:textAlignment w:val="center"/>
              <w:rPr>
                <w:rFonts w:ascii="仿宋" w:eastAsia="仿宋" w:hAnsi="仿宋" w:cs="仿宋"/>
                <w:sz w:val="24"/>
              </w:rPr>
            </w:pPr>
            <w:r>
              <w:rPr>
                <w:rFonts w:ascii="仿宋" w:eastAsia="仿宋" w:hAnsi="仿宋" w:cs="仿宋" w:hint="eastAsia"/>
                <w:kern w:val="0"/>
                <w:sz w:val="24"/>
                <w:lang w:bidi="ar"/>
              </w:rPr>
              <w:t>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2929DC82" w14:textId="77777777" w:rsidR="00B6778E" w:rsidRDefault="00000000">
            <w:pPr>
              <w:widowControl/>
              <w:spacing w:line="360" w:lineRule="auto"/>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投标人报价</w:t>
            </w:r>
          </w:p>
          <w:p w14:paraId="45FD1EAC" w14:textId="77777777" w:rsidR="00B6778E" w:rsidRDefault="00000000">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lang w:bidi="ar"/>
              </w:rPr>
              <w:t>(10分)</w:t>
            </w: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1A8E9636" w14:textId="77777777" w:rsidR="00B6778E" w:rsidRDefault="00000000">
            <w:pPr>
              <w:widowControl/>
              <w:spacing w:line="360" w:lineRule="auto"/>
              <w:jc w:val="left"/>
              <w:textAlignment w:val="center"/>
              <w:rPr>
                <w:rFonts w:ascii="仿宋" w:eastAsia="仿宋" w:hAnsi="仿宋" w:cs="仿宋"/>
                <w:kern w:val="0"/>
                <w:sz w:val="24"/>
                <w:lang w:bidi="ar"/>
              </w:rPr>
            </w:pPr>
            <w:r>
              <w:rPr>
                <w:rFonts w:ascii="仿宋" w:eastAsia="仿宋" w:hAnsi="仿宋" w:cs="仿宋" w:hint="eastAsia"/>
                <w:kern w:val="0"/>
                <w:sz w:val="24"/>
                <w:lang w:bidi="ar"/>
              </w:rPr>
              <w:t>在满足招标文件要求的前提下，取各投标人有效报价的最低投标报价作为评标基准价,其价格分为满分10分；其他供应商的价格</w:t>
            </w:r>
            <w:proofErr w:type="gramStart"/>
            <w:r>
              <w:rPr>
                <w:rFonts w:ascii="仿宋" w:eastAsia="仿宋" w:hAnsi="仿宋" w:cs="仿宋" w:hint="eastAsia"/>
                <w:kern w:val="0"/>
                <w:sz w:val="24"/>
                <w:lang w:bidi="ar"/>
              </w:rPr>
              <w:t>分统一</w:t>
            </w:r>
            <w:proofErr w:type="gramEnd"/>
            <w:r>
              <w:rPr>
                <w:rFonts w:ascii="仿宋" w:eastAsia="仿宋" w:hAnsi="仿宋" w:cs="仿宋" w:hint="eastAsia"/>
                <w:kern w:val="0"/>
                <w:sz w:val="24"/>
                <w:lang w:bidi="ar"/>
              </w:rPr>
              <w:t>按照下列公式计算:</w:t>
            </w:r>
          </w:p>
          <w:p w14:paraId="6B255468" w14:textId="77777777" w:rsidR="00B6778E" w:rsidRDefault="00000000">
            <w:pPr>
              <w:widowControl/>
              <w:spacing w:line="360" w:lineRule="auto"/>
              <w:jc w:val="left"/>
              <w:textAlignment w:val="center"/>
              <w:rPr>
                <w:rFonts w:ascii="仿宋" w:eastAsia="仿宋" w:hAnsi="仿宋" w:cs="仿宋"/>
                <w:kern w:val="0"/>
                <w:sz w:val="24"/>
                <w:lang w:bidi="ar"/>
              </w:rPr>
            </w:pPr>
            <w:r>
              <w:rPr>
                <w:rFonts w:ascii="仿宋" w:eastAsia="仿宋" w:hAnsi="仿宋" w:cs="仿宋" w:hint="eastAsia"/>
                <w:kern w:val="0"/>
                <w:sz w:val="24"/>
                <w:lang w:bidi="ar"/>
              </w:rPr>
              <w:t>投标报价得分=（投标基准价/最终投标报价）×</w:t>
            </w:r>
            <w:proofErr w:type="gramStart"/>
            <w:r>
              <w:rPr>
                <w:rFonts w:ascii="仿宋" w:eastAsia="仿宋" w:hAnsi="仿宋" w:cs="仿宋" w:hint="eastAsia"/>
                <w:kern w:val="0"/>
                <w:sz w:val="24"/>
                <w:lang w:bidi="ar"/>
              </w:rPr>
              <w:t>价格权</w:t>
            </w:r>
            <w:proofErr w:type="gramEnd"/>
            <w:r>
              <w:rPr>
                <w:rFonts w:ascii="仿宋" w:eastAsia="仿宋" w:hAnsi="仿宋" w:cs="仿宋" w:hint="eastAsia"/>
                <w:kern w:val="0"/>
                <w:sz w:val="24"/>
                <w:lang w:bidi="ar"/>
              </w:rPr>
              <w:t>值（10%）×100 。（计算分值时，百分比按四舍五入原则，保留小数点后二位数）</w:t>
            </w:r>
          </w:p>
          <w:p w14:paraId="1223FBDE" w14:textId="77777777" w:rsidR="00B6778E" w:rsidRDefault="00000000">
            <w:pPr>
              <w:widowControl/>
              <w:spacing w:line="360" w:lineRule="auto"/>
              <w:jc w:val="left"/>
              <w:textAlignment w:val="center"/>
              <w:rPr>
                <w:rFonts w:ascii="仿宋" w:eastAsia="仿宋" w:hAnsi="仿宋" w:cs="仿宋"/>
                <w:sz w:val="24"/>
              </w:rPr>
            </w:pPr>
            <w:r>
              <w:rPr>
                <w:rFonts w:ascii="仿宋" w:eastAsia="仿宋" w:hAnsi="仿宋" w:cs="仿宋" w:hint="eastAsia"/>
                <w:kern w:val="0"/>
                <w:sz w:val="24"/>
                <w:lang w:bidi="ar"/>
              </w:rPr>
              <w:t>因落实政府采购政策进行价格调整的，以调整后的价格计算投标基准价和投标报价。</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9821E49" w14:textId="77777777" w:rsidR="00B6778E" w:rsidRDefault="00000000">
            <w:pPr>
              <w:widowControl/>
              <w:jc w:val="center"/>
              <w:textAlignment w:val="center"/>
              <w:rPr>
                <w:rFonts w:ascii="仿宋" w:eastAsia="仿宋" w:hAnsi="仿宋" w:cs="仿宋"/>
                <w:sz w:val="24"/>
              </w:rPr>
            </w:pPr>
            <w:r>
              <w:rPr>
                <w:rFonts w:ascii="仿宋" w:eastAsia="仿宋" w:hAnsi="仿宋" w:cs="仿宋" w:hint="eastAsia"/>
                <w:kern w:val="0"/>
                <w:sz w:val="24"/>
                <w:lang w:bidi="ar"/>
              </w:rPr>
              <w:t>10</w:t>
            </w:r>
          </w:p>
        </w:tc>
      </w:tr>
      <w:tr w:rsidR="00B6778E" w14:paraId="6E7C074C" w14:textId="77777777">
        <w:trPr>
          <w:trHeight w:val="600"/>
        </w:trPr>
        <w:tc>
          <w:tcPr>
            <w:tcW w:w="93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5315E6" w14:textId="77777777" w:rsidR="00B6778E" w:rsidRDefault="00000000">
            <w:pPr>
              <w:widowControl/>
              <w:spacing w:line="360" w:lineRule="auto"/>
              <w:jc w:val="center"/>
              <w:textAlignment w:val="center"/>
              <w:rPr>
                <w:rFonts w:ascii="仿宋" w:eastAsia="仿宋" w:hAnsi="仿宋" w:cs="仿宋"/>
                <w:b/>
                <w:bCs/>
                <w:sz w:val="24"/>
              </w:rPr>
            </w:pPr>
            <w:r>
              <w:rPr>
                <w:rFonts w:ascii="仿宋" w:eastAsia="仿宋" w:hAnsi="仿宋" w:cs="仿宋" w:hint="eastAsia"/>
                <w:b/>
                <w:bCs/>
                <w:kern w:val="0"/>
                <w:sz w:val="24"/>
                <w:lang w:bidi="ar"/>
              </w:rPr>
              <w:t>技术商务部分（占总分值的90%）</w:t>
            </w:r>
          </w:p>
        </w:tc>
      </w:tr>
      <w:tr w:rsidR="00B6778E" w14:paraId="7C82C3AE" w14:textId="77777777">
        <w:trPr>
          <w:trHeight w:val="90"/>
        </w:trPr>
        <w:tc>
          <w:tcPr>
            <w:tcW w:w="525" w:type="dxa"/>
            <w:tcBorders>
              <w:top w:val="single" w:sz="4" w:space="0" w:color="000000"/>
              <w:left w:val="single" w:sz="4" w:space="0" w:color="000000"/>
              <w:bottom w:val="single" w:sz="4" w:space="0" w:color="000000"/>
              <w:right w:val="single" w:sz="4" w:space="0" w:color="auto"/>
            </w:tcBorders>
            <w:shd w:val="clear" w:color="auto" w:fill="auto"/>
            <w:vAlign w:val="center"/>
          </w:tcPr>
          <w:p w14:paraId="2730DA48" w14:textId="77777777" w:rsidR="00B6778E" w:rsidRDefault="00000000">
            <w:pPr>
              <w:widowControl/>
              <w:jc w:val="center"/>
              <w:textAlignment w:val="center"/>
              <w:rPr>
                <w:rFonts w:ascii="仿宋" w:eastAsia="仿宋" w:hAnsi="仿宋" w:cs="仿宋"/>
                <w:sz w:val="24"/>
              </w:rPr>
            </w:pPr>
            <w:r>
              <w:rPr>
                <w:rFonts w:ascii="仿宋" w:eastAsia="仿宋" w:hAnsi="仿宋" w:cs="仿宋" w:hint="eastAsia"/>
                <w:kern w:val="0"/>
                <w:sz w:val="24"/>
                <w:lang w:bidi="ar"/>
              </w:rPr>
              <w:t>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1832D6BF" w14:textId="77777777" w:rsidR="00B6778E" w:rsidRDefault="00000000">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lang w:bidi="ar"/>
              </w:rPr>
              <w:t>现状分析及需求理解（16分）</w:t>
            </w: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71652803" w14:textId="77777777" w:rsidR="00B6778E" w:rsidRDefault="00000000">
            <w:pPr>
              <w:widowControl/>
              <w:spacing w:line="360" w:lineRule="auto"/>
              <w:jc w:val="left"/>
              <w:textAlignment w:val="center"/>
              <w:rPr>
                <w:rFonts w:ascii="仿宋" w:eastAsia="仿宋" w:hAnsi="仿宋" w:cs="仿宋"/>
                <w:sz w:val="24"/>
              </w:rPr>
            </w:pPr>
            <w:r>
              <w:rPr>
                <w:rFonts w:ascii="仿宋" w:eastAsia="仿宋" w:hAnsi="仿宋" w:cs="仿宋" w:hint="eastAsia"/>
                <w:kern w:val="0"/>
                <w:sz w:val="24"/>
                <w:lang w:bidi="ar"/>
              </w:rPr>
              <w:t>供应商提供对本项目需求理解和现状分析内容，包括但不限于：①目前业务及系统现状分析；②项目总体需求的理解；③项目实现目标分析；④建设重点难点分析。以上内容完整清晰明确且科学合理、可行性高，并且符合客户实际情况有针对性的得16分，每缺少一项内容扣4分；每项内容每有一处不完整或未能满足采购需求的或每有一处不具有针对性或逻辑性错误且不完整的1分；扣完为止。</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0BCF7FF" w14:textId="77777777" w:rsidR="00B6778E" w:rsidRDefault="00000000">
            <w:pPr>
              <w:widowControl/>
              <w:jc w:val="center"/>
              <w:textAlignment w:val="center"/>
              <w:rPr>
                <w:rFonts w:ascii="仿宋" w:eastAsia="仿宋" w:hAnsi="仿宋" w:cs="仿宋"/>
                <w:sz w:val="24"/>
              </w:rPr>
            </w:pPr>
            <w:r>
              <w:rPr>
                <w:rFonts w:ascii="仿宋" w:eastAsia="仿宋" w:hAnsi="仿宋" w:cs="仿宋" w:hint="eastAsia"/>
                <w:sz w:val="24"/>
              </w:rPr>
              <w:t>16</w:t>
            </w:r>
          </w:p>
        </w:tc>
      </w:tr>
      <w:tr w:rsidR="00B6778E" w14:paraId="13D95F17" w14:textId="77777777">
        <w:trPr>
          <w:trHeight w:val="1408"/>
        </w:trPr>
        <w:tc>
          <w:tcPr>
            <w:tcW w:w="525" w:type="dxa"/>
            <w:tcBorders>
              <w:top w:val="single" w:sz="4" w:space="0" w:color="000000"/>
              <w:left w:val="single" w:sz="4" w:space="0" w:color="000000"/>
              <w:bottom w:val="single" w:sz="4" w:space="0" w:color="000000"/>
              <w:right w:val="single" w:sz="4" w:space="0" w:color="auto"/>
            </w:tcBorders>
            <w:shd w:val="clear" w:color="auto" w:fill="auto"/>
            <w:vAlign w:val="center"/>
          </w:tcPr>
          <w:p w14:paraId="3F99E671" w14:textId="77777777" w:rsidR="00B6778E" w:rsidRDefault="00000000">
            <w:pPr>
              <w:widowControl/>
              <w:jc w:val="center"/>
              <w:textAlignment w:val="center"/>
              <w:rPr>
                <w:rFonts w:ascii="仿宋" w:eastAsia="仿宋" w:hAnsi="仿宋" w:cs="仿宋"/>
                <w:sz w:val="24"/>
              </w:rPr>
            </w:pPr>
            <w:r>
              <w:rPr>
                <w:rFonts w:ascii="仿宋" w:eastAsia="仿宋" w:hAnsi="仿宋" w:cs="仿宋" w:hint="eastAsia"/>
                <w:kern w:val="0"/>
                <w:sz w:val="24"/>
                <w:lang w:bidi="ar"/>
              </w:rPr>
              <w:t>2</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0E2A5D30" w14:textId="77777777" w:rsidR="00B6778E" w:rsidRDefault="00000000">
            <w:pPr>
              <w:widowControl/>
              <w:spacing w:line="360" w:lineRule="auto"/>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日常维护方案（15分）</w:t>
            </w: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0A45AFA4" w14:textId="77777777" w:rsidR="00B6778E" w:rsidRDefault="00000000">
            <w:pPr>
              <w:widowControl/>
              <w:spacing w:line="360" w:lineRule="auto"/>
              <w:jc w:val="left"/>
              <w:textAlignment w:val="center"/>
              <w:rPr>
                <w:rFonts w:ascii="仿宋" w:eastAsia="仿宋" w:hAnsi="仿宋" w:cs="仿宋"/>
                <w:kern w:val="0"/>
                <w:sz w:val="24"/>
                <w:lang w:bidi="ar"/>
              </w:rPr>
            </w:pPr>
            <w:r>
              <w:rPr>
                <w:rFonts w:ascii="仿宋" w:eastAsia="仿宋" w:hAnsi="仿宋" w:cs="仿宋" w:hint="eastAsia"/>
                <w:kern w:val="0"/>
                <w:sz w:val="24"/>
                <w:lang w:bidi="ar"/>
              </w:rPr>
              <w:t>针对本项目的实施情况，提出日常维护方案、技术支持方案、应急响应方案，巡检方案、安全保密措施、工作周报、月报方案等有详细</w:t>
            </w:r>
            <w:proofErr w:type="gramStart"/>
            <w:r>
              <w:rPr>
                <w:rFonts w:ascii="仿宋" w:eastAsia="仿宋" w:hAnsi="仿宋" w:cs="仿宋" w:hint="eastAsia"/>
                <w:kern w:val="0"/>
                <w:sz w:val="24"/>
                <w:lang w:bidi="ar"/>
              </w:rPr>
              <w:t>的维保服务</w:t>
            </w:r>
            <w:proofErr w:type="gramEnd"/>
            <w:r>
              <w:rPr>
                <w:rFonts w:ascii="仿宋" w:eastAsia="仿宋" w:hAnsi="仿宋" w:cs="仿宋" w:hint="eastAsia"/>
                <w:kern w:val="0"/>
                <w:sz w:val="24"/>
                <w:lang w:bidi="ar"/>
              </w:rPr>
              <w:t>方案与承诺，方案科学合理、可行性高具有针对性并满足采购需求得15分；方案基本满足采购需求，得10分；方案部分内容缺乏针对性或可行性有欠缺，得5分；方案缺失严重，影响项目实施或不能满足采购需求，得 0 分。</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E6FD8B5" w14:textId="77777777" w:rsidR="00B6778E" w:rsidRDefault="00000000">
            <w:pPr>
              <w:widowControl/>
              <w:jc w:val="center"/>
              <w:textAlignment w:val="center"/>
              <w:rPr>
                <w:rFonts w:ascii="仿宋" w:eastAsia="仿宋" w:hAnsi="仿宋" w:cs="仿宋"/>
                <w:sz w:val="24"/>
              </w:rPr>
            </w:pPr>
            <w:r>
              <w:rPr>
                <w:rFonts w:ascii="仿宋" w:eastAsia="仿宋" w:hAnsi="仿宋" w:cs="仿宋" w:hint="eastAsia"/>
                <w:kern w:val="0"/>
                <w:sz w:val="24"/>
                <w:lang w:bidi="ar"/>
              </w:rPr>
              <w:t>15</w:t>
            </w:r>
          </w:p>
        </w:tc>
      </w:tr>
      <w:tr w:rsidR="00B6778E" w14:paraId="2B4D39F1" w14:textId="77777777">
        <w:trPr>
          <w:trHeight w:val="306"/>
        </w:trPr>
        <w:tc>
          <w:tcPr>
            <w:tcW w:w="525" w:type="dxa"/>
            <w:tcBorders>
              <w:top w:val="single" w:sz="4" w:space="0" w:color="000000"/>
              <w:left w:val="single" w:sz="4" w:space="0" w:color="000000"/>
              <w:bottom w:val="single" w:sz="4" w:space="0" w:color="000000"/>
              <w:right w:val="single" w:sz="4" w:space="0" w:color="auto"/>
            </w:tcBorders>
            <w:shd w:val="clear" w:color="auto" w:fill="auto"/>
            <w:vAlign w:val="center"/>
          </w:tcPr>
          <w:p w14:paraId="1521A5D6" w14:textId="77777777" w:rsidR="00B6778E" w:rsidRDefault="00000000">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3</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46E3CA39" w14:textId="77777777" w:rsidR="00B6778E" w:rsidRDefault="00000000">
            <w:pPr>
              <w:widowControl/>
              <w:spacing w:line="360" w:lineRule="auto"/>
              <w:jc w:val="left"/>
              <w:textAlignment w:val="center"/>
              <w:rPr>
                <w:rFonts w:ascii="仿宋" w:eastAsia="仿宋" w:hAnsi="仿宋" w:cs="仿宋"/>
                <w:kern w:val="0"/>
                <w:sz w:val="24"/>
                <w:lang w:bidi="ar"/>
              </w:rPr>
            </w:pPr>
            <w:r>
              <w:rPr>
                <w:rFonts w:ascii="仿宋" w:eastAsia="仿宋" w:hAnsi="仿宋" w:cs="仿宋" w:hint="eastAsia"/>
                <w:kern w:val="0"/>
                <w:sz w:val="24"/>
                <w:lang w:bidi="ar"/>
              </w:rPr>
              <w:t>质量保证、安全保证（8分）</w:t>
            </w: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2BD1D17D" w14:textId="77777777" w:rsidR="00B6778E" w:rsidRDefault="00000000">
            <w:pPr>
              <w:widowControl/>
              <w:spacing w:line="360" w:lineRule="auto"/>
              <w:jc w:val="left"/>
              <w:textAlignment w:val="center"/>
              <w:rPr>
                <w:rFonts w:ascii="仿宋" w:eastAsia="仿宋" w:hAnsi="仿宋" w:cs="仿宋"/>
                <w:kern w:val="0"/>
                <w:sz w:val="24"/>
                <w:lang w:bidi="ar"/>
              </w:rPr>
            </w:pPr>
            <w:r>
              <w:rPr>
                <w:rFonts w:ascii="仿宋" w:eastAsia="仿宋" w:hAnsi="仿宋" w:cs="仿宋" w:hint="eastAsia"/>
                <w:kern w:val="0"/>
                <w:sz w:val="24"/>
                <w:lang w:bidi="ar"/>
              </w:rPr>
              <w:t>1、有质量保证措施的，请结合本次采购服务内容及质量保证措施质量，优于本</w:t>
            </w:r>
            <w:proofErr w:type="gramStart"/>
            <w:r>
              <w:rPr>
                <w:rFonts w:ascii="仿宋" w:eastAsia="仿宋" w:hAnsi="仿宋" w:cs="仿宋" w:hint="eastAsia"/>
                <w:kern w:val="0"/>
                <w:sz w:val="24"/>
                <w:lang w:bidi="ar"/>
              </w:rPr>
              <w:t>项目项目</w:t>
            </w:r>
            <w:proofErr w:type="gramEnd"/>
            <w:r>
              <w:rPr>
                <w:rFonts w:ascii="仿宋" w:eastAsia="仿宋" w:hAnsi="仿宋" w:cs="仿宋" w:hint="eastAsia"/>
                <w:kern w:val="0"/>
                <w:sz w:val="24"/>
                <w:lang w:bidi="ar"/>
              </w:rPr>
              <w:t>需求得4分，基本满足项目需求得2分，无不得分；</w:t>
            </w:r>
          </w:p>
          <w:p w14:paraId="2B5E67A7" w14:textId="77777777" w:rsidR="00B6778E" w:rsidRDefault="00000000">
            <w:pPr>
              <w:widowControl/>
              <w:spacing w:line="360" w:lineRule="auto"/>
              <w:jc w:val="left"/>
              <w:textAlignment w:val="center"/>
              <w:rPr>
                <w:rFonts w:ascii="仿宋" w:eastAsia="仿宋" w:hAnsi="仿宋" w:cs="仿宋"/>
                <w:kern w:val="0"/>
                <w:sz w:val="24"/>
                <w:lang w:bidi="ar"/>
              </w:rPr>
            </w:pPr>
            <w:r>
              <w:rPr>
                <w:rFonts w:ascii="仿宋" w:eastAsia="仿宋" w:hAnsi="仿宋" w:cs="仿宋" w:hint="eastAsia"/>
                <w:kern w:val="0"/>
                <w:sz w:val="24"/>
                <w:lang w:bidi="ar"/>
              </w:rPr>
              <w:lastRenderedPageBreak/>
              <w:t>2、有安全保证措施的，结合本次招标服务内容及安全保证措施质量，优于本</w:t>
            </w:r>
            <w:proofErr w:type="gramStart"/>
            <w:r>
              <w:rPr>
                <w:rFonts w:ascii="仿宋" w:eastAsia="仿宋" w:hAnsi="仿宋" w:cs="仿宋" w:hint="eastAsia"/>
                <w:kern w:val="0"/>
                <w:sz w:val="24"/>
                <w:lang w:bidi="ar"/>
              </w:rPr>
              <w:t>项目项目</w:t>
            </w:r>
            <w:proofErr w:type="gramEnd"/>
            <w:r>
              <w:rPr>
                <w:rFonts w:ascii="仿宋" w:eastAsia="仿宋" w:hAnsi="仿宋" w:cs="仿宋" w:hint="eastAsia"/>
                <w:kern w:val="0"/>
                <w:sz w:val="24"/>
                <w:lang w:bidi="ar"/>
              </w:rPr>
              <w:t>需求得4分，基本满足项目需求得2分，无不得分。</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FBB30D5" w14:textId="77777777" w:rsidR="00B6778E" w:rsidRDefault="00000000">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lastRenderedPageBreak/>
              <w:t>8</w:t>
            </w:r>
          </w:p>
        </w:tc>
      </w:tr>
      <w:tr w:rsidR="00B6778E" w14:paraId="5C25D0F4" w14:textId="77777777">
        <w:trPr>
          <w:trHeight w:val="760"/>
        </w:trPr>
        <w:tc>
          <w:tcPr>
            <w:tcW w:w="525" w:type="dxa"/>
            <w:tcBorders>
              <w:top w:val="single" w:sz="4" w:space="0" w:color="000000"/>
              <w:left w:val="single" w:sz="4" w:space="0" w:color="000000"/>
              <w:bottom w:val="single" w:sz="4" w:space="0" w:color="000000"/>
              <w:right w:val="single" w:sz="4" w:space="0" w:color="auto"/>
            </w:tcBorders>
            <w:shd w:val="clear" w:color="auto" w:fill="auto"/>
            <w:vAlign w:val="center"/>
          </w:tcPr>
          <w:p w14:paraId="4CB48EDE" w14:textId="77777777" w:rsidR="00B6778E" w:rsidRDefault="00000000">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4</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45D9BCF4" w14:textId="77777777" w:rsidR="00B6778E" w:rsidRDefault="00000000">
            <w:pPr>
              <w:widowControl/>
              <w:spacing w:line="360" w:lineRule="auto"/>
              <w:jc w:val="left"/>
              <w:textAlignment w:val="center"/>
              <w:rPr>
                <w:rFonts w:ascii="仿宋" w:eastAsia="仿宋" w:hAnsi="仿宋" w:cs="仿宋"/>
                <w:kern w:val="0"/>
                <w:sz w:val="24"/>
                <w:lang w:bidi="ar"/>
              </w:rPr>
            </w:pPr>
            <w:r>
              <w:rPr>
                <w:rFonts w:ascii="仿宋" w:eastAsia="仿宋" w:hAnsi="仿宋" w:cs="仿宋" w:hint="eastAsia"/>
                <w:kern w:val="0"/>
                <w:sz w:val="24"/>
                <w:lang w:bidi="ar"/>
              </w:rPr>
              <w:t>紧急情况处理方案（8分）</w:t>
            </w: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4D32C278" w14:textId="77777777" w:rsidR="00B6778E" w:rsidRDefault="00000000">
            <w:pPr>
              <w:widowControl/>
              <w:spacing w:line="360" w:lineRule="auto"/>
              <w:jc w:val="left"/>
              <w:textAlignment w:val="center"/>
              <w:rPr>
                <w:rFonts w:ascii="仿宋" w:eastAsia="仿宋" w:hAnsi="仿宋" w:cs="仿宋"/>
                <w:kern w:val="0"/>
                <w:sz w:val="24"/>
                <w:lang w:bidi="ar"/>
              </w:rPr>
            </w:pPr>
            <w:r>
              <w:rPr>
                <w:rFonts w:ascii="仿宋" w:eastAsia="仿宋" w:hAnsi="仿宋" w:cs="仿宋" w:hint="eastAsia"/>
                <w:kern w:val="0"/>
                <w:sz w:val="24"/>
                <w:lang w:bidi="ar"/>
              </w:rPr>
              <w:t>根据重大活动保障及紧急情况处理方案服务（包括但不限于重大活动保障、可能出现的突发事件、紧急故障、软硬件故障等）内容进行打分；方案完全满足采购需求，内容全面具体，方案科学可行，得8分；方案基本满足采购需求，缺乏针对性或可行性有欠缺，得4分；方案缺失严重，影响项目实施或不能满足采购需求，得0分。</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F5B49AA" w14:textId="77777777" w:rsidR="00B6778E" w:rsidRDefault="00000000">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8</w:t>
            </w:r>
          </w:p>
        </w:tc>
      </w:tr>
      <w:tr w:rsidR="00B6778E" w14:paraId="54B9EF6E" w14:textId="77777777">
        <w:trPr>
          <w:trHeight w:val="760"/>
        </w:trPr>
        <w:tc>
          <w:tcPr>
            <w:tcW w:w="525" w:type="dxa"/>
            <w:tcBorders>
              <w:top w:val="single" w:sz="4" w:space="0" w:color="000000"/>
              <w:left w:val="single" w:sz="4" w:space="0" w:color="000000"/>
              <w:bottom w:val="single" w:sz="4" w:space="0" w:color="000000"/>
              <w:right w:val="single" w:sz="4" w:space="0" w:color="auto"/>
            </w:tcBorders>
            <w:shd w:val="clear" w:color="auto" w:fill="auto"/>
            <w:vAlign w:val="center"/>
          </w:tcPr>
          <w:p w14:paraId="31CE0472" w14:textId="77777777" w:rsidR="00B6778E" w:rsidRDefault="00000000">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5</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478D6128" w14:textId="77777777" w:rsidR="00B6778E" w:rsidRDefault="00000000">
            <w:pPr>
              <w:widowControl/>
              <w:spacing w:line="360" w:lineRule="auto"/>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培训方案</w:t>
            </w:r>
          </w:p>
          <w:p w14:paraId="15D509E9" w14:textId="77777777" w:rsidR="00B6778E" w:rsidRDefault="00000000">
            <w:pPr>
              <w:widowControl/>
              <w:spacing w:line="360" w:lineRule="auto"/>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（6分）</w:t>
            </w: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28E9E2F9" w14:textId="77777777" w:rsidR="00B6778E" w:rsidRDefault="00000000">
            <w:pPr>
              <w:widowControl/>
              <w:spacing w:line="360" w:lineRule="auto"/>
              <w:jc w:val="left"/>
              <w:textAlignment w:val="center"/>
              <w:rPr>
                <w:rFonts w:ascii="仿宋" w:eastAsia="仿宋" w:hAnsi="仿宋" w:cs="仿宋"/>
                <w:kern w:val="0"/>
                <w:sz w:val="24"/>
                <w:lang w:bidi="ar"/>
              </w:rPr>
            </w:pPr>
            <w:r>
              <w:rPr>
                <w:rFonts w:ascii="仿宋" w:eastAsia="仿宋" w:hAnsi="仿宋" w:cs="仿宋" w:hint="eastAsia"/>
                <w:kern w:val="0"/>
                <w:sz w:val="24"/>
                <w:lang w:bidi="ar"/>
              </w:rPr>
              <w:t>培训方案优于采购需求，可行性高、内容具体、详细，得6分；培训方案基本满足采购需求，缺乏针对性或可行性有欠缺，得3分；培训方案缺失严重，影响项目实施或不能满足采购需求，得 0分。</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FB52E32" w14:textId="77777777" w:rsidR="00B6778E" w:rsidRDefault="00000000">
            <w:pPr>
              <w:widowControl/>
              <w:spacing w:line="360" w:lineRule="auto"/>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6</w:t>
            </w:r>
          </w:p>
        </w:tc>
      </w:tr>
      <w:tr w:rsidR="00B6778E" w14:paraId="40E04FDD" w14:textId="77777777">
        <w:trPr>
          <w:trHeight w:val="760"/>
        </w:trPr>
        <w:tc>
          <w:tcPr>
            <w:tcW w:w="525" w:type="dxa"/>
            <w:tcBorders>
              <w:top w:val="single" w:sz="4" w:space="0" w:color="000000"/>
              <w:left w:val="single" w:sz="4" w:space="0" w:color="000000"/>
              <w:bottom w:val="single" w:sz="4" w:space="0" w:color="000000"/>
              <w:right w:val="single" w:sz="4" w:space="0" w:color="auto"/>
            </w:tcBorders>
            <w:shd w:val="clear" w:color="auto" w:fill="auto"/>
            <w:vAlign w:val="center"/>
          </w:tcPr>
          <w:p w14:paraId="7C2342CC" w14:textId="77777777" w:rsidR="00B6778E" w:rsidRDefault="00000000">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6</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6FC68544" w14:textId="77777777" w:rsidR="00B6778E" w:rsidRDefault="00000000">
            <w:pPr>
              <w:widowControl/>
              <w:spacing w:line="360" w:lineRule="auto"/>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专业运</w:t>
            </w:r>
            <w:proofErr w:type="gramStart"/>
            <w:r>
              <w:rPr>
                <w:rFonts w:ascii="仿宋" w:eastAsia="仿宋" w:hAnsi="仿宋" w:cs="仿宋" w:hint="eastAsia"/>
                <w:kern w:val="0"/>
                <w:sz w:val="24"/>
                <w:lang w:bidi="ar"/>
              </w:rPr>
              <w:t>维车辆</w:t>
            </w:r>
            <w:proofErr w:type="gramEnd"/>
            <w:r>
              <w:rPr>
                <w:rFonts w:ascii="仿宋" w:eastAsia="仿宋" w:hAnsi="仿宋" w:cs="仿宋" w:hint="eastAsia"/>
                <w:kern w:val="0"/>
                <w:sz w:val="24"/>
                <w:lang w:bidi="ar"/>
              </w:rPr>
              <w:t>及工具保障（5分）</w:t>
            </w: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2DF376F8" w14:textId="77777777" w:rsidR="00B6778E" w:rsidRDefault="00000000">
            <w:pPr>
              <w:widowControl/>
              <w:spacing w:line="360" w:lineRule="auto"/>
              <w:jc w:val="left"/>
              <w:textAlignment w:val="center"/>
              <w:rPr>
                <w:rFonts w:ascii="仿宋" w:eastAsia="仿宋" w:hAnsi="仿宋" w:cs="仿宋"/>
                <w:kern w:val="0"/>
                <w:sz w:val="24"/>
                <w:lang w:bidi="ar"/>
              </w:rPr>
            </w:pPr>
            <w:r>
              <w:rPr>
                <w:rFonts w:ascii="仿宋" w:eastAsia="仿宋" w:hAnsi="仿宋" w:cs="仿宋" w:hint="eastAsia"/>
                <w:kern w:val="0"/>
                <w:sz w:val="24"/>
                <w:lang w:bidi="ar"/>
              </w:rPr>
              <w:t>根据本项目特点，投入配备不低于6辆工程维护车辆（工程登高车不得少于2辆，</w:t>
            </w:r>
            <w:proofErr w:type="gramStart"/>
            <w:r>
              <w:rPr>
                <w:rFonts w:ascii="仿宋" w:eastAsia="仿宋" w:hAnsi="仿宋" w:cs="仿宋" w:hint="eastAsia"/>
                <w:sz w:val="24"/>
              </w:rPr>
              <w:t>维护车</w:t>
            </w:r>
            <w:proofErr w:type="gramEnd"/>
            <w:r>
              <w:rPr>
                <w:rFonts w:ascii="仿宋" w:eastAsia="仿宋" w:hAnsi="仿宋" w:cs="仿宋" w:hint="eastAsia"/>
                <w:sz w:val="24"/>
              </w:rPr>
              <w:t>不少于4辆</w:t>
            </w:r>
            <w:r>
              <w:rPr>
                <w:rFonts w:ascii="仿宋" w:eastAsia="仿宋" w:hAnsi="仿宋" w:cs="仿宋" w:hint="eastAsia"/>
                <w:kern w:val="0"/>
                <w:sz w:val="24"/>
                <w:lang w:bidi="ar"/>
              </w:rPr>
              <w:t>），每增加1辆工程维护车辆加1分，满分5分，需提供购买发票（或租赁合同）、车辆图片以及机动车行驶证证书（已通过年检）复印件加盖公章，未提供相应证明材料或内容不全的不得分。</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027C5E8" w14:textId="77777777" w:rsidR="00B6778E" w:rsidRDefault="00000000">
            <w:pPr>
              <w:widowControl/>
              <w:spacing w:line="360" w:lineRule="auto"/>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5</w:t>
            </w:r>
          </w:p>
        </w:tc>
      </w:tr>
      <w:tr w:rsidR="00B6778E" w14:paraId="68B16299" w14:textId="77777777">
        <w:trPr>
          <w:trHeight w:val="1948"/>
        </w:trPr>
        <w:tc>
          <w:tcPr>
            <w:tcW w:w="525" w:type="dxa"/>
            <w:tcBorders>
              <w:top w:val="single" w:sz="4" w:space="0" w:color="000000"/>
              <w:left w:val="single" w:sz="4" w:space="0" w:color="000000"/>
              <w:bottom w:val="single" w:sz="4" w:space="0" w:color="000000"/>
              <w:right w:val="single" w:sz="4" w:space="0" w:color="auto"/>
            </w:tcBorders>
            <w:shd w:val="clear" w:color="auto" w:fill="auto"/>
            <w:vAlign w:val="center"/>
          </w:tcPr>
          <w:p w14:paraId="7864B16A" w14:textId="77777777" w:rsidR="00B6778E" w:rsidRDefault="00000000">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7</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49F7316F" w14:textId="77777777" w:rsidR="00B6778E" w:rsidRDefault="00000000">
            <w:pPr>
              <w:widowControl/>
              <w:spacing w:line="360" w:lineRule="auto"/>
              <w:jc w:val="center"/>
              <w:textAlignment w:val="center"/>
              <w:rPr>
                <w:rFonts w:ascii="仿宋" w:eastAsia="仿宋" w:hAnsi="仿宋" w:cs="仿宋"/>
                <w:kern w:val="0"/>
                <w:sz w:val="24"/>
                <w:lang w:bidi="ar"/>
              </w:rPr>
            </w:pPr>
            <w:proofErr w:type="gramStart"/>
            <w:r>
              <w:rPr>
                <w:rFonts w:ascii="仿宋" w:eastAsia="仿宋" w:hAnsi="仿宋" w:cs="仿宋" w:hint="eastAsia"/>
                <w:kern w:val="0"/>
                <w:sz w:val="24"/>
                <w:lang w:bidi="ar"/>
              </w:rPr>
              <w:t>维保投入</w:t>
            </w:r>
            <w:proofErr w:type="gramEnd"/>
            <w:r>
              <w:rPr>
                <w:rFonts w:ascii="仿宋" w:eastAsia="仿宋" w:hAnsi="仿宋" w:cs="仿宋" w:hint="eastAsia"/>
                <w:kern w:val="0"/>
                <w:sz w:val="24"/>
                <w:lang w:bidi="ar"/>
              </w:rPr>
              <w:t>维护工具情况（5分）</w:t>
            </w: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2B3047F7" w14:textId="77777777" w:rsidR="00B6778E" w:rsidRDefault="00000000">
            <w:pPr>
              <w:widowControl/>
              <w:spacing w:line="360" w:lineRule="auto"/>
              <w:jc w:val="left"/>
              <w:textAlignment w:val="center"/>
              <w:rPr>
                <w:rFonts w:ascii="仿宋" w:eastAsia="仿宋" w:hAnsi="仿宋" w:cs="仿宋"/>
                <w:kern w:val="0"/>
                <w:sz w:val="24"/>
                <w:lang w:bidi="ar"/>
              </w:rPr>
            </w:pPr>
            <w:r>
              <w:rPr>
                <w:rFonts w:ascii="仿宋" w:eastAsia="仿宋" w:hAnsi="仿宋" w:cs="仿宋" w:hint="eastAsia"/>
                <w:kern w:val="0"/>
                <w:sz w:val="24"/>
                <w:lang w:bidi="ar"/>
              </w:rPr>
              <w:t>根据投标人针对本项目所提供的维护工具进行评分。以投标人提供的维修服务工具配置清单为准，需包含测试类（1分）、维修类（2分）、安全防护类（1分）</w:t>
            </w:r>
            <w:r>
              <w:rPr>
                <w:rFonts w:ascii="仿宋" w:eastAsia="仿宋" w:hAnsi="仿宋" w:cs="仿宋" w:hint="eastAsia"/>
                <w:b/>
                <w:bCs/>
                <w:kern w:val="0"/>
                <w:sz w:val="24"/>
                <w:lang w:bidi="ar"/>
              </w:rPr>
              <w:t>、</w:t>
            </w:r>
            <w:r>
              <w:rPr>
                <w:rFonts w:ascii="仿宋" w:eastAsia="仿宋" w:hAnsi="仿宋" w:cs="仿宋" w:hint="eastAsia"/>
                <w:kern w:val="0"/>
                <w:sz w:val="24"/>
                <w:lang w:bidi="ar"/>
              </w:rPr>
              <w:t>交通工具等（1分）。种类齐全、配置丰富、实用性强的得5分，每缺少一项或不实用的扣除相应分值。</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645A3FF" w14:textId="77777777" w:rsidR="00B6778E" w:rsidRDefault="00000000">
            <w:pPr>
              <w:widowControl/>
              <w:spacing w:line="360" w:lineRule="auto"/>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5</w:t>
            </w:r>
          </w:p>
        </w:tc>
      </w:tr>
      <w:tr w:rsidR="00B6778E" w14:paraId="0BCBD6AE" w14:textId="77777777">
        <w:trPr>
          <w:trHeight w:val="791"/>
        </w:trPr>
        <w:tc>
          <w:tcPr>
            <w:tcW w:w="525" w:type="dxa"/>
            <w:tcBorders>
              <w:top w:val="single" w:sz="4" w:space="0" w:color="000000"/>
              <w:left w:val="single" w:sz="4" w:space="0" w:color="000000"/>
              <w:bottom w:val="single" w:sz="4" w:space="0" w:color="000000"/>
              <w:right w:val="single" w:sz="4" w:space="0" w:color="auto"/>
            </w:tcBorders>
            <w:shd w:val="clear" w:color="auto" w:fill="auto"/>
            <w:vAlign w:val="center"/>
          </w:tcPr>
          <w:p w14:paraId="7820763F" w14:textId="77777777" w:rsidR="00B6778E" w:rsidRDefault="00000000">
            <w:pPr>
              <w:widowControl/>
              <w:jc w:val="center"/>
              <w:textAlignment w:val="center"/>
              <w:rPr>
                <w:rFonts w:ascii="仿宋" w:eastAsia="仿宋" w:hAnsi="仿宋" w:cs="仿宋"/>
                <w:sz w:val="24"/>
              </w:rPr>
            </w:pPr>
            <w:r>
              <w:rPr>
                <w:rFonts w:ascii="仿宋" w:eastAsia="仿宋" w:hAnsi="仿宋" w:cs="仿宋" w:hint="eastAsia"/>
                <w:sz w:val="24"/>
              </w:rPr>
              <w:t>8</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106559F5" w14:textId="77777777" w:rsidR="00B6778E" w:rsidRDefault="00000000">
            <w:pPr>
              <w:widowControl/>
              <w:spacing w:line="360" w:lineRule="auto"/>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拟投入的项目相关人员</w:t>
            </w:r>
          </w:p>
          <w:p w14:paraId="1B38C447" w14:textId="77777777" w:rsidR="00B6778E" w:rsidRDefault="00000000">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lang w:bidi="ar"/>
              </w:rPr>
              <w:t>（10分）</w:t>
            </w: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6BCE9B14" w14:textId="77777777" w:rsidR="00B6778E" w:rsidRDefault="00000000">
            <w:pPr>
              <w:widowControl/>
              <w:numPr>
                <w:ilvl w:val="0"/>
                <w:numId w:val="3"/>
              </w:numPr>
              <w:spacing w:line="360" w:lineRule="auto"/>
              <w:jc w:val="left"/>
              <w:textAlignment w:val="center"/>
              <w:rPr>
                <w:rFonts w:ascii="仿宋" w:eastAsia="仿宋" w:hAnsi="仿宋" w:cs="仿宋"/>
                <w:kern w:val="0"/>
                <w:sz w:val="24"/>
                <w:lang w:bidi="ar"/>
              </w:rPr>
            </w:pPr>
            <w:r>
              <w:rPr>
                <w:rFonts w:ascii="仿宋" w:eastAsia="仿宋" w:hAnsi="仿宋" w:cs="仿宋" w:hint="eastAsia"/>
                <w:kern w:val="0"/>
                <w:sz w:val="24"/>
                <w:lang w:bidi="ar"/>
              </w:rPr>
              <w:t>投标人拟投入本项目的人员在满足招标文件基础上，其中具备安防工程企业技术人员专业培训合格证不少于5人，特种作业操作证（高低压电工作业或高处安装、维护、拆除、登高架设作业）不少于2人，安全生产考核合格证书不少于3人（提供人员明细及职能分工表）。满分得6分，每少提供一项证书或证书人员扣1分；</w:t>
            </w:r>
          </w:p>
          <w:p w14:paraId="70202C73" w14:textId="77777777" w:rsidR="00B6778E" w:rsidRDefault="00000000">
            <w:pPr>
              <w:widowControl/>
              <w:numPr>
                <w:ilvl w:val="0"/>
                <w:numId w:val="3"/>
              </w:numPr>
              <w:spacing w:line="360" w:lineRule="auto"/>
              <w:jc w:val="left"/>
              <w:textAlignment w:val="center"/>
              <w:rPr>
                <w:rFonts w:ascii="仿宋" w:eastAsia="仿宋" w:hAnsi="仿宋" w:cs="仿宋"/>
                <w:sz w:val="24"/>
              </w:rPr>
            </w:pPr>
            <w:r>
              <w:rPr>
                <w:rFonts w:ascii="仿宋" w:eastAsia="仿宋" w:hAnsi="仿宋" w:cs="仿宋" w:hint="eastAsia"/>
                <w:kern w:val="0"/>
                <w:sz w:val="24"/>
                <w:lang w:bidi="ar"/>
              </w:rPr>
              <w:t>每多提供中级职称（通信、电气、自动化、计算机，电子）</w:t>
            </w:r>
            <w:r>
              <w:rPr>
                <w:rFonts w:ascii="仿宋" w:eastAsia="仿宋" w:hAnsi="仿宋" w:cs="仿宋" w:hint="eastAsia"/>
                <w:kern w:val="0"/>
                <w:sz w:val="24"/>
                <w:lang w:bidi="ar"/>
              </w:rPr>
              <w:lastRenderedPageBreak/>
              <w:t>或PMP证书或二级建造师（机电专业）人员得1分，最多得4分（提供相关证明材料（证书及个人社保缴纳证明），每少提供一项人员证书扣1分；</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D561E0F" w14:textId="77777777" w:rsidR="00B6778E" w:rsidRDefault="00000000">
            <w:pPr>
              <w:widowControl/>
              <w:jc w:val="center"/>
              <w:textAlignment w:val="center"/>
              <w:rPr>
                <w:rFonts w:ascii="仿宋" w:eastAsia="仿宋" w:hAnsi="仿宋" w:cs="仿宋"/>
                <w:sz w:val="24"/>
              </w:rPr>
            </w:pPr>
            <w:r>
              <w:rPr>
                <w:rFonts w:ascii="仿宋" w:eastAsia="仿宋" w:hAnsi="仿宋" w:cs="仿宋" w:hint="eastAsia"/>
                <w:sz w:val="24"/>
              </w:rPr>
              <w:lastRenderedPageBreak/>
              <w:t>10</w:t>
            </w:r>
          </w:p>
        </w:tc>
      </w:tr>
      <w:tr w:rsidR="00B6778E" w14:paraId="1AC83B8B" w14:textId="77777777">
        <w:trPr>
          <w:trHeight w:val="672"/>
        </w:trPr>
        <w:tc>
          <w:tcPr>
            <w:tcW w:w="525" w:type="dxa"/>
            <w:tcBorders>
              <w:top w:val="single" w:sz="4" w:space="0" w:color="000000"/>
              <w:left w:val="single" w:sz="4" w:space="0" w:color="000000"/>
              <w:bottom w:val="single" w:sz="4" w:space="0" w:color="000000"/>
              <w:right w:val="single" w:sz="4" w:space="0" w:color="auto"/>
            </w:tcBorders>
            <w:shd w:val="clear" w:color="auto" w:fill="auto"/>
            <w:vAlign w:val="center"/>
          </w:tcPr>
          <w:p w14:paraId="25F791A7" w14:textId="77777777" w:rsidR="00B6778E" w:rsidRDefault="00000000">
            <w:pPr>
              <w:widowControl/>
              <w:jc w:val="center"/>
              <w:textAlignment w:val="center"/>
              <w:rPr>
                <w:rFonts w:ascii="仿宋" w:eastAsia="仿宋" w:hAnsi="仿宋" w:cs="仿宋"/>
                <w:sz w:val="24"/>
              </w:rPr>
            </w:pPr>
            <w:r>
              <w:rPr>
                <w:rFonts w:ascii="仿宋" w:eastAsia="仿宋" w:hAnsi="仿宋" w:cs="仿宋" w:hint="eastAsia"/>
                <w:sz w:val="24"/>
              </w:rPr>
              <w:t>9</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259B6F3D" w14:textId="77777777" w:rsidR="00B6778E" w:rsidRDefault="00000000">
            <w:pPr>
              <w:widowControl/>
              <w:spacing w:line="360" w:lineRule="auto"/>
              <w:jc w:val="left"/>
              <w:textAlignment w:val="center"/>
              <w:rPr>
                <w:rFonts w:ascii="仿宋" w:eastAsia="仿宋" w:hAnsi="仿宋" w:cs="仿宋"/>
                <w:kern w:val="0"/>
                <w:sz w:val="24"/>
                <w:lang w:bidi="ar"/>
              </w:rPr>
            </w:pPr>
            <w:r>
              <w:rPr>
                <w:rFonts w:ascii="仿宋" w:eastAsia="仿宋" w:hAnsi="仿宋" w:cs="仿宋" w:hint="eastAsia"/>
                <w:kern w:val="0"/>
                <w:sz w:val="24"/>
                <w:lang w:bidi="ar"/>
              </w:rPr>
              <w:t>企业资质</w:t>
            </w:r>
          </w:p>
          <w:p w14:paraId="57073A25" w14:textId="77777777" w:rsidR="00B6778E" w:rsidRDefault="00000000">
            <w:pPr>
              <w:widowControl/>
              <w:spacing w:line="360" w:lineRule="auto"/>
              <w:jc w:val="left"/>
              <w:textAlignment w:val="center"/>
              <w:rPr>
                <w:rFonts w:ascii="仿宋" w:eastAsia="仿宋" w:hAnsi="仿宋" w:cs="仿宋"/>
                <w:kern w:val="0"/>
                <w:sz w:val="24"/>
                <w:lang w:bidi="ar"/>
              </w:rPr>
            </w:pPr>
            <w:r>
              <w:rPr>
                <w:rFonts w:ascii="仿宋" w:eastAsia="仿宋" w:hAnsi="仿宋" w:cs="仿宋" w:hint="eastAsia"/>
                <w:kern w:val="0"/>
                <w:sz w:val="24"/>
                <w:lang w:bidi="ar"/>
              </w:rPr>
              <w:t>（7分）</w:t>
            </w: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4B4E861E" w14:textId="77777777" w:rsidR="00B6778E" w:rsidRDefault="00000000">
            <w:pPr>
              <w:widowControl/>
              <w:spacing w:line="360" w:lineRule="auto"/>
              <w:jc w:val="left"/>
              <w:textAlignment w:val="center"/>
              <w:rPr>
                <w:rFonts w:ascii="仿宋" w:eastAsia="仿宋" w:hAnsi="仿宋" w:cs="仿宋"/>
                <w:kern w:val="0"/>
                <w:sz w:val="24"/>
                <w:lang w:bidi="ar"/>
              </w:rPr>
            </w:pPr>
            <w:r>
              <w:rPr>
                <w:rFonts w:ascii="仿宋" w:eastAsia="仿宋" w:hAnsi="仿宋" w:cs="仿宋" w:hint="eastAsia"/>
                <w:kern w:val="0"/>
                <w:sz w:val="24"/>
                <w:lang w:bidi="ar"/>
              </w:rPr>
              <w:t>1、认证证书：投标人具有有效期内的信息安全管理体系认证证书（ISO27001）、质量管理体系认证证书（ISO9001）、环境管理体系认证证书（ISO14001）、职业健康安全管理体系认证证书（ISO45001）、信息技术服务管理体系认证证书（ISO20000）。每提供一项得1分。</w:t>
            </w:r>
          </w:p>
          <w:p w14:paraId="1E7BFD39" w14:textId="77777777" w:rsidR="00B6778E" w:rsidRDefault="00000000">
            <w:pPr>
              <w:widowControl/>
              <w:spacing w:line="360" w:lineRule="auto"/>
              <w:jc w:val="left"/>
              <w:textAlignment w:val="center"/>
              <w:rPr>
                <w:rFonts w:ascii="仿宋" w:eastAsia="仿宋" w:hAnsi="仿宋" w:cs="仿宋"/>
                <w:kern w:val="0"/>
                <w:sz w:val="24"/>
                <w:lang w:bidi="ar"/>
              </w:rPr>
            </w:pPr>
            <w:r>
              <w:rPr>
                <w:rFonts w:ascii="仿宋" w:eastAsia="仿宋" w:hAnsi="仿宋" w:cs="仿宋" w:hint="eastAsia"/>
                <w:kern w:val="0"/>
                <w:sz w:val="24"/>
                <w:lang w:bidi="ar"/>
              </w:rPr>
              <w:t>2、企业资质：投标人具备安防工程企业资质等级证书叁级及以上证书(含叁级)得 1 分；具备ITSS信息技术服务运行维护标准符合性三级及以上证书(含三级)得 1分；</w:t>
            </w:r>
          </w:p>
          <w:p w14:paraId="15AE42C2" w14:textId="77777777" w:rsidR="00B6778E" w:rsidRDefault="00000000">
            <w:pPr>
              <w:widowControl/>
              <w:spacing w:line="360" w:lineRule="auto"/>
              <w:jc w:val="left"/>
              <w:textAlignment w:val="center"/>
              <w:rPr>
                <w:rFonts w:ascii="仿宋" w:eastAsia="仿宋" w:hAnsi="仿宋" w:cs="仿宋"/>
                <w:kern w:val="0"/>
                <w:sz w:val="24"/>
                <w:lang w:bidi="ar"/>
              </w:rPr>
            </w:pPr>
            <w:r>
              <w:rPr>
                <w:rFonts w:ascii="仿宋" w:eastAsia="仿宋" w:hAnsi="仿宋" w:cs="仿宋" w:hint="eastAsia"/>
                <w:kern w:val="0"/>
                <w:sz w:val="24"/>
                <w:lang w:bidi="ar"/>
              </w:rPr>
              <w:t>此项最高得7分。</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943D827" w14:textId="77777777" w:rsidR="00B6778E" w:rsidRDefault="00000000">
            <w:pPr>
              <w:widowControl/>
              <w:jc w:val="center"/>
              <w:textAlignment w:val="center"/>
              <w:rPr>
                <w:rFonts w:ascii="仿宋" w:eastAsia="仿宋" w:hAnsi="仿宋" w:cs="仿宋"/>
                <w:sz w:val="24"/>
              </w:rPr>
            </w:pPr>
            <w:r>
              <w:rPr>
                <w:rFonts w:ascii="仿宋" w:eastAsia="仿宋" w:hAnsi="仿宋" w:cs="仿宋" w:hint="eastAsia"/>
                <w:sz w:val="24"/>
              </w:rPr>
              <w:t>7</w:t>
            </w:r>
          </w:p>
        </w:tc>
      </w:tr>
      <w:tr w:rsidR="00B6778E" w14:paraId="2EECB778" w14:textId="77777777">
        <w:trPr>
          <w:trHeight w:val="1844"/>
        </w:trPr>
        <w:tc>
          <w:tcPr>
            <w:tcW w:w="525" w:type="dxa"/>
            <w:tcBorders>
              <w:top w:val="single" w:sz="4" w:space="0" w:color="000000"/>
              <w:left w:val="single" w:sz="4" w:space="0" w:color="000000"/>
              <w:bottom w:val="single" w:sz="4" w:space="0" w:color="000000"/>
              <w:right w:val="single" w:sz="4" w:space="0" w:color="auto"/>
            </w:tcBorders>
            <w:shd w:val="clear" w:color="auto" w:fill="auto"/>
            <w:vAlign w:val="center"/>
          </w:tcPr>
          <w:p w14:paraId="0EA10224" w14:textId="77777777" w:rsidR="00B6778E" w:rsidRDefault="00000000">
            <w:pPr>
              <w:widowControl/>
              <w:jc w:val="center"/>
              <w:textAlignment w:val="center"/>
              <w:rPr>
                <w:rFonts w:ascii="仿宋" w:eastAsia="仿宋" w:hAnsi="仿宋" w:cs="仿宋"/>
                <w:sz w:val="24"/>
              </w:rPr>
            </w:pPr>
            <w:r>
              <w:rPr>
                <w:rFonts w:ascii="仿宋" w:eastAsia="仿宋" w:hAnsi="仿宋" w:cs="仿宋" w:hint="eastAsia"/>
                <w:sz w:val="24"/>
              </w:rPr>
              <w:t>10</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51DBCCDC" w14:textId="77777777" w:rsidR="00B6778E" w:rsidRDefault="00000000">
            <w:pPr>
              <w:widowControl/>
              <w:spacing w:line="360" w:lineRule="auto"/>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企业业绩</w:t>
            </w:r>
          </w:p>
          <w:p w14:paraId="784EED15" w14:textId="77777777" w:rsidR="00B6778E" w:rsidRDefault="00000000">
            <w:pPr>
              <w:widowControl/>
              <w:spacing w:line="360" w:lineRule="auto"/>
              <w:jc w:val="center"/>
              <w:textAlignment w:val="center"/>
              <w:rPr>
                <w:rFonts w:ascii="仿宋" w:eastAsia="仿宋" w:hAnsi="仿宋" w:cs="仿宋"/>
                <w:sz w:val="24"/>
              </w:rPr>
            </w:pPr>
            <w:r>
              <w:rPr>
                <w:rFonts w:ascii="仿宋" w:eastAsia="仿宋" w:hAnsi="仿宋" w:cs="仿宋" w:hint="eastAsia"/>
                <w:kern w:val="0"/>
                <w:sz w:val="24"/>
                <w:lang w:bidi="ar"/>
              </w:rPr>
              <w:t>（6分）</w:t>
            </w: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06EA44AE" w14:textId="77777777" w:rsidR="00B6778E" w:rsidRDefault="00000000">
            <w:pPr>
              <w:widowControl/>
              <w:spacing w:line="360" w:lineRule="auto"/>
              <w:jc w:val="left"/>
              <w:textAlignment w:val="center"/>
              <w:rPr>
                <w:rFonts w:ascii="仿宋" w:eastAsia="仿宋" w:hAnsi="仿宋" w:cs="仿宋"/>
                <w:kern w:val="0"/>
                <w:sz w:val="24"/>
                <w:lang w:bidi="ar"/>
              </w:rPr>
            </w:pPr>
            <w:r>
              <w:rPr>
                <w:rFonts w:ascii="仿宋" w:eastAsia="仿宋" w:hAnsi="仿宋" w:cs="仿宋" w:hint="eastAsia"/>
                <w:kern w:val="0"/>
                <w:sz w:val="24"/>
                <w:lang w:bidi="ar"/>
              </w:rPr>
              <w:t>投标人提供近三年（2020年1月1日至投标截止日）维护业绩，每提供一份有效业绩得2分，最高得6分。</w:t>
            </w:r>
          </w:p>
          <w:p w14:paraId="64597909" w14:textId="77777777" w:rsidR="00B6778E" w:rsidRDefault="00000000">
            <w:pPr>
              <w:widowControl/>
              <w:spacing w:line="360" w:lineRule="auto"/>
              <w:jc w:val="left"/>
              <w:textAlignment w:val="center"/>
              <w:rPr>
                <w:rFonts w:ascii="仿宋" w:eastAsia="仿宋" w:hAnsi="仿宋" w:cs="仿宋"/>
                <w:sz w:val="24"/>
              </w:rPr>
            </w:pPr>
            <w:r>
              <w:rPr>
                <w:rFonts w:ascii="仿宋" w:eastAsia="仿宋" w:hAnsi="仿宋" w:cs="仿宋" w:hint="eastAsia"/>
                <w:kern w:val="0"/>
                <w:sz w:val="24"/>
                <w:lang w:bidi="ar"/>
              </w:rPr>
              <w:t>须提供合同（包括首页、关键内容页、签字盖章页）扫描件</w:t>
            </w:r>
            <w:r>
              <w:rPr>
                <w:rFonts w:ascii="仿宋" w:eastAsia="仿宋" w:hAnsi="仿宋" w:cs="仿宋" w:hint="eastAsia"/>
                <w:sz w:val="24"/>
              </w:rPr>
              <w:t>，未提供业绩证明材料或内容模糊不清的，其业绩不予认定。</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7854674" w14:textId="77777777" w:rsidR="00B6778E" w:rsidRDefault="00000000">
            <w:pPr>
              <w:widowControl/>
              <w:jc w:val="center"/>
              <w:textAlignment w:val="center"/>
              <w:rPr>
                <w:rFonts w:ascii="仿宋" w:eastAsia="仿宋" w:hAnsi="仿宋" w:cs="仿宋"/>
                <w:sz w:val="24"/>
              </w:rPr>
            </w:pPr>
            <w:r>
              <w:rPr>
                <w:rFonts w:ascii="仿宋" w:eastAsia="仿宋" w:hAnsi="仿宋" w:cs="仿宋" w:hint="eastAsia"/>
                <w:sz w:val="24"/>
              </w:rPr>
              <w:t>6</w:t>
            </w:r>
          </w:p>
        </w:tc>
      </w:tr>
      <w:tr w:rsidR="00B6778E" w14:paraId="46CAB189" w14:textId="77777777">
        <w:trPr>
          <w:trHeight w:val="1180"/>
        </w:trPr>
        <w:tc>
          <w:tcPr>
            <w:tcW w:w="525" w:type="dxa"/>
            <w:tcBorders>
              <w:top w:val="single" w:sz="4" w:space="0" w:color="000000"/>
              <w:left w:val="single" w:sz="4" w:space="0" w:color="000000"/>
              <w:bottom w:val="single" w:sz="4" w:space="0" w:color="000000"/>
              <w:right w:val="single" w:sz="4" w:space="0" w:color="auto"/>
            </w:tcBorders>
            <w:shd w:val="clear" w:color="auto" w:fill="auto"/>
            <w:vAlign w:val="center"/>
          </w:tcPr>
          <w:p w14:paraId="4A473C94" w14:textId="77777777" w:rsidR="00B6778E" w:rsidRDefault="00000000">
            <w:pPr>
              <w:widowControl/>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11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29EBC645" w14:textId="77777777" w:rsidR="00B6778E" w:rsidRDefault="00000000">
            <w:pPr>
              <w:widowControl/>
              <w:spacing w:line="360" w:lineRule="auto"/>
              <w:jc w:val="center"/>
              <w:textAlignment w:val="center"/>
              <w:rPr>
                <w:rFonts w:ascii="仿宋" w:eastAsia="仿宋" w:hAnsi="仿宋" w:cs="仿宋"/>
                <w:kern w:val="0"/>
                <w:sz w:val="24"/>
                <w:lang w:bidi="ar"/>
              </w:rPr>
            </w:pPr>
            <w:r>
              <w:rPr>
                <w:rFonts w:ascii="仿宋" w:eastAsia="仿宋" w:hAnsi="仿宋" w:cs="仿宋" w:hint="eastAsia"/>
                <w:kern w:val="0"/>
                <w:sz w:val="24"/>
                <w:lang w:bidi="ar"/>
              </w:rPr>
              <w:t>用户满意度（4分）</w:t>
            </w: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55220A00" w14:textId="77777777" w:rsidR="00B6778E" w:rsidRDefault="00000000">
            <w:pPr>
              <w:widowControl/>
              <w:spacing w:line="360" w:lineRule="auto"/>
              <w:jc w:val="left"/>
              <w:textAlignment w:val="center"/>
              <w:rPr>
                <w:rFonts w:ascii="仿宋" w:eastAsia="仿宋" w:hAnsi="仿宋" w:cs="仿宋"/>
                <w:kern w:val="0"/>
                <w:sz w:val="24"/>
                <w:lang w:bidi="ar"/>
              </w:rPr>
            </w:pPr>
            <w:r>
              <w:rPr>
                <w:rFonts w:ascii="仿宋" w:eastAsia="仿宋" w:hAnsi="仿宋" w:cs="仿宋" w:hint="eastAsia"/>
                <w:kern w:val="0"/>
                <w:sz w:val="24"/>
                <w:lang w:bidi="ar"/>
              </w:rPr>
              <w:t>提供用户满意度（售后服务、运维服务、用户服务）调查表或用户出具的满意</w:t>
            </w:r>
            <w:proofErr w:type="gramStart"/>
            <w:r>
              <w:rPr>
                <w:rFonts w:ascii="仿宋" w:eastAsia="仿宋" w:hAnsi="仿宋" w:cs="仿宋" w:hint="eastAsia"/>
                <w:kern w:val="0"/>
                <w:sz w:val="24"/>
                <w:lang w:bidi="ar"/>
              </w:rPr>
              <w:t>度证明</w:t>
            </w:r>
            <w:proofErr w:type="gramEnd"/>
            <w:r>
              <w:rPr>
                <w:rFonts w:ascii="仿宋" w:eastAsia="仿宋" w:hAnsi="仿宋" w:cs="仿宋" w:hint="eastAsia"/>
                <w:kern w:val="0"/>
                <w:sz w:val="24"/>
                <w:lang w:bidi="ar"/>
              </w:rPr>
              <w:t>文件（奖状、表扬信）且服务质量为优（很好、很满意）或良（好、满意）。每提供 1 份得 1 分，满分4 分。</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5E6800A" w14:textId="77777777" w:rsidR="00B6778E" w:rsidRDefault="00000000">
            <w:pPr>
              <w:widowControl/>
              <w:jc w:val="center"/>
              <w:textAlignment w:val="center"/>
              <w:rPr>
                <w:rFonts w:ascii="仿宋" w:eastAsia="仿宋" w:hAnsi="仿宋" w:cs="仿宋"/>
                <w:sz w:val="24"/>
              </w:rPr>
            </w:pPr>
            <w:r>
              <w:rPr>
                <w:rFonts w:ascii="仿宋" w:eastAsia="仿宋" w:hAnsi="仿宋" w:cs="仿宋" w:hint="eastAsia"/>
                <w:sz w:val="24"/>
              </w:rPr>
              <w:t>4</w:t>
            </w:r>
          </w:p>
        </w:tc>
      </w:tr>
    </w:tbl>
    <w:p w14:paraId="6909AD8F" w14:textId="77777777" w:rsidR="00B6778E" w:rsidRDefault="00000000">
      <w:pPr>
        <w:snapToGrid w:val="0"/>
        <w:spacing w:line="360" w:lineRule="auto"/>
        <w:rPr>
          <w:rFonts w:ascii="仿宋" w:eastAsia="仿宋" w:hAnsi="仿宋" w:cs="仿宋_GB2312"/>
          <w:b/>
          <w:sz w:val="24"/>
        </w:rPr>
      </w:pPr>
      <w:r>
        <w:rPr>
          <w:rFonts w:ascii="仿宋_GB2312" w:eastAsia="仿宋_GB2312" w:hAnsi="仿宋" w:cs="仿宋_GB2312" w:hint="eastAsia"/>
          <w:b/>
          <w:sz w:val="32"/>
        </w:rPr>
        <w:br w:type="page"/>
      </w:r>
    </w:p>
    <w:p w14:paraId="33542A28" w14:textId="77777777" w:rsidR="00B6778E" w:rsidRDefault="00000000">
      <w:pPr>
        <w:pStyle w:val="20"/>
        <w:snapToGrid w:val="0"/>
        <w:spacing w:beforeLines="50" w:before="120" w:afterLines="50" w:after="120" w:line="360" w:lineRule="auto"/>
        <w:rPr>
          <w:rFonts w:ascii="仿宋" w:eastAsia="仿宋" w:hAnsi="仿宋" w:cs="仿宋"/>
          <w:sz w:val="24"/>
          <w:szCs w:val="24"/>
        </w:rPr>
      </w:pPr>
      <w:r>
        <w:rPr>
          <w:rFonts w:ascii="仿宋" w:eastAsia="仿宋" w:hAnsi="仿宋" w:cs="仿宋" w:hint="eastAsia"/>
          <w:sz w:val="24"/>
          <w:szCs w:val="24"/>
        </w:rPr>
        <w:lastRenderedPageBreak/>
        <w:t>一、评标方法</w:t>
      </w:r>
      <w:bookmarkEnd w:id="24"/>
      <w:bookmarkEnd w:id="25"/>
    </w:p>
    <w:p w14:paraId="3EE206E4" w14:textId="77777777" w:rsidR="00B6778E" w:rsidRDefault="00000000">
      <w:pPr>
        <w:spacing w:line="360" w:lineRule="auto"/>
        <w:ind w:firstLineChars="196" w:firstLine="472"/>
        <w:rPr>
          <w:rFonts w:ascii="仿宋_GB2312" w:eastAsia="仿宋_GB2312" w:hAnsi="仿宋" w:cs="Arial"/>
          <w:kern w:val="0"/>
          <w:sz w:val="24"/>
        </w:rPr>
      </w:pPr>
      <w:r>
        <w:rPr>
          <w:rFonts w:ascii="仿宋_GB2312" w:eastAsia="仿宋_GB2312" w:hAnsi="仿宋" w:cs="Arial"/>
          <w:b/>
          <w:kern w:val="0"/>
          <w:sz w:val="24"/>
        </w:rPr>
        <w:t>1.</w:t>
      </w:r>
      <w:r>
        <w:rPr>
          <w:rFonts w:ascii="仿宋_GB2312" w:eastAsia="仿宋_GB2312" w:hAnsi="仿宋" w:cs="Arial" w:hint="eastAsia"/>
          <w:b/>
          <w:kern w:val="0"/>
          <w:sz w:val="24"/>
        </w:rPr>
        <w:t>本项目采用综合评分法。</w:t>
      </w:r>
      <w:r>
        <w:rPr>
          <w:rFonts w:ascii="仿宋_GB2312" w:eastAsia="仿宋_GB2312" w:hAnsi="仿宋" w:cs="Arial" w:hint="eastAsia"/>
          <w:kern w:val="0"/>
          <w:sz w:val="24"/>
        </w:rPr>
        <w:t>综合评分法，是指投标文件满足招标文件全部实质性要求，</w:t>
      </w:r>
      <w:proofErr w:type="gramStart"/>
      <w:r>
        <w:rPr>
          <w:rFonts w:ascii="仿宋_GB2312" w:eastAsia="仿宋_GB2312" w:hAnsi="仿宋" w:cs="Arial" w:hint="eastAsia"/>
          <w:kern w:val="0"/>
          <w:sz w:val="24"/>
        </w:rPr>
        <w:t>且按照</w:t>
      </w:r>
      <w:proofErr w:type="gramEnd"/>
      <w:r>
        <w:rPr>
          <w:rFonts w:ascii="仿宋_GB2312" w:eastAsia="仿宋_GB2312" w:hAnsi="仿宋" w:cs="Arial" w:hint="eastAsia"/>
          <w:kern w:val="0"/>
          <w:sz w:val="24"/>
        </w:rPr>
        <w:t>评审因素的量化指标评审得分最高的投标人为中标候选人的评标方法。</w:t>
      </w:r>
    </w:p>
    <w:p w14:paraId="002F21D0" w14:textId="77777777" w:rsidR="00B6778E" w:rsidRDefault="00000000">
      <w:pPr>
        <w:pStyle w:val="20"/>
        <w:snapToGrid w:val="0"/>
        <w:spacing w:beforeLines="50" w:before="120" w:afterLines="50" w:after="120" w:line="360" w:lineRule="auto"/>
        <w:rPr>
          <w:rFonts w:ascii="仿宋" w:eastAsia="仿宋" w:hAnsi="仿宋" w:cs="仿宋"/>
          <w:sz w:val="24"/>
          <w:szCs w:val="24"/>
        </w:rPr>
      </w:pPr>
      <w:bookmarkStart w:id="32" w:name="_Toc10819"/>
      <w:bookmarkStart w:id="33" w:name="_Toc5618"/>
      <w:r>
        <w:rPr>
          <w:rFonts w:ascii="仿宋" w:eastAsia="仿宋" w:hAnsi="仿宋" w:cs="仿宋" w:hint="eastAsia"/>
          <w:sz w:val="24"/>
          <w:szCs w:val="24"/>
        </w:rPr>
        <w:t>二、评标标准</w:t>
      </w:r>
      <w:bookmarkEnd w:id="32"/>
      <w:bookmarkEnd w:id="33"/>
    </w:p>
    <w:p w14:paraId="2B30D8E5" w14:textId="77777777" w:rsidR="00B6778E" w:rsidRDefault="00000000">
      <w:pPr>
        <w:spacing w:line="360" w:lineRule="auto"/>
        <w:ind w:firstLineChars="196" w:firstLine="472"/>
        <w:rPr>
          <w:rFonts w:ascii="仿宋_GB2312" w:eastAsia="仿宋_GB2312" w:hAnsi="仿宋_GB2312" w:cs="仿宋_GB2312"/>
          <w:b/>
          <w:sz w:val="24"/>
        </w:rPr>
      </w:pPr>
      <w:r>
        <w:rPr>
          <w:rFonts w:ascii="仿宋_GB2312" w:eastAsia="仿宋_GB2312" w:hAnsi="仿宋_GB2312" w:cs="仿宋_GB2312"/>
          <w:b/>
          <w:sz w:val="24"/>
        </w:rPr>
        <w:t>2.</w:t>
      </w:r>
      <w:r>
        <w:t xml:space="preserve"> </w:t>
      </w:r>
      <w:r>
        <w:rPr>
          <w:rFonts w:ascii="仿宋_GB2312" w:eastAsia="仿宋_GB2312" w:hAnsi="仿宋_GB2312" w:cs="仿宋_GB2312" w:hint="eastAsia"/>
          <w:b/>
          <w:sz w:val="24"/>
        </w:rPr>
        <w:t>评标标准：</w:t>
      </w:r>
      <w:r>
        <w:rPr>
          <w:rFonts w:ascii="仿宋_GB2312" w:eastAsia="仿宋_GB2312" w:hAnsi="仿宋" w:cs="Arial" w:hint="eastAsia"/>
          <w:kern w:val="0"/>
          <w:sz w:val="24"/>
        </w:rPr>
        <w:t>见评标办法前附表。</w:t>
      </w:r>
    </w:p>
    <w:p w14:paraId="0BFD82BE" w14:textId="77777777" w:rsidR="00B6778E" w:rsidRDefault="00000000">
      <w:pPr>
        <w:pStyle w:val="20"/>
        <w:snapToGrid w:val="0"/>
        <w:spacing w:beforeLines="50" w:before="120" w:afterLines="50" w:after="120" w:line="360" w:lineRule="auto"/>
        <w:rPr>
          <w:rFonts w:ascii="仿宋" w:eastAsia="仿宋" w:hAnsi="仿宋" w:cs="仿宋"/>
          <w:sz w:val="24"/>
          <w:szCs w:val="24"/>
        </w:rPr>
      </w:pPr>
      <w:bookmarkStart w:id="34" w:name="_Toc7191"/>
      <w:bookmarkStart w:id="35" w:name="_Toc2541"/>
      <w:r>
        <w:rPr>
          <w:rFonts w:ascii="仿宋" w:eastAsia="仿宋" w:hAnsi="仿宋" w:cs="仿宋" w:hint="eastAsia"/>
          <w:sz w:val="24"/>
          <w:szCs w:val="24"/>
        </w:rPr>
        <w:t>三、评标程序</w:t>
      </w:r>
      <w:bookmarkEnd w:id="34"/>
      <w:bookmarkEnd w:id="35"/>
    </w:p>
    <w:p w14:paraId="178D61B5" w14:textId="77777777" w:rsidR="00B6778E" w:rsidRDefault="00000000">
      <w:pPr>
        <w:spacing w:line="360" w:lineRule="auto"/>
        <w:ind w:firstLineChars="196" w:firstLine="472"/>
        <w:rPr>
          <w:rFonts w:ascii="仿宋_GB2312" w:eastAsia="仿宋_GB2312" w:hAnsi="仿宋" w:cs="Arial"/>
          <w:kern w:val="0"/>
          <w:sz w:val="24"/>
        </w:rPr>
      </w:pPr>
      <w:r>
        <w:rPr>
          <w:rFonts w:ascii="仿宋_GB2312" w:eastAsia="仿宋_GB2312" w:hAnsi="仿宋" w:cs="Arial"/>
          <w:b/>
          <w:kern w:val="0"/>
          <w:sz w:val="24"/>
        </w:rPr>
        <w:t>3.1符合性审查。</w:t>
      </w:r>
      <w:r>
        <w:rPr>
          <w:rFonts w:ascii="仿宋_GB2312" w:eastAsia="仿宋_GB2312" w:hAnsi="仿宋" w:cs="Arial"/>
          <w:kern w:val="0"/>
          <w:sz w:val="24"/>
        </w:rPr>
        <w:t>评标委员会应当对符合资格的投标人的投标文件进行符合性审查，以确定其是否满足招标文件的实质性要求。</w:t>
      </w:r>
      <w:r>
        <w:rPr>
          <w:rFonts w:ascii="仿宋_GB2312" w:eastAsia="仿宋_GB2312" w:hAnsi="仿宋" w:cs="Arial" w:hint="eastAsia"/>
          <w:kern w:val="0"/>
          <w:sz w:val="24"/>
        </w:rPr>
        <w:t>不</w:t>
      </w:r>
      <w:r>
        <w:rPr>
          <w:rFonts w:ascii="仿宋_GB2312" w:eastAsia="仿宋_GB2312" w:hAnsi="仿宋" w:cs="Arial"/>
          <w:kern w:val="0"/>
          <w:sz w:val="24"/>
        </w:rPr>
        <w:t>满足招标文件的实质性要求</w:t>
      </w:r>
      <w:r>
        <w:rPr>
          <w:rFonts w:ascii="仿宋_GB2312" w:eastAsia="仿宋_GB2312" w:hAnsi="仿宋" w:cs="Arial" w:hint="eastAsia"/>
          <w:kern w:val="0"/>
          <w:sz w:val="24"/>
        </w:rPr>
        <w:t>的，投标无效。</w:t>
      </w:r>
    </w:p>
    <w:p w14:paraId="25EA1673" w14:textId="77777777" w:rsidR="00B6778E" w:rsidRDefault="00000000">
      <w:pPr>
        <w:pStyle w:val="21"/>
        <w:spacing w:before="0"/>
        <w:ind w:firstLineChars="0" w:firstLine="420"/>
        <w:jc w:val="center"/>
        <w:rPr>
          <w:rFonts w:ascii="仿宋_GB2312" w:eastAsia="仿宋_GB2312" w:hAnsi="仿宋" w:cs="Arial"/>
          <w:b/>
          <w:bCs/>
          <w:kern w:val="0"/>
          <w:szCs w:val="24"/>
        </w:rPr>
      </w:pPr>
      <w:r>
        <w:rPr>
          <w:rFonts w:ascii="仿宋_GB2312" w:eastAsia="仿宋_GB2312" w:hAnsi="仿宋" w:cs="Arial" w:hint="eastAsia"/>
          <w:b/>
          <w:bCs/>
          <w:kern w:val="0"/>
          <w:szCs w:val="24"/>
        </w:rPr>
        <w:t>符合性审查表</w:t>
      </w:r>
    </w:p>
    <w:tbl>
      <w:tblPr>
        <w:tblW w:w="4997" w:type="pct"/>
        <w:jc w:val="center"/>
        <w:tblLook w:val="04A0" w:firstRow="1" w:lastRow="0" w:firstColumn="1" w:lastColumn="0" w:noHBand="0" w:noVBand="1"/>
      </w:tblPr>
      <w:tblGrid>
        <w:gridCol w:w="787"/>
        <w:gridCol w:w="1834"/>
        <w:gridCol w:w="6434"/>
      </w:tblGrid>
      <w:tr w:rsidR="00B6778E" w14:paraId="13F91F92" w14:textId="77777777">
        <w:trPr>
          <w:trHeight w:val="600"/>
          <w:jc w:val="center"/>
        </w:trPr>
        <w:tc>
          <w:tcPr>
            <w:tcW w:w="4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6C0E60"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序号</w:t>
            </w:r>
          </w:p>
        </w:tc>
        <w:tc>
          <w:tcPr>
            <w:tcW w:w="10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702F1F"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审查事项</w:t>
            </w:r>
          </w:p>
        </w:tc>
        <w:tc>
          <w:tcPr>
            <w:tcW w:w="355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CCA595"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审查内容</w:t>
            </w:r>
          </w:p>
        </w:tc>
      </w:tr>
      <w:tr w:rsidR="00B6778E" w14:paraId="7A331A1E" w14:textId="77777777">
        <w:trPr>
          <w:trHeight w:val="600"/>
          <w:jc w:val="center"/>
        </w:trPr>
        <w:tc>
          <w:tcPr>
            <w:tcW w:w="4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3CE0BB"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10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8644B8"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投标人名称</w:t>
            </w:r>
          </w:p>
        </w:tc>
        <w:tc>
          <w:tcPr>
            <w:tcW w:w="355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071812" w14:textId="77777777" w:rsidR="00B6778E" w:rsidRDefault="00000000">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投标人名称与营业执照、税务登记证、资质证书等一致</w:t>
            </w:r>
          </w:p>
        </w:tc>
      </w:tr>
      <w:tr w:rsidR="00B6778E" w14:paraId="1B84808F" w14:textId="77777777">
        <w:trPr>
          <w:trHeight w:val="600"/>
          <w:jc w:val="center"/>
        </w:trPr>
        <w:tc>
          <w:tcPr>
            <w:tcW w:w="4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7DD7DA"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2</w:t>
            </w:r>
          </w:p>
        </w:tc>
        <w:tc>
          <w:tcPr>
            <w:tcW w:w="10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CE8FDA"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投标保证金</w:t>
            </w:r>
          </w:p>
        </w:tc>
        <w:tc>
          <w:tcPr>
            <w:tcW w:w="355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7166E0" w14:textId="77777777" w:rsidR="00B6778E" w:rsidRDefault="00000000">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保证金按招标文件要求递交</w:t>
            </w:r>
          </w:p>
        </w:tc>
      </w:tr>
      <w:tr w:rsidR="00B6778E" w14:paraId="5832D7E9" w14:textId="77777777">
        <w:trPr>
          <w:trHeight w:val="600"/>
          <w:jc w:val="center"/>
        </w:trPr>
        <w:tc>
          <w:tcPr>
            <w:tcW w:w="4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44B7FA"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3</w:t>
            </w:r>
          </w:p>
        </w:tc>
        <w:tc>
          <w:tcPr>
            <w:tcW w:w="10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52DD57"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授权委托书</w:t>
            </w:r>
          </w:p>
        </w:tc>
        <w:tc>
          <w:tcPr>
            <w:tcW w:w="355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02458C" w14:textId="77777777" w:rsidR="00B6778E" w:rsidRDefault="00000000">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按要求提供法定代表人身份证明或法定代表人授权委托书；</w:t>
            </w:r>
          </w:p>
        </w:tc>
      </w:tr>
      <w:tr w:rsidR="00B6778E" w14:paraId="30920EF1" w14:textId="77777777">
        <w:trPr>
          <w:trHeight w:val="600"/>
          <w:jc w:val="center"/>
        </w:trPr>
        <w:tc>
          <w:tcPr>
            <w:tcW w:w="4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91ED7F"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4</w:t>
            </w:r>
          </w:p>
        </w:tc>
        <w:tc>
          <w:tcPr>
            <w:tcW w:w="10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50F189"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投标文件签字盖章</w:t>
            </w:r>
          </w:p>
        </w:tc>
        <w:tc>
          <w:tcPr>
            <w:tcW w:w="355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4EEACA" w14:textId="77777777" w:rsidR="00B6778E" w:rsidRDefault="00000000">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投标文件按要求签字盖章，且投标有效期满足招标文件要求；</w:t>
            </w:r>
          </w:p>
        </w:tc>
      </w:tr>
      <w:tr w:rsidR="00B6778E" w14:paraId="5D54F711" w14:textId="77777777">
        <w:trPr>
          <w:trHeight w:val="600"/>
          <w:jc w:val="center"/>
        </w:trPr>
        <w:tc>
          <w:tcPr>
            <w:tcW w:w="434" w:type="pct"/>
            <w:tcBorders>
              <w:top w:val="single" w:sz="4" w:space="0" w:color="000000"/>
              <w:left w:val="single" w:sz="4" w:space="0" w:color="000000"/>
              <w:bottom w:val="single" w:sz="4" w:space="0" w:color="000000"/>
              <w:right w:val="single" w:sz="4" w:space="0" w:color="000000"/>
            </w:tcBorders>
            <w:vAlign w:val="center"/>
          </w:tcPr>
          <w:p w14:paraId="6E53F8EF"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5</w:t>
            </w:r>
          </w:p>
        </w:tc>
        <w:tc>
          <w:tcPr>
            <w:tcW w:w="1012" w:type="pct"/>
            <w:tcBorders>
              <w:top w:val="single" w:sz="4" w:space="0" w:color="000000"/>
              <w:left w:val="single" w:sz="4" w:space="0" w:color="000000"/>
              <w:bottom w:val="single" w:sz="4" w:space="0" w:color="000000"/>
              <w:right w:val="single" w:sz="4" w:space="0" w:color="000000"/>
            </w:tcBorders>
            <w:vAlign w:val="center"/>
          </w:tcPr>
          <w:p w14:paraId="2681CA4F"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有效报价</w:t>
            </w:r>
          </w:p>
        </w:tc>
        <w:tc>
          <w:tcPr>
            <w:tcW w:w="3552" w:type="pct"/>
            <w:tcBorders>
              <w:top w:val="single" w:sz="4" w:space="0" w:color="000000"/>
              <w:left w:val="single" w:sz="4" w:space="0" w:color="000000"/>
              <w:bottom w:val="single" w:sz="4" w:space="0" w:color="000000"/>
              <w:right w:val="single" w:sz="4" w:space="0" w:color="000000"/>
            </w:tcBorders>
            <w:vAlign w:val="center"/>
          </w:tcPr>
          <w:p w14:paraId="5C3AF850" w14:textId="77777777" w:rsidR="00B6778E" w:rsidRDefault="00000000">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按照招标文件要求进行有效报价，不存在高于最高限价或低于成本价，不存在恶意报价损害采购人利益的行为；</w:t>
            </w:r>
          </w:p>
        </w:tc>
      </w:tr>
      <w:tr w:rsidR="00B6778E" w14:paraId="49A5FD82" w14:textId="77777777">
        <w:trPr>
          <w:trHeight w:val="600"/>
          <w:jc w:val="center"/>
        </w:trPr>
        <w:tc>
          <w:tcPr>
            <w:tcW w:w="434" w:type="pct"/>
            <w:tcBorders>
              <w:top w:val="single" w:sz="4" w:space="0" w:color="000000"/>
              <w:left w:val="single" w:sz="4" w:space="0" w:color="000000"/>
              <w:bottom w:val="single" w:sz="4" w:space="0" w:color="000000"/>
              <w:right w:val="single" w:sz="4" w:space="0" w:color="000000"/>
            </w:tcBorders>
            <w:vAlign w:val="center"/>
          </w:tcPr>
          <w:p w14:paraId="1F97377F"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6</w:t>
            </w:r>
          </w:p>
        </w:tc>
        <w:tc>
          <w:tcPr>
            <w:tcW w:w="1012" w:type="pct"/>
            <w:tcBorders>
              <w:top w:val="single" w:sz="4" w:space="0" w:color="000000"/>
              <w:left w:val="single" w:sz="4" w:space="0" w:color="000000"/>
              <w:bottom w:val="single" w:sz="4" w:space="0" w:color="000000"/>
              <w:right w:val="single" w:sz="4" w:space="0" w:color="000000"/>
            </w:tcBorders>
            <w:vAlign w:val="center"/>
          </w:tcPr>
          <w:p w14:paraId="0738C155"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color w:val="000000"/>
                <w:kern w:val="0"/>
                <w:sz w:val="24"/>
              </w:rPr>
              <w:t>实质性要求</w:t>
            </w:r>
            <w:r>
              <w:rPr>
                <w:rFonts w:ascii="仿宋" w:eastAsia="仿宋" w:hAnsi="仿宋" w:cs="仿宋" w:hint="eastAsia"/>
                <w:color w:val="000000"/>
                <w:kern w:val="0"/>
                <w:sz w:val="24"/>
              </w:rPr>
              <w:t>响应</w:t>
            </w:r>
          </w:p>
        </w:tc>
        <w:tc>
          <w:tcPr>
            <w:tcW w:w="3552" w:type="pct"/>
            <w:tcBorders>
              <w:top w:val="single" w:sz="4" w:space="0" w:color="000000"/>
              <w:left w:val="single" w:sz="4" w:space="0" w:color="000000"/>
              <w:bottom w:val="single" w:sz="4" w:space="0" w:color="000000"/>
              <w:right w:val="single" w:sz="4" w:space="0" w:color="000000"/>
            </w:tcBorders>
            <w:vAlign w:val="center"/>
          </w:tcPr>
          <w:p w14:paraId="275D8437" w14:textId="77777777" w:rsidR="00B6778E" w:rsidRDefault="00000000">
            <w:pPr>
              <w:widowControl/>
              <w:spacing w:line="360" w:lineRule="auto"/>
              <w:jc w:val="left"/>
              <w:rPr>
                <w:rFonts w:ascii="仿宋" w:eastAsia="仿宋" w:hAnsi="仿宋" w:cs="仿宋"/>
                <w:color w:val="000000"/>
                <w:kern w:val="0"/>
                <w:sz w:val="24"/>
              </w:rPr>
            </w:pPr>
            <w:r>
              <w:rPr>
                <w:rFonts w:ascii="仿宋" w:eastAsia="仿宋" w:hAnsi="仿宋" w:cs="仿宋"/>
                <w:color w:val="000000"/>
                <w:kern w:val="0"/>
                <w:sz w:val="24"/>
              </w:rPr>
              <w:t>投标文件满足招标文件商务、技术等实质性要求</w:t>
            </w:r>
            <w:r>
              <w:rPr>
                <w:rFonts w:ascii="仿宋" w:eastAsia="仿宋" w:hAnsi="仿宋" w:cs="仿宋" w:hint="eastAsia"/>
                <w:color w:val="000000"/>
                <w:kern w:val="0"/>
                <w:sz w:val="24"/>
              </w:rPr>
              <w:t>；</w:t>
            </w:r>
          </w:p>
        </w:tc>
      </w:tr>
      <w:tr w:rsidR="00B6778E" w14:paraId="39C49E0F" w14:textId="77777777">
        <w:trPr>
          <w:trHeight w:val="600"/>
          <w:jc w:val="center"/>
        </w:trPr>
        <w:tc>
          <w:tcPr>
            <w:tcW w:w="4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FB41A9"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7</w:t>
            </w:r>
          </w:p>
        </w:tc>
        <w:tc>
          <w:tcPr>
            <w:tcW w:w="10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12DDA3" w14:textId="77777777" w:rsidR="00B6778E" w:rsidRDefault="00000000">
            <w:pPr>
              <w:widowControl/>
              <w:spacing w:line="360" w:lineRule="auto"/>
              <w:jc w:val="center"/>
              <w:rPr>
                <w:rFonts w:ascii="仿宋" w:eastAsia="仿宋" w:hAnsi="仿宋" w:cs="仿宋"/>
                <w:color w:val="000000"/>
                <w:kern w:val="0"/>
                <w:sz w:val="24"/>
              </w:rPr>
            </w:pPr>
            <w:r>
              <w:rPr>
                <w:rFonts w:ascii="仿宋" w:eastAsia="仿宋" w:hAnsi="仿宋" w:cs="仿宋" w:hint="eastAsia"/>
                <w:color w:val="000000"/>
                <w:kern w:val="0"/>
                <w:sz w:val="24"/>
              </w:rPr>
              <w:t>其他</w:t>
            </w:r>
          </w:p>
        </w:tc>
        <w:tc>
          <w:tcPr>
            <w:tcW w:w="355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CDB020" w14:textId="77777777" w:rsidR="00B6778E" w:rsidRDefault="00000000">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1.不存在串通投标、弄虚作假、行贿等违法行为；</w:t>
            </w:r>
          </w:p>
          <w:p w14:paraId="30EA8368" w14:textId="77777777" w:rsidR="00B6778E" w:rsidRDefault="00000000">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2.符合国家及招标文件规定的其他要求；</w:t>
            </w:r>
          </w:p>
          <w:p w14:paraId="2FC00712" w14:textId="77777777" w:rsidR="00B6778E" w:rsidRDefault="00000000">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3.不存在单位负责人为同一人或者存在直接控股、管理关系的不同投标人；</w:t>
            </w:r>
          </w:p>
          <w:p w14:paraId="74DC12A8" w14:textId="77777777" w:rsidR="00B6778E" w:rsidRDefault="00000000">
            <w:pPr>
              <w:widowControl/>
              <w:spacing w:line="360" w:lineRule="auto"/>
              <w:jc w:val="left"/>
              <w:rPr>
                <w:rFonts w:ascii="仿宋" w:eastAsia="仿宋" w:hAnsi="仿宋" w:cs="仿宋"/>
                <w:color w:val="000000"/>
                <w:kern w:val="0"/>
                <w:sz w:val="24"/>
              </w:rPr>
            </w:pPr>
            <w:r>
              <w:rPr>
                <w:rFonts w:ascii="仿宋" w:eastAsia="仿宋" w:hAnsi="仿宋" w:cs="仿宋" w:hint="eastAsia"/>
                <w:color w:val="000000"/>
                <w:kern w:val="0"/>
                <w:sz w:val="24"/>
              </w:rPr>
              <w:t>4.未出现采购人不能接受的附加条件。</w:t>
            </w:r>
          </w:p>
        </w:tc>
      </w:tr>
    </w:tbl>
    <w:p w14:paraId="46F075FF" w14:textId="77777777" w:rsidR="00B6778E" w:rsidRDefault="00000000">
      <w:pPr>
        <w:spacing w:line="360" w:lineRule="auto"/>
        <w:ind w:firstLineChars="196" w:firstLine="472"/>
        <w:rPr>
          <w:rFonts w:ascii="仿宋_GB2312" w:eastAsia="仿宋_GB2312" w:hAnsi="仿宋" w:cs="Arial"/>
          <w:kern w:val="0"/>
          <w:sz w:val="24"/>
        </w:rPr>
      </w:pPr>
      <w:r>
        <w:rPr>
          <w:rFonts w:ascii="仿宋_GB2312" w:eastAsia="仿宋_GB2312" w:hAnsi="仿宋" w:cs="Arial"/>
          <w:b/>
          <w:kern w:val="0"/>
          <w:sz w:val="24"/>
        </w:rPr>
        <w:t xml:space="preserve">3.2 </w:t>
      </w:r>
      <w:r>
        <w:rPr>
          <w:rFonts w:ascii="仿宋_GB2312" w:eastAsia="仿宋_GB2312" w:hAnsi="仿宋" w:cs="Arial" w:hint="eastAsia"/>
          <w:b/>
          <w:kern w:val="0"/>
          <w:sz w:val="24"/>
        </w:rPr>
        <w:t>比较与评价。</w:t>
      </w:r>
      <w:r>
        <w:rPr>
          <w:rFonts w:ascii="仿宋_GB2312" w:eastAsia="仿宋_GB2312" w:hAnsi="仿宋" w:cs="Arial"/>
          <w:kern w:val="0"/>
          <w:sz w:val="24"/>
        </w:rPr>
        <w:t>评标委员会应当按照招标文件中规定的评标方法和标准，对符合性审查合格的投标文件进行商务和技术评估，综合比较与评价。</w:t>
      </w:r>
    </w:p>
    <w:p w14:paraId="11EB9B98" w14:textId="77777777" w:rsidR="00B6778E" w:rsidRDefault="00000000">
      <w:pPr>
        <w:spacing w:line="360" w:lineRule="auto"/>
        <w:ind w:firstLineChars="196" w:firstLine="472"/>
        <w:rPr>
          <w:rFonts w:ascii="仿宋_GB2312" w:eastAsia="仿宋_GB2312" w:hAnsi="仿宋" w:cs="Arial"/>
          <w:kern w:val="0"/>
          <w:sz w:val="24"/>
        </w:rPr>
      </w:pPr>
      <w:r>
        <w:rPr>
          <w:rFonts w:ascii="仿宋_GB2312" w:eastAsia="仿宋_GB2312" w:hAnsi="仿宋" w:cs="Arial"/>
          <w:b/>
          <w:kern w:val="0"/>
          <w:sz w:val="24"/>
        </w:rPr>
        <w:t>3.3汇总商务技术得分。</w:t>
      </w:r>
      <w:r>
        <w:rPr>
          <w:rFonts w:ascii="仿宋_GB2312" w:eastAsia="仿宋_GB2312" w:hAnsi="仿宋" w:cs="Arial" w:hint="eastAsia"/>
          <w:kern w:val="0"/>
          <w:sz w:val="24"/>
        </w:rPr>
        <w:t>评标委员会各成员应当独立对每个投标人的商务和技术文件进行评价，并汇总商务技术得分情况。</w:t>
      </w:r>
    </w:p>
    <w:p w14:paraId="16BCD589" w14:textId="77777777" w:rsidR="00B6778E" w:rsidRDefault="00000000">
      <w:pPr>
        <w:spacing w:line="360" w:lineRule="auto"/>
        <w:ind w:firstLineChars="196" w:firstLine="472"/>
        <w:rPr>
          <w:rFonts w:ascii="仿宋_GB2312" w:eastAsia="仿宋_GB2312" w:hAnsi="仿宋" w:cs="Arial"/>
          <w:b/>
          <w:kern w:val="0"/>
          <w:sz w:val="24"/>
        </w:rPr>
      </w:pPr>
      <w:r>
        <w:rPr>
          <w:rFonts w:ascii="仿宋_GB2312" w:eastAsia="仿宋_GB2312" w:hAnsi="仿宋" w:cs="Arial"/>
          <w:b/>
          <w:kern w:val="0"/>
          <w:sz w:val="24"/>
        </w:rPr>
        <w:lastRenderedPageBreak/>
        <w:t>3.4报价评审。</w:t>
      </w:r>
    </w:p>
    <w:p w14:paraId="6558AEE7" w14:textId="77777777" w:rsidR="00B6778E" w:rsidRDefault="00000000">
      <w:pPr>
        <w:pStyle w:val="21"/>
        <w:spacing w:before="0"/>
        <w:ind w:firstLineChars="212" w:firstLine="509"/>
        <w:rPr>
          <w:rFonts w:ascii="仿宋_GB2312" w:eastAsia="仿宋_GB2312" w:hAnsi="仿宋" w:cs="Arial"/>
          <w:kern w:val="0"/>
        </w:rPr>
      </w:pPr>
      <w:r>
        <w:rPr>
          <w:rFonts w:ascii="仿宋_GB2312" w:eastAsia="仿宋_GB2312" w:hAnsi="仿宋" w:cs="Arial"/>
          <w:kern w:val="0"/>
        </w:rPr>
        <w:t>3.4.1投标文件报价出现前后不一致的，按照下列规定修正：</w:t>
      </w:r>
    </w:p>
    <w:p w14:paraId="163AAE5C" w14:textId="77777777" w:rsidR="00B6778E" w:rsidRDefault="00000000">
      <w:pPr>
        <w:pStyle w:val="21"/>
        <w:spacing w:before="0"/>
        <w:ind w:firstLine="480"/>
        <w:rPr>
          <w:rFonts w:ascii="仿宋" w:eastAsia="仿宋" w:hAnsi="仿宋" w:cs="仿宋"/>
          <w:kern w:val="0"/>
          <w:szCs w:val="24"/>
        </w:rPr>
      </w:pPr>
      <w:r>
        <w:rPr>
          <w:rFonts w:ascii="仿宋" w:eastAsia="仿宋" w:hAnsi="仿宋" w:cs="仿宋"/>
          <w:kern w:val="0"/>
          <w:szCs w:val="24"/>
        </w:rPr>
        <w:t>3.4.1.1投标文件中开标一览表(报价表)内容与投标文件中相应内容不一致的，以开标一览表(报价表)为准;</w:t>
      </w:r>
    </w:p>
    <w:p w14:paraId="643FBC1D" w14:textId="77777777" w:rsidR="00B6778E" w:rsidRDefault="00000000">
      <w:pPr>
        <w:pStyle w:val="21"/>
        <w:spacing w:before="0"/>
        <w:ind w:firstLine="480"/>
        <w:rPr>
          <w:rFonts w:ascii="仿宋" w:eastAsia="仿宋" w:hAnsi="仿宋" w:cs="仿宋"/>
          <w:kern w:val="0"/>
          <w:szCs w:val="24"/>
        </w:rPr>
      </w:pPr>
      <w:r>
        <w:rPr>
          <w:rFonts w:ascii="仿宋" w:eastAsia="仿宋" w:hAnsi="仿宋" w:cs="仿宋"/>
          <w:kern w:val="0"/>
          <w:szCs w:val="24"/>
        </w:rPr>
        <w:t>3.4.1.2大写金额和小写金额不一致的，以大写金额为准;</w:t>
      </w:r>
    </w:p>
    <w:p w14:paraId="7C208351" w14:textId="77777777" w:rsidR="00B6778E" w:rsidRDefault="00000000">
      <w:pPr>
        <w:pStyle w:val="21"/>
        <w:spacing w:before="0"/>
        <w:ind w:firstLine="480"/>
        <w:rPr>
          <w:rFonts w:ascii="仿宋" w:eastAsia="仿宋" w:hAnsi="仿宋" w:cs="仿宋"/>
          <w:kern w:val="0"/>
          <w:szCs w:val="24"/>
        </w:rPr>
      </w:pPr>
      <w:r>
        <w:rPr>
          <w:rFonts w:ascii="仿宋" w:eastAsia="仿宋" w:hAnsi="仿宋" w:cs="仿宋"/>
          <w:kern w:val="0"/>
          <w:szCs w:val="24"/>
        </w:rPr>
        <w:t>3.4.1.3单价金额小数点或者百分比有明显错位的，以开标一览表的总价为准，并修改单价;</w:t>
      </w:r>
    </w:p>
    <w:p w14:paraId="065AB204" w14:textId="77777777" w:rsidR="00B6778E" w:rsidRDefault="00000000">
      <w:pPr>
        <w:pStyle w:val="21"/>
        <w:spacing w:before="0"/>
        <w:ind w:firstLine="480"/>
        <w:rPr>
          <w:rFonts w:ascii="仿宋" w:eastAsia="仿宋" w:hAnsi="仿宋" w:cs="仿宋"/>
          <w:kern w:val="0"/>
          <w:szCs w:val="24"/>
        </w:rPr>
      </w:pPr>
      <w:r>
        <w:rPr>
          <w:rFonts w:ascii="仿宋" w:eastAsia="仿宋" w:hAnsi="仿宋" w:cs="仿宋"/>
          <w:kern w:val="0"/>
          <w:szCs w:val="24"/>
        </w:rPr>
        <w:t>3.4.1.4总价金额与按单价汇总金额不一致的，以单价金额计算结果为准。</w:t>
      </w:r>
    </w:p>
    <w:p w14:paraId="606BF308" w14:textId="77777777" w:rsidR="00B6778E" w:rsidRDefault="00000000">
      <w:pPr>
        <w:pStyle w:val="21"/>
        <w:spacing w:before="0"/>
        <w:ind w:firstLine="480"/>
        <w:rPr>
          <w:rFonts w:ascii="仿宋" w:eastAsia="仿宋" w:hAnsi="仿宋" w:cs="仿宋"/>
          <w:kern w:val="0"/>
          <w:szCs w:val="24"/>
        </w:rPr>
      </w:pPr>
      <w:r>
        <w:rPr>
          <w:rFonts w:ascii="仿宋" w:eastAsia="仿宋" w:hAnsi="仿宋" w:cs="仿宋"/>
          <w:kern w:val="0"/>
          <w:szCs w:val="24"/>
        </w:rPr>
        <w:t>3.4.1.5同时出现两种以上不一致的，按照3.4.1</w:t>
      </w:r>
      <w:r>
        <w:rPr>
          <w:rFonts w:ascii="仿宋" w:eastAsia="仿宋" w:hAnsi="仿宋" w:cs="仿宋" w:hint="eastAsia"/>
          <w:kern w:val="0"/>
          <w:szCs w:val="24"/>
        </w:rPr>
        <w:t>规定的顺序修正。修正后的报价按照财政部第</w:t>
      </w:r>
      <w:r>
        <w:rPr>
          <w:rFonts w:ascii="仿宋" w:eastAsia="仿宋" w:hAnsi="仿宋" w:cs="仿宋"/>
          <w:kern w:val="0"/>
          <w:szCs w:val="24"/>
        </w:rPr>
        <w:t xml:space="preserve">87号令 </w:t>
      </w:r>
      <w:r>
        <w:rPr>
          <w:rFonts w:ascii="仿宋" w:eastAsia="仿宋" w:hAnsi="仿宋" w:cs="仿宋" w:hint="eastAsia"/>
          <w:kern w:val="0"/>
          <w:szCs w:val="24"/>
        </w:rPr>
        <w:t>《政府采购货物和服务招标投标管理办法》第五十一条第二款的规定经投标人确认后产生约束力。</w:t>
      </w:r>
    </w:p>
    <w:p w14:paraId="285760DC" w14:textId="77777777" w:rsidR="00B6778E" w:rsidRDefault="00000000">
      <w:pPr>
        <w:snapToGrid w:val="0"/>
        <w:spacing w:line="360" w:lineRule="auto"/>
        <w:ind w:firstLineChars="200" w:firstLine="480"/>
        <w:jc w:val="left"/>
        <w:rPr>
          <w:rFonts w:ascii="仿宋" w:eastAsia="仿宋" w:hAnsi="仿宋" w:cs="仿宋"/>
          <w:kern w:val="0"/>
          <w:sz w:val="24"/>
        </w:rPr>
      </w:pPr>
      <w:r>
        <w:rPr>
          <w:rFonts w:ascii="仿宋" w:eastAsia="仿宋" w:hAnsi="仿宋" w:cs="仿宋"/>
          <w:kern w:val="0"/>
          <w:sz w:val="24"/>
        </w:rPr>
        <w:t>3.4.2</w:t>
      </w:r>
      <w:r>
        <w:rPr>
          <w:rFonts w:ascii="仿宋" w:eastAsia="仿宋" w:hAnsi="仿宋" w:cs="仿宋" w:hint="eastAsia"/>
          <w:kern w:val="0"/>
          <w:sz w:val="24"/>
        </w:rPr>
        <w:t>投标文件出现不是唯一的、有选择性投标报价的，投标无效。</w:t>
      </w:r>
    </w:p>
    <w:p w14:paraId="3B2BA16D" w14:textId="77777777" w:rsidR="00B6778E" w:rsidRDefault="00000000">
      <w:pPr>
        <w:snapToGrid w:val="0"/>
        <w:spacing w:line="360" w:lineRule="auto"/>
        <w:ind w:firstLineChars="200" w:firstLine="480"/>
        <w:jc w:val="left"/>
        <w:rPr>
          <w:rFonts w:ascii="仿宋" w:eastAsia="仿宋" w:hAnsi="仿宋" w:cs="仿宋"/>
          <w:kern w:val="0"/>
          <w:sz w:val="24"/>
        </w:rPr>
      </w:pPr>
      <w:r>
        <w:rPr>
          <w:rFonts w:ascii="仿宋" w:eastAsia="仿宋" w:hAnsi="仿宋" w:cs="仿宋"/>
          <w:kern w:val="0"/>
          <w:sz w:val="24"/>
        </w:rPr>
        <w:t>3.4.3</w:t>
      </w:r>
      <w:r>
        <w:rPr>
          <w:rFonts w:ascii="仿宋" w:eastAsia="仿宋" w:hAnsi="仿宋" w:cs="仿宋" w:hint="eastAsia"/>
          <w:kern w:val="0"/>
          <w:sz w:val="24"/>
        </w:rPr>
        <w:t>投标报价超过招标文件中规定的预算金额或者最高限价的，投标无效。</w:t>
      </w:r>
    </w:p>
    <w:p w14:paraId="13DCB3B5" w14:textId="77777777" w:rsidR="00B6778E" w:rsidRDefault="00000000">
      <w:pPr>
        <w:pStyle w:val="21"/>
        <w:spacing w:before="0"/>
        <w:ind w:firstLine="480"/>
        <w:rPr>
          <w:rFonts w:ascii="仿宋" w:eastAsia="仿宋" w:hAnsi="仿宋" w:cs="仿宋"/>
          <w:kern w:val="0"/>
          <w:szCs w:val="24"/>
        </w:rPr>
      </w:pPr>
      <w:r>
        <w:rPr>
          <w:rFonts w:ascii="仿宋" w:eastAsia="仿宋" w:hAnsi="仿宋" w:cs="仿宋"/>
          <w:kern w:val="0"/>
          <w:szCs w:val="24"/>
        </w:rPr>
        <w:t>3.4.4</w:t>
      </w:r>
      <w:r>
        <w:rPr>
          <w:rFonts w:ascii="仿宋" w:eastAsia="仿宋" w:hAnsi="仿宋" w:cs="仿宋" w:hint="eastAsia"/>
          <w:kern w:val="0"/>
          <w:szCs w:val="24"/>
        </w:rPr>
        <w:t>评标委员会认为投标人的报价明显低于其他通过符合性审查投标人的报价，有可能影响产品质量或者不能诚信履约的，应当要求其在合理的时间内提供书面说明，必要时提交相关证明材料</w:t>
      </w:r>
      <w:r>
        <w:rPr>
          <w:rFonts w:ascii="仿宋" w:eastAsia="仿宋" w:hAnsi="仿宋" w:cs="仿宋"/>
          <w:kern w:val="0"/>
          <w:szCs w:val="24"/>
        </w:rPr>
        <w:t>;投标人不能证明其报价合理性的，评标委员会应当将其作为无效投标处理。</w:t>
      </w:r>
    </w:p>
    <w:p w14:paraId="14E6E9D1" w14:textId="77777777" w:rsidR="00B6778E" w:rsidRDefault="00000000">
      <w:pPr>
        <w:pStyle w:val="21"/>
        <w:spacing w:before="0"/>
        <w:ind w:firstLine="480"/>
        <w:rPr>
          <w:rFonts w:ascii="仿宋" w:eastAsia="仿宋" w:hAnsi="仿宋" w:cs="仿宋"/>
          <w:kern w:val="0"/>
          <w:szCs w:val="24"/>
        </w:rPr>
      </w:pPr>
      <w:r>
        <w:rPr>
          <w:rFonts w:ascii="仿宋" w:eastAsia="仿宋" w:hAnsi="仿宋" w:cs="仿宋"/>
          <w:kern w:val="0"/>
          <w:szCs w:val="24"/>
        </w:rPr>
        <w:t>3.4.5</w:t>
      </w:r>
      <w:r>
        <w:rPr>
          <w:rFonts w:ascii="仿宋" w:eastAsia="仿宋" w:hAnsi="仿宋" w:cs="仿宋" w:hint="eastAsia"/>
          <w:kern w:val="0"/>
          <w:szCs w:val="24"/>
        </w:rPr>
        <w:t>对于未预留份额专门面向中小企业的政府采购货物或服务项目，以及预留份额政府采购货物或服务项目中的非预留部分标项，对小型和微型企业的投标报价给予1</w:t>
      </w:r>
      <w:r>
        <w:rPr>
          <w:rFonts w:ascii="仿宋" w:eastAsia="仿宋" w:hAnsi="仿宋" w:cs="仿宋"/>
          <w:kern w:val="0"/>
          <w:szCs w:val="24"/>
        </w:rPr>
        <w:t>0%的扣除，用扣除后的价格参与评审。接受大中型企业与小</w:t>
      </w:r>
      <w:proofErr w:type="gramStart"/>
      <w:r>
        <w:rPr>
          <w:rFonts w:ascii="仿宋" w:eastAsia="仿宋" w:hAnsi="仿宋" w:cs="仿宋" w:hint="eastAsia"/>
          <w:kern w:val="0"/>
          <w:szCs w:val="24"/>
        </w:rPr>
        <w:t>微企业</w:t>
      </w:r>
      <w:proofErr w:type="gramEnd"/>
      <w:r>
        <w:rPr>
          <w:rFonts w:ascii="仿宋" w:eastAsia="仿宋" w:hAnsi="仿宋" w:cs="仿宋" w:hint="eastAsia"/>
          <w:kern w:val="0"/>
          <w:szCs w:val="24"/>
        </w:rPr>
        <w:t>组成联合体或者允许大中型企业向一家或者多家小</w:t>
      </w:r>
      <w:proofErr w:type="gramStart"/>
      <w:r>
        <w:rPr>
          <w:rFonts w:ascii="仿宋" w:eastAsia="仿宋" w:hAnsi="仿宋" w:cs="仿宋" w:hint="eastAsia"/>
          <w:kern w:val="0"/>
          <w:szCs w:val="24"/>
        </w:rPr>
        <w:t>微企业</w:t>
      </w:r>
      <w:proofErr w:type="gramEnd"/>
      <w:r>
        <w:rPr>
          <w:rFonts w:ascii="仿宋" w:eastAsia="仿宋" w:hAnsi="仿宋" w:cs="仿宋" w:hint="eastAsia"/>
          <w:kern w:val="0"/>
          <w:szCs w:val="24"/>
        </w:rPr>
        <w:t>分包的政府采购货物或服务项目，对于联合协议或者分包意向协议约定小</w:t>
      </w:r>
      <w:proofErr w:type="gramStart"/>
      <w:r>
        <w:rPr>
          <w:rFonts w:ascii="仿宋" w:eastAsia="仿宋" w:hAnsi="仿宋" w:cs="仿宋" w:hint="eastAsia"/>
          <w:kern w:val="0"/>
          <w:szCs w:val="24"/>
        </w:rPr>
        <w:t>微企业</w:t>
      </w:r>
      <w:proofErr w:type="gramEnd"/>
      <w:r>
        <w:rPr>
          <w:rFonts w:ascii="仿宋" w:eastAsia="仿宋" w:hAnsi="仿宋" w:cs="仿宋" w:hint="eastAsia"/>
          <w:kern w:val="0"/>
          <w:szCs w:val="24"/>
        </w:rPr>
        <w:t>的合同份额占到合同总金额</w:t>
      </w:r>
      <w:r>
        <w:rPr>
          <w:rFonts w:ascii="仿宋" w:eastAsia="仿宋" w:hAnsi="仿宋" w:cs="仿宋"/>
          <w:kern w:val="0"/>
          <w:szCs w:val="24"/>
        </w:rPr>
        <w:t>30%以上的，对联合体或者大中型企业的报价给予3%的扣除，用扣除后的价格参加评审。组成联合体或者接受分包的小</w:t>
      </w:r>
      <w:proofErr w:type="gramStart"/>
      <w:r>
        <w:rPr>
          <w:rFonts w:ascii="仿宋" w:eastAsia="仿宋" w:hAnsi="仿宋" w:cs="仿宋" w:hint="eastAsia"/>
          <w:kern w:val="0"/>
          <w:szCs w:val="24"/>
        </w:rPr>
        <w:t>微企业</w:t>
      </w:r>
      <w:proofErr w:type="gramEnd"/>
      <w:r>
        <w:rPr>
          <w:rFonts w:ascii="仿宋" w:eastAsia="仿宋" w:hAnsi="仿宋" w:cs="仿宋" w:hint="eastAsia"/>
          <w:kern w:val="0"/>
          <w:szCs w:val="24"/>
        </w:rPr>
        <w:t>与联合体内其他企业、分包企业之间存在直接控股、管理关系的，不享受价格扣除优惠政策。</w:t>
      </w:r>
    </w:p>
    <w:p w14:paraId="79A4C034" w14:textId="77777777" w:rsidR="00B6778E" w:rsidRDefault="00000000">
      <w:pPr>
        <w:spacing w:line="360" w:lineRule="auto"/>
        <w:ind w:firstLineChars="200" w:firstLine="482"/>
        <w:rPr>
          <w:rFonts w:ascii="仿宋_GB2312" w:eastAsia="仿宋_GB2312" w:hAnsi="仿宋" w:cs="Arial"/>
          <w:kern w:val="0"/>
          <w:sz w:val="24"/>
        </w:rPr>
      </w:pPr>
      <w:r>
        <w:rPr>
          <w:rFonts w:ascii="仿宋_GB2312" w:eastAsia="仿宋_GB2312" w:hAnsi="仿宋" w:cs="Arial"/>
          <w:b/>
          <w:kern w:val="0"/>
          <w:sz w:val="24"/>
        </w:rPr>
        <w:t>3.5</w:t>
      </w:r>
      <w:r>
        <w:rPr>
          <w:rFonts w:ascii="仿宋_GB2312" w:eastAsia="仿宋_GB2312" w:hAnsi="仿宋" w:cs="Arial" w:hint="eastAsia"/>
          <w:b/>
          <w:kern w:val="0"/>
          <w:sz w:val="24"/>
        </w:rPr>
        <w:t>排序与推荐。</w:t>
      </w:r>
      <w:r>
        <w:rPr>
          <w:rFonts w:ascii="仿宋_GB2312" w:eastAsia="仿宋_GB2312" w:hAnsi="仿宋" w:cs="Arial"/>
          <w:kern w:val="0"/>
          <w:sz w:val="24"/>
        </w:rPr>
        <w:t>采用综合评分法的，评标结果按评审后得分由高到低顺序排列。得分相同的，按投标报价由低到高顺序排列。得分且投标报价相同的并列。投标文件满足招标文件全部实质性要求，</w:t>
      </w:r>
      <w:proofErr w:type="gramStart"/>
      <w:r>
        <w:rPr>
          <w:rFonts w:ascii="仿宋_GB2312" w:eastAsia="仿宋_GB2312" w:hAnsi="仿宋" w:cs="Arial"/>
          <w:kern w:val="0"/>
          <w:sz w:val="24"/>
        </w:rPr>
        <w:t>且按照</w:t>
      </w:r>
      <w:proofErr w:type="gramEnd"/>
      <w:r>
        <w:rPr>
          <w:rFonts w:ascii="仿宋_GB2312" w:eastAsia="仿宋_GB2312" w:hAnsi="仿宋" w:cs="Arial"/>
          <w:kern w:val="0"/>
          <w:sz w:val="24"/>
        </w:rPr>
        <w:t>评审因素的量化指标评审得分最高的投标人为排名第一的中标候选人</w:t>
      </w:r>
      <w:r>
        <w:rPr>
          <w:rFonts w:ascii="仿宋_GB2312" w:eastAsia="仿宋_GB2312" w:hAnsi="仿宋" w:cs="Arial" w:hint="eastAsia"/>
          <w:kern w:val="0"/>
          <w:sz w:val="24"/>
        </w:rPr>
        <w:t>。</w:t>
      </w:r>
    </w:p>
    <w:p w14:paraId="406E7D75" w14:textId="77777777" w:rsidR="00B6778E" w:rsidRDefault="00000000">
      <w:pPr>
        <w:spacing w:line="360" w:lineRule="auto"/>
        <w:ind w:firstLine="420"/>
        <w:rPr>
          <w:rFonts w:ascii="仿宋_GB2312" w:eastAsia="仿宋_GB2312" w:hAnsi="仿宋" w:cs="Arial"/>
          <w:b/>
          <w:kern w:val="0"/>
          <w:sz w:val="24"/>
        </w:rPr>
      </w:pPr>
      <w:r>
        <w:rPr>
          <w:rFonts w:ascii="仿宋_GB2312" w:eastAsia="仿宋_GB2312" w:hAnsi="仿宋" w:cs="Arial" w:hint="eastAsia"/>
          <w:kern w:val="0"/>
          <w:sz w:val="24"/>
        </w:rPr>
        <w:t>多家投标人提供相同品牌产品（单一产品采购项目中的该产品或者非单一产品采购</w:t>
      </w:r>
      <w:r>
        <w:rPr>
          <w:rFonts w:ascii="仿宋_GB2312" w:eastAsia="仿宋_GB2312" w:hAnsi="仿宋" w:cs="Arial" w:hint="eastAsia"/>
          <w:kern w:val="0"/>
          <w:sz w:val="24"/>
        </w:rPr>
        <w:lastRenderedPageBreak/>
        <w:t>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9CFC100" w14:textId="77777777" w:rsidR="00B6778E" w:rsidRDefault="00000000">
      <w:pPr>
        <w:spacing w:line="360" w:lineRule="auto"/>
        <w:ind w:firstLineChars="196" w:firstLine="472"/>
        <w:rPr>
          <w:rFonts w:ascii="仿宋_GB2312" w:eastAsia="仿宋_GB2312" w:hAnsi="仿宋" w:cs="Arial"/>
          <w:kern w:val="0"/>
          <w:sz w:val="24"/>
        </w:rPr>
      </w:pPr>
      <w:r>
        <w:rPr>
          <w:rFonts w:ascii="仿宋_GB2312" w:eastAsia="仿宋_GB2312" w:hAnsi="仿宋" w:cs="Arial"/>
          <w:b/>
          <w:kern w:val="0"/>
          <w:sz w:val="24"/>
        </w:rPr>
        <w:t>3.6编写评标报告。</w:t>
      </w:r>
      <w:r>
        <w:rPr>
          <w:rFonts w:ascii="仿宋_GB2312" w:eastAsia="仿宋_GB2312" w:hAnsi="仿宋" w:cs="Arial"/>
          <w:kern w:val="0"/>
          <w:sz w:val="24"/>
        </w:rPr>
        <w:t>评标委员会根据全体评标成员签字的原始评标记录和评标结果编写评标报告。</w:t>
      </w:r>
      <w:r>
        <w:rPr>
          <w:rFonts w:ascii="仿宋_GB2312" w:eastAsia="仿宋_GB2312" w:hAnsi="仿宋" w:cs="Arial" w:hint="eastAsia"/>
          <w:kern w:val="0"/>
          <w:sz w:val="24"/>
        </w:rPr>
        <w:t>评标委员会成员对需要共同认定的事项存在争议的，应当按照少数服从多数的原则</w:t>
      </w:r>
      <w:proofErr w:type="gramStart"/>
      <w:r>
        <w:rPr>
          <w:rFonts w:ascii="仿宋_GB2312" w:eastAsia="仿宋_GB2312" w:hAnsi="仿宋" w:cs="Arial" w:hint="eastAsia"/>
          <w:kern w:val="0"/>
          <w:sz w:val="24"/>
        </w:rPr>
        <w:t>作出</w:t>
      </w:r>
      <w:proofErr w:type="gramEnd"/>
      <w:r>
        <w:rPr>
          <w:rFonts w:ascii="仿宋_GB2312" w:eastAsia="仿宋_GB2312" w:hAnsi="仿宋" w:cs="Arial" w:hint="eastAsia"/>
          <w:kern w:val="0"/>
          <w:sz w:val="24"/>
        </w:rPr>
        <w:t>结论。持不同意见的评标委员会成员应当在评标报告上签署不同意见及理由，否则视为同意评标报告。</w:t>
      </w:r>
    </w:p>
    <w:p w14:paraId="622C127C" w14:textId="77777777" w:rsidR="00B6778E" w:rsidRDefault="00000000">
      <w:pPr>
        <w:pStyle w:val="20"/>
        <w:snapToGrid w:val="0"/>
        <w:spacing w:beforeLines="50" w:before="120" w:afterLines="50" w:after="120" w:line="360" w:lineRule="auto"/>
        <w:rPr>
          <w:rFonts w:ascii="仿宋" w:eastAsia="仿宋" w:hAnsi="仿宋" w:cs="仿宋"/>
          <w:sz w:val="24"/>
          <w:szCs w:val="24"/>
        </w:rPr>
      </w:pPr>
      <w:bookmarkStart w:id="36" w:name="_Toc20079"/>
      <w:bookmarkStart w:id="37" w:name="_Toc16744"/>
      <w:r>
        <w:rPr>
          <w:rFonts w:ascii="仿宋" w:eastAsia="仿宋" w:hAnsi="仿宋" w:cs="仿宋" w:hint="eastAsia"/>
          <w:sz w:val="24"/>
          <w:szCs w:val="24"/>
        </w:rPr>
        <w:t>四、评标中的其他事项</w:t>
      </w:r>
      <w:bookmarkEnd w:id="36"/>
      <w:bookmarkEnd w:id="37"/>
    </w:p>
    <w:p w14:paraId="4FCE180E" w14:textId="77777777" w:rsidR="00B6778E" w:rsidRDefault="00000000">
      <w:pPr>
        <w:pStyle w:val="21"/>
        <w:spacing w:before="0"/>
        <w:ind w:firstLineChars="196" w:firstLine="472"/>
        <w:rPr>
          <w:rFonts w:ascii="仿宋_GB2312" w:eastAsia="仿宋_GB2312" w:hAnsi="仿宋" w:cs="Arial"/>
          <w:kern w:val="0"/>
          <w:szCs w:val="24"/>
        </w:rPr>
      </w:pPr>
      <w:r>
        <w:rPr>
          <w:rFonts w:ascii="仿宋_GB2312" w:eastAsia="仿宋_GB2312" w:hAnsi="仿宋" w:cs="Arial"/>
          <w:b/>
          <w:kern w:val="0"/>
          <w:szCs w:val="24"/>
        </w:rPr>
        <w:t>4.1</w:t>
      </w:r>
      <w:r>
        <w:rPr>
          <w:rFonts w:ascii="仿宋_GB2312" w:eastAsia="仿宋_GB2312" w:hAnsi="仿宋" w:cs="Arial" w:hint="eastAsia"/>
          <w:b/>
          <w:kern w:val="0"/>
          <w:szCs w:val="24"/>
        </w:rPr>
        <w:t>投标人澄清、说明或者补正。</w:t>
      </w:r>
      <w:r>
        <w:rPr>
          <w:rFonts w:ascii="仿宋_GB2312" w:eastAsia="仿宋_GB2312" w:hAnsi="仿宋" w:cs="Arial" w:hint="eastAsia"/>
          <w:kern w:val="0"/>
          <w:szCs w:val="24"/>
        </w:rPr>
        <w:t>对于投标文件中含义不明确、同类问题表述不一致或者有明显文字和计算错误的内容需要投标人</w:t>
      </w:r>
      <w:proofErr w:type="gramStart"/>
      <w:r>
        <w:rPr>
          <w:rFonts w:ascii="仿宋_GB2312" w:eastAsia="仿宋_GB2312" w:hAnsi="仿宋" w:cs="Arial" w:hint="eastAsia"/>
          <w:kern w:val="0"/>
          <w:szCs w:val="24"/>
        </w:rPr>
        <w:t>作出</w:t>
      </w:r>
      <w:proofErr w:type="gramEnd"/>
      <w:r>
        <w:rPr>
          <w:rFonts w:ascii="仿宋_GB2312" w:eastAsia="仿宋_GB2312" w:hAnsi="仿宋" w:cs="Arial" w:hint="eastAsia"/>
          <w:kern w:val="0"/>
          <w:szCs w:val="24"/>
        </w:rPr>
        <w:t>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07DB857" w14:textId="77777777" w:rsidR="00B6778E" w:rsidRDefault="00000000">
      <w:pPr>
        <w:pStyle w:val="a4"/>
        <w:ind w:leftChars="226" w:left="954" w:hanging="479"/>
        <w:rPr>
          <w:rFonts w:ascii="仿宋_GB2312" w:eastAsia="仿宋_GB2312" w:hAnsi="仿宋" w:cs="仿宋_GB2312"/>
          <w:b/>
          <w:szCs w:val="21"/>
        </w:rPr>
      </w:pPr>
      <w:r>
        <w:rPr>
          <w:rFonts w:ascii="仿宋_GB2312" w:eastAsia="仿宋_GB2312" w:hAnsi="仿宋" w:cs="Arial"/>
          <w:b/>
          <w:kern w:val="0"/>
        </w:rPr>
        <w:t>4.2投标无效。</w:t>
      </w:r>
      <w:r>
        <w:rPr>
          <w:rFonts w:ascii="仿宋_GB2312" w:eastAsia="仿宋_GB2312" w:hAnsi="仿宋" w:cs="仿宋_GB2312" w:hint="eastAsia"/>
          <w:b/>
          <w:szCs w:val="21"/>
        </w:rPr>
        <w:t>有下列情况之一的，投标无效：</w:t>
      </w:r>
    </w:p>
    <w:p w14:paraId="6215A09E" w14:textId="77777777" w:rsidR="00B6778E" w:rsidRDefault="00000000">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4.2.1投标人不具备招标文件中规定的资格要求的（投标人未提供有效的资格文件的，视为投标人不具备招标文件中规定的资格要求）；</w:t>
      </w:r>
    </w:p>
    <w:p w14:paraId="72BFC462" w14:textId="77777777" w:rsidR="00B6778E" w:rsidRDefault="00000000">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4.2.2投标文件未按照招标文件要求签署、盖章的；</w:t>
      </w:r>
    </w:p>
    <w:p w14:paraId="41DDCE86" w14:textId="77777777" w:rsidR="00B6778E" w:rsidRDefault="00000000">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4.2.3采购人拟采购的产品属于政府强制采购的节能产品品目清单范围的，投标人未按招标文件要求提供国家确定的认证机构出具的、处于有效期之内的节能产品认证证书</w:t>
      </w:r>
      <w:r>
        <w:rPr>
          <w:rFonts w:ascii="仿宋_GB2312" w:eastAsia="仿宋_GB2312" w:hAnsi="仿宋" w:cs="Arial" w:hint="eastAsia"/>
          <w:b/>
          <w:bCs/>
          <w:kern w:val="0"/>
          <w:sz w:val="24"/>
        </w:rPr>
        <w:t>的；</w:t>
      </w:r>
    </w:p>
    <w:p w14:paraId="7548CC4F" w14:textId="77777777" w:rsidR="00B6778E" w:rsidRDefault="00000000">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4.2.4投标文件含有采购人不能接受的附加条件的；</w:t>
      </w:r>
    </w:p>
    <w:p w14:paraId="04D2E68B" w14:textId="77777777" w:rsidR="00B6778E" w:rsidRDefault="00000000">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4.2.5投标文件中承诺的投标有效期少于招标文件中载明的投标有效期的；</w:t>
      </w:r>
    </w:p>
    <w:p w14:paraId="29E30F15" w14:textId="77777777" w:rsidR="00B6778E" w:rsidRDefault="00000000">
      <w:pPr>
        <w:snapToGrid w:val="0"/>
        <w:spacing w:line="360" w:lineRule="auto"/>
        <w:ind w:firstLineChars="50" w:firstLine="120"/>
        <w:jc w:val="left"/>
        <w:rPr>
          <w:rFonts w:ascii="仿宋_GB2312" w:eastAsia="仿宋_GB2312" w:hAnsi="仿宋" w:cs="Arial"/>
          <w:b/>
          <w:bCs/>
          <w:kern w:val="0"/>
          <w:sz w:val="24"/>
        </w:rPr>
      </w:pPr>
      <w:r>
        <w:rPr>
          <w:rFonts w:ascii="仿宋_GB2312" w:eastAsia="仿宋_GB2312" w:hAnsi="仿宋" w:cs="Arial"/>
          <w:b/>
          <w:bCs/>
          <w:kern w:val="0"/>
          <w:sz w:val="24"/>
        </w:rPr>
        <w:t xml:space="preserve">  </w:t>
      </w:r>
      <w:r>
        <w:rPr>
          <w:rFonts w:ascii="仿宋_GB2312" w:eastAsia="仿宋_GB2312" w:hAnsi="仿宋" w:cs="Arial" w:hint="eastAsia"/>
          <w:b/>
          <w:bCs/>
          <w:kern w:val="0"/>
          <w:sz w:val="24"/>
        </w:rPr>
        <w:t xml:space="preserve"> </w:t>
      </w:r>
      <w:r>
        <w:rPr>
          <w:rFonts w:ascii="仿宋_GB2312" w:eastAsia="仿宋_GB2312" w:hAnsi="仿宋" w:cs="Arial"/>
          <w:b/>
          <w:bCs/>
          <w:kern w:val="0"/>
          <w:sz w:val="24"/>
        </w:rPr>
        <w:t>4.2.6投标文件出现不是唯一的、有选择性投标报价的;</w:t>
      </w:r>
    </w:p>
    <w:p w14:paraId="06C64F08" w14:textId="77777777" w:rsidR="00B6778E" w:rsidRDefault="00000000">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4.2.7投标报价超过招标文件中规定的预算金额或者最高限价的;</w:t>
      </w:r>
    </w:p>
    <w:p w14:paraId="00D29471" w14:textId="77777777" w:rsidR="00B6778E" w:rsidRDefault="00000000">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4.2.8报价明显低于其他通过符合性审查投标人的报价，有可能影响产品质量或者不能诚信履约的，未能按要求提供书面说明或者提交相关证明材料，不能证明其报价合理性的;</w:t>
      </w:r>
    </w:p>
    <w:p w14:paraId="29955ED0" w14:textId="77777777" w:rsidR="00B6778E" w:rsidRDefault="00000000">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4.2.9投标人对根据修正原则修正后的报价不确认的；</w:t>
      </w:r>
    </w:p>
    <w:p w14:paraId="62630809" w14:textId="77777777" w:rsidR="00B6778E" w:rsidRDefault="00000000">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4.2.10投标人提供虚假材料投标的；</w:t>
      </w:r>
    </w:p>
    <w:p w14:paraId="0C3828A3" w14:textId="77777777" w:rsidR="00B6778E" w:rsidRDefault="00000000">
      <w:pPr>
        <w:spacing w:line="360" w:lineRule="auto"/>
        <w:ind w:firstLineChars="100" w:firstLine="241"/>
        <w:rPr>
          <w:rFonts w:ascii="仿宋_GB2312" w:eastAsia="仿宋_GB2312" w:hAnsi="仿宋" w:cs="Arial"/>
          <w:b/>
          <w:bCs/>
          <w:kern w:val="0"/>
          <w:sz w:val="24"/>
        </w:rPr>
      </w:pPr>
      <w:r>
        <w:rPr>
          <w:rFonts w:ascii="仿宋_GB2312" w:eastAsia="仿宋_GB2312" w:hAnsi="仿宋" w:cs="Arial"/>
          <w:b/>
          <w:bCs/>
          <w:kern w:val="0"/>
          <w:sz w:val="24"/>
        </w:rPr>
        <w:lastRenderedPageBreak/>
        <w:t xml:space="preserve">  4.2.11投标人有恶意串通、妨碍其他投标人的竞争行为、损害采购人或者其他投标人的合法权益情形的；</w:t>
      </w:r>
    </w:p>
    <w:p w14:paraId="617BAB76" w14:textId="77777777" w:rsidR="00B6778E" w:rsidRDefault="00000000">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4.2.12投标人仅提交备份投标文件，没有在电子交易平台传输递交投标文件的，投标无效；</w:t>
      </w:r>
    </w:p>
    <w:p w14:paraId="606DBB30" w14:textId="77777777" w:rsidR="00B6778E" w:rsidRDefault="00000000">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 xml:space="preserve">4.2.13 </w:t>
      </w:r>
      <w:r>
        <w:rPr>
          <w:rFonts w:ascii="仿宋_GB2312" w:eastAsia="仿宋_GB2312" w:hAnsi="仿宋" w:cs="Arial" w:hint="eastAsia"/>
          <w:b/>
          <w:bCs/>
          <w:kern w:val="0"/>
          <w:sz w:val="24"/>
        </w:rPr>
        <w:t>投标文件不满足招标文件的其它实质性要求的；</w:t>
      </w:r>
    </w:p>
    <w:p w14:paraId="6CB2FACC" w14:textId="77777777" w:rsidR="00B6778E" w:rsidRDefault="00000000">
      <w:pPr>
        <w:spacing w:line="360" w:lineRule="auto"/>
        <w:ind w:firstLineChars="200" w:firstLine="482"/>
        <w:rPr>
          <w:rFonts w:ascii="仿宋_GB2312" w:eastAsia="仿宋_GB2312" w:hAnsi="仿宋" w:cs="Arial"/>
          <w:b/>
          <w:bCs/>
          <w:kern w:val="0"/>
          <w:sz w:val="24"/>
        </w:rPr>
      </w:pPr>
      <w:r>
        <w:rPr>
          <w:rFonts w:ascii="仿宋_GB2312" w:eastAsia="仿宋_GB2312" w:hAnsi="仿宋" w:cs="Arial"/>
          <w:b/>
          <w:bCs/>
          <w:kern w:val="0"/>
          <w:sz w:val="24"/>
        </w:rPr>
        <w:t>4.2.14法律、法规、规章（适用本市的）及省级以上规范性文件（适用本市的）规定的其他无效情形。</w:t>
      </w:r>
    </w:p>
    <w:p w14:paraId="294C6690" w14:textId="77777777" w:rsidR="00B6778E" w:rsidRDefault="00000000">
      <w:pPr>
        <w:pStyle w:val="a4"/>
        <w:snapToGrid w:val="0"/>
        <w:ind w:firstLineChars="196" w:firstLine="472"/>
        <w:rPr>
          <w:rFonts w:ascii="仿宋_GB2312" w:eastAsia="仿宋_GB2312" w:hAnsi="仿宋" w:cs="仿宋_GB2312"/>
        </w:rPr>
      </w:pPr>
      <w:r>
        <w:rPr>
          <w:rFonts w:ascii="仿宋_GB2312" w:eastAsia="仿宋_GB2312" w:hAnsi="仿宋" w:cs="仿宋_GB2312"/>
          <w:b/>
        </w:rPr>
        <w:t>5.废标。</w:t>
      </w:r>
      <w:r>
        <w:rPr>
          <w:rFonts w:ascii="仿宋_GB2312" w:eastAsia="仿宋_GB2312" w:hAnsi="仿宋" w:cs="仿宋_GB2312" w:hint="eastAsia"/>
        </w:rPr>
        <w:t>根据《中华人民共和国政府采购法》第三十六条之规定，在采购中，出现下列情形之一的，应予废标：</w:t>
      </w:r>
    </w:p>
    <w:p w14:paraId="73075EED" w14:textId="77777777" w:rsidR="00B6778E" w:rsidRDefault="00000000">
      <w:pPr>
        <w:pStyle w:val="a4"/>
        <w:snapToGrid w:val="0"/>
        <w:rPr>
          <w:rFonts w:ascii="仿宋_GB2312" w:eastAsia="仿宋_GB2312" w:hAnsi="仿宋" w:cs="仿宋_GB2312"/>
        </w:rPr>
      </w:pPr>
      <w:r>
        <w:rPr>
          <w:rFonts w:ascii="仿宋_GB2312" w:eastAsia="仿宋_GB2312" w:hAnsi="仿宋" w:cs="仿宋_GB2312"/>
        </w:rPr>
        <w:t>5.1符合专业条件的供应商或者对招标文件作实质响应的供应商不足3家的；</w:t>
      </w:r>
    </w:p>
    <w:p w14:paraId="7CD1A846" w14:textId="77777777" w:rsidR="00B6778E" w:rsidRDefault="00000000">
      <w:pPr>
        <w:pStyle w:val="a4"/>
        <w:snapToGrid w:val="0"/>
        <w:rPr>
          <w:rFonts w:ascii="仿宋_GB2312" w:eastAsia="仿宋_GB2312" w:hAnsi="仿宋" w:cs="仿宋_GB2312"/>
        </w:rPr>
      </w:pPr>
      <w:r>
        <w:rPr>
          <w:rFonts w:ascii="仿宋_GB2312" w:eastAsia="仿宋_GB2312" w:hAnsi="仿宋" w:cs="仿宋_GB2312"/>
        </w:rPr>
        <w:t>5.2出现影响采购公正的违法、违规行为的；</w:t>
      </w:r>
    </w:p>
    <w:p w14:paraId="12318124" w14:textId="77777777" w:rsidR="00B6778E" w:rsidRDefault="00000000">
      <w:pPr>
        <w:pStyle w:val="a4"/>
        <w:snapToGrid w:val="0"/>
        <w:rPr>
          <w:rFonts w:ascii="仿宋_GB2312" w:eastAsia="仿宋_GB2312" w:hAnsi="仿宋" w:cs="仿宋_GB2312"/>
        </w:rPr>
      </w:pPr>
      <w:r>
        <w:rPr>
          <w:rFonts w:ascii="仿宋_GB2312" w:eastAsia="仿宋_GB2312" w:hAnsi="仿宋" w:cs="仿宋_GB2312"/>
        </w:rPr>
        <w:t>5.3投标人的报价均超过了采购预算，采购人不能支付的；</w:t>
      </w:r>
    </w:p>
    <w:p w14:paraId="1033F15C" w14:textId="77777777" w:rsidR="00B6778E" w:rsidRDefault="00000000">
      <w:pPr>
        <w:pStyle w:val="a4"/>
        <w:snapToGrid w:val="0"/>
        <w:rPr>
          <w:rFonts w:ascii="仿宋_GB2312" w:eastAsia="仿宋_GB2312" w:hAnsi="仿宋" w:cs="仿宋_GB2312"/>
        </w:rPr>
      </w:pPr>
      <w:r>
        <w:rPr>
          <w:rFonts w:ascii="仿宋_GB2312" w:eastAsia="仿宋_GB2312" w:hAnsi="仿宋" w:cs="仿宋_GB2312"/>
        </w:rPr>
        <w:t>5.4因重大变故，采购任务取消的。</w:t>
      </w:r>
    </w:p>
    <w:p w14:paraId="33BF2180" w14:textId="77777777" w:rsidR="00B6778E" w:rsidRDefault="00000000">
      <w:pPr>
        <w:pStyle w:val="a4"/>
        <w:snapToGrid w:val="0"/>
        <w:rPr>
          <w:rFonts w:ascii="仿宋_GB2312" w:eastAsia="仿宋_GB2312" w:hAnsi="仿宋" w:cs="仿宋_GB2312"/>
        </w:rPr>
      </w:pPr>
      <w:proofErr w:type="gramStart"/>
      <w:r>
        <w:rPr>
          <w:rFonts w:ascii="仿宋_GB2312" w:eastAsia="仿宋_GB2312" w:hAnsi="仿宋" w:cs="仿宋_GB2312" w:hint="eastAsia"/>
        </w:rPr>
        <w:t>废标后</w:t>
      </w:r>
      <w:proofErr w:type="gramEnd"/>
      <w:r>
        <w:rPr>
          <w:rFonts w:ascii="仿宋_GB2312" w:eastAsia="仿宋_GB2312" w:hAnsi="仿宋" w:cs="仿宋_GB2312" w:hint="eastAsia"/>
        </w:rPr>
        <w:t>，采购机构应当将</w:t>
      </w:r>
      <w:proofErr w:type="gramStart"/>
      <w:r>
        <w:rPr>
          <w:rFonts w:ascii="仿宋_GB2312" w:eastAsia="仿宋_GB2312" w:hAnsi="仿宋" w:cs="仿宋_GB2312" w:hint="eastAsia"/>
        </w:rPr>
        <w:t>废标理由</w:t>
      </w:r>
      <w:proofErr w:type="gramEnd"/>
      <w:r>
        <w:rPr>
          <w:rFonts w:ascii="仿宋_GB2312" w:eastAsia="仿宋_GB2312" w:hAnsi="仿宋" w:cs="仿宋_GB2312" w:hint="eastAsia"/>
        </w:rPr>
        <w:t>通知所有投标人。</w:t>
      </w:r>
    </w:p>
    <w:p w14:paraId="4675057D" w14:textId="77777777" w:rsidR="00B6778E" w:rsidRDefault="00000000">
      <w:pPr>
        <w:pStyle w:val="a4"/>
        <w:snapToGrid w:val="0"/>
        <w:ind w:firstLineChars="245" w:firstLine="590"/>
        <w:rPr>
          <w:rFonts w:ascii="仿宋_GB2312" w:eastAsia="仿宋_GB2312" w:hAnsi="仿宋" w:cs="仿宋_GB2312"/>
        </w:rPr>
      </w:pPr>
      <w:r>
        <w:rPr>
          <w:rFonts w:ascii="仿宋_GB2312" w:eastAsia="仿宋_GB2312" w:hAnsi="仿宋" w:cs="仿宋_GB2312"/>
          <w:b/>
        </w:rPr>
        <w:t>6.修改招标文件，重新组织采购活动。</w:t>
      </w:r>
      <w:r>
        <w:rPr>
          <w:rFonts w:ascii="仿宋_GB2312" w:eastAsia="仿宋_GB2312" w:hAnsi="仿宋" w:cs="仿宋_GB2312" w:hint="eastAsia"/>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12606C06" w14:textId="77777777" w:rsidR="00B6778E" w:rsidRDefault="00000000">
      <w:pPr>
        <w:pStyle w:val="a4"/>
        <w:snapToGrid w:val="0"/>
        <w:ind w:firstLineChars="245" w:firstLine="590"/>
        <w:rPr>
          <w:rFonts w:ascii="仿宋_GB2312" w:eastAsia="仿宋_GB2312" w:hAnsi="仿宋" w:cs="仿宋_GB2312"/>
        </w:rPr>
      </w:pPr>
      <w:r>
        <w:rPr>
          <w:rFonts w:ascii="仿宋_GB2312" w:eastAsia="仿宋_GB2312" w:hAnsi="Helvetica" w:cs="Helvetica" w:hint="eastAsia"/>
          <w:b/>
          <w:kern w:val="0"/>
        </w:rPr>
        <w:t>7.重新开展采购。</w:t>
      </w:r>
      <w:r>
        <w:rPr>
          <w:rFonts w:ascii="仿宋_GB2312" w:eastAsia="仿宋_GB2312" w:hAnsi="仿宋" w:cs="仿宋_GB2312" w:hint="eastAsia"/>
        </w:rPr>
        <w:t>有政府采购法第七十一条、第七十二条规定的违法行为之一，影响或者可能影响中标、成交结果的，依照下列规定处理：</w:t>
      </w:r>
    </w:p>
    <w:p w14:paraId="181CCCF7" w14:textId="77777777" w:rsidR="00B6778E" w:rsidRDefault="00000000">
      <w:pPr>
        <w:pStyle w:val="a4"/>
        <w:snapToGrid w:val="0"/>
        <w:ind w:firstLineChars="250" w:firstLine="600"/>
        <w:rPr>
          <w:rFonts w:ascii="仿宋_GB2312" w:eastAsia="仿宋_GB2312" w:hAnsi="仿宋" w:cs="仿宋_GB2312"/>
        </w:rPr>
      </w:pPr>
      <w:r>
        <w:rPr>
          <w:rFonts w:ascii="仿宋_GB2312" w:eastAsia="仿宋_GB2312" w:hAnsi="仿宋" w:cs="仿宋_GB2312"/>
        </w:rPr>
        <w:t>7.1未确定中标或者中标人的，终止本次政府采购活动，重新开展政府采购</w:t>
      </w:r>
      <w:r>
        <w:rPr>
          <w:rFonts w:ascii="仿宋_GB2312" w:eastAsia="仿宋_GB2312" w:hAnsi="仿宋" w:cs="仿宋_GB2312" w:hint="eastAsia"/>
        </w:rPr>
        <w:t>活动。</w:t>
      </w:r>
    </w:p>
    <w:p w14:paraId="23EFEEB5" w14:textId="77777777" w:rsidR="00B6778E" w:rsidRDefault="00000000">
      <w:pPr>
        <w:pStyle w:val="a4"/>
        <w:snapToGrid w:val="0"/>
        <w:ind w:firstLineChars="250" w:firstLine="600"/>
        <w:rPr>
          <w:rFonts w:ascii="仿宋_GB2312" w:eastAsia="仿宋_GB2312" w:hAnsi="仿宋" w:cs="仿宋_GB2312"/>
        </w:rPr>
      </w:pPr>
      <w:r>
        <w:rPr>
          <w:rFonts w:ascii="仿宋_GB2312" w:eastAsia="仿宋_GB2312" w:hAnsi="仿宋" w:cs="仿宋_GB2312"/>
        </w:rPr>
        <w:t>7.2已确定中标或者中标人但尚未签订政府采购合同的，中标或者成交结果无效，从合格的中标或者成交候选人中另行确定中标或者中标人；没有合格的中标或者成交候选人的，重新开展政府采购活动。</w:t>
      </w:r>
    </w:p>
    <w:p w14:paraId="46A55A77" w14:textId="77777777" w:rsidR="00B6778E" w:rsidRDefault="00000000">
      <w:pPr>
        <w:pStyle w:val="a4"/>
        <w:snapToGrid w:val="0"/>
        <w:ind w:firstLineChars="250" w:firstLine="600"/>
        <w:rPr>
          <w:rFonts w:ascii="仿宋_GB2312" w:eastAsia="仿宋_GB2312" w:hAnsi="仿宋" w:cs="仿宋_GB2312"/>
        </w:rPr>
      </w:pPr>
      <w:r>
        <w:rPr>
          <w:rFonts w:ascii="仿宋_GB2312" w:eastAsia="仿宋_GB2312" w:hAnsi="仿宋" w:cs="仿宋_GB2312"/>
        </w:rPr>
        <w:t>7.3政府采购合同已签订但尚未履行的，撤销合同，从合格的中标或者成交候选人中另行确定中标或者中标人；没有合格的中标或者成交候选人的，重新开展政府采购活动。</w:t>
      </w:r>
    </w:p>
    <w:p w14:paraId="508C505C" w14:textId="77777777" w:rsidR="00B6778E" w:rsidRDefault="00000000">
      <w:pPr>
        <w:pStyle w:val="a4"/>
        <w:snapToGrid w:val="0"/>
        <w:rPr>
          <w:rFonts w:ascii="仿宋_GB2312" w:eastAsia="仿宋_GB2312" w:hAnsi="仿宋" w:cs="仿宋_GB2312"/>
        </w:rPr>
      </w:pPr>
      <w:r>
        <w:rPr>
          <w:rFonts w:ascii="仿宋_GB2312" w:eastAsia="仿宋_GB2312" w:hAnsi="仿宋" w:cs="仿宋_GB2312"/>
        </w:rPr>
        <w:t>7.4政府采购合同已经履行，给采购人、供应</w:t>
      </w:r>
      <w:proofErr w:type="gramStart"/>
      <w:r>
        <w:rPr>
          <w:rFonts w:ascii="仿宋_GB2312" w:eastAsia="仿宋_GB2312" w:hAnsi="仿宋" w:cs="仿宋_GB2312" w:hint="eastAsia"/>
        </w:rPr>
        <w:t>商造成</w:t>
      </w:r>
      <w:proofErr w:type="gramEnd"/>
      <w:r>
        <w:rPr>
          <w:rFonts w:ascii="仿宋_GB2312" w:eastAsia="仿宋_GB2312" w:hAnsi="仿宋" w:cs="仿宋_GB2312" w:hint="eastAsia"/>
        </w:rPr>
        <w:t>损失的，由责任人承担赔偿责任。</w:t>
      </w:r>
    </w:p>
    <w:p w14:paraId="31F3BE0D" w14:textId="77777777" w:rsidR="00B6778E" w:rsidRDefault="00000000">
      <w:pPr>
        <w:pStyle w:val="a4"/>
        <w:snapToGrid w:val="0"/>
        <w:rPr>
          <w:rFonts w:ascii="仿宋_GB2312" w:eastAsia="仿宋_GB2312" w:hAnsi="仿宋" w:cs="仿宋_GB2312"/>
        </w:rPr>
      </w:pPr>
      <w:bookmarkStart w:id="38" w:name="_Toc25437"/>
      <w:r>
        <w:rPr>
          <w:rFonts w:ascii="仿宋_GB2312" w:eastAsia="仿宋_GB2312" w:hAnsi="仿宋" w:cs="仿宋_GB2312"/>
        </w:rPr>
        <w:t>7.5政府采购当事人有其他违反政府采购</w:t>
      </w:r>
      <w:proofErr w:type="gramStart"/>
      <w:r>
        <w:rPr>
          <w:rFonts w:ascii="仿宋_GB2312" w:eastAsia="仿宋_GB2312" w:hAnsi="仿宋" w:cs="仿宋_GB2312" w:hint="eastAsia"/>
        </w:rPr>
        <w:t>法或者</w:t>
      </w:r>
      <w:proofErr w:type="gramEnd"/>
      <w:r>
        <w:rPr>
          <w:rFonts w:ascii="仿宋_GB2312" w:eastAsia="仿宋_GB2312" w:hAnsi="仿宋" w:cs="仿宋_GB2312" w:hint="eastAsia"/>
        </w:rPr>
        <w:t>政府采购法实施条例等法律法规规</w:t>
      </w:r>
      <w:r>
        <w:rPr>
          <w:rFonts w:ascii="仿宋_GB2312" w:eastAsia="仿宋_GB2312" w:hAnsi="仿宋" w:cs="仿宋_GB2312" w:hint="eastAsia"/>
        </w:rPr>
        <w:lastRenderedPageBreak/>
        <w:t>定的行为，</w:t>
      </w:r>
      <w:proofErr w:type="gramStart"/>
      <w:r>
        <w:rPr>
          <w:rFonts w:ascii="仿宋_GB2312" w:eastAsia="仿宋_GB2312" w:hAnsi="仿宋" w:cs="仿宋_GB2312" w:hint="eastAsia"/>
        </w:rPr>
        <w:t>经改正</w:t>
      </w:r>
      <w:proofErr w:type="gramEnd"/>
      <w:r>
        <w:rPr>
          <w:rFonts w:ascii="仿宋_GB2312" w:eastAsia="仿宋_GB2312" w:hAnsi="仿宋" w:cs="仿宋_GB2312" w:hint="eastAsia"/>
        </w:rPr>
        <w:t>后仍然影响或者可能影响中标、成交结果或者依法被认定为中标、成交无效的，依照</w:t>
      </w:r>
      <w:r>
        <w:rPr>
          <w:rFonts w:ascii="仿宋_GB2312" w:eastAsia="仿宋_GB2312" w:hAnsi="仿宋" w:cs="仿宋_GB2312"/>
        </w:rPr>
        <w:t>7.1-7.4规定处理</w:t>
      </w:r>
      <w:bookmarkEnd w:id="38"/>
      <w:r>
        <w:rPr>
          <w:rFonts w:ascii="仿宋_GB2312" w:eastAsia="仿宋_GB2312" w:hAnsi="仿宋" w:cs="仿宋_GB2312" w:hint="eastAsia"/>
        </w:rPr>
        <w:t>。</w:t>
      </w:r>
    </w:p>
    <w:p w14:paraId="6ECED063" w14:textId="77777777" w:rsidR="00B6778E" w:rsidRDefault="00B6778E">
      <w:pPr>
        <w:pStyle w:val="a8"/>
      </w:pPr>
    </w:p>
    <w:p w14:paraId="0F1D53BD" w14:textId="77777777" w:rsidR="00B6778E" w:rsidRDefault="00000000">
      <w:pPr>
        <w:rPr>
          <w:rFonts w:ascii="仿宋" w:eastAsia="仿宋" w:hAnsi="仿宋" w:cs="仿宋"/>
          <w:b/>
          <w:sz w:val="30"/>
          <w:szCs w:val="30"/>
        </w:rPr>
      </w:pPr>
      <w:bookmarkStart w:id="39" w:name="_Toc4775"/>
      <w:r>
        <w:rPr>
          <w:rFonts w:ascii="仿宋" w:eastAsia="仿宋" w:hAnsi="仿宋" w:cs="仿宋" w:hint="eastAsia"/>
          <w:b/>
          <w:sz w:val="30"/>
          <w:szCs w:val="30"/>
        </w:rPr>
        <w:br w:type="page"/>
      </w:r>
    </w:p>
    <w:p w14:paraId="7322312E" w14:textId="77777777" w:rsidR="00B6778E" w:rsidRDefault="00000000">
      <w:pPr>
        <w:adjustRightInd w:val="0"/>
        <w:snapToGrid w:val="0"/>
        <w:spacing w:beforeLines="50" w:before="120" w:afterLines="50" w:after="120" w:line="360" w:lineRule="auto"/>
        <w:jc w:val="center"/>
        <w:outlineLvl w:val="0"/>
        <w:rPr>
          <w:rFonts w:ascii="仿宋" w:eastAsia="仿宋" w:hAnsi="仿宋" w:cs="仿宋"/>
          <w:b/>
          <w:sz w:val="30"/>
          <w:szCs w:val="30"/>
        </w:rPr>
      </w:pPr>
      <w:r>
        <w:rPr>
          <w:rFonts w:ascii="仿宋" w:eastAsia="仿宋" w:hAnsi="仿宋" w:cs="仿宋" w:hint="eastAsia"/>
          <w:b/>
          <w:sz w:val="30"/>
          <w:szCs w:val="30"/>
        </w:rPr>
        <w:lastRenderedPageBreak/>
        <w:t>第五部分  合同条款</w:t>
      </w:r>
      <w:bookmarkEnd w:id="26"/>
      <w:bookmarkEnd w:id="27"/>
      <w:bookmarkEnd w:id="39"/>
    </w:p>
    <w:p w14:paraId="01C5A268" w14:textId="77777777" w:rsidR="00B6778E" w:rsidRDefault="00000000">
      <w:pPr>
        <w:snapToGrid w:val="0"/>
        <w:spacing w:beforeLines="50" w:before="120" w:afterLines="50" w:after="120" w:line="360" w:lineRule="auto"/>
        <w:ind w:firstLineChars="200" w:firstLine="480"/>
        <w:jc w:val="left"/>
        <w:rPr>
          <w:rFonts w:ascii="仿宋" w:eastAsia="仿宋" w:hAnsi="仿宋" w:cs="仿宋"/>
          <w:spacing w:val="-6"/>
          <w:sz w:val="24"/>
          <w:szCs w:val="32"/>
        </w:rPr>
      </w:pPr>
      <w:bookmarkStart w:id="40" w:name="_Toc249760790"/>
      <w:bookmarkStart w:id="41" w:name="_Hlk534720381"/>
      <w:bookmarkStart w:id="42" w:name="_Toc251566661"/>
      <w:r>
        <w:rPr>
          <w:rFonts w:ascii="仿宋" w:eastAsia="仿宋" w:hAnsi="仿宋" w:cs="仿宋" w:hint="eastAsia"/>
          <w:bCs/>
          <w:snapToGrid w:val="0"/>
          <w:sz w:val="24"/>
          <w:szCs w:val="32"/>
        </w:rPr>
        <w:t>合同将由</w:t>
      </w:r>
      <w:r>
        <w:rPr>
          <w:rFonts w:ascii="仿宋" w:eastAsia="仿宋" w:hAnsi="仿宋" w:cs="仿宋" w:hint="eastAsia"/>
          <w:kern w:val="0"/>
          <w:sz w:val="24"/>
          <w:szCs w:val="32"/>
          <w:u w:val="single"/>
        </w:rPr>
        <w:t>中共乌鲁木齐市米东区政法委</w:t>
      </w:r>
      <w:r>
        <w:rPr>
          <w:rFonts w:ascii="仿宋" w:eastAsia="仿宋" w:hAnsi="仿宋" w:cs="仿宋" w:hint="eastAsia"/>
          <w:bCs/>
          <w:snapToGrid w:val="0"/>
          <w:sz w:val="24"/>
          <w:szCs w:val="32"/>
        </w:rPr>
        <w:t>（以下简称甲方）与经评审最终确定的中标人（以下简称乙方）结合本项目具体情况协商后签订。以下为招标人提出涉及乙方的主要条款，投标人在投标文件中应对其进行确认或拒绝。如投标人在其投标文件中未做拒绝或提出修改要求的，招标人将视作认同。</w:t>
      </w:r>
    </w:p>
    <w:p w14:paraId="15F42A74" w14:textId="77777777" w:rsidR="00B6778E" w:rsidRDefault="00B6778E">
      <w:pPr>
        <w:rPr>
          <w:sz w:val="24"/>
          <w:szCs w:val="32"/>
        </w:rPr>
      </w:pPr>
    </w:p>
    <w:p w14:paraId="530D603C" w14:textId="77777777" w:rsidR="00B6778E" w:rsidRDefault="00B6778E"/>
    <w:p w14:paraId="4331C233" w14:textId="77777777" w:rsidR="00B6778E" w:rsidRDefault="00B6778E"/>
    <w:p w14:paraId="66F407A6" w14:textId="77777777" w:rsidR="00B6778E" w:rsidRDefault="00B6778E"/>
    <w:p w14:paraId="3AD66570" w14:textId="77777777" w:rsidR="00B6778E" w:rsidRDefault="00000000">
      <w:r>
        <w:br w:type="page"/>
      </w:r>
    </w:p>
    <w:p w14:paraId="4DFE5660" w14:textId="77777777" w:rsidR="00B6778E" w:rsidRDefault="00B6778E">
      <w:pPr>
        <w:pStyle w:val="a8"/>
      </w:pPr>
    </w:p>
    <w:p w14:paraId="31446ECD" w14:textId="77777777" w:rsidR="00B6778E" w:rsidRDefault="00000000">
      <w:pPr>
        <w:spacing w:line="360" w:lineRule="auto"/>
        <w:jc w:val="center"/>
        <w:rPr>
          <w:rFonts w:ascii="仿宋" w:eastAsia="仿宋" w:hAnsi="仿宋" w:cs="仿宋"/>
          <w:b/>
          <w:bCs/>
          <w:color w:val="000000" w:themeColor="text1"/>
          <w:kern w:val="44"/>
          <w:sz w:val="28"/>
          <w:szCs w:val="28"/>
        </w:rPr>
      </w:pPr>
      <w:bookmarkStart w:id="43" w:name="_Toc80724672"/>
      <w:bookmarkEnd w:id="40"/>
      <w:bookmarkEnd w:id="41"/>
      <w:bookmarkEnd w:id="42"/>
      <w:r>
        <w:rPr>
          <w:rFonts w:ascii="仿宋" w:eastAsia="仿宋" w:hAnsi="仿宋" w:cs="仿宋" w:hint="eastAsia"/>
          <w:b/>
          <w:bCs/>
          <w:color w:val="000000" w:themeColor="text1"/>
          <w:kern w:val="44"/>
          <w:sz w:val="28"/>
          <w:szCs w:val="28"/>
        </w:rPr>
        <w:t xml:space="preserve"> 项目采购合同</w:t>
      </w:r>
    </w:p>
    <w:bookmarkEnd w:id="43"/>
    <w:p w14:paraId="295B84B8" w14:textId="77777777" w:rsidR="00B6778E" w:rsidRDefault="00000000">
      <w:pPr>
        <w:spacing w:line="560" w:lineRule="exact"/>
        <w:ind w:firstLineChars="1650" w:firstLine="5955"/>
        <w:rPr>
          <w:rStyle w:val="a5"/>
          <w:rFonts w:ascii="宋体" w:hAnsi="宋体" w:cs="宋体"/>
          <w:sz w:val="24"/>
        </w:rPr>
      </w:pPr>
      <w:r>
        <w:rPr>
          <w:rStyle w:val="a5"/>
          <w:rFonts w:ascii="宋体" w:hAnsi="宋体" w:cs="宋体" w:hint="eastAsia"/>
          <w:sz w:val="24"/>
        </w:rPr>
        <w:t>(合同样本)</w:t>
      </w:r>
    </w:p>
    <w:p w14:paraId="36FF3CF1" w14:textId="77777777" w:rsidR="00B6778E" w:rsidRDefault="00000000">
      <w:pPr>
        <w:snapToGrid w:val="0"/>
        <w:spacing w:line="360" w:lineRule="auto"/>
        <w:rPr>
          <w:rFonts w:ascii="仿宋" w:eastAsia="仿宋" w:hAnsi="仿宋" w:cs="仿宋"/>
          <w:b/>
          <w:kern w:val="0"/>
          <w:sz w:val="24"/>
        </w:rPr>
      </w:pPr>
      <w:r>
        <w:rPr>
          <w:rFonts w:ascii="仿宋" w:eastAsia="仿宋" w:hAnsi="仿宋" w:cs="仿宋" w:hint="eastAsia"/>
          <w:b/>
          <w:kern w:val="0"/>
          <w:sz w:val="24"/>
        </w:rPr>
        <w:t>甲 方（采购人）：</w:t>
      </w:r>
    </w:p>
    <w:p w14:paraId="78D1C8EE"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kern w:val="0"/>
          <w:sz w:val="24"/>
        </w:rPr>
        <w:t>电 话：</w:t>
      </w:r>
    </w:p>
    <w:p w14:paraId="23165B6F"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kern w:val="0"/>
          <w:sz w:val="24"/>
        </w:rPr>
        <w:t>传 真：</w:t>
      </w:r>
    </w:p>
    <w:p w14:paraId="2BBE664D"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kern w:val="0"/>
          <w:sz w:val="24"/>
        </w:rPr>
        <w:t>地 址：</w:t>
      </w:r>
    </w:p>
    <w:p w14:paraId="42675B8F" w14:textId="77777777" w:rsidR="00B6778E" w:rsidRDefault="00B6778E">
      <w:pPr>
        <w:snapToGrid w:val="0"/>
        <w:spacing w:line="360" w:lineRule="auto"/>
        <w:rPr>
          <w:rFonts w:ascii="仿宋" w:eastAsia="仿宋" w:hAnsi="仿宋" w:cs="仿宋"/>
          <w:kern w:val="0"/>
          <w:sz w:val="24"/>
        </w:rPr>
      </w:pPr>
    </w:p>
    <w:p w14:paraId="123050A6" w14:textId="77777777" w:rsidR="00B6778E" w:rsidRDefault="00000000">
      <w:pPr>
        <w:snapToGrid w:val="0"/>
        <w:spacing w:line="360" w:lineRule="auto"/>
        <w:rPr>
          <w:rFonts w:ascii="仿宋" w:eastAsia="仿宋" w:hAnsi="仿宋" w:cs="仿宋"/>
          <w:b/>
          <w:kern w:val="0"/>
          <w:sz w:val="24"/>
        </w:rPr>
      </w:pPr>
      <w:r>
        <w:rPr>
          <w:rFonts w:ascii="仿宋" w:eastAsia="仿宋" w:hAnsi="仿宋" w:cs="仿宋" w:hint="eastAsia"/>
          <w:b/>
          <w:kern w:val="0"/>
          <w:sz w:val="24"/>
        </w:rPr>
        <w:t>乙 方（中标人）：</w:t>
      </w:r>
    </w:p>
    <w:p w14:paraId="62929FA8"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kern w:val="0"/>
          <w:sz w:val="24"/>
        </w:rPr>
        <w:t xml:space="preserve">电 话： </w:t>
      </w:r>
    </w:p>
    <w:p w14:paraId="2E03E871"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kern w:val="0"/>
          <w:sz w:val="24"/>
        </w:rPr>
        <w:t xml:space="preserve">传 真： </w:t>
      </w:r>
    </w:p>
    <w:p w14:paraId="66F90CEB"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kern w:val="0"/>
          <w:sz w:val="24"/>
        </w:rPr>
        <w:t>地 址：</w:t>
      </w:r>
    </w:p>
    <w:p w14:paraId="7B71735A"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kern w:val="0"/>
          <w:sz w:val="24"/>
        </w:rPr>
        <w:t xml:space="preserve">项目名称： </w:t>
      </w:r>
    </w:p>
    <w:p w14:paraId="4A6337AF"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kern w:val="0"/>
          <w:sz w:val="24"/>
        </w:rPr>
        <w:t>项目编号：</w:t>
      </w:r>
    </w:p>
    <w:p w14:paraId="5B5C154E" w14:textId="77777777" w:rsidR="00B6778E" w:rsidRDefault="00000000">
      <w:pPr>
        <w:widowControl/>
        <w:spacing w:line="360" w:lineRule="auto"/>
        <w:rPr>
          <w:rFonts w:ascii="仿宋" w:eastAsia="仿宋" w:hAnsi="仿宋" w:cs="仿宋"/>
          <w:kern w:val="0"/>
          <w:sz w:val="24"/>
        </w:rPr>
      </w:pPr>
      <w:r>
        <w:rPr>
          <w:rFonts w:ascii="仿宋" w:eastAsia="仿宋" w:hAnsi="仿宋" w:cs="仿宋" w:hint="eastAsia"/>
          <w:kern w:val="0"/>
          <w:sz w:val="24"/>
        </w:rPr>
        <w:t xml:space="preserve">    根据 （项目名称） （项目编号：）的采购结果，按照《中华人民共和国政府采购法》及其实施条例、《中华人民共和国民法典》的规定，经双方协商，本着平等互利和诚实信用的原则，一致同意签订本合同如下。</w:t>
      </w:r>
    </w:p>
    <w:p w14:paraId="76AA3E47" w14:textId="77777777" w:rsidR="00B6778E" w:rsidRDefault="00000000">
      <w:pPr>
        <w:widowControl/>
        <w:spacing w:line="360" w:lineRule="auto"/>
        <w:rPr>
          <w:rFonts w:ascii="仿宋" w:eastAsia="仿宋" w:hAnsi="仿宋" w:cs="仿宋"/>
          <w:b/>
          <w:bCs/>
          <w:kern w:val="0"/>
          <w:sz w:val="24"/>
        </w:rPr>
      </w:pPr>
      <w:r>
        <w:rPr>
          <w:rFonts w:ascii="仿宋" w:eastAsia="仿宋" w:hAnsi="仿宋" w:cs="仿宋" w:hint="eastAsia"/>
          <w:b/>
          <w:bCs/>
          <w:kern w:val="0"/>
          <w:sz w:val="24"/>
        </w:rPr>
        <w:t>一、 合同金额</w:t>
      </w:r>
    </w:p>
    <w:p w14:paraId="7C242E0A" w14:textId="77777777" w:rsidR="00B6778E" w:rsidRDefault="00000000">
      <w:pPr>
        <w:widowControl/>
        <w:spacing w:line="360" w:lineRule="auto"/>
        <w:rPr>
          <w:rFonts w:ascii="仿宋" w:eastAsia="仿宋" w:hAnsi="仿宋" w:cs="仿宋"/>
          <w:kern w:val="0"/>
          <w:sz w:val="24"/>
        </w:rPr>
      </w:pPr>
      <w:r>
        <w:rPr>
          <w:rFonts w:ascii="仿宋" w:eastAsia="仿宋" w:hAnsi="仿宋" w:cs="仿宋" w:hint="eastAsia"/>
          <w:kern w:val="0"/>
          <w:sz w:val="24"/>
        </w:rPr>
        <w:t>合同金额为（大写）：_________________元（￥_______________元）。</w:t>
      </w:r>
    </w:p>
    <w:p w14:paraId="13072667"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kern w:val="0"/>
          <w:sz w:val="24"/>
        </w:rPr>
        <w:t>二、 服务范围</w:t>
      </w:r>
    </w:p>
    <w:p w14:paraId="1458FF22"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kern w:val="0"/>
          <w:sz w:val="24"/>
        </w:rPr>
        <w:t>甲方聘请乙方提供以下服务：</w:t>
      </w:r>
    </w:p>
    <w:p w14:paraId="35407A4B"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kern w:val="0"/>
          <w:sz w:val="24"/>
        </w:rPr>
        <w:t>1．本合同项下的</w:t>
      </w:r>
      <w:proofErr w:type="gramStart"/>
      <w:r>
        <w:rPr>
          <w:rFonts w:ascii="仿宋" w:eastAsia="仿宋" w:hAnsi="仿宋" w:cs="仿宋" w:hint="eastAsia"/>
          <w:kern w:val="0"/>
          <w:sz w:val="24"/>
        </w:rPr>
        <w:t>服务指</w:t>
      </w:r>
      <w:proofErr w:type="gramEnd"/>
      <w:r>
        <w:rPr>
          <w:rFonts w:ascii="仿宋" w:eastAsia="仿宋" w:hAnsi="仿宋" w:cs="仿宋" w:hint="eastAsia"/>
          <w:kern w:val="0"/>
          <w:sz w:val="24"/>
          <w:u w:val="single"/>
        </w:rPr>
        <w:t xml:space="preserve">                              </w:t>
      </w:r>
      <w:r>
        <w:rPr>
          <w:rFonts w:ascii="仿宋" w:eastAsia="仿宋" w:hAnsi="仿宋" w:cs="仿宋" w:hint="eastAsia"/>
          <w:kern w:val="0"/>
          <w:sz w:val="24"/>
        </w:rPr>
        <w:t>。</w:t>
      </w:r>
    </w:p>
    <w:p w14:paraId="05A058E8"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kern w:val="0"/>
          <w:sz w:val="24"/>
        </w:rPr>
        <w:t>2．……</w:t>
      </w:r>
    </w:p>
    <w:p w14:paraId="737F5E98"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kern w:val="0"/>
          <w:sz w:val="24"/>
        </w:rPr>
        <w:t>3．……</w:t>
      </w:r>
    </w:p>
    <w:p w14:paraId="785CF4C3"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kern w:val="0"/>
          <w:sz w:val="24"/>
        </w:rPr>
        <w:t>三、 甲方乙方的权利和义务</w:t>
      </w:r>
      <w:r>
        <w:rPr>
          <w:rFonts w:ascii="仿宋" w:eastAsia="仿宋" w:hAnsi="仿宋" w:cs="仿宋" w:hint="eastAsia"/>
          <w:kern w:val="0"/>
          <w:sz w:val="24"/>
        </w:rPr>
        <w:tab/>
      </w:r>
    </w:p>
    <w:p w14:paraId="2126CD4F"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kern w:val="0"/>
          <w:sz w:val="24"/>
        </w:rPr>
        <w:t>（一）甲方的权利和义务</w:t>
      </w:r>
    </w:p>
    <w:p w14:paraId="689F1BE6"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kern w:val="0"/>
          <w:sz w:val="24"/>
        </w:rPr>
        <w:t>（二）乙方的权利和义务</w:t>
      </w:r>
    </w:p>
    <w:p w14:paraId="3AFE3C58" w14:textId="77777777" w:rsidR="00B6778E" w:rsidRDefault="00000000">
      <w:pPr>
        <w:snapToGrid w:val="0"/>
        <w:spacing w:line="360" w:lineRule="auto"/>
        <w:rPr>
          <w:rFonts w:ascii="仿宋" w:eastAsia="仿宋" w:hAnsi="仿宋" w:cs="仿宋"/>
          <w:b/>
          <w:bCs/>
          <w:kern w:val="0"/>
          <w:sz w:val="24"/>
        </w:rPr>
      </w:pPr>
      <w:r>
        <w:rPr>
          <w:rFonts w:ascii="仿宋" w:eastAsia="仿宋" w:hAnsi="仿宋" w:cs="仿宋" w:hint="eastAsia"/>
          <w:b/>
          <w:bCs/>
          <w:kern w:val="0"/>
          <w:sz w:val="24"/>
        </w:rPr>
        <w:t>四、 服务期间（项目服务期限）</w:t>
      </w:r>
    </w:p>
    <w:p w14:paraId="465DC420"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kern w:val="0"/>
          <w:sz w:val="24"/>
        </w:rPr>
        <w:t>委托服务期间自______年______月至______年______月止。</w:t>
      </w:r>
    </w:p>
    <w:p w14:paraId="1639D665" w14:textId="77777777" w:rsidR="00B6778E" w:rsidRDefault="00000000">
      <w:pPr>
        <w:spacing w:line="360" w:lineRule="auto"/>
        <w:ind w:firstLine="482"/>
        <w:rPr>
          <w:rFonts w:ascii="仿宋" w:eastAsia="仿宋" w:hAnsi="仿宋" w:cs="仿宋"/>
          <w:b/>
          <w:sz w:val="24"/>
        </w:rPr>
      </w:pPr>
      <w:r>
        <w:rPr>
          <w:rFonts w:ascii="仿宋" w:eastAsia="仿宋" w:hAnsi="仿宋" w:cs="仿宋" w:hint="eastAsia"/>
          <w:b/>
          <w:sz w:val="24"/>
        </w:rPr>
        <w:t>五、验收及评价考核</w:t>
      </w:r>
    </w:p>
    <w:p w14:paraId="43E2A134" w14:textId="77777777" w:rsidR="00B6778E" w:rsidRDefault="00000000">
      <w:pPr>
        <w:spacing w:line="360" w:lineRule="auto"/>
        <w:ind w:firstLine="482"/>
        <w:rPr>
          <w:rFonts w:ascii="仿宋" w:eastAsia="仿宋" w:hAnsi="仿宋" w:cs="仿宋"/>
          <w:sz w:val="24"/>
        </w:rPr>
      </w:pPr>
      <w:r>
        <w:rPr>
          <w:rFonts w:ascii="仿宋" w:eastAsia="仿宋" w:hAnsi="仿宋" w:cs="仿宋" w:hint="eastAsia"/>
          <w:b/>
          <w:sz w:val="24"/>
        </w:rPr>
        <w:lastRenderedPageBreak/>
        <w:t>六、付款方式</w:t>
      </w:r>
    </w:p>
    <w:p w14:paraId="684F30CA" w14:textId="77777777" w:rsidR="00B6778E" w:rsidRDefault="00000000">
      <w:pPr>
        <w:spacing w:line="360" w:lineRule="auto"/>
        <w:ind w:firstLine="480"/>
        <w:rPr>
          <w:rFonts w:ascii="仿宋" w:eastAsia="仿宋" w:hAnsi="仿宋" w:cs="仿宋"/>
          <w:sz w:val="24"/>
        </w:rPr>
      </w:pPr>
      <w:r>
        <w:rPr>
          <w:rFonts w:ascii="仿宋" w:eastAsia="仿宋" w:hAnsi="仿宋" w:cs="仿宋" w:hint="eastAsia"/>
          <w:sz w:val="24"/>
        </w:rPr>
        <w:t>由甲方按下列程序在内付款。</w:t>
      </w:r>
    </w:p>
    <w:p w14:paraId="410F9A9C" w14:textId="77777777" w:rsidR="00B6778E" w:rsidRDefault="00000000">
      <w:pPr>
        <w:spacing w:line="360" w:lineRule="auto"/>
        <w:ind w:firstLine="480"/>
        <w:rPr>
          <w:rFonts w:ascii="仿宋" w:eastAsia="仿宋" w:hAnsi="仿宋" w:cs="仿宋"/>
          <w:sz w:val="24"/>
        </w:rPr>
      </w:pPr>
      <w:r>
        <w:rPr>
          <w:rFonts w:ascii="仿宋" w:eastAsia="仿宋" w:hAnsi="仿宋" w:cs="仿宋" w:hint="eastAsia"/>
          <w:kern w:val="0"/>
          <w:sz w:val="24"/>
        </w:rPr>
        <w:t>1)在合同实施及服务人员到达服务地后__天内，甲方应将第一次</w:t>
      </w:r>
      <w:proofErr w:type="gramStart"/>
      <w:r>
        <w:rPr>
          <w:rFonts w:ascii="仿宋" w:eastAsia="仿宋" w:hAnsi="仿宋" w:cs="仿宋" w:hint="eastAsia"/>
          <w:kern w:val="0"/>
          <w:sz w:val="24"/>
        </w:rPr>
        <w:t xml:space="preserve">付　　</w:t>
      </w:r>
      <w:proofErr w:type="gramEnd"/>
      <w:r>
        <w:rPr>
          <w:rFonts w:ascii="仿宋" w:eastAsia="仿宋" w:hAnsi="仿宋" w:cs="仿宋" w:hint="eastAsia"/>
          <w:kern w:val="0"/>
          <w:sz w:val="24"/>
        </w:rPr>
        <w:t>款总服务费的__(-%)付给乙方。</w:t>
      </w:r>
    </w:p>
    <w:p w14:paraId="0EAB3BBA" w14:textId="77777777" w:rsidR="00B6778E" w:rsidRDefault="00000000">
      <w:pPr>
        <w:spacing w:line="360" w:lineRule="auto"/>
        <w:ind w:firstLine="480"/>
        <w:rPr>
          <w:rFonts w:ascii="仿宋" w:eastAsia="仿宋" w:hAnsi="仿宋" w:cs="仿宋"/>
          <w:sz w:val="24"/>
        </w:rPr>
      </w:pPr>
      <w:r>
        <w:rPr>
          <w:rFonts w:ascii="仿宋" w:eastAsia="仿宋" w:hAnsi="仿宋" w:cs="仿宋" w:hint="eastAsia"/>
          <w:kern w:val="0"/>
          <w:sz w:val="24"/>
        </w:rPr>
        <w:t>2)第二次付款额应为总服务费的__(-%)，甲方应在乙方已经准备好，并递交了服务报告及其它相关文件，而这些报告和文件符合合同附件上的要求并被甲方验收后付给乙方。</w:t>
      </w:r>
    </w:p>
    <w:p w14:paraId="5A1EF502" w14:textId="77777777" w:rsidR="00B6778E" w:rsidRDefault="00000000">
      <w:pPr>
        <w:spacing w:line="360" w:lineRule="auto"/>
        <w:ind w:firstLine="480"/>
        <w:rPr>
          <w:rFonts w:ascii="仿宋" w:eastAsia="仿宋" w:hAnsi="仿宋" w:cs="仿宋"/>
          <w:sz w:val="24"/>
        </w:rPr>
      </w:pPr>
      <w:r>
        <w:rPr>
          <w:rFonts w:ascii="仿宋" w:eastAsia="仿宋" w:hAnsi="仿宋" w:cs="仿宋" w:hint="eastAsia"/>
          <w:kern w:val="0"/>
          <w:sz w:val="24"/>
        </w:rPr>
        <w:t>3)最后一次付款额应为总服务费的__(-%)，甲方应在乙方递交了服务总结报告和说明并完全履行合同完毕日内付给乙方。</w:t>
      </w:r>
    </w:p>
    <w:p w14:paraId="70AA2E88" w14:textId="77777777" w:rsidR="00B6778E" w:rsidRDefault="00000000">
      <w:pPr>
        <w:tabs>
          <w:tab w:val="left" w:pos="900"/>
        </w:tabs>
        <w:spacing w:line="360" w:lineRule="auto"/>
        <w:ind w:firstLine="482"/>
        <w:rPr>
          <w:rFonts w:ascii="仿宋" w:eastAsia="仿宋" w:hAnsi="仿宋" w:cs="仿宋"/>
          <w:b/>
          <w:sz w:val="24"/>
        </w:rPr>
      </w:pPr>
      <w:r>
        <w:rPr>
          <w:rFonts w:ascii="仿宋" w:eastAsia="仿宋" w:hAnsi="仿宋" w:cs="仿宋" w:hint="eastAsia"/>
          <w:b/>
          <w:sz w:val="24"/>
        </w:rPr>
        <w:t>七、知识产权产权归属</w:t>
      </w:r>
    </w:p>
    <w:p w14:paraId="4BC80B52" w14:textId="77777777" w:rsidR="00B6778E" w:rsidRDefault="00000000">
      <w:pPr>
        <w:tabs>
          <w:tab w:val="left" w:pos="900"/>
        </w:tabs>
        <w:spacing w:line="360" w:lineRule="auto"/>
        <w:ind w:firstLine="482"/>
        <w:rPr>
          <w:rFonts w:ascii="仿宋" w:eastAsia="仿宋" w:hAnsi="仿宋" w:cs="仿宋"/>
          <w:b/>
          <w:sz w:val="24"/>
        </w:rPr>
      </w:pPr>
      <w:r>
        <w:rPr>
          <w:rFonts w:ascii="仿宋" w:eastAsia="仿宋" w:hAnsi="仿宋" w:cs="仿宋" w:hint="eastAsia"/>
          <w:b/>
          <w:sz w:val="24"/>
        </w:rPr>
        <w:t>八、保密</w:t>
      </w:r>
    </w:p>
    <w:p w14:paraId="546722A1" w14:textId="77777777" w:rsidR="00B6778E" w:rsidRDefault="00000000">
      <w:pPr>
        <w:tabs>
          <w:tab w:val="left" w:pos="900"/>
        </w:tabs>
        <w:spacing w:line="360" w:lineRule="auto"/>
        <w:ind w:firstLine="482"/>
        <w:rPr>
          <w:rFonts w:ascii="仿宋" w:eastAsia="仿宋" w:hAnsi="仿宋" w:cs="仿宋"/>
          <w:b/>
          <w:sz w:val="24"/>
        </w:rPr>
      </w:pPr>
      <w:r>
        <w:rPr>
          <w:rFonts w:ascii="仿宋" w:eastAsia="仿宋" w:hAnsi="仿宋" w:cs="仿宋" w:hint="eastAsia"/>
          <w:b/>
          <w:sz w:val="24"/>
        </w:rPr>
        <w:t>九、违约责任与赔偿损失</w:t>
      </w:r>
    </w:p>
    <w:p w14:paraId="13A84C2A" w14:textId="77777777" w:rsidR="00B6778E" w:rsidRDefault="00000000">
      <w:pPr>
        <w:tabs>
          <w:tab w:val="left" w:pos="900"/>
        </w:tabs>
        <w:spacing w:line="360" w:lineRule="auto"/>
        <w:ind w:firstLine="480"/>
        <w:rPr>
          <w:rFonts w:ascii="仿宋" w:eastAsia="仿宋" w:hAnsi="仿宋" w:cs="仿宋"/>
          <w:sz w:val="24"/>
        </w:rPr>
      </w:pPr>
      <w:r>
        <w:rPr>
          <w:rFonts w:ascii="仿宋" w:eastAsia="仿宋" w:hAnsi="仿宋" w:cs="仿宋" w:hint="eastAsia"/>
          <w:sz w:val="24"/>
        </w:rPr>
        <w:t>1) 乙方提供的服务不符合采购文件、报价文件或本合同规定的，甲方有权拒收，并且乙方须向甲方</w:t>
      </w:r>
      <w:proofErr w:type="gramStart"/>
      <w:r>
        <w:rPr>
          <w:rFonts w:ascii="仿宋" w:eastAsia="仿宋" w:hAnsi="仿宋" w:cs="仿宋" w:hint="eastAsia"/>
          <w:sz w:val="24"/>
        </w:rPr>
        <w:t>方</w:t>
      </w:r>
      <w:proofErr w:type="gramEnd"/>
      <w:r>
        <w:rPr>
          <w:rFonts w:ascii="仿宋" w:eastAsia="仿宋" w:hAnsi="仿宋" w:cs="仿宋" w:hint="eastAsia"/>
          <w:sz w:val="24"/>
        </w:rPr>
        <w:t>支付本合同总价5%的违约金。</w:t>
      </w:r>
    </w:p>
    <w:p w14:paraId="3A7E9A49" w14:textId="77777777" w:rsidR="00B6778E" w:rsidRDefault="00000000">
      <w:pPr>
        <w:tabs>
          <w:tab w:val="left" w:pos="720"/>
          <w:tab w:val="left" w:pos="900"/>
        </w:tabs>
        <w:spacing w:line="360" w:lineRule="auto"/>
        <w:ind w:right="210" w:firstLine="480"/>
        <w:rPr>
          <w:rFonts w:ascii="仿宋" w:eastAsia="仿宋" w:hAnsi="仿宋" w:cs="仿宋"/>
          <w:sz w:val="24"/>
        </w:rPr>
      </w:pPr>
      <w:r>
        <w:rPr>
          <w:rFonts w:ascii="仿宋" w:eastAsia="仿宋" w:hAnsi="仿宋" w:cs="仿宋" w:hint="eastAsia"/>
          <w:sz w:val="24"/>
        </w:rPr>
        <w:t>2) 乙方未能按本合同规定的交货时间提供服务，从逾期之日起每日按本合同总价3‰的数额向甲方支付违约金；逾期半个月以上的，甲方有权终止合同，由此造成的甲方经济损失由乙方承担。</w:t>
      </w:r>
    </w:p>
    <w:p w14:paraId="25F1B0BF" w14:textId="77777777" w:rsidR="00B6778E" w:rsidRDefault="00000000">
      <w:pPr>
        <w:spacing w:line="360" w:lineRule="auto"/>
        <w:ind w:firstLine="480"/>
        <w:rPr>
          <w:rFonts w:ascii="仿宋" w:eastAsia="仿宋" w:hAnsi="仿宋" w:cs="仿宋"/>
          <w:sz w:val="24"/>
        </w:rPr>
      </w:pPr>
      <w:r>
        <w:rPr>
          <w:rFonts w:ascii="仿宋" w:eastAsia="仿宋" w:hAnsi="仿宋" w:cs="仿宋" w:hint="eastAsia"/>
          <w:sz w:val="24"/>
        </w:rPr>
        <w:t>3) 甲方无正当理由拒收接受服务，到期拒付服务款项的，甲方向乙方偿付本合同总的</w:t>
      </w:r>
      <w:r>
        <w:rPr>
          <w:rFonts w:ascii="仿宋" w:eastAsia="仿宋" w:hAnsi="仿宋" w:cs="仿宋" w:hint="eastAsia"/>
          <w:sz w:val="24"/>
          <w:u w:val="single"/>
        </w:rPr>
        <w:t xml:space="preserve">   %</w:t>
      </w:r>
      <w:r>
        <w:rPr>
          <w:rFonts w:ascii="仿宋" w:eastAsia="仿宋" w:hAnsi="仿宋" w:cs="仿宋" w:hint="eastAsia"/>
          <w:sz w:val="24"/>
        </w:rPr>
        <w:t>的违约金。甲方人逾期付款，则每日按本合同总价的3‰向乙方偿付违约金。</w:t>
      </w:r>
    </w:p>
    <w:p w14:paraId="44165B24" w14:textId="77777777" w:rsidR="00B6778E" w:rsidRDefault="00000000">
      <w:pPr>
        <w:spacing w:line="360" w:lineRule="auto"/>
        <w:ind w:firstLine="480"/>
        <w:rPr>
          <w:rFonts w:ascii="仿宋" w:eastAsia="仿宋" w:hAnsi="仿宋" w:cs="仿宋"/>
          <w:bCs/>
          <w:sz w:val="24"/>
        </w:rPr>
      </w:pPr>
      <w:r>
        <w:rPr>
          <w:rFonts w:ascii="仿宋" w:eastAsia="仿宋" w:hAnsi="仿宋" w:cs="仿宋" w:hint="eastAsia"/>
          <w:bCs/>
          <w:sz w:val="24"/>
        </w:rPr>
        <w:t>4) 其它违约责任按《中华人民共和国民法典》处理。</w:t>
      </w:r>
    </w:p>
    <w:p w14:paraId="28B3400F" w14:textId="77777777" w:rsidR="00B6778E" w:rsidRDefault="00000000">
      <w:pPr>
        <w:spacing w:line="360" w:lineRule="auto"/>
        <w:ind w:firstLine="482"/>
        <w:rPr>
          <w:rFonts w:ascii="仿宋" w:eastAsia="仿宋" w:hAnsi="仿宋" w:cs="仿宋"/>
          <w:b/>
          <w:sz w:val="24"/>
        </w:rPr>
      </w:pPr>
      <w:r>
        <w:rPr>
          <w:rFonts w:ascii="仿宋" w:eastAsia="仿宋" w:hAnsi="仿宋" w:cs="仿宋" w:hint="eastAsia"/>
          <w:b/>
          <w:sz w:val="24"/>
        </w:rPr>
        <w:t>十、争端的解决</w:t>
      </w:r>
    </w:p>
    <w:p w14:paraId="7FAD39F7" w14:textId="77777777" w:rsidR="00B6778E" w:rsidRDefault="00000000">
      <w:pPr>
        <w:spacing w:line="360" w:lineRule="auto"/>
        <w:ind w:firstLine="480"/>
        <w:rPr>
          <w:rFonts w:ascii="仿宋" w:eastAsia="仿宋" w:hAnsi="仿宋" w:cs="仿宋"/>
          <w:sz w:val="24"/>
        </w:rPr>
      </w:pPr>
      <w:r>
        <w:rPr>
          <w:rFonts w:ascii="仿宋" w:eastAsia="仿宋" w:hAnsi="仿宋" w:cs="仿宋" w:hint="eastAsia"/>
          <w:sz w:val="24"/>
        </w:rPr>
        <w:t>1)合同执行过程中发生的任何争议，如双方不能通过友好协商解决，按相关法律法规处理。</w:t>
      </w:r>
    </w:p>
    <w:p w14:paraId="3395B39D" w14:textId="77777777" w:rsidR="00B6778E" w:rsidRDefault="00000000">
      <w:pPr>
        <w:spacing w:line="360" w:lineRule="auto"/>
        <w:ind w:firstLine="480"/>
        <w:rPr>
          <w:rFonts w:ascii="仿宋" w:eastAsia="仿宋" w:hAnsi="仿宋" w:cs="仿宋"/>
          <w:sz w:val="24"/>
        </w:rPr>
      </w:pPr>
      <w:r>
        <w:rPr>
          <w:rFonts w:ascii="仿宋" w:eastAsia="仿宋" w:hAnsi="仿宋" w:cs="仿宋" w:hint="eastAsia"/>
          <w:sz w:val="24"/>
        </w:rPr>
        <w:t>2）……</w:t>
      </w:r>
    </w:p>
    <w:p w14:paraId="111863AE" w14:textId="77777777" w:rsidR="00B6778E" w:rsidRDefault="00000000">
      <w:pPr>
        <w:spacing w:line="360" w:lineRule="auto"/>
        <w:ind w:firstLine="482"/>
        <w:rPr>
          <w:rFonts w:ascii="仿宋" w:eastAsia="仿宋" w:hAnsi="仿宋" w:cs="仿宋"/>
          <w:sz w:val="24"/>
        </w:rPr>
      </w:pPr>
      <w:r>
        <w:rPr>
          <w:rFonts w:ascii="仿宋" w:eastAsia="仿宋" w:hAnsi="仿宋" w:cs="仿宋" w:hint="eastAsia"/>
          <w:b/>
          <w:sz w:val="24"/>
        </w:rPr>
        <w:t>十一、不可抗力：</w:t>
      </w:r>
      <w:r>
        <w:rPr>
          <w:rFonts w:ascii="仿宋" w:eastAsia="仿宋" w:hAnsi="仿宋" w:cs="仿宋" w:hint="eastAsia"/>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FB4D549" w14:textId="77777777" w:rsidR="00B6778E" w:rsidRDefault="00000000">
      <w:pPr>
        <w:spacing w:line="360" w:lineRule="auto"/>
        <w:ind w:firstLine="482"/>
        <w:rPr>
          <w:rFonts w:ascii="仿宋" w:eastAsia="仿宋" w:hAnsi="仿宋" w:cs="仿宋"/>
          <w:sz w:val="24"/>
        </w:rPr>
      </w:pPr>
      <w:r>
        <w:rPr>
          <w:rFonts w:ascii="仿宋" w:eastAsia="仿宋" w:hAnsi="仿宋" w:cs="仿宋" w:hint="eastAsia"/>
          <w:b/>
          <w:sz w:val="24"/>
        </w:rPr>
        <w:t>十二、税费：</w:t>
      </w:r>
      <w:r>
        <w:rPr>
          <w:rFonts w:ascii="仿宋" w:eastAsia="仿宋" w:hAnsi="仿宋" w:cs="仿宋" w:hint="eastAsia"/>
          <w:sz w:val="24"/>
        </w:rPr>
        <w:t>在中国境内、外发生的与本合同执行有关的一切税费均由乙方负担。</w:t>
      </w:r>
    </w:p>
    <w:p w14:paraId="076751E0" w14:textId="77777777" w:rsidR="00B6778E" w:rsidRDefault="00000000">
      <w:pPr>
        <w:spacing w:line="360" w:lineRule="auto"/>
        <w:ind w:firstLine="482"/>
        <w:rPr>
          <w:rFonts w:ascii="仿宋" w:eastAsia="仿宋" w:hAnsi="仿宋" w:cs="仿宋"/>
          <w:b/>
          <w:sz w:val="24"/>
        </w:rPr>
      </w:pPr>
      <w:r>
        <w:rPr>
          <w:rFonts w:ascii="仿宋" w:eastAsia="仿宋" w:hAnsi="仿宋" w:cs="仿宋" w:hint="eastAsia"/>
          <w:b/>
          <w:sz w:val="24"/>
        </w:rPr>
        <w:t>十三、其它</w:t>
      </w:r>
    </w:p>
    <w:p w14:paraId="21BCB7B3" w14:textId="77777777" w:rsidR="00B6778E" w:rsidRDefault="00000000">
      <w:pPr>
        <w:spacing w:line="360" w:lineRule="auto"/>
        <w:ind w:firstLine="480"/>
        <w:rPr>
          <w:rFonts w:ascii="仿宋" w:eastAsia="仿宋" w:hAnsi="仿宋" w:cs="仿宋"/>
          <w:b/>
          <w:sz w:val="24"/>
        </w:rPr>
      </w:pPr>
      <w:r>
        <w:rPr>
          <w:rFonts w:ascii="仿宋" w:eastAsia="仿宋" w:hAnsi="仿宋" w:cs="仿宋" w:hint="eastAsia"/>
          <w:sz w:val="24"/>
        </w:rPr>
        <w:lastRenderedPageBreak/>
        <w:t>1)本合同所有附件、采购文件、投标文件、中标通知书通知书均为合同的有效组成部分，与本合同具有同等法律效力。</w:t>
      </w:r>
    </w:p>
    <w:p w14:paraId="5FDFFFC7" w14:textId="77777777" w:rsidR="00B6778E" w:rsidRDefault="00000000">
      <w:pPr>
        <w:spacing w:line="360" w:lineRule="auto"/>
        <w:ind w:firstLine="480"/>
        <w:rPr>
          <w:rFonts w:ascii="仿宋" w:eastAsia="仿宋" w:hAnsi="仿宋" w:cs="仿宋"/>
          <w:sz w:val="24"/>
        </w:rPr>
      </w:pPr>
      <w:r>
        <w:rPr>
          <w:rFonts w:ascii="仿宋" w:eastAsia="仿宋" w:hAnsi="仿宋" w:cs="仿宋" w:hint="eastAsia"/>
          <w:bCs/>
          <w:sz w:val="24"/>
        </w:rPr>
        <w:t xml:space="preserve">2) </w:t>
      </w:r>
      <w:r>
        <w:rPr>
          <w:rFonts w:ascii="仿宋" w:eastAsia="仿宋" w:hAnsi="仿宋" w:cs="仿宋" w:hint="eastAsia"/>
          <w:sz w:val="24"/>
        </w:rPr>
        <w:t>在执行本合同的过程中，所有经双方签署确认的文件（包括会议纪要、补充协议、往来信函）即成为本合同的有效组成部分。</w:t>
      </w:r>
    </w:p>
    <w:p w14:paraId="2F646683" w14:textId="77777777" w:rsidR="00B6778E" w:rsidRDefault="00000000">
      <w:pPr>
        <w:spacing w:line="360" w:lineRule="auto"/>
        <w:ind w:firstLine="480"/>
        <w:rPr>
          <w:rFonts w:ascii="仿宋" w:eastAsia="仿宋" w:hAnsi="仿宋" w:cs="仿宋"/>
          <w:sz w:val="24"/>
        </w:rPr>
      </w:pPr>
      <w:r>
        <w:rPr>
          <w:rFonts w:ascii="仿宋" w:eastAsia="仿宋" w:hAnsi="仿宋" w:cs="仿宋" w:hint="eastAsia"/>
          <w:sz w:val="24"/>
        </w:rPr>
        <w:t xml:space="preserve">3) 如一方地址、电话、传真号码有变更，应在变更当日内书面通知对方，否则，应承担相应责任。 </w:t>
      </w:r>
    </w:p>
    <w:p w14:paraId="39BD74AD" w14:textId="77777777" w:rsidR="00B6778E" w:rsidRDefault="00000000">
      <w:pPr>
        <w:spacing w:line="360" w:lineRule="auto"/>
        <w:ind w:firstLine="480"/>
        <w:rPr>
          <w:rFonts w:ascii="仿宋" w:eastAsia="仿宋" w:hAnsi="仿宋" w:cs="仿宋"/>
          <w:sz w:val="24"/>
        </w:rPr>
      </w:pPr>
      <w:r>
        <w:rPr>
          <w:rFonts w:ascii="仿宋" w:eastAsia="仿宋" w:hAnsi="仿宋" w:cs="仿宋" w:hint="eastAsia"/>
          <w:sz w:val="24"/>
        </w:rPr>
        <w:t>4) 除甲方事先书面同意外，乙方不得部分或全部转让其应履行的合同项下的义务。</w:t>
      </w:r>
    </w:p>
    <w:p w14:paraId="3431D675" w14:textId="77777777" w:rsidR="00B6778E" w:rsidRDefault="00000000">
      <w:pPr>
        <w:spacing w:line="360" w:lineRule="auto"/>
        <w:ind w:firstLine="482"/>
        <w:rPr>
          <w:rFonts w:ascii="仿宋" w:eastAsia="仿宋" w:hAnsi="仿宋" w:cs="仿宋"/>
          <w:b/>
          <w:sz w:val="24"/>
        </w:rPr>
      </w:pPr>
      <w:r>
        <w:rPr>
          <w:rFonts w:ascii="仿宋" w:eastAsia="仿宋" w:hAnsi="仿宋" w:cs="仿宋" w:hint="eastAsia"/>
          <w:b/>
          <w:sz w:val="24"/>
        </w:rPr>
        <w:t>十四、合同生效：</w:t>
      </w:r>
    </w:p>
    <w:p w14:paraId="76FD1686" w14:textId="77777777" w:rsidR="00B6778E" w:rsidRDefault="00000000">
      <w:pPr>
        <w:spacing w:line="360" w:lineRule="auto"/>
        <w:ind w:firstLine="480"/>
        <w:rPr>
          <w:rFonts w:ascii="仿宋" w:eastAsia="仿宋" w:hAnsi="仿宋" w:cs="仿宋"/>
          <w:sz w:val="24"/>
        </w:rPr>
      </w:pPr>
      <w:r>
        <w:rPr>
          <w:rFonts w:ascii="仿宋" w:eastAsia="仿宋" w:hAnsi="仿宋" w:cs="仿宋" w:hint="eastAsia"/>
          <w:sz w:val="24"/>
        </w:rPr>
        <w:t>1）本合同在甲乙双方法人代表或其授权代表签字盖章后生效。</w:t>
      </w:r>
    </w:p>
    <w:p w14:paraId="66561295" w14:textId="77777777" w:rsidR="00B6778E" w:rsidRDefault="00000000">
      <w:pPr>
        <w:spacing w:line="360" w:lineRule="auto"/>
        <w:ind w:firstLine="480"/>
        <w:rPr>
          <w:rFonts w:ascii="仿宋" w:eastAsia="仿宋" w:hAnsi="仿宋" w:cs="仿宋"/>
          <w:sz w:val="24"/>
        </w:rPr>
      </w:pPr>
      <w:r>
        <w:rPr>
          <w:rFonts w:ascii="仿宋" w:eastAsia="仿宋" w:hAnsi="仿宋" w:cs="仿宋" w:hint="eastAsia"/>
          <w:sz w:val="24"/>
        </w:rPr>
        <w:t>2）合同一式</w:t>
      </w:r>
      <w:r>
        <w:rPr>
          <w:rFonts w:ascii="仿宋" w:eastAsia="仿宋" w:hAnsi="仿宋" w:cs="仿宋" w:hint="eastAsia"/>
          <w:sz w:val="24"/>
          <w:u w:val="single"/>
        </w:rPr>
        <w:t xml:space="preserve"> </w:t>
      </w:r>
      <w:r>
        <w:rPr>
          <w:rFonts w:ascii="仿宋" w:eastAsia="仿宋" w:hAnsi="仿宋" w:cs="仿宋" w:hint="eastAsia"/>
          <w:sz w:val="24"/>
        </w:rPr>
        <w:t>份。</w:t>
      </w:r>
    </w:p>
    <w:p w14:paraId="0F13BA5E" w14:textId="77777777" w:rsidR="00B6778E" w:rsidRDefault="00000000">
      <w:pPr>
        <w:spacing w:line="360" w:lineRule="auto"/>
        <w:ind w:firstLine="480"/>
        <w:rPr>
          <w:rFonts w:ascii="仿宋" w:eastAsia="仿宋" w:hAnsi="仿宋" w:cs="仿宋"/>
          <w:sz w:val="24"/>
        </w:rPr>
      </w:pPr>
      <w:r>
        <w:rPr>
          <w:rFonts w:ascii="仿宋" w:eastAsia="仿宋" w:hAnsi="仿宋" w:cs="仿宋" w:hint="eastAsia"/>
          <w:sz w:val="24"/>
        </w:rPr>
        <w:t>3）同执行中涉及招标资金和招标内容修改或补充的，须经当地财政部门审批，并签订书面补充协议</w:t>
      </w:r>
      <w:proofErr w:type="gramStart"/>
      <w:r>
        <w:rPr>
          <w:rFonts w:ascii="仿宋" w:eastAsia="仿宋" w:hAnsi="仿宋" w:cs="仿宋" w:hint="eastAsia"/>
          <w:sz w:val="24"/>
        </w:rPr>
        <w:t>报监督</w:t>
      </w:r>
      <w:proofErr w:type="gramEnd"/>
      <w:r>
        <w:rPr>
          <w:rFonts w:ascii="仿宋" w:eastAsia="仿宋" w:hAnsi="仿宋" w:cs="仿宋" w:hint="eastAsia"/>
          <w:sz w:val="24"/>
        </w:rPr>
        <w:t>管理部门备案，方可作为主合同不可分割的一部分。</w:t>
      </w:r>
    </w:p>
    <w:p w14:paraId="02E172A2" w14:textId="77777777" w:rsidR="00B6778E" w:rsidRDefault="00B6778E">
      <w:pPr>
        <w:spacing w:line="360" w:lineRule="auto"/>
        <w:rPr>
          <w:rFonts w:ascii="仿宋" w:eastAsia="仿宋" w:hAnsi="仿宋" w:cs="仿宋"/>
          <w:sz w:val="24"/>
        </w:rPr>
      </w:pPr>
    </w:p>
    <w:p w14:paraId="1DF75319" w14:textId="77777777" w:rsidR="00B6778E" w:rsidRDefault="00B6778E">
      <w:pPr>
        <w:spacing w:line="360" w:lineRule="auto"/>
        <w:rPr>
          <w:rFonts w:ascii="仿宋" w:eastAsia="仿宋" w:hAnsi="仿宋" w:cs="仿宋"/>
          <w:sz w:val="24"/>
        </w:rPr>
      </w:pPr>
    </w:p>
    <w:p w14:paraId="343B99F0" w14:textId="77777777" w:rsidR="00B6778E" w:rsidRDefault="00000000">
      <w:pPr>
        <w:spacing w:line="360" w:lineRule="auto"/>
        <w:rPr>
          <w:rFonts w:ascii="仿宋" w:eastAsia="仿宋" w:hAnsi="仿宋" w:cs="仿宋"/>
          <w:sz w:val="24"/>
        </w:rPr>
      </w:pPr>
      <w:r>
        <w:rPr>
          <w:rFonts w:ascii="仿宋" w:eastAsia="仿宋" w:hAnsi="仿宋" w:cs="仿宋" w:hint="eastAsia"/>
          <w:sz w:val="24"/>
        </w:rPr>
        <w:t>甲方                                     乙方:</w:t>
      </w:r>
    </w:p>
    <w:p w14:paraId="6D8D4AFA" w14:textId="77777777" w:rsidR="00B6778E" w:rsidRDefault="00000000">
      <w:pPr>
        <w:spacing w:line="360" w:lineRule="auto"/>
        <w:rPr>
          <w:rFonts w:ascii="仿宋" w:eastAsia="仿宋" w:hAnsi="仿宋" w:cs="仿宋"/>
          <w:sz w:val="24"/>
        </w:rPr>
      </w:pPr>
      <w:r>
        <w:rPr>
          <w:rFonts w:ascii="仿宋" w:eastAsia="仿宋" w:hAnsi="仿宋" w:cs="仿宋" w:hint="eastAsia"/>
          <w:sz w:val="24"/>
        </w:rPr>
        <w:t>地址:                                    注册地址</w:t>
      </w:r>
    </w:p>
    <w:p w14:paraId="60823AE6" w14:textId="77777777" w:rsidR="00B6778E" w:rsidRDefault="00000000">
      <w:pPr>
        <w:spacing w:line="360" w:lineRule="auto"/>
        <w:rPr>
          <w:rFonts w:ascii="仿宋" w:eastAsia="仿宋" w:hAnsi="仿宋" w:cs="仿宋"/>
          <w:sz w:val="24"/>
        </w:rPr>
      </w:pPr>
      <w:r>
        <w:rPr>
          <w:rFonts w:ascii="仿宋" w:eastAsia="仿宋" w:hAnsi="仿宋" w:cs="仿宋" w:hint="eastAsia"/>
          <w:sz w:val="24"/>
        </w:rPr>
        <w:t>法定代表人:                              法定代表人:</w:t>
      </w:r>
    </w:p>
    <w:p w14:paraId="7F1A80E9" w14:textId="77777777" w:rsidR="00B6778E" w:rsidRDefault="00000000">
      <w:pPr>
        <w:spacing w:line="360" w:lineRule="auto"/>
        <w:rPr>
          <w:rFonts w:ascii="仿宋" w:eastAsia="仿宋" w:hAnsi="仿宋" w:cs="仿宋"/>
          <w:sz w:val="24"/>
        </w:rPr>
      </w:pPr>
      <w:r>
        <w:rPr>
          <w:rFonts w:ascii="仿宋" w:eastAsia="仿宋" w:hAnsi="仿宋" w:cs="仿宋" w:hint="eastAsia"/>
          <w:sz w:val="24"/>
        </w:rPr>
        <w:t>委托代理人:                              委托代理人:</w:t>
      </w:r>
    </w:p>
    <w:p w14:paraId="36D07869" w14:textId="77777777" w:rsidR="00B6778E" w:rsidRDefault="00000000">
      <w:pPr>
        <w:spacing w:line="360" w:lineRule="auto"/>
        <w:rPr>
          <w:rFonts w:ascii="仿宋" w:eastAsia="仿宋" w:hAnsi="仿宋" w:cs="仿宋"/>
          <w:sz w:val="24"/>
        </w:rPr>
      </w:pPr>
      <w:r>
        <w:rPr>
          <w:rFonts w:ascii="仿宋" w:eastAsia="仿宋" w:hAnsi="仿宋" w:cs="仿宋" w:hint="eastAsia"/>
          <w:sz w:val="24"/>
        </w:rPr>
        <w:t>签约日期:                                签约日期</w:t>
      </w:r>
    </w:p>
    <w:p w14:paraId="76A82118" w14:textId="77777777" w:rsidR="00B6778E" w:rsidRDefault="00000000">
      <w:pPr>
        <w:spacing w:line="360" w:lineRule="auto"/>
        <w:rPr>
          <w:rFonts w:ascii="仿宋" w:eastAsia="仿宋" w:hAnsi="仿宋" w:cs="仿宋"/>
          <w:sz w:val="24"/>
        </w:rPr>
      </w:pPr>
      <w:r>
        <w:rPr>
          <w:rFonts w:ascii="仿宋" w:eastAsia="仿宋" w:hAnsi="仿宋" w:cs="仿宋" w:hint="eastAsia"/>
          <w:sz w:val="24"/>
        </w:rPr>
        <w:t>开户行                                   开户行</w:t>
      </w:r>
    </w:p>
    <w:p w14:paraId="2B0A8477" w14:textId="77777777" w:rsidR="00B6778E" w:rsidRDefault="00000000">
      <w:pPr>
        <w:spacing w:line="360" w:lineRule="auto"/>
        <w:ind w:firstLineChars="41" w:firstLine="98"/>
        <w:rPr>
          <w:rFonts w:ascii="仿宋" w:eastAsia="仿宋" w:hAnsi="仿宋" w:cs="仿宋"/>
          <w:sz w:val="24"/>
        </w:rPr>
      </w:pPr>
      <w:r>
        <w:rPr>
          <w:rFonts w:ascii="仿宋" w:eastAsia="仿宋" w:hAnsi="仿宋" w:cs="仿宋" w:hint="eastAsia"/>
          <w:sz w:val="24"/>
        </w:rPr>
        <w:t>账号                                    账号</w:t>
      </w:r>
    </w:p>
    <w:p w14:paraId="4D888EB0" w14:textId="77777777" w:rsidR="00B6778E" w:rsidRDefault="00B6778E">
      <w:pPr>
        <w:spacing w:line="360" w:lineRule="auto"/>
        <w:jc w:val="center"/>
        <w:outlineLvl w:val="0"/>
        <w:rPr>
          <w:rFonts w:ascii="仿宋" w:eastAsia="仿宋" w:hAnsi="仿宋" w:cs="仿宋"/>
          <w:b/>
          <w:sz w:val="24"/>
        </w:rPr>
      </w:pPr>
    </w:p>
    <w:p w14:paraId="0AD6DE64" w14:textId="77777777" w:rsidR="00B6778E" w:rsidRDefault="00B6778E">
      <w:pPr>
        <w:spacing w:line="360" w:lineRule="auto"/>
        <w:outlineLvl w:val="1"/>
        <w:rPr>
          <w:rFonts w:ascii="仿宋" w:eastAsia="仿宋" w:hAnsi="仿宋" w:cs="仿宋"/>
          <w:b/>
          <w:sz w:val="24"/>
        </w:rPr>
      </w:pPr>
    </w:p>
    <w:p w14:paraId="701E5DBE" w14:textId="77777777" w:rsidR="00B6778E" w:rsidRDefault="00000000">
      <w:pPr>
        <w:spacing w:line="360" w:lineRule="auto"/>
        <w:outlineLvl w:val="0"/>
        <w:rPr>
          <w:rFonts w:ascii="仿宋" w:eastAsia="仿宋" w:hAnsi="仿宋" w:cs="仿宋"/>
          <w:b/>
          <w:sz w:val="24"/>
        </w:rPr>
      </w:pPr>
      <w:r>
        <w:rPr>
          <w:rFonts w:ascii="仿宋" w:eastAsia="仿宋" w:hAnsi="仿宋" w:cs="仿宋" w:hint="eastAsia"/>
          <w:b/>
          <w:sz w:val="24"/>
        </w:rPr>
        <w:t>注：最终合同以实际签订为准。</w:t>
      </w:r>
    </w:p>
    <w:p w14:paraId="57FF43CC" w14:textId="77777777" w:rsidR="00B6778E" w:rsidRDefault="00000000">
      <w:pPr>
        <w:adjustRightInd w:val="0"/>
        <w:snapToGrid w:val="0"/>
        <w:spacing w:line="360" w:lineRule="auto"/>
        <w:rPr>
          <w:rFonts w:ascii="仿宋" w:eastAsia="仿宋" w:hAnsi="仿宋" w:cs="仿宋"/>
          <w:kern w:val="0"/>
          <w:sz w:val="24"/>
        </w:rPr>
      </w:pPr>
      <w:r>
        <w:rPr>
          <w:rFonts w:hint="eastAsia"/>
        </w:rPr>
        <w:br w:type="page"/>
      </w:r>
    </w:p>
    <w:p w14:paraId="76D8DA06" w14:textId="77777777" w:rsidR="00B6778E" w:rsidRDefault="00000000">
      <w:pPr>
        <w:adjustRightInd w:val="0"/>
        <w:snapToGrid w:val="0"/>
        <w:spacing w:beforeLines="50" w:before="120" w:afterLines="50" w:after="120" w:line="360" w:lineRule="auto"/>
        <w:jc w:val="center"/>
        <w:outlineLvl w:val="0"/>
        <w:rPr>
          <w:rFonts w:ascii="仿宋" w:eastAsia="仿宋" w:hAnsi="仿宋" w:cs="仿宋"/>
          <w:b/>
          <w:bCs/>
          <w:sz w:val="32"/>
          <w:szCs w:val="32"/>
        </w:rPr>
      </w:pPr>
      <w:bookmarkStart w:id="44" w:name="_Toc251566668"/>
      <w:bookmarkStart w:id="45" w:name="_Toc1306"/>
      <w:bookmarkStart w:id="46" w:name="_Toc249760797"/>
      <w:bookmarkStart w:id="47" w:name="_Toc25092"/>
      <w:bookmarkStart w:id="48" w:name="_Toc234764855"/>
      <w:r>
        <w:rPr>
          <w:rFonts w:ascii="仿宋" w:eastAsia="仿宋" w:hAnsi="仿宋" w:cs="仿宋" w:hint="eastAsia"/>
          <w:b/>
          <w:sz w:val="30"/>
          <w:szCs w:val="30"/>
        </w:rPr>
        <w:lastRenderedPageBreak/>
        <w:t>第六部分  投标文件格式</w:t>
      </w:r>
      <w:bookmarkEnd w:id="44"/>
      <w:bookmarkEnd w:id="45"/>
      <w:bookmarkEnd w:id="46"/>
      <w:bookmarkEnd w:id="47"/>
      <w:bookmarkEnd w:id="48"/>
    </w:p>
    <w:p w14:paraId="78310E1D" w14:textId="77777777" w:rsidR="00B6778E" w:rsidRDefault="00B6778E">
      <w:pPr>
        <w:autoSpaceDE w:val="0"/>
        <w:autoSpaceDN w:val="0"/>
        <w:adjustRightInd w:val="0"/>
        <w:spacing w:line="360" w:lineRule="auto"/>
        <w:ind w:firstLine="480"/>
        <w:rPr>
          <w:rFonts w:ascii="仿宋" w:eastAsia="仿宋" w:hAnsi="仿宋" w:cs="仿宋"/>
          <w:sz w:val="24"/>
        </w:rPr>
      </w:pPr>
    </w:p>
    <w:p w14:paraId="0CF76B25" w14:textId="77777777" w:rsidR="00B6778E" w:rsidRDefault="00000000">
      <w:pPr>
        <w:spacing w:line="360" w:lineRule="auto"/>
        <w:jc w:val="center"/>
        <w:outlineLvl w:val="1"/>
        <w:rPr>
          <w:rFonts w:ascii="仿宋_GB2312" w:eastAsia="仿宋_GB2312" w:hAnsi="仿宋" w:cs="仿宋_GB2312"/>
          <w:b/>
          <w:kern w:val="0"/>
          <w:sz w:val="36"/>
          <w:szCs w:val="36"/>
        </w:rPr>
      </w:pPr>
      <w:bookmarkStart w:id="49" w:name="_Toc25507"/>
      <w:bookmarkStart w:id="50" w:name="_Toc32560"/>
      <w:bookmarkStart w:id="51" w:name="_Toc23772"/>
      <w:bookmarkStart w:id="52" w:name="_Toc22159"/>
      <w:bookmarkStart w:id="53" w:name="_Toc17481"/>
      <w:r>
        <w:rPr>
          <w:rFonts w:ascii="仿宋_GB2312" w:eastAsia="仿宋_GB2312" w:hAnsi="仿宋" w:cs="仿宋_GB2312" w:hint="eastAsia"/>
          <w:b/>
          <w:kern w:val="0"/>
          <w:sz w:val="36"/>
          <w:szCs w:val="36"/>
        </w:rPr>
        <w:t>资格文件部分</w:t>
      </w:r>
      <w:bookmarkEnd w:id="49"/>
      <w:bookmarkEnd w:id="50"/>
      <w:bookmarkEnd w:id="51"/>
      <w:bookmarkEnd w:id="52"/>
      <w:bookmarkEnd w:id="53"/>
    </w:p>
    <w:p w14:paraId="0AD6209E" w14:textId="77777777" w:rsidR="00B6778E" w:rsidRDefault="00000000">
      <w:pPr>
        <w:spacing w:line="360" w:lineRule="auto"/>
        <w:jc w:val="center"/>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t>目录</w:t>
      </w:r>
    </w:p>
    <w:p w14:paraId="53AE0D63" w14:textId="77777777" w:rsidR="00B6778E" w:rsidRDefault="00B6778E">
      <w:pPr>
        <w:spacing w:line="360" w:lineRule="auto"/>
        <w:jc w:val="center"/>
        <w:rPr>
          <w:rFonts w:ascii="仿宋_GB2312" w:eastAsia="仿宋_GB2312" w:hAnsi="仿宋" w:cs="仿宋_GB2312"/>
          <w:b/>
          <w:kern w:val="0"/>
          <w:sz w:val="36"/>
          <w:szCs w:val="36"/>
        </w:rPr>
      </w:pPr>
    </w:p>
    <w:p w14:paraId="57446D73" w14:textId="77777777" w:rsidR="00B6778E" w:rsidRDefault="00000000">
      <w:pPr>
        <w:snapToGrid w:val="0"/>
        <w:spacing w:line="360" w:lineRule="auto"/>
        <w:rPr>
          <w:rFonts w:ascii="仿宋_GB2312" w:eastAsia="仿宋_GB2312" w:hAnsi="仿宋" w:cs="仿宋_GB2312"/>
          <w:sz w:val="24"/>
        </w:rPr>
      </w:pPr>
      <w:r>
        <w:rPr>
          <w:rFonts w:ascii="仿宋_GB2312" w:eastAsia="仿宋_GB2312" w:hAnsi="仿宋" w:cs="仿宋_GB2312" w:hint="eastAsia"/>
          <w:sz w:val="24"/>
        </w:rPr>
        <w:t>（</w:t>
      </w:r>
      <w:r>
        <w:rPr>
          <w:rFonts w:ascii="仿宋_GB2312" w:eastAsia="仿宋_GB2312" w:hAnsi="仿宋" w:cs="仿宋_GB2312"/>
          <w:sz w:val="24"/>
        </w:rPr>
        <w:t>1）符合参加政府采购活动应当具备的一般条件的承诺函</w:t>
      </w:r>
      <w:r>
        <w:rPr>
          <w:rFonts w:ascii="仿宋_GB2312" w:eastAsia="仿宋_GB2312" w:hAnsi="仿宋" w:cs="仿宋_GB2312"/>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（页码）</w:t>
      </w:r>
    </w:p>
    <w:p w14:paraId="7727B07D" w14:textId="77777777" w:rsidR="00B6778E" w:rsidRDefault="00000000">
      <w:pPr>
        <w:snapToGrid w:val="0"/>
        <w:spacing w:line="360" w:lineRule="auto"/>
        <w:rPr>
          <w:rFonts w:ascii="仿宋_GB2312" w:eastAsia="仿宋_GB2312" w:hAnsi="仿宋" w:cs="仿宋_GB2312"/>
          <w:sz w:val="24"/>
        </w:rPr>
      </w:pPr>
      <w:r>
        <w:rPr>
          <w:rFonts w:ascii="仿宋_GB2312" w:eastAsia="仿宋_GB2312" w:hAnsi="仿宋" w:cs="仿宋_GB2312" w:hint="eastAsia"/>
          <w:sz w:val="24"/>
        </w:rPr>
        <w:t>（</w:t>
      </w:r>
      <w:r>
        <w:rPr>
          <w:rFonts w:ascii="仿宋_GB2312" w:eastAsia="仿宋_GB2312" w:hAnsi="仿宋" w:cs="仿宋_GB2312"/>
          <w:sz w:val="24"/>
        </w:rPr>
        <w:t>2）落实政府采购政策需满足的资格要求</w:t>
      </w:r>
      <w:r>
        <w:rPr>
          <w:rFonts w:ascii="仿宋_GB2312" w:eastAsia="仿宋_GB2312" w:hAnsi="仿宋" w:cs="仿宋_GB2312"/>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（页码）</w:t>
      </w:r>
    </w:p>
    <w:p w14:paraId="48AA91D6" w14:textId="77777777" w:rsidR="00B6778E" w:rsidRDefault="00000000">
      <w:pPr>
        <w:snapToGrid w:val="0"/>
        <w:spacing w:line="360" w:lineRule="auto"/>
        <w:rPr>
          <w:rFonts w:ascii="仿宋_GB2312" w:eastAsia="仿宋_GB2312" w:hAnsi="仿宋" w:cs="仿宋_GB2312"/>
          <w:sz w:val="24"/>
        </w:rPr>
      </w:pPr>
      <w:r>
        <w:rPr>
          <w:rFonts w:ascii="仿宋_GB2312" w:eastAsia="仿宋_GB2312" w:hAnsi="仿宋" w:cs="仿宋_GB2312" w:hint="eastAsia"/>
          <w:sz w:val="24"/>
        </w:rPr>
        <w:t>（</w:t>
      </w:r>
      <w:r>
        <w:rPr>
          <w:rFonts w:ascii="仿宋_GB2312" w:eastAsia="仿宋_GB2312" w:hAnsi="仿宋" w:cs="仿宋_GB2312"/>
          <w:sz w:val="24"/>
        </w:rPr>
        <w:t>3）本项目的特定资格要求</w:t>
      </w:r>
      <w:r>
        <w:rPr>
          <w:rFonts w:ascii="仿宋_GB2312" w:eastAsia="仿宋_GB2312" w:hAnsi="仿宋" w:cs="仿宋_GB2312"/>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（页码）</w:t>
      </w:r>
    </w:p>
    <w:p w14:paraId="52A9A445" w14:textId="77777777" w:rsidR="00B6778E" w:rsidRDefault="00000000">
      <w:pPr>
        <w:snapToGrid w:val="0"/>
        <w:spacing w:line="360" w:lineRule="auto"/>
        <w:rPr>
          <w:rFonts w:ascii="仿宋_GB2312" w:eastAsia="仿宋_GB2312" w:hAnsi="仿宋" w:cs="仿宋_GB2312"/>
          <w:sz w:val="24"/>
        </w:rPr>
      </w:pPr>
      <w:r>
        <w:rPr>
          <w:rFonts w:ascii="仿宋_GB2312" w:eastAsia="仿宋_GB2312" w:hAnsi="仿宋" w:cs="仿宋_GB2312" w:hint="eastAsia"/>
          <w:sz w:val="24"/>
        </w:rPr>
        <w:t>（4）联合协议……</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（页码）</w:t>
      </w:r>
    </w:p>
    <w:p w14:paraId="510FC9A0" w14:textId="77777777" w:rsidR="00B6778E" w:rsidRDefault="00B6778E">
      <w:pPr>
        <w:snapToGrid w:val="0"/>
        <w:spacing w:line="360" w:lineRule="auto"/>
        <w:ind w:firstLineChars="200" w:firstLine="480"/>
        <w:rPr>
          <w:rFonts w:ascii="仿宋_GB2312" w:eastAsia="仿宋_GB2312" w:hAnsi="仿宋" w:cs="仿宋_GB2312"/>
          <w:sz w:val="24"/>
        </w:rPr>
      </w:pPr>
    </w:p>
    <w:p w14:paraId="65B6E1CE" w14:textId="77777777" w:rsidR="00B6778E" w:rsidRDefault="00B6778E">
      <w:pPr>
        <w:spacing w:line="360" w:lineRule="auto"/>
        <w:ind w:firstLineChars="200" w:firstLine="480"/>
        <w:rPr>
          <w:rFonts w:ascii="仿宋_GB2312" w:eastAsia="仿宋_GB2312" w:hAnsi="仿宋" w:cs="仿宋_GB2312"/>
          <w:sz w:val="24"/>
        </w:rPr>
      </w:pPr>
    </w:p>
    <w:p w14:paraId="34017E25" w14:textId="77777777" w:rsidR="00B6778E" w:rsidRDefault="00000000">
      <w:pPr>
        <w:snapToGrid w:val="0"/>
        <w:spacing w:line="360" w:lineRule="auto"/>
        <w:ind w:right="480"/>
        <w:rPr>
          <w:rFonts w:ascii="仿宋_GB2312" w:eastAsia="仿宋_GB2312" w:hAnsi="仿宋" w:cs="仿宋_GB2312"/>
          <w:b/>
          <w:kern w:val="0"/>
          <w:sz w:val="32"/>
          <w:szCs w:val="32"/>
        </w:rPr>
      </w:pPr>
      <w:r>
        <w:rPr>
          <w:rFonts w:ascii="仿宋_GB2312" w:eastAsia="仿宋_GB2312" w:hAnsi="仿宋" w:cs="仿宋_GB2312"/>
          <w:kern w:val="0"/>
          <w:sz w:val="24"/>
        </w:rPr>
        <w:br w:type="page"/>
      </w:r>
      <w:r>
        <w:rPr>
          <w:rFonts w:ascii="仿宋_GB2312" w:eastAsia="仿宋_GB2312" w:hAnsi="仿宋" w:cs="仿宋_GB2312"/>
          <w:b/>
          <w:kern w:val="0"/>
          <w:sz w:val="32"/>
          <w:szCs w:val="32"/>
        </w:rPr>
        <w:lastRenderedPageBreak/>
        <w:t>一、 符合参加政府采购活动应当具备的一般条件的承诺函</w:t>
      </w:r>
    </w:p>
    <w:p w14:paraId="385110E8" w14:textId="77777777" w:rsidR="00B6778E" w:rsidRDefault="00000000">
      <w:pPr>
        <w:snapToGrid w:val="0"/>
        <w:spacing w:line="360" w:lineRule="auto"/>
        <w:rPr>
          <w:rFonts w:ascii="仿宋_GB2312" w:eastAsia="仿宋_GB2312" w:hAnsi="仿宋" w:cs="仿宋_GB2312"/>
          <w:sz w:val="24"/>
        </w:rPr>
      </w:pPr>
      <w:r>
        <w:rPr>
          <w:rFonts w:ascii="仿宋_GB2312" w:eastAsia="仿宋_GB2312" w:hAnsi="仿宋" w:cs="仿宋_GB2312" w:hint="eastAsia"/>
          <w:sz w:val="24"/>
          <w:u w:val="single"/>
        </w:rPr>
        <w:t>（采购人）、（采购代理机构）</w:t>
      </w:r>
      <w:r>
        <w:rPr>
          <w:rFonts w:ascii="仿宋_GB2312" w:eastAsia="仿宋_GB2312" w:hAnsi="仿宋" w:cs="仿宋_GB2312" w:hint="eastAsia"/>
          <w:sz w:val="24"/>
        </w:rPr>
        <w:t>：</w:t>
      </w:r>
    </w:p>
    <w:p w14:paraId="1902685A" w14:textId="77777777" w:rsidR="00B6778E" w:rsidRDefault="00000000">
      <w:pPr>
        <w:snapToGrid w:val="0"/>
        <w:spacing w:line="360" w:lineRule="auto"/>
        <w:ind w:firstLine="420"/>
        <w:rPr>
          <w:rFonts w:ascii="仿宋_GB2312" w:eastAsia="仿宋_GB2312" w:hAnsi="仿宋" w:cs="仿宋_GB2312"/>
          <w:sz w:val="24"/>
        </w:rPr>
      </w:pPr>
      <w:r>
        <w:rPr>
          <w:rFonts w:ascii="仿宋_GB2312" w:eastAsia="仿宋_GB2312" w:hAnsi="仿宋" w:cs="仿宋_GB2312" w:hint="eastAsia"/>
          <w:sz w:val="24"/>
        </w:rPr>
        <w:t>我方参与（项目名称）【招标编号：</w:t>
      </w:r>
      <w:r>
        <w:rPr>
          <w:rFonts w:ascii="仿宋_GB2312" w:eastAsia="仿宋_GB2312" w:hAnsi="仿宋" w:hint="eastAsia"/>
          <w:sz w:val="24"/>
        </w:rPr>
        <w:t>（项目编号）</w:t>
      </w:r>
      <w:r>
        <w:rPr>
          <w:rFonts w:ascii="仿宋_GB2312" w:eastAsia="仿宋_GB2312" w:hAnsi="仿宋" w:cs="仿宋_GB2312" w:hint="eastAsia"/>
          <w:sz w:val="24"/>
        </w:rPr>
        <w:t>】政府采购活动，郑重承诺：</w:t>
      </w:r>
    </w:p>
    <w:p w14:paraId="0C6A16E5" w14:textId="77777777" w:rsidR="00B6778E" w:rsidRDefault="00000000">
      <w:pPr>
        <w:snapToGrid w:val="0"/>
        <w:spacing w:line="360" w:lineRule="auto"/>
        <w:ind w:firstLineChars="150" w:firstLine="360"/>
        <w:rPr>
          <w:rFonts w:ascii="仿宋_GB2312" w:eastAsia="仿宋_GB2312" w:hAnsi="仿宋" w:cs="仿宋_GB2312"/>
          <w:sz w:val="24"/>
        </w:rPr>
      </w:pPr>
      <w:r>
        <w:rPr>
          <w:rFonts w:ascii="仿宋_GB2312" w:eastAsia="仿宋_GB2312" w:hAnsi="仿宋" w:cs="仿宋_GB2312" w:hint="eastAsia"/>
          <w:sz w:val="24"/>
        </w:rPr>
        <w:t>（一）具备《中华人民共和国政府采购法》第二十二条第一款规定的条件，并提供相关证明材料：</w:t>
      </w:r>
    </w:p>
    <w:p w14:paraId="5CFD0CA2" w14:textId="77777777" w:rsidR="00B6778E" w:rsidRDefault="00000000">
      <w:pPr>
        <w:snapToGrid w:val="0"/>
        <w:spacing w:line="360" w:lineRule="auto"/>
        <w:ind w:firstLineChars="200" w:firstLine="480"/>
        <w:rPr>
          <w:rFonts w:ascii="仿宋_GB2312" w:eastAsia="仿宋_GB2312" w:hAnsi="仿宋" w:cs="仿宋_GB2312"/>
          <w:sz w:val="24"/>
        </w:rPr>
      </w:pPr>
      <w:r>
        <w:rPr>
          <w:rFonts w:ascii="仿宋_GB2312" w:eastAsia="仿宋_GB2312" w:hAnsi="仿宋" w:cs="仿宋_GB2312" w:hint="eastAsia"/>
          <w:sz w:val="24"/>
        </w:rPr>
        <w:t>1、</w:t>
      </w:r>
      <w:r>
        <w:rPr>
          <w:rFonts w:ascii="仿宋_GB2312" w:eastAsia="仿宋_GB2312" w:hAnsi="仿宋" w:cs="仿宋_GB2312"/>
          <w:sz w:val="24"/>
        </w:rPr>
        <w:t>具有独立承担民事责任的能力；</w:t>
      </w:r>
    </w:p>
    <w:p w14:paraId="72DA7A97" w14:textId="77777777" w:rsidR="00B6778E" w:rsidRDefault="00000000">
      <w:pPr>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2、</w:t>
      </w:r>
      <w:r>
        <w:rPr>
          <w:rFonts w:ascii="仿宋_GB2312" w:eastAsia="仿宋_GB2312" w:hAnsi="仿宋"/>
          <w:sz w:val="24"/>
        </w:rPr>
        <w:t xml:space="preserve">具有良好的商业信誉和健全的财务会计制度； </w:t>
      </w:r>
    </w:p>
    <w:p w14:paraId="429DE798" w14:textId="77777777" w:rsidR="00B6778E" w:rsidRDefault="00000000">
      <w:pPr>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3、</w:t>
      </w:r>
      <w:r>
        <w:rPr>
          <w:rFonts w:ascii="仿宋_GB2312" w:eastAsia="仿宋_GB2312" w:hAnsi="仿宋"/>
          <w:sz w:val="24"/>
        </w:rPr>
        <w:t>具有履行合同所必需的设备和专业技术能力；</w:t>
      </w:r>
    </w:p>
    <w:p w14:paraId="3ECA8C0F" w14:textId="77777777" w:rsidR="00B6778E" w:rsidRDefault="00000000">
      <w:pPr>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4、</w:t>
      </w:r>
      <w:r>
        <w:rPr>
          <w:rFonts w:ascii="仿宋_GB2312" w:eastAsia="仿宋_GB2312" w:hAnsi="仿宋"/>
          <w:sz w:val="24"/>
        </w:rPr>
        <w:t>有依法缴纳税收和社会保障资金的良好记录；</w:t>
      </w:r>
    </w:p>
    <w:p w14:paraId="7B6BED1E" w14:textId="77777777" w:rsidR="00B6778E" w:rsidRDefault="00000000">
      <w:pPr>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5、</w:t>
      </w:r>
      <w:r>
        <w:rPr>
          <w:rFonts w:ascii="仿宋_GB2312" w:eastAsia="仿宋_GB2312" w:hAnsi="仿宋"/>
          <w:sz w:val="24"/>
        </w:rPr>
        <w:t>参加政府采购活动前三年内，在经营活动中没有重大违法记录；</w:t>
      </w:r>
    </w:p>
    <w:p w14:paraId="767497A6" w14:textId="77777777" w:rsidR="00B6778E" w:rsidRDefault="00000000">
      <w:pPr>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6、</w:t>
      </w:r>
      <w:r>
        <w:rPr>
          <w:rFonts w:ascii="仿宋_GB2312" w:eastAsia="仿宋_GB2312" w:hAnsi="仿宋"/>
          <w:sz w:val="24"/>
        </w:rPr>
        <w:t>具有法律、行政法规规定的其他条件。</w:t>
      </w:r>
    </w:p>
    <w:p w14:paraId="71EAAFF7" w14:textId="77777777" w:rsidR="00B6778E" w:rsidRDefault="00000000">
      <w:pPr>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（二）未被信用中国（</w:t>
      </w:r>
      <w:r>
        <w:rPr>
          <w:rFonts w:ascii="仿宋_GB2312" w:eastAsia="仿宋_GB2312" w:hAnsi="仿宋"/>
          <w:sz w:val="24"/>
        </w:rPr>
        <w:t>www.creditchina.gov.cn)、中国政府采购网（www.ccgp.gov.cn）列入失信被执行人、重大税收违法案件当事人名单、政府采购严重违法失信行为记录名单。</w:t>
      </w:r>
    </w:p>
    <w:p w14:paraId="536D8FE3" w14:textId="77777777" w:rsidR="00B6778E" w:rsidRDefault="00000000">
      <w:pPr>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（三）不存在以下情况：</w:t>
      </w:r>
    </w:p>
    <w:p w14:paraId="2D35ECBB" w14:textId="77777777" w:rsidR="00B6778E" w:rsidRDefault="00000000">
      <w:pPr>
        <w:snapToGrid w:val="0"/>
        <w:spacing w:line="360" w:lineRule="auto"/>
        <w:ind w:firstLineChars="200" w:firstLine="480"/>
        <w:rPr>
          <w:rFonts w:ascii="仿宋_GB2312" w:eastAsia="仿宋_GB2312" w:hAnsi="仿宋" w:cs="仿宋_GB2312"/>
          <w:sz w:val="24"/>
        </w:rPr>
      </w:pPr>
      <w:r>
        <w:rPr>
          <w:rFonts w:ascii="仿宋_GB2312" w:eastAsia="仿宋_GB2312" w:hAnsi="仿宋" w:cs="仿宋_GB2312" w:hint="eastAsia"/>
          <w:sz w:val="24"/>
        </w:rPr>
        <w:t>1、</w:t>
      </w:r>
      <w:r>
        <w:rPr>
          <w:rFonts w:ascii="仿宋_GB2312" w:eastAsia="仿宋_GB2312" w:hAnsi="仿宋" w:cs="仿宋_GB2312"/>
          <w:sz w:val="24"/>
        </w:rPr>
        <w:t>单位负责人为同一人或者存在直接控股、管理关系的不同供应商参加同一合同项下的政府采购活动的；</w:t>
      </w:r>
    </w:p>
    <w:p w14:paraId="08C77FAE" w14:textId="77777777" w:rsidR="00B6778E" w:rsidRDefault="00000000">
      <w:pPr>
        <w:snapToGrid w:val="0"/>
        <w:spacing w:line="360" w:lineRule="auto"/>
        <w:ind w:firstLineChars="200" w:firstLine="480"/>
        <w:rPr>
          <w:rFonts w:ascii="仿宋_GB2312" w:eastAsia="仿宋_GB2312" w:hAnsi="仿宋" w:cs="仿宋_GB2312"/>
          <w:sz w:val="24"/>
        </w:rPr>
      </w:pPr>
      <w:r>
        <w:rPr>
          <w:rFonts w:ascii="仿宋_GB2312" w:eastAsia="仿宋_GB2312" w:hAnsi="仿宋" w:cs="仿宋_GB2312" w:hint="eastAsia"/>
          <w:sz w:val="24"/>
        </w:rPr>
        <w:t>2、</w:t>
      </w:r>
      <w:r>
        <w:rPr>
          <w:rFonts w:ascii="仿宋_GB2312" w:eastAsia="仿宋_GB2312" w:hAnsi="仿宋" w:cs="仿宋_GB2312"/>
          <w:sz w:val="24"/>
        </w:rPr>
        <w:t>为采购项目提供整体设计、规范编制或者项目管理、监理、检测等服务后再参加该采购项目的其他采购活动的。</w:t>
      </w:r>
    </w:p>
    <w:p w14:paraId="6879DD19" w14:textId="77777777" w:rsidR="00B6778E" w:rsidRDefault="00B6778E">
      <w:pPr>
        <w:pStyle w:val="a4"/>
        <w:rPr>
          <w:rFonts w:ascii="仿宋_GB2312" w:eastAsia="仿宋_GB2312" w:hAnsi="仿宋" w:cs="仿宋_GB2312"/>
        </w:rPr>
      </w:pPr>
    </w:p>
    <w:p w14:paraId="2623EC57" w14:textId="77777777" w:rsidR="00B6778E" w:rsidRDefault="00B6778E"/>
    <w:p w14:paraId="4B2E7A6E" w14:textId="77777777" w:rsidR="00B6778E" w:rsidRDefault="00000000">
      <w:pPr>
        <w:snapToGrid w:val="0"/>
        <w:spacing w:line="360" w:lineRule="auto"/>
        <w:ind w:firstLineChars="2300" w:firstLine="552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w:t>
      </w:r>
      <w:r>
        <w:rPr>
          <w:rFonts w:ascii="仿宋_GB2312" w:eastAsia="仿宋_GB2312" w:hAnsi="仿宋" w:cs="仿宋_GB2312"/>
          <w:kern w:val="0"/>
          <w:sz w:val="24"/>
          <w:lang w:val="zh-CN"/>
        </w:rPr>
        <w:t>(电子签名)：</w:t>
      </w:r>
    </w:p>
    <w:p w14:paraId="511BA9F9" w14:textId="77777777" w:rsidR="00B6778E" w:rsidRDefault="00000000">
      <w:pPr>
        <w:snapToGrid w:val="0"/>
        <w:spacing w:line="360" w:lineRule="auto"/>
        <w:rPr>
          <w:rFonts w:ascii="仿宋_GB2312" w:eastAsia="仿宋_GB2312" w:hAnsi="仿宋" w:cs="仿宋_GB2312"/>
          <w:kern w:val="0"/>
          <w:sz w:val="24"/>
          <w:lang w:val="zh-CN"/>
        </w:rPr>
      </w:pPr>
      <w:r>
        <w:rPr>
          <w:rFonts w:ascii="仿宋_GB2312" w:eastAsia="仿宋_GB2312" w:hAnsi="仿宋" w:cs="仿宋_GB2312"/>
          <w:kern w:val="0"/>
          <w:sz w:val="24"/>
          <w:lang w:val="zh-CN"/>
        </w:rPr>
        <w:t xml:space="preserve">                        </w:t>
      </w:r>
      <w:r>
        <w:rPr>
          <w:rFonts w:ascii="仿宋_GB2312" w:eastAsia="仿宋_GB2312" w:hAnsi="仿宋" w:cs="仿宋_GB2312"/>
          <w:kern w:val="0"/>
          <w:sz w:val="24"/>
        </w:rPr>
        <w:t xml:space="preserve">                      </w:t>
      </w: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w:t>
      </w:r>
      <w:r>
        <w:rPr>
          <w:rFonts w:ascii="仿宋_GB2312" w:eastAsia="仿宋_GB2312" w:hAnsi="仿宋" w:cs="仿宋_GB2312"/>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kern w:val="0"/>
          <w:sz w:val="24"/>
        </w:rPr>
        <w:t xml:space="preserve">   </w:t>
      </w:r>
      <w:r>
        <w:rPr>
          <w:rFonts w:ascii="仿宋_GB2312" w:eastAsia="仿宋_GB2312" w:hAnsi="仿宋" w:cs="仿宋_GB2312" w:hint="eastAsia"/>
          <w:kern w:val="0"/>
          <w:sz w:val="24"/>
          <w:lang w:val="zh-CN"/>
        </w:rPr>
        <w:t>日</w:t>
      </w:r>
    </w:p>
    <w:p w14:paraId="2D549165" w14:textId="77777777" w:rsidR="00B6778E" w:rsidRDefault="00000000">
      <w:r>
        <w:br w:type="page"/>
      </w:r>
    </w:p>
    <w:p w14:paraId="205AA4AA" w14:textId="77777777" w:rsidR="00B6778E" w:rsidRDefault="00000000">
      <w:pPr>
        <w:numPr>
          <w:ilvl w:val="0"/>
          <w:numId w:val="4"/>
        </w:numPr>
        <w:spacing w:line="480" w:lineRule="auto"/>
        <w:rPr>
          <w:rFonts w:ascii="仿宋" w:eastAsia="仿宋" w:hAnsi="仿宋" w:cs="仿宋"/>
          <w:b/>
          <w:kern w:val="0"/>
          <w:sz w:val="24"/>
        </w:rPr>
      </w:pPr>
      <w:r>
        <w:rPr>
          <w:rFonts w:ascii="仿宋" w:eastAsia="仿宋" w:hAnsi="仿宋" w:cs="仿宋" w:hint="eastAsia"/>
          <w:b/>
          <w:kern w:val="0"/>
          <w:sz w:val="24"/>
        </w:rPr>
        <w:lastRenderedPageBreak/>
        <w:t>具有独立承担民事责任的能力；</w:t>
      </w:r>
    </w:p>
    <w:p w14:paraId="506BC07C"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（1）投标人是企业（包括合伙企业），提供有效 的营业执照。</w:t>
      </w:r>
    </w:p>
    <w:p w14:paraId="50C42DC3"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（2）投标人是事业单位，提供有效的事业单位法人证书。</w:t>
      </w:r>
    </w:p>
    <w:p w14:paraId="111C6E14"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（3）投标人是非企业专业服务机构的，提供有效的执业许可证等证明文件。</w:t>
      </w:r>
    </w:p>
    <w:p w14:paraId="0AB7BFBF"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（4）投标人是个体工商户，提供有效的个体工商户营业执照。</w:t>
      </w:r>
    </w:p>
    <w:p w14:paraId="4643CAFE"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（5）投标人是自然人，提供有效的自然人身份证明。</w:t>
      </w:r>
    </w:p>
    <w:p w14:paraId="31CF4C7D"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以上提供任意一项内容即可。</w:t>
      </w:r>
    </w:p>
    <w:p w14:paraId="78B6258F" w14:textId="77777777" w:rsidR="00B6778E" w:rsidRDefault="00B6778E">
      <w:pPr>
        <w:widowControl/>
        <w:spacing w:line="480" w:lineRule="auto"/>
        <w:rPr>
          <w:rFonts w:ascii="仿宋" w:eastAsia="仿宋" w:hAnsi="仿宋" w:cs="仿宋"/>
          <w:color w:val="000000"/>
          <w:kern w:val="0"/>
          <w:sz w:val="24"/>
        </w:rPr>
      </w:pPr>
    </w:p>
    <w:p w14:paraId="7ECBCA18" w14:textId="77777777" w:rsidR="00B6778E" w:rsidRDefault="00B6778E">
      <w:pPr>
        <w:widowControl/>
        <w:spacing w:line="480" w:lineRule="auto"/>
        <w:rPr>
          <w:rFonts w:ascii="仿宋" w:eastAsia="仿宋" w:hAnsi="仿宋" w:cs="仿宋"/>
          <w:color w:val="000000"/>
          <w:kern w:val="0"/>
          <w:sz w:val="24"/>
        </w:rPr>
      </w:pPr>
    </w:p>
    <w:p w14:paraId="6B14F154" w14:textId="77777777" w:rsidR="00B6778E" w:rsidRDefault="00000000">
      <w:pPr>
        <w:rPr>
          <w:rFonts w:ascii="仿宋" w:eastAsia="仿宋" w:hAnsi="仿宋" w:cs="仿宋"/>
          <w:b/>
          <w:bCs/>
          <w:color w:val="000000"/>
          <w:kern w:val="0"/>
          <w:sz w:val="24"/>
        </w:rPr>
      </w:pPr>
      <w:r>
        <w:rPr>
          <w:rFonts w:ascii="仿宋" w:eastAsia="仿宋" w:hAnsi="仿宋" w:cs="仿宋" w:hint="eastAsia"/>
          <w:b/>
          <w:bCs/>
          <w:color w:val="000000"/>
          <w:kern w:val="0"/>
          <w:sz w:val="24"/>
        </w:rPr>
        <w:br w:type="page"/>
      </w:r>
    </w:p>
    <w:p w14:paraId="1D7B120A" w14:textId="77777777" w:rsidR="00B6778E" w:rsidRDefault="00000000">
      <w:pPr>
        <w:widowControl/>
        <w:numPr>
          <w:ilvl w:val="0"/>
          <w:numId w:val="4"/>
        </w:numPr>
        <w:spacing w:line="480" w:lineRule="auto"/>
        <w:rPr>
          <w:rFonts w:ascii="仿宋" w:eastAsia="仿宋" w:hAnsi="仿宋" w:cs="仿宋"/>
          <w:b/>
          <w:bCs/>
          <w:color w:val="000000"/>
          <w:kern w:val="0"/>
          <w:sz w:val="24"/>
        </w:rPr>
      </w:pPr>
      <w:r>
        <w:rPr>
          <w:rFonts w:ascii="仿宋" w:eastAsia="仿宋" w:hAnsi="仿宋" w:cs="仿宋" w:hint="eastAsia"/>
          <w:b/>
          <w:bCs/>
          <w:color w:val="000000"/>
          <w:kern w:val="0"/>
          <w:sz w:val="24"/>
        </w:rPr>
        <w:lastRenderedPageBreak/>
        <w:t>具有良好的商业信誉和健全的财务会计制度；</w:t>
      </w:r>
    </w:p>
    <w:p w14:paraId="156FBA1D"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1）投标人是法人且成立一年或以上的,提供上一年度经审计的财务报告（上市公司或大型企业上一年度经审计的财务报告未完成的，提供投标截止日前6六个月中任意1个月的财务报告，财务报告至少应包含：资产负债表、利润表、现金流量表及附注等）；成立未满一年的，提供成立之日后的财务报告。财务报告至少应包含：资产负债表、利润表、现金流量表及附注等。（复印件加盖公章）。</w:t>
      </w:r>
    </w:p>
    <w:p w14:paraId="7A43B203"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（2）无法按第（1）</w:t>
      </w:r>
      <w:proofErr w:type="gramStart"/>
      <w:r>
        <w:rPr>
          <w:rFonts w:ascii="仿宋" w:eastAsia="仿宋" w:hAnsi="仿宋" w:cs="仿宋" w:hint="eastAsia"/>
          <w:color w:val="000000"/>
          <w:kern w:val="0"/>
          <w:sz w:val="24"/>
        </w:rPr>
        <w:t>条提供</w:t>
      </w:r>
      <w:proofErr w:type="gramEnd"/>
      <w:r>
        <w:rPr>
          <w:rFonts w:ascii="仿宋" w:eastAsia="仿宋" w:hAnsi="仿宋" w:cs="仿宋" w:hint="eastAsia"/>
          <w:color w:val="000000"/>
          <w:kern w:val="0"/>
          <w:sz w:val="24"/>
        </w:rPr>
        <w:t>财务报告的投标人可以提供银行出具的资信证明。</w:t>
      </w:r>
    </w:p>
    <w:p w14:paraId="1211283C"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（3）投标人也可以提供财政部门认可的政府采购专业担保机构出具的投标担保函（原件），代替财务状况报告。</w:t>
      </w:r>
    </w:p>
    <w:p w14:paraId="3741451D"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以上提供任意一项内容即可。</w:t>
      </w:r>
    </w:p>
    <w:p w14:paraId="5E052FAB" w14:textId="77777777" w:rsidR="00B6778E" w:rsidRDefault="00B6778E">
      <w:pPr>
        <w:widowControl/>
        <w:spacing w:line="480" w:lineRule="auto"/>
        <w:rPr>
          <w:rFonts w:ascii="仿宋" w:eastAsia="仿宋" w:hAnsi="仿宋" w:cs="仿宋"/>
          <w:color w:val="000000"/>
          <w:kern w:val="0"/>
          <w:sz w:val="24"/>
        </w:rPr>
      </w:pPr>
    </w:p>
    <w:p w14:paraId="08028D90" w14:textId="77777777" w:rsidR="00B6778E" w:rsidRDefault="00B6778E">
      <w:pPr>
        <w:widowControl/>
        <w:spacing w:line="480" w:lineRule="auto"/>
        <w:rPr>
          <w:rFonts w:ascii="仿宋" w:eastAsia="仿宋" w:hAnsi="仿宋" w:cs="仿宋"/>
          <w:color w:val="000000"/>
          <w:kern w:val="0"/>
          <w:sz w:val="24"/>
        </w:rPr>
      </w:pPr>
    </w:p>
    <w:p w14:paraId="64FD8A01" w14:textId="77777777" w:rsidR="00B6778E" w:rsidRDefault="00000000">
      <w:pPr>
        <w:rPr>
          <w:rFonts w:ascii="仿宋" w:eastAsia="仿宋" w:hAnsi="仿宋" w:cs="仿宋"/>
          <w:b/>
          <w:bCs/>
          <w:color w:val="000000"/>
          <w:kern w:val="0"/>
          <w:sz w:val="24"/>
        </w:rPr>
      </w:pPr>
      <w:r>
        <w:rPr>
          <w:rFonts w:ascii="仿宋" w:eastAsia="仿宋" w:hAnsi="仿宋" w:cs="仿宋" w:hint="eastAsia"/>
          <w:b/>
          <w:bCs/>
          <w:color w:val="000000"/>
          <w:kern w:val="0"/>
          <w:sz w:val="24"/>
        </w:rPr>
        <w:br w:type="page"/>
      </w:r>
    </w:p>
    <w:p w14:paraId="6DA42725" w14:textId="77777777" w:rsidR="00B6778E" w:rsidRDefault="00000000">
      <w:pPr>
        <w:widowControl/>
        <w:numPr>
          <w:ilvl w:val="0"/>
          <w:numId w:val="4"/>
        </w:numPr>
        <w:spacing w:line="480" w:lineRule="auto"/>
        <w:rPr>
          <w:rFonts w:ascii="仿宋" w:eastAsia="仿宋" w:hAnsi="仿宋" w:cs="仿宋"/>
          <w:b/>
          <w:bCs/>
          <w:color w:val="000000"/>
          <w:kern w:val="0"/>
          <w:sz w:val="24"/>
        </w:rPr>
      </w:pPr>
      <w:r>
        <w:rPr>
          <w:rFonts w:ascii="仿宋" w:eastAsia="仿宋" w:hAnsi="仿宋" w:cs="仿宋" w:hint="eastAsia"/>
          <w:b/>
          <w:bCs/>
          <w:color w:val="000000"/>
          <w:kern w:val="0"/>
          <w:sz w:val="24"/>
        </w:rPr>
        <w:lastRenderedPageBreak/>
        <w:t>具有履行合同所必需的设备和专业技术能力；</w:t>
      </w:r>
    </w:p>
    <w:p w14:paraId="4D7EAE07"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提供具备足够数量的设施设备及技术人员的证明材料或承诺</w:t>
      </w:r>
    </w:p>
    <w:p w14:paraId="0FE7187D" w14:textId="77777777" w:rsidR="00B6778E" w:rsidRDefault="00B6778E">
      <w:pPr>
        <w:widowControl/>
        <w:spacing w:line="480" w:lineRule="auto"/>
        <w:rPr>
          <w:rFonts w:ascii="仿宋" w:eastAsia="仿宋" w:hAnsi="仿宋" w:cs="仿宋"/>
          <w:color w:val="000000"/>
          <w:kern w:val="0"/>
          <w:sz w:val="24"/>
        </w:rPr>
      </w:pPr>
    </w:p>
    <w:p w14:paraId="2FA33400" w14:textId="77777777" w:rsidR="00B6778E" w:rsidRDefault="00000000">
      <w:pPr>
        <w:rPr>
          <w:rFonts w:ascii="仿宋" w:eastAsia="仿宋" w:hAnsi="仿宋" w:cs="仿宋"/>
          <w:b/>
          <w:bCs/>
          <w:color w:val="000000"/>
          <w:kern w:val="0"/>
          <w:sz w:val="24"/>
        </w:rPr>
      </w:pPr>
      <w:r>
        <w:rPr>
          <w:rFonts w:ascii="仿宋" w:eastAsia="仿宋" w:hAnsi="仿宋" w:cs="仿宋" w:hint="eastAsia"/>
          <w:b/>
          <w:bCs/>
          <w:color w:val="000000"/>
          <w:kern w:val="0"/>
          <w:sz w:val="24"/>
        </w:rPr>
        <w:br w:type="page"/>
      </w:r>
    </w:p>
    <w:p w14:paraId="230EAD82" w14:textId="77777777" w:rsidR="00B6778E" w:rsidRDefault="00000000">
      <w:pPr>
        <w:widowControl/>
        <w:numPr>
          <w:ilvl w:val="0"/>
          <w:numId w:val="4"/>
        </w:numPr>
        <w:spacing w:line="480" w:lineRule="auto"/>
        <w:rPr>
          <w:rFonts w:ascii="仿宋" w:eastAsia="仿宋" w:hAnsi="仿宋" w:cs="仿宋"/>
          <w:b/>
          <w:bCs/>
          <w:color w:val="000000"/>
          <w:kern w:val="0"/>
          <w:sz w:val="24"/>
        </w:rPr>
      </w:pPr>
      <w:r>
        <w:rPr>
          <w:rFonts w:ascii="仿宋" w:eastAsia="仿宋" w:hAnsi="仿宋" w:cs="仿宋" w:hint="eastAsia"/>
          <w:b/>
          <w:bCs/>
          <w:color w:val="000000"/>
          <w:kern w:val="0"/>
          <w:sz w:val="24"/>
        </w:rPr>
        <w:lastRenderedPageBreak/>
        <w:t>有依法缴纳税收的良好记录；</w:t>
      </w:r>
    </w:p>
    <w:p w14:paraId="05230EF9"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 xml:space="preserve">（1） 投标人依法交纳税收的证明材料：本项目公告发布时间前 6 </w:t>
      </w:r>
      <w:proofErr w:type="gramStart"/>
      <w:r>
        <w:rPr>
          <w:rFonts w:ascii="仿宋" w:eastAsia="仿宋" w:hAnsi="仿宋" w:cs="仿宋" w:hint="eastAsia"/>
          <w:color w:val="000000"/>
          <w:kern w:val="0"/>
          <w:sz w:val="24"/>
        </w:rPr>
        <w:t>个</w:t>
      </w:r>
      <w:proofErr w:type="gramEnd"/>
      <w:r>
        <w:rPr>
          <w:rFonts w:ascii="仿宋" w:eastAsia="仿宋" w:hAnsi="仿宋" w:cs="仿宋" w:hint="eastAsia"/>
          <w:color w:val="000000"/>
          <w:kern w:val="0"/>
          <w:sz w:val="24"/>
        </w:rPr>
        <w:t xml:space="preserve">月内（至少提供 1 </w:t>
      </w:r>
      <w:proofErr w:type="gramStart"/>
      <w:r>
        <w:rPr>
          <w:rFonts w:ascii="仿宋" w:eastAsia="仿宋" w:hAnsi="仿宋" w:cs="仿宋" w:hint="eastAsia"/>
          <w:color w:val="000000"/>
          <w:kern w:val="0"/>
          <w:sz w:val="24"/>
        </w:rPr>
        <w:t>个</w:t>
      </w:r>
      <w:proofErr w:type="gramEnd"/>
      <w:r>
        <w:rPr>
          <w:rFonts w:ascii="仿宋" w:eastAsia="仿宋" w:hAnsi="仿宋" w:cs="仿宋" w:hint="eastAsia"/>
          <w:color w:val="000000"/>
          <w:kern w:val="0"/>
          <w:sz w:val="24"/>
        </w:rPr>
        <w:t>月）交纳增值税、企业所得税的凭据（完税证、缴款书、印花税票、银行代扣（代缴）转账凭证等均可）；</w:t>
      </w:r>
    </w:p>
    <w:p w14:paraId="2D022985"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（2） 投标人为其他组织或自然人的，也需要按此项规定提供交纳税收的凭据；</w:t>
      </w:r>
    </w:p>
    <w:p w14:paraId="46FF9C99"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（3） 依法免税的投标人，应提供相应文件证明其依法免税；</w:t>
      </w:r>
    </w:p>
    <w:p w14:paraId="572765C8"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以上提供任意一项内容即可。</w:t>
      </w:r>
    </w:p>
    <w:p w14:paraId="1D789F72" w14:textId="77777777" w:rsidR="00B6778E" w:rsidRDefault="00B6778E">
      <w:pPr>
        <w:widowControl/>
        <w:spacing w:line="480" w:lineRule="auto"/>
        <w:rPr>
          <w:rFonts w:ascii="仿宋" w:eastAsia="仿宋" w:hAnsi="仿宋" w:cs="仿宋"/>
          <w:color w:val="000000"/>
          <w:kern w:val="0"/>
          <w:sz w:val="24"/>
        </w:rPr>
      </w:pPr>
    </w:p>
    <w:p w14:paraId="3789A092" w14:textId="77777777" w:rsidR="00B6778E" w:rsidRDefault="00B6778E">
      <w:pPr>
        <w:widowControl/>
        <w:spacing w:line="480" w:lineRule="auto"/>
        <w:rPr>
          <w:rFonts w:ascii="仿宋" w:eastAsia="仿宋" w:hAnsi="仿宋" w:cs="仿宋"/>
          <w:color w:val="000000"/>
          <w:kern w:val="0"/>
          <w:sz w:val="24"/>
        </w:rPr>
      </w:pPr>
    </w:p>
    <w:p w14:paraId="35E1D7CF" w14:textId="77777777" w:rsidR="00B6778E" w:rsidRDefault="00000000">
      <w:pPr>
        <w:rPr>
          <w:rFonts w:ascii="仿宋" w:eastAsia="仿宋" w:hAnsi="仿宋" w:cs="仿宋"/>
          <w:b/>
          <w:bCs/>
          <w:color w:val="000000"/>
          <w:kern w:val="0"/>
          <w:sz w:val="24"/>
        </w:rPr>
      </w:pPr>
      <w:r>
        <w:rPr>
          <w:rFonts w:ascii="仿宋" w:eastAsia="仿宋" w:hAnsi="仿宋" w:cs="仿宋" w:hint="eastAsia"/>
          <w:b/>
          <w:bCs/>
          <w:color w:val="000000"/>
          <w:kern w:val="0"/>
          <w:sz w:val="24"/>
        </w:rPr>
        <w:br w:type="page"/>
      </w:r>
    </w:p>
    <w:p w14:paraId="3420E0B7" w14:textId="77777777" w:rsidR="00B6778E" w:rsidRDefault="00000000">
      <w:pPr>
        <w:widowControl/>
        <w:numPr>
          <w:ilvl w:val="0"/>
          <w:numId w:val="4"/>
        </w:numPr>
        <w:spacing w:line="480" w:lineRule="auto"/>
        <w:rPr>
          <w:rFonts w:ascii="仿宋" w:eastAsia="仿宋" w:hAnsi="仿宋" w:cs="仿宋"/>
          <w:b/>
          <w:bCs/>
          <w:color w:val="000000"/>
          <w:kern w:val="0"/>
          <w:sz w:val="24"/>
        </w:rPr>
      </w:pPr>
      <w:r>
        <w:rPr>
          <w:rFonts w:ascii="仿宋" w:eastAsia="仿宋" w:hAnsi="仿宋" w:cs="仿宋" w:hint="eastAsia"/>
          <w:b/>
          <w:bCs/>
          <w:color w:val="000000"/>
          <w:kern w:val="0"/>
          <w:sz w:val="24"/>
        </w:rPr>
        <w:lastRenderedPageBreak/>
        <w:t>有依法缴纳社会保障资金的良好记录；</w:t>
      </w:r>
    </w:p>
    <w:p w14:paraId="6C598F04"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 xml:space="preserve">（1） 投标人依法交纳社会保障资金的证明材料： 本项目公告发布时间前6 </w:t>
      </w:r>
      <w:proofErr w:type="gramStart"/>
      <w:r>
        <w:rPr>
          <w:rFonts w:ascii="仿宋" w:eastAsia="仿宋" w:hAnsi="仿宋" w:cs="仿宋" w:hint="eastAsia"/>
          <w:color w:val="000000"/>
          <w:kern w:val="0"/>
          <w:sz w:val="24"/>
        </w:rPr>
        <w:t>个</w:t>
      </w:r>
      <w:proofErr w:type="gramEnd"/>
      <w:r>
        <w:rPr>
          <w:rFonts w:ascii="仿宋" w:eastAsia="仿宋" w:hAnsi="仿宋" w:cs="仿宋" w:hint="eastAsia"/>
          <w:color w:val="000000"/>
          <w:kern w:val="0"/>
          <w:sz w:val="24"/>
        </w:rPr>
        <w:t xml:space="preserve">月内（至少提供1 </w:t>
      </w:r>
      <w:proofErr w:type="gramStart"/>
      <w:r>
        <w:rPr>
          <w:rFonts w:ascii="仿宋" w:eastAsia="仿宋" w:hAnsi="仿宋" w:cs="仿宋" w:hint="eastAsia"/>
          <w:color w:val="000000"/>
          <w:kern w:val="0"/>
          <w:sz w:val="24"/>
        </w:rPr>
        <w:t>个</w:t>
      </w:r>
      <w:proofErr w:type="gramEnd"/>
      <w:r>
        <w:rPr>
          <w:rFonts w:ascii="仿宋" w:eastAsia="仿宋" w:hAnsi="仿宋" w:cs="仿宋" w:hint="eastAsia"/>
          <w:color w:val="000000"/>
          <w:kern w:val="0"/>
          <w:sz w:val="24"/>
        </w:rPr>
        <w:t>月） 交纳社会保险的凭据（专用收据或社会保险交纳清单）；</w:t>
      </w:r>
    </w:p>
    <w:p w14:paraId="42D071AE"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（2） 投标人为其他组织或自然人的，也需要按此项规定提供交纳社会保险的凭据；</w:t>
      </w:r>
    </w:p>
    <w:p w14:paraId="51A60956"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（3） 依法不需要交纳社会保障资金的投标人，应提供相应文件证明其依法不需要交纳社会保障资金。</w:t>
      </w:r>
    </w:p>
    <w:p w14:paraId="69C0FC03"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以上提供任意一项内容即可。</w:t>
      </w:r>
    </w:p>
    <w:p w14:paraId="2B90DBC7" w14:textId="77777777" w:rsidR="00B6778E" w:rsidRDefault="00B6778E">
      <w:pPr>
        <w:widowControl/>
        <w:spacing w:line="480" w:lineRule="auto"/>
        <w:rPr>
          <w:rFonts w:ascii="仿宋" w:eastAsia="仿宋" w:hAnsi="仿宋" w:cs="仿宋"/>
          <w:color w:val="000000"/>
          <w:kern w:val="0"/>
          <w:sz w:val="24"/>
        </w:rPr>
      </w:pPr>
    </w:p>
    <w:p w14:paraId="6F4C2F37" w14:textId="77777777" w:rsidR="00B6778E" w:rsidRDefault="00000000">
      <w:pPr>
        <w:rPr>
          <w:rFonts w:ascii="仿宋" w:eastAsia="仿宋" w:hAnsi="仿宋" w:cs="仿宋"/>
          <w:b/>
          <w:bCs/>
          <w:color w:val="000000"/>
          <w:kern w:val="0"/>
          <w:sz w:val="24"/>
        </w:rPr>
      </w:pPr>
      <w:r>
        <w:rPr>
          <w:rFonts w:ascii="仿宋" w:eastAsia="仿宋" w:hAnsi="仿宋" w:cs="仿宋" w:hint="eastAsia"/>
          <w:b/>
          <w:bCs/>
          <w:color w:val="000000"/>
          <w:kern w:val="0"/>
          <w:sz w:val="24"/>
        </w:rPr>
        <w:br w:type="page"/>
      </w:r>
    </w:p>
    <w:p w14:paraId="58BC4D96" w14:textId="77777777" w:rsidR="00B6778E" w:rsidRDefault="00000000">
      <w:pPr>
        <w:widowControl/>
        <w:numPr>
          <w:ilvl w:val="0"/>
          <w:numId w:val="4"/>
        </w:numPr>
        <w:spacing w:line="480" w:lineRule="auto"/>
        <w:rPr>
          <w:rFonts w:ascii="仿宋" w:eastAsia="仿宋" w:hAnsi="仿宋" w:cs="仿宋"/>
          <w:b/>
          <w:bCs/>
          <w:color w:val="000000"/>
          <w:kern w:val="0"/>
          <w:sz w:val="24"/>
        </w:rPr>
      </w:pPr>
      <w:r>
        <w:rPr>
          <w:rFonts w:ascii="仿宋" w:eastAsia="仿宋" w:hAnsi="仿宋" w:cs="仿宋" w:hint="eastAsia"/>
          <w:b/>
          <w:bCs/>
          <w:color w:val="000000"/>
          <w:kern w:val="0"/>
          <w:sz w:val="24"/>
        </w:rPr>
        <w:lastRenderedPageBreak/>
        <w:t>参加政府采购活动前三年内，在经营活动中没有重大违法记录；</w:t>
      </w:r>
    </w:p>
    <w:p w14:paraId="4AF95007" w14:textId="77777777" w:rsidR="00B6778E" w:rsidRDefault="00B6778E">
      <w:pPr>
        <w:widowControl/>
        <w:spacing w:line="480" w:lineRule="auto"/>
        <w:jc w:val="center"/>
        <w:rPr>
          <w:rFonts w:ascii="仿宋" w:eastAsia="仿宋" w:hAnsi="仿宋" w:cs="仿宋"/>
          <w:color w:val="000000"/>
          <w:kern w:val="0"/>
          <w:sz w:val="24"/>
        </w:rPr>
      </w:pPr>
    </w:p>
    <w:p w14:paraId="598002E5" w14:textId="77777777" w:rsidR="00B6778E" w:rsidRDefault="00000000">
      <w:pPr>
        <w:widowControl/>
        <w:spacing w:line="480" w:lineRule="auto"/>
        <w:jc w:val="center"/>
        <w:rPr>
          <w:rFonts w:ascii="仿宋" w:eastAsia="仿宋" w:hAnsi="仿宋" w:cs="仿宋"/>
          <w:color w:val="000000"/>
          <w:kern w:val="0"/>
          <w:sz w:val="24"/>
        </w:rPr>
      </w:pPr>
      <w:r>
        <w:rPr>
          <w:rFonts w:ascii="仿宋" w:eastAsia="仿宋" w:hAnsi="仿宋" w:cs="仿宋" w:hint="eastAsia"/>
          <w:color w:val="000000"/>
          <w:kern w:val="0"/>
          <w:sz w:val="24"/>
        </w:rPr>
        <w:t>在经营活动中没有重大违法记录的声明函</w:t>
      </w:r>
    </w:p>
    <w:p w14:paraId="1EFBE9AE"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u w:val="single"/>
        </w:rPr>
        <w:t xml:space="preserve">          （采购单位名称）</w:t>
      </w:r>
      <w:r>
        <w:rPr>
          <w:rFonts w:ascii="仿宋" w:eastAsia="仿宋" w:hAnsi="仿宋" w:cs="仿宋" w:hint="eastAsia"/>
          <w:color w:val="000000"/>
          <w:kern w:val="0"/>
          <w:sz w:val="24"/>
        </w:rPr>
        <w:t>：</w:t>
      </w:r>
    </w:p>
    <w:p w14:paraId="41406D8F"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我公司参与</w:t>
      </w:r>
      <w:r>
        <w:rPr>
          <w:rFonts w:ascii="仿宋" w:eastAsia="仿宋" w:hAnsi="仿宋" w:cs="仿宋" w:hint="eastAsia"/>
          <w:color w:val="000000"/>
          <w:kern w:val="0"/>
          <w:sz w:val="24"/>
          <w:u w:val="single"/>
        </w:rPr>
        <w:t xml:space="preserve">                          （项目名称、项目编号）</w:t>
      </w:r>
      <w:r>
        <w:rPr>
          <w:rFonts w:ascii="仿宋" w:eastAsia="仿宋" w:hAnsi="仿宋" w:cs="仿宋" w:hint="eastAsia"/>
          <w:color w:val="000000"/>
          <w:kern w:val="0"/>
          <w:sz w:val="24"/>
        </w:rPr>
        <w:t>招标，本公司郑重声明，我公司参加本项目政府采购活动前三年内无重大违法记录，符合《政府采购法》规定的投标单位条件。若贵方在本项目招标过程中发现我公司在政府采购活动前三年内有重大违法记录，我公司将无条件退出本项目的响应，并承担因此引起的一切后果。我公司对此声明负全部法律责任。</w:t>
      </w:r>
    </w:p>
    <w:p w14:paraId="5FB7ED60"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特此声明。</w:t>
      </w:r>
    </w:p>
    <w:p w14:paraId="2E1A6154" w14:textId="77777777" w:rsidR="00B6778E" w:rsidRDefault="00B6778E">
      <w:pPr>
        <w:widowControl/>
        <w:spacing w:line="480" w:lineRule="auto"/>
        <w:rPr>
          <w:rFonts w:ascii="仿宋" w:eastAsia="仿宋" w:hAnsi="仿宋" w:cs="仿宋"/>
          <w:color w:val="000000"/>
          <w:kern w:val="0"/>
          <w:sz w:val="24"/>
        </w:rPr>
      </w:pPr>
    </w:p>
    <w:p w14:paraId="4514AB1B"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投标人名称（盖章）：XXXXXXX有限公司</w:t>
      </w:r>
    </w:p>
    <w:p w14:paraId="44F5119C"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日期： 年  月  日</w:t>
      </w:r>
    </w:p>
    <w:p w14:paraId="08B16F9B"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注：[近三年：</w:t>
      </w:r>
      <w:proofErr w:type="gramStart"/>
      <w:r>
        <w:rPr>
          <w:rFonts w:ascii="仿宋" w:eastAsia="仿宋" w:hAnsi="仿宋" w:cs="仿宋" w:hint="eastAsia"/>
          <w:color w:val="000000"/>
          <w:kern w:val="0"/>
          <w:sz w:val="24"/>
        </w:rPr>
        <w:t>指成立</w:t>
      </w:r>
      <w:proofErr w:type="gramEnd"/>
      <w:r>
        <w:rPr>
          <w:rFonts w:ascii="仿宋" w:eastAsia="仿宋" w:hAnsi="仿宋" w:cs="仿宋" w:hint="eastAsia"/>
          <w:color w:val="000000"/>
          <w:kern w:val="0"/>
          <w:sz w:val="24"/>
        </w:rPr>
        <w:t>三年以上的，为提交首次投标文件截止时间前三年内；成立不足三年的，为实际时间。]</w:t>
      </w:r>
    </w:p>
    <w:p w14:paraId="1A13504C" w14:textId="77777777" w:rsidR="00B6778E" w:rsidRDefault="00B6778E">
      <w:pPr>
        <w:widowControl/>
        <w:spacing w:line="480" w:lineRule="auto"/>
        <w:rPr>
          <w:rFonts w:ascii="仿宋" w:eastAsia="仿宋" w:hAnsi="仿宋" w:cs="仿宋"/>
          <w:b/>
          <w:kern w:val="0"/>
          <w:sz w:val="24"/>
        </w:rPr>
      </w:pPr>
    </w:p>
    <w:p w14:paraId="71FC35EB" w14:textId="77777777" w:rsidR="00B6778E" w:rsidRDefault="00B6778E">
      <w:pPr>
        <w:widowControl/>
        <w:spacing w:line="480" w:lineRule="auto"/>
        <w:rPr>
          <w:rFonts w:ascii="仿宋" w:eastAsia="仿宋" w:hAnsi="仿宋" w:cs="仿宋"/>
          <w:b/>
          <w:kern w:val="0"/>
          <w:sz w:val="24"/>
        </w:rPr>
      </w:pPr>
    </w:p>
    <w:p w14:paraId="73AD6F0E" w14:textId="77777777" w:rsidR="00B6778E" w:rsidRDefault="00000000">
      <w:pPr>
        <w:rPr>
          <w:rFonts w:ascii="仿宋" w:eastAsia="仿宋" w:hAnsi="仿宋" w:cs="仿宋"/>
          <w:b/>
          <w:bCs/>
          <w:color w:val="000000"/>
          <w:kern w:val="0"/>
          <w:sz w:val="24"/>
        </w:rPr>
      </w:pPr>
      <w:r>
        <w:rPr>
          <w:rFonts w:ascii="仿宋" w:eastAsia="仿宋" w:hAnsi="仿宋" w:cs="仿宋" w:hint="eastAsia"/>
          <w:b/>
          <w:bCs/>
          <w:color w:val="000000"/>
          <w:kern w:val="0"/>
          <w:sz w:val="24"/>
        </w:rPr>
        <w:br w:type="page"/>
      </w:r>
    </w:p>
    <w:p w14:paraId="5F8A617F" w14:textId="77777777" w:rsidR="00B6778E" w:rsidRDefault="00000000">
      <w:pPr>
        <w:widowControl/>
        <w:numPr>
          <w:ilvl w:val="0"/>
          <w:numId w:val="4"/>
        </w:numPr>
        <w:spacing w:line="480" w:lineRule="auto"/>
        <w:rPr>
          <w:rFonts w:ascii="仿宋" w:eastAsia="仿宋" w:hAnsi="仿宋" w:cs="仿宋"/>
          <w:b/>
          <w:bCs/>
          <w:color w:val="000000"/>
          <w:kern w:val="0"/>
          <w:sz w:val="24"/>
        </w:rPr>
      </w:pPr>
      <w:r>
        <w:rPr>
          <w:rFonts w:ascii="仿宋" w:eastAsia="仿宋" w:hAnsi="仿宋" w:cs="仿宋" w:hint="eastAsia"/>
          <w:b/>
          <w:bCs/>
          <w:color w:val="000000"/>
          <w:kern w:val="0"/>
          <w:sz w:val="24"/>
        </w:rPr>
        <w:lastRenderedPageBreak/>
        <w:t>法律、行政法规规定的其他条件；</w:t>
      </w:r>
    </w:p>
    <w:p w14:paraId="5ACB3740" w14:textId="77777777" w:rsidR="00B6778E" w:rsidRDefault="00B6778E">
      <w:pPr>
        <w:widowControl/>
        <w:spacing w:line="480" w:lineRule="auto"/>
        <w:jc w:val="center"/>
        <w:rPr>
          <w:rFonts w:ascii="仿宋" w:eastAsia="仿宋" w:hAnsi="仿宋" w:cs="仿宋"/>
          <w:color w:val="000000"/>
          <w:kern w:val="0"/>
          <w:sz w:val="24"/>
        </w:rPr>
      </w:pPr>
    </w:p>
    <w:p w14:paraId="41138497" w14:textId="77777777" w:rsidR="00B6778E" w:rsidRDefault="00000000">
      <w:pPr>
        <w:widowControl/>
        <w:spacing w:line="480" w:lineRule="auto"/>
        <w:jc w:val="center"/>
        <w:rPr>
          <w:rFonts w:ascii="仿宋" w:eastAsia="仿宋" w:hAnsi="仿宋" w:cs="仿宋"/>
          <w:color w:val="000000"/>
          <w:kern w:val="0"/>
          <w:sz w:val="24"/>
        </w:rPr>
      </w:pPr>
      <w:r>
        <w:rPr>
          <w:rFonts w:ascii="仿宋" w:eastAsia="仿宋" w:hAnsi="仿宋" w:cs="仿宋" w:hint="eastAsia"/>
          <w:color w:val="000000"/>
          <w:kern w:val="0"/>
          <w:sz w:val="24"/>
        </w:rPr>
        <w:t>符合法律、行政法规规定的其他条件的声明函</w:t>
      </w:r>
    </w:p>
    <w:p w14:paraId="24D275BD"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u w:val="single"/>
        </w:rPr>
        <w:t xml:space="preserve">          （采购单位名称）</w:t>
      </w:r>
      <w:r>
        <w:rPr>
          <w:rFonts w:ascii="仿宋" w:eastAsia="仿宋" w:hAnsi="仿宋" w:cs="仿宋" w:hint="eastAsia"/>
          <w:color w:val="000000"/>
          <w:kern w:val="0"/>
          <w:sz w:val="24"/>
        </w:rPr>
        <w:t>：</w:t>
      </w:r>
    </w:p>
    <w:p w14:paraId="38FBA82E" w14:textId="77777777" w:rsidR="00B6778E" w:rsidRDefault="00000000">
      <w:pPr>
        <w:widowControl/>
        <w:spacing w:line="48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我公司参与</w:t>
      </w:r>
      <w:r>
        <w:rPr>
          <w:rFonts w:ascii="仿宋" w:eastAsia="仿宋" w:hAnsi="仿宋" w:cs="仿宋" w:hint="eastAsia"/>
          <w:color w:val="000000"/>
          <w:kern w:val="0"/>
          <w:sz w:val="24"/>
          <w:u w:val="single"/>
        </w:rPr>
        <w:t xml:space="preserve">                          （项目名称、项目编号）</w:t>
      </w:r>
      <w:r>
        <w:rPr>
          <w:rFonts w:ascii="仿宋" w:eastAsia="仿宋" w:hAnsi="仿宋" w:cs="仿宋" w:hint="eastAsia"/>
          <w:color w:val="000000"/>
          <w:kern w:val="0"/>
          <w:sz w:val="24"/>
        </w:rPr>
        <w:t>招标，本公司郑重声明，我公司参加本项目政府采购活动前三年内无重大违法记录，符合《政府采购法》规定的投标单位条件。若贵方在本项目招标过程中发现我公司在政府采购活动前三年内有不符合法律、行政法规规定的其他条件的违法记录，我公司将无条件退出本项目的响应，并承担因此引起的一切后果。我公司对此声明负全部法律责任。</w:t>
      </w:r>
    </w:p>
    <w:p w14:paraId="296FC25B"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特此声明。</w:t>
      </w:r>
    </w:p>
    <w:p w14:paraId="3F7FE823" w14:textId="77777777" w:rsidR="00B6778E" w:rsidRDefault="00B6778E">
      <w:pPr>
        <w:widowControl/>
        <w:spacing w:line="480" w:lineRule="auto"/>
        <w:rPr>
          <w:rFonts w:ascii="仿宋" w:eastAsia="仿宋" w:hAnsi="仿宋" w:cs="仿宋"/>
          <w:color w:val="000000"/>
          <w:kern w:val="0"/>
          <w:sz w:val="24"/>
        </w:rPr>
      </w:pPr>
    </w:p>
    <w:p w14:paraId="28F960B5"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投标人名称（盖章）：XXXXXXX有限公司</w:t>
      </w:r>
    </w:p>
    <w:p w14:paraId="01FFB901" w14:textId="77777777" w:rsidR="00B6778E" w:rsidRDefault="00000000">
      <w:pPr>
        <w:widowControl/>
        <w:spacing w:line="480" w:lineRule="auto"/>
        <w:rPr>
          <w:rFonts w:ascii="仿宋" w:eastAsia="仿宋" w:hAnsi="仿宋" w:cs="仿宋"/>
          <w:color w:val="000000"/>
          <w:kern w:val="0"/>
          <w:sz w:val="24"/>
        </w:rPr>
      </w:pPr>
      <w:r>
        <w:rPr>
          <w:rFonts w:ascii="仿宋" w:eastAsia="仿宋" w:hAnsi="仿宋" w:cs="仿宋" w:hint="eastAsia"/>
          <w:color w:val="000000"/>
          <w:kern w:val="0"/>
          <w:sz w:val="24"/>
        </w:rPr>
        <w:t>日期： 年  月  日</w:t>
      </w:r>
    </w:p>
    <w:p w14:paraId="4A690626" w14:textId="77777777" w:rsidR="00B6778E" w:rsidRDefault="00000000">
      <w:pPr>
        <w:widowControl/>
        <w:rPr>
          <w:rFonts w:ascii="仿宋_GB2312" w:eastAsia="仿宋_GB2312" w:hAnsi="仿宋" w:cs="仿宋_GB2312"/>
          <w:b/>
          <w:kern w:val="0"/>
          <w:sz w:val="32"/>
          <w:szCs w:val="32"/>
        </w:rPr>
      </w:pPr>
      <w:r>
        <w:rPr>
          <w:rFonts w:ascii="仿宋" w:eastAsia="仿宋" w:hAnsi="仿宋" w:cs="仿宋" w:hint="eastAsia"/>
          <w:color w:val="000000"/>
          <w:kern w:val="0"/>
          <w:sz w:val="24"/>
        </w:rPr>
        <w:t>注：[近三年：</w:t>
      </w:r>
      <w:proofErr w:type="gramStart"/>
      <w:r>
        <w:rPr>
          <w:rFonts w:ascii="仿宋" w:eastAsia="仿宋" w:hAnsi="仿宋" w:cs="仿宋" w:hint="eastAsia"/>
          <w:color w:val="000000"/>
          <w:kern w:val="0"/>
          <w:sz w:val="24"/>
        </w:rPr>
        <w:t>指成立</w:t>
      </w:r>
      <w:proofErr w:type="gramEnd"/>
      <w:r>
        <w:rPr>
          <w:rFonts w:ascii="仿宋" w:eastAsia="仿宋" w:hAnsi="仿宋" w:cs="仿宋" w:hint="eastAsia"/>
          <w:color w:val="000000"/>
          <w:kern w:val="0"/>
          <w:sz w:val="24"/>
        </w:rPr>
        <w:t>三年以上的，为提交首次投标文件截止时间前三年内；成立不足三年的，为实际时间。]</w:t>
      </w:r>
    </w:p>
    <w:p w14:paraId="3A1DAEC8" w14:textId="77777777" w:rsidR="00B6778E" w:rsidRDefault="00000000">
      <w:pPr>
        <w:rPr>
          <w:rFonts w:ascii="仿宋_GB2312" w:eastAsia="仿宋_GB2312" w:hAnsi="仿宋" w:cs="仿宋_GB2312"/>
          <w:b/>
          <w:kern w:val="0"/>
          <w:sz w:val="32"/>
          <w:szCs w:val="32"/>
        </w:rPr>
      </w:pPr>
      <w:r>
        <w:rPr>
          <w:rFonts w:ascii="仿宋" w:eastAsia="仿宋" w:hAnsi="仿宋" w:cs="仿宋" w:hint="eastAsia"/>
          <w:color w:val="000000"/>
          <w:kern w:val="0"/>
          <w:sz w:val="24"/>
        </w:rPr>
        <w:br w:type="page"/>
      </w:r>
    </w:p>
    <w:p w14:paraId="1FC70A5F" w14:textId="77777777" w:rsidR="00B6778E" w:rsidRDefault="00000000">
      <w:pPr>
        <w:numPr>
          <w:ilvl w:val="0"/>
          <w:numId w:val="5"/>
        </w:numPr>
        <w:snapToGrid w:val="0"/>
        <w:spacing w:line="360" w:lineRule="auto"/>
        <w:ind w:right="480"/>
        <w:jc w:val="center"/>
        <w:rPr>
          <w:rFonts w:ascii="仿宋_GB2312" w:eastAsia="仿宋_GB2312" w:hAnsi="仿宋" w:cs="仿宋_GB2312"/>
          <w:b/>
          <w:kern w:val="0"/>
          <w:sz w:val="32"/>
          <w:szCs w:val="32"/>
        </w:rPr>
      </w:pPr>
      <w:r>
        <w:rPr>
          <w:rFonts w:ascii="仿宋_GB2312" w:eastAsia="仿宋_GB2312" w:hAnsi="仿宋" w:cs="仿宋_GB2312" w:hint="eastAsia"/>
          <w:b/>
          <w:kern w:val="0"/>
          <w:sz w:val="32"/>
          <w:szCs w:val="32"/>
        </w:rPr>
        <w:lastRenderedPageBreak/>
        <w:t>落实政府采购政策需满足的资格要求</w:t>
      </w:r>
    </w:p>
    <w:p w14:paraId="31E59E94" w14:textId="77777777" w:rsidR="00B6778E" w:rsidRDefault="00B6778E">
      <w:pPr>
        <w:pStyle w:val="2"/>
        <w:numPr>
          <w:ilvl w:val="0"/>
          <w:numId w:val="5"/>
        </w:numPr>
      </w:pPr>
    </w:p>
    <w:p w14:paraId="510152DB" w14:textId="77777777" w:rsidR="00B6778E"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（根据招标公告</w:t>
      </w:r>
      <w:r>
        <w:rPr>
          <w:rFonts w:ascii="仿宋_GB2312" w:eastAsia="仿宋_GB2312" w:hAnsi="仿宋" w:hint="eastAsia"/>
          <w:sz w:val="24"/>
        </w:rPr>
        <w:t>落实政府采购政策需满足的资格要求选择提供相应的材料；未要求的，无需提供</w:t>
      </w:r>
      <w:r>
        <w:rPr>
          <w:rFonts w:ascii="仿宋_GB2312" w:eastAsia="仿宋_GB2312" w:hAnsi="仿宋" w:cs="仿宋_GB2312" w:hint="eastAsia"/>
          <w:sz w:val="24"/>
        </w:rPr>
        <w:t>）</w:t>
      </w:r>
    </w:p>
    <w:p w14:paraId="3AD47327" w14:textId="77777777" w:rsidR="00B6778E" w:rsidRDefault="00000000">
      <w:pPr>
        <w:jc w:val="center"/>
        <w:rPr>
          <w:rFonts w:ascii="仿宋_GB2312" w:eastAsia="仿宋_GB2312" w:hAnsi="宋体"/>
          <w:b/>
          <w:sz w:val="32"/>
          <w:szCs w:val="32"/>
        </w:rPr>
      </w:pPr>
      <w:r>
        <w:rPr>
          <w:rFonts w:ascii="仿宋_GB2312" w:eastAsia="仿宋_GB2312" w:hAnsi="仿宋" w:cs="仿宋_GB2312" w:hint="eastAsia"/>
          <w:b/>
          <w:sz w:val="32"/>
          <w:szCs w:val="32"/>
        </w:rPr>
        <w:t>中小企业声明函</w:t>
      </w:r>
      <w:r>
        <w:rPr>
          <w:rFonts w:ascii="仿宋_GB2312" w:eastAsia="仿宋_GB2312" w:hAnsi="宋体" w:hint="eastAsia"/>
          <w:b/>
          <w:sz w:val="32"/>
          <w:szCs w:val="32"/>
        </w:rPr>
        <w:t>（服务）</w:t>
      </w:r>
    </w:p>
    <w:p w14:paraId="03525F9C" w14:textId="77777777" w:rsidR="00B6778E" w:rsidRDefault="00B6778E">
      <w:pPr>
        <w:spacing w:line="360" w:lineRule="auto"/>
        <w:rPr>
          <w:rFonts w:ascii="仿宋_GB2312" w:eastAsia="仿宋_GB2312" w:hAnsi="仿宋"/>
        </w:rPr>
      </w:pPr>
    </w:p>
    <w:p w14:paraId="0A2A9F3E" w14:textId="77777777" w:rsidR="00B6778E" w:rsidRDefault="00000000">
      <w:pPr>
        <w:spacing w:line="360" w:lineRule="auto"/>
        <w:ind w:firstLineChars="150" w:firstLine="360"/>
        <w:jc w:val="left"/>
        <w:rPr>
          <w:rFonts w:ascii="仿宋_GB2312" w:eastAsia="仿宋_GB2312" w:hAnsi="宋体"/>
          <w:sz w:val="24"/>
        </w:rPr>
      </w:pPr>
      <w:r>
        <w:rPr>
          <w:rFonts w:ascii="仿宋_GB2312" w:eastAsia="仿宋_GB2312" w:hAnsi="宋体" w:hint="eastAsia"/>
          <w:sz w:val="24"/>
        </w:rPr>
        <w:t>本公司（联合体）郑重声明，根据《政府采购促进中小企业发展管理办法》（财库﹝</w:t>
      </w:r>
      <w:r>
        <w:rPr>
          <w:rFonts w:ascii="仿宋_GB2312" w:eastAsia="仿宋_GB2312" w:hAnsi="宋体"/>
          <w:sz w:val="24"/>
        </w:rPr>
        <w:t xml:space="preserve">2020﹞46 </w:t>
      </w:r>
      <w:r>
        <w:rPr>
          <w:rFonts w:ascii="仿宋_GB2312" w:eastAsia="仿宋_GB2312" w:hAnsi="宋体" w:hint="eastAsia"/>
          <w:sz w:val="24"/>
        </w:rPr>
        <w:t>号）的规定，本公司（联合体）参加</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rPr>
        <w:t>的</w:t>
      </w:r>
      <w:r>
        <w:rPr>
          <w:rFonts w:ascii="仿宋_GB2312" w:eastAsia="仿宋_GB2312" w:hAnsi="宋体"/>
          <w:sz w:val="24"/>
          <w:u w:val="single"/>
        </w:rPr>
        <w:t xml:space="preserve"> </w:t>
      </w:r>
      <w:r>
        <w:rPr>
          <w:rFonts w:ascii="仿宋" w:eastAsia="仿宋" w:hAnsi="仿宋" w:cs="仿宋"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rPr>
        <w:t>采购活动，服务全部由符合政策要求的中小企业承接。相关企业（含联合体中的中小企业、签订分包意向协议的中小企业）的具体情况如下：</w:t>
      </w:r>
    </w:p>
    <w:p w14:paraId="202BD084" w14:textId="77777777" w:rsidR="00B6778E" w:rsidRDefault="00000000">
      <w:pPr>
        <w:spacing w:line="360" w:lineRule="auto"/>
        <w:ind w:firstLineChars="200" w:firstLine="480"/>
        <w:jc w:val="left"/>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u w:val="single"/>
        </w:rPr>
        <w:t xml:space="preserve">           </w:t>
      </w:r>
      <w:r>
        <w:rPr>
          <w:rFonts w:ascii="仿宋_GB2312" w:eastAsia="仿宋_GB2312" w:hAnsi="仿宋" w:cs="Arial" w:hint="eastAsia"/>
          <w:b/>
          <w:bCs/>
          <w:kern w:val="0"/>
          <w:sz w:val="24"/>
          <w:u w:val="single"/>
        </w:rPr>
        <w:t xml:space="preserve"> </w:t>
      </w:r>
      <w:r>
        <w:rPr>
          <w:rFonts w:ascii="仿宋_GB2312" w:eastAsia="仿宋_GB2312" w:hAnsi="宋体" w:hint="eastAsia"/>
          <w:sz w:val="24"/>
        </w:rPr>
        <w:t>，属于</w:t>
      </w:r>
      <w:r>
        <w:rPr>
          <w:rFonts w:ascii="仿宋_GB2312" w:eastAsia="仿宋_GB2312" w:hAnsi="宋体"/>
          <w:sz w:val="24"/>
        </w:rPr>
        <w:t xml:space="preserve"> </w:t>
      </w:r>
      <w:r>
        <w:rPr>
          <w:rFonts w:ascii="仿宋_GB2312" w:eastAsia="仿宋_GB2312" w:hAnsi="宋体" w:hint="eastAsia"/>
          <w:sz w:val="24"/>
          <w:u w:val="single"/>
        </w:rPr>
        <w:t xml:space="preserve">         </w:t>
      </w:r>
      <w:r>
        <w:rPr>
          <w:rFonts w:ascii="仿宋_GB2312" w:eastAsia="仿宋_GB2312" w:hAnsi="宋体"/>
          <w:sz w:val="24"/>
        </w:rPr>
        <w:t xml:space="preserve"> ；承接企业为 </w:t>
      </w:r>
      <w:r>
        <w:rPr>
          <w:rFonts w:ascii="仿宋_GB2312" w:eastAsia="仿宋_GB2312" w:hAnsi="宋体" w:hint="eastAsia"/>
          <w:sz w:val="24"/>
          <w:u w:val="single"/>
        </w:rPr>
        <w:t>（企业名称）</w:t>
      </w:r>
      <w:r>
        <w:rPr>
          <w:rFonts w:ascii="仿宋_GB2312" w:eastAsia="仿宋_GB2312" w:hAnsi="宋体"/>
          <w:sz w:val="24"/>
        </w:rPr>
        <w:t xml:space="preserve"> ，从业人员</w:t>
      </w:r>
      <w:r>
        <w:rPr>
          <w:rFonts w:ascii="仿宋_GB2312" w:eastAsia="仿宋_GB2312" w:hAnsi="宋体"/>
          <w:sz w:val="24"/>
          <w:u w:val="single"/>
        </w:rPr>
        <w:t xml:space="preserve">   </w:t>
      </w:r>
      <w:r>
        <w:rPr>
          <w:rFonts w:ascii="仿宋_GB2312" w:eastAsia="仿宋_GB2312" w:hAnsi="宋体" w:hint="eastAsia"/>
          <w:sz w:val="24"/>
        </w:rPr>
        <w:t>人，营业收入为</w:t>
      </w:r>
      <w:r>
        <w:rPr>
          <w:rFonts w:ascii="仿宋_GB2312" w:eastAsia="仿宋_GB2312" w:hAnsi="宋体"/>
          <w:sz w:val="24"/>
          <w:u w:val="single"/>
        </w:rPr>
        <w:t xml:space="preserve">  </w:t>
      </w:r>
      <w:r>
        <w:rPr>
          <w:rFonts w:ascii="仿宋_GB2312" w:eastAsia="仿宋_GB2312" w:hAnsi="宋体" w:hint="eastAsia"/>
          <w:sz w:val="24"/>
        </w:rPr>
        <w:t>万元，资产总额为</w:t>
      </w:r>
      <w:r>
        <w:rPr>
          <w:rFonts w:ascii="仿宋_GB2312" w:eastAsia="仿宋_GB2312" w:hAnsi="宋体"/>
          <w:sz w:val="24"/>
          <w:u w:val="single"/>
        </w:rPr>
        <w:t xml:space="preserve">   </w:t>
      </w:r>
      <w:r>
        <w:rPr>
          <w:rFonts w:ascii="仿宋_GB2312" w:eastAsia="仿宋_GB2312" w:hAnsi="宋体" w:hint="eastAsia"/>
          <w:sz w:val="24"/>
        </w:rPr>
        <w:t>万元属于</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u w:val="single"/>
        </w:rPr>
        <w:t>（</w:t>
      </w:r>
      <w:r>
        <w:rPr>
          <w:rFonts w:ascii="仿宋_GB2312" w:eastAsia="仿宋_GB2312" w:hAnsi="宋体" w:hint="eastAsia"/>
          <w:sz w:val="24"/>
          <w:u w:val="single"/>
        </w:rPr>
        <w:t>填写</w:t>
      </w:r>
      <w:r>
        <w:rPr>
          <w:rFonts w:ascii="仿宋_GB2312" w:eastAsia="仿宋_GB2312" w:hAnsi="宋体"/>
          <w:sz w:val="24"/>
          <w:u w:val="single"/>
        </w:rPr>
        <w:t>中型企业、小型企业、微型企业</w:t>
      </w:r>
      <w:r>
        <w:rPr>
          <w:rFonts w:ascii="仿宋_GB2312" w:eastAsia="仿宋_GB2312" w:hAnsi="宋体" w:hint="eastAsia"/>
          <w:sz w:val="24"/>
          <w:u w:val="single"/>
        </w:rPr>
        <w:t>的一种</w:t>
      </w:r>
      <w:r>
        <w:rPr>
          <w:rFonts w:ascii="仿宋_GB2312" w:eastAsia="仿宋_GB2312" w:hAnsi="宋体"/>
          <w:sz w:val="24"/>
          <w:u w:val="single"/>
        </w:rPr>
        <w:t xml:space="preserve">） </w:t>
      </w:r>
      <w:r>
        <w:rPr>
          <w:rFonts w:ascii="仿宋_GB2312" w:eastAsia="仿宋_GB2312" w:hAnsi="宋体" w:hint="eastAsia"/>
          <w:sz w:val="24"/>
        </w:rPr>
        <w:t>；</w:t>
      </w:r>
    </w:p>
    <w:p w14:paraId="4BEB0AE5" w14:textId="77777777" w:rsidR="00B6778E" w:rsidRDefault="00B6778E">
      <w:pPr>
        <w:spacing w:line="360" w:lineRule="auto"/>
        <w:ind w:firstLineChars="200" w:firstLine="480"/>
        <w:jc w:val="left"/>
        <w:rPr>
          <w:rFonts w:ascii="仿宋_GB2312" w:eastAsia="仿宋_GB2312" w:hAnsi="宋体"/>
          <w:sz w:val="24"/>
        </w:rPr>
      </w:pPr>
    </w:p>
    <w:p w14:paraId="130DD191" w14:textId="77777777" w:rsidR="00B6778E" w:rsidRDefault="00000000">
      <w:pPr>
        <w:spacing w:line="360" w:lineRule="auto"/>
        <w:ind w:firstLineChars="200" w:firstLine="480"/>
        <w:jc w:val="left"/>
        <w:rPr>
          <w:rFonts w:ascii="仿宋_GB2312" w:eastAsia="仿宋_GB2312" w:hAnsi="宋体"/>
          <w:sz w:val="24"/>
        </w:rPr>
      </w:pPr>
      <w:r>
        <w:rPr>
          <w:rFonts w:ascii="仿宋_GB2312" w:eastAsia="仿宋_GB2312" w:hAnsi="宋体" w:hint="eastAsia"/>
          <w:sz w:val="24"/>
        </w:rPr>
        <w:t>……</w:t>
      </w:r>
    </w:p>
    <w:p w14:paraId="142D65B8" w14:textId="77777777" w:rsidR="00B6778E" w:rsidRDefault="00000000">
      <w:pPr>
        <w:spacing w:line="360" w:lineRule="auto"/>
        <w:ind w:firstLineChars="200" w:firstLine="480"/>
        <w:jc w:val="left"/>
        <w:rPr>
          <w:rFonts w:ascii="仿宋_GB2312" w:eastAsia="仿宋_GB2312" w:hAnsi="宋体"/>
          <w:sz w:val="24"/>
        </w:rPr>
      </w:pPr>
      <w:r>
        <w:rPr>
          <w:rFonts w:ascii="仿宋_GB2312" w:eastAsia="仿宋_GB2312" w:hAnsi="宋体" w:hint="eastAsia"/>
          <w:sz w:val="24"/>
        </w:rPr>
        <w:t>以上企业，不属于大企业的分支机构，不存在控股股东为大企业的情形，也不存在与大企业的负责人为同一人的情形。</w:t>
      </w:r>
    </w:p>
    <w:p w14:paraId="2CA4069B" w14:textId="77777777" w:rsidR="00B6778E" w:rsidRDefault="00000000">
      <w:pPr>
        <w:spacing w:line="360" w:lineRule="auto"/>
        <w:ind w:firstLineChars="200" w:firstLine="480"/>
        <w:jc w:val="left"/>
        <w:rPr>
          <w:rFonts w:ascii="仿宋_GB2312" w:eastAsia="仿宋_GB2312" w:hAnsi="宋体"/>
          <w:sz w:val="24"/>
        </w:rPr>
      </w:pPr>
      <w:r>
        <w:rPr>
          <w:rFonts w:ascii="仿宋_GB2312" w:eastAsia="仿宋_GB2312" w:hAnsi="宋体" w:hint="eastAsia"/>
          <w:sz w:val="24"/>
        </w:rPr>
        <w:t>本企业对上述声明内容的真实性负责。如有虚假，将依法承担相应责任。</w:t>
      </w:r>
    </w:p>
    <w:p w14:paraId="2B9E3C14" w14:textId="77777777" w:rsidR="00B6778E" w:rsidRDefault="00B6778E">
      <w:pPr>
        <w:spacing w:line="360" w:lineRule="auto"/>
        <w:ind w:right="1760"/>
        <w:jc w:val="right"/>
        <w:rPr>
          <w:rFonts w:ascii="仿宋_GB2312" w:eastAsia="仿宋_GB2312" w:hAnsi="仿宋" w:cs="仿宋_GB2312"/>
          <w:sz w:val="24"/>
        </w:rPr>
      </w:pPr>
    </w:p>
    <w:p w14:paraId="7073A7F3" w14:textId="77777777" w:rsidR="00B6778E" w:rsidRDefault="00000000">
      <w:pPr>
        <w:spacing w:line="360" w:lineRule="auto"/>
        <w:ind w:right="1760"/>
        <w:jc w:val="right"/>
        <w:rPr>
          <w:rFonts w:ascii="仿宋_GB2312" w:eastAsia="仿宋_GB2312" w:hAnsi="宋体"/>
          <w:sz w:val="24"/>
        </w:rPr>
      </w:pPr>
      <w:r>
        <w:rPr>
          <w:rFonts w:ascii="仿宋_GB2312" w:eastAsia="仿宋_GB2312" w:hAnsi="仿宋" w:cs="仿宋_GB2312" w:hint="eastAsia"/>
          <w:sz w:val="24"/>
        </w:rPr>
        <w:t>投标人</w:t>
      </w:r>
      <w:r>
        <w:rPr>
          <w:rFonts w:ascii="仿宋_GB2312" w:eastAsia="仿宋_GB2312" w:hAnsi="宋体" w:hint="eastAsia"/>
          <w:sz w:val="24"/>
        </w:rPr>
        <w:t>名称（</w:t>
      </w:r>
      <w:r>
        <w:rPr>
          <w:rFonts w:ascii="仿宋_GB2312" w:eastAsia="仿宋_GB2312" w:hAnsi="仿宋" w:cs="仿宋_GB2312" w:hint="eastAsia"/>
          <w:sz w:val="24"/>
        </w:rPr>
        <w:t>电子签名</w:t>
      </w:r>
      <w:r>
        <w:rPr>
          <w:rFonts w:ascii="仿宋_GB2312" w:eastAsia="仿宋_GB2312" w:hAnsi="宋体" w:hint="eastAsia"/>
          <w:sz w:val="24"/>
        </w:rPr>
        <w:t>）：</w:t>
      </w:r>
    </w:p>
    <w:p w14:paraId="1FFF0991" w14:textId="77777777" w:rsidR="00B6778E" w:rsidRDefault="00000000">
      <w:pPr>
        <w:pStyle w:val="2"/>
        <w:jc w:val="center"/>
        <w:rPr>
          <w:rFonts w:ascii="仿宋_GB2312" w:eastAsia="仿宋_GB2312" w:hAnsi="宋体"/>
          <w:sz w:val="24"/>
        </w:rPr>
      </w:pPr>
      <w:r>
        <w:rPr>
          <w:rFonts w:ascii="仿宋_GB2312" w:eastAsia="仿宋_GB2312" w:hAnsi="宋体" w:hint="eastAsia"/>
          <w:sz w:val="24"/>
        </w:rPr>
        <w:t>日</w:t>
      </w:r>
      <w:r>
        <w:rPr>
          <w:rFonts w:ascii="仿宋_GB2312" w:eastAsia="仿宋_GB2312" w:hAnsi="宋体"/>
          <w:sz w:val="24"/>
        </w:rPr>
        <w:t xml:space="preserve"> </w:t>
      </w:r>
      <w:r>
        <w:rPr>
          <w:rFonts w:ascii="仿宋_GB2312" w:eastAsia="仿宋_GB2312" w:hAnsi="宋体" w:hint="eastAsia"/>
          <w:sz w:val="24"/>
        </w:rPr>
        <w:t>期：</w:t>
      </w:r>
    </w:p>
    <w:p w14:paraId="161ED5EC" w14:textId="77777777" w:rsidR="00B6778E" w:rsidRDefault="00B6778E">
      <w:pPr>
        <w:pStyle w:val="2"/>
        <w:jc w:val="center"/>
        <w:rPr>
          <w:rFonts w:ascii="仿宋_GB2312" w:eastAsia="仿宋_GB2312" w:hAnsi="宋体"/>
          <w:sz w:val="24"/>
        </w:rPr>
      </w:pPr>
    </w:p>
    <w:p w14:paraId="380174D5" w14:textId="77777777" w:rsidR="00B6778E" w:rsidRDefault="00B6778E">
      <w:pPr>
        <w:pStyle w:val="2"/>
        <w:jc w:val="center"/>
        <w:rPr>
          <w:rFonts w:ascii="仿宋_GB2312" w:eastAsia="仿宋_GB2312" w:hAnsi="宋体"/>
          <w:sz w:val="24"/>
        </w:rPr>
      </w:pPr>
    </w:p>
    <w:p w14:paraId="2AEBEEC4" w14:textId="77777777" w:rsidR="00B6778E" w:rsidRDefault="00000000">
      <w:pPr>
        <w:adjustRightInd w:val="0"/>
        <w:snapToGrid w:val="0"/>
        <w:spacing w:line="360" w:lineRule="auto"/>
        <w:ind w:firstLineChars="200" w:firstLine="480"/>
        <w:rPr>
          <w:rFonts w:ascii="仿宋_GB2312" w:eastAsia="仿宋_GB2312" w:hAnsi="仿宋" w:cs="仿宋_GB2312"/>
          <w:sz w:val="24"/>
        </w:rPr>
      </w:pPr>
      <w:r>
        <w:rPr>
          <w:rFonts w:ascii="仿宋_GB2312" w:eastAsia="仿宋_GB2312" w:hAnsi="仿宋" w:cs="仿宋_GB2312"/>
          <w:sz w:val="24"/>
        </w:rPr>
        <w:t xml:space="preserve">  注：</w:t>
      </w:r>
      <w:r>
        <w:rPr>
          <w:rFonts w:ascii="仿宋_GB2312" w:eastAsia="仿宋_GB2312" w:hAnsi="仿宋" w:cs="仿宋_GB2312" w:hint="eastAsia"/>
          <w:b/>
          <w:bCs/>
          <w:sz w:val="24"/>
        </w:rPr>
        <w:t>1、填写要求：①“标的名称”、“采购文件中明确的所属行业”依据招标文件第二部分投标人须知前附表中“采购标的对应的中小企业划分标准所属行业”填写，不得缺漏；②从业人员、营业收入、资产总额填报上一年度数据，无上</w:t>
      </w:r>
      <w:proofErr w:type="gramStart"/>
      <w:r>
        <w:rPr>
          <w:rFonts w:ascii="仿宋_GB2312" w:eastAsia="仿宋_GB2312" w:hAnsi="仿宋" w:cs="仿宋_GB2312" w:hint="eastAsia"/>
          <w:b/>
          <w:bCs/>
          <w:sz w:val="24"/>
        </w:rPr>
        <w:t>一</w:t>
      </w:r>
      <w:proofErr w:type="gramEnd"/>
      <w:r>
        <w:rPr>
          <w:rFonts w:ascii="仿宋_GB2312" w:eastAsia="仿宋_GB2312" w:hAnsi="仿宋" w:cs="仿宋_GB2312" w:hint="eastAsia"/>
          <w:b/>
          <w:bCs/>
          <w:sz w:val="24"/>
        </w:rPr>
        <w:t>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w:t>
      </w:r>
      <w:r>
        <w:rPr>
          <w:rFonts w:ascii="仿宋_GB2312" w:eastAsia="仿宋_GB2312" w:hAnsi="仿宋" w:cs="仿宋_GB2312" w:hint="eastAsia"/>
          <w:b/>
          <w:bCs/>
          <w:sz w:val="24"/>
        </w:rPr>
        <w:lastRenderedPageBreak/>
        <w:t>依法承担法律责任。</w:t>
      </w:r>
    </w:p>
    <w:p w14:paraId="38339172" w14:textId="77777777" w:rsidR="00B6778E" w:rsidRDefault="00000000">
      <w:pPr>
        <w:pStyle w:val="2"/>
      </w:pPr>
      <w:r>
        <w:rPr>
          <w:rFonts w:ascii="仿宋_GB2312" w:eastAsia="仿宋_GB2312" w:hAnsi="宋体" w:hint="eastAsia"/>
          <w:sz w:val="24"/>
          <w:szCs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2D5F9DC1" w14:textId="77777777" w:rsidR="00B6778E" w:rsidRDefault="00B6778E">
      <w:pPr>
        <w:snapToGrid w:val="0"/>
        <w:spacing w:before="50" w:after="50" w:line="360" w:lineRule="auto"/>
        <w:ind w:firstLineChars="196" w:firstLine="472"/>
        <w:jc w:val="left"/>
        <w:rPr>
          <w:rFonts w:ascii="仿宋_GB2312" w:eastAsia="仿宋_GB2312" w:hAnsi="仿宋" w:cs="仿宋_GB2312"/>
          <w:b/>
          <w:sz w:val="24"/>
        </w:rPr>
        <w:sectPr w:rsidR="00B6778E">
          <w:headerReference w:type="default" r:id="rId12"/>
          <w:footerReference w:type="default" r:id="rId13"/>
          <w:headerReference w:type="first" r:id="rId14"/>
          <w:footerReference w:type="first" r:id="rId15"/>
          <w:pgSz w:w="11906" w:h="16838"/>
          <w:pgMar w:top="1276" w:right="1418" w:bottom="1247" w:left="1418" w:header="851" w:footer="992" w:gutter="0"/>
          <w:cols w:space="720"/>
          <w:titlePg/>
          <w:docGrid w:linePitch="312"/>
        </w:sectPr>
      </w:pPr>
    </w:p>
    <w:p w14:paraId="4833B8B3" w14:textId="77777777" w:rsidR="00B6778E" w:rsidRDefault="00B6778E">
      <w:pPr>
        <w:spacing w:line="360" w:lineRule="auto"/>
        <w:ind w:right="420" w:firstLineChars="200" w:firstLine="480"/>
        <w:rPr>
          <w:rFonts w:ascii="仿宋_GB2312" w:eastAsia="仿宋_GB2312" w:hAnsi="仿宋" w:cs="仿宋_GB2312"/>
          <w:sz w:val="24"/>
        </w:rPr>
      </w:pPr>
    </w:p>
    <w:p w14:paraId="03417EBA" w14:textId="77777777" w:rsidR="00B6778E" w:rsidRDefault="00000000">
      <w:pPr>
        <w:widowControl/>
        <w:spacing w:line="360" w:lineRule="auto"/>
        <w:ind w:left="150"/>
        <w:jc w:val="center"/>
        <w:rPr>
          <w:rFonts w:ascii="仿宋_GB2312" w:eastAsia="仿宋_GB2312" w:hAnsi="仿宋" w:cs="仿宋_GB2312"/>
          <w:b/>
          <w:kern w:val="0"/>
          <w:sz w:val="32"/>
          <w:szCs w:val="32"/>
        </w:rPr>
      </w:pPr>
      <w:r>
        <w:rPr>
          <w:rFonts w:ascii="仿宋_GB2312" w:eastAsia="仿宋_GB2312" w:hAnsi="仿宋" w:cs="仿宋_GB2312" w:hint="eastAsia"/>
          <w:b/>
          <w:kern w:val="0"/>
          <w:sz w:val="32"/>
          <w:szCs w:val="32"/>
        </w:rPr>
        <w:t>三、本项目的特定资格要求</w:t>
      </w:r>
    </w:p>
    <w:p w14:paraId="02A754EE" w14:textId="77777777" w:rsidR="00B6778E" w:rsidRDefault="00000000">
      <w:pPr>
        <w:spacing w:line="360" w:lineRule="auto"/>
        <w:jc w:val="center"/>
        <w:rPr>
          <w:rFonts w:ascii="仿宋_GB2312" w:eastAsia="仿宋_GB2312" w:hAnsi="仿宋"/>
          <w:sz w:val="24"/>
        </w:rPr>
      </w:pPr>
      <w:r>
        <w:rPr>
          <w:rFonts w:ascii="仿宋_GB2312" w:eastAsia="仿宋_GB2312" w:hAnsi="仿宋" w:cs="仿宋_GB2312" w:hint="eastAsia"/>
          <w:sz w:val="24"/>
        </w:rPr>
        <w:t>（根据招标公告本项目的特定资格要求</w:t>
      </w:r>
      <w:r>
        <w:rPr>
          <w:rFonts w:ascii="仿宋_GB2312" w:eastAsia="仿宋_GB2312" w:hAnsi="仿宋" w:hint="eastAsia"/>
          <w:sz w:val="24"/>
        </w:rPr>
        <w:t>提供相应的材料；未要求的，无需提供</w:t>
      </w:r>
      <w:r>
        <w:rPr>
          <w:rFonts w:ascii="仿宋_GB2312" w:eastAsia="仿宋_GB2312" w:hAnsi="仿宋" w:cs="仿宋_GB2312" w:hint="eastAsia"/>
          <w:sz w:val="24"/>
        </w:rPr>
        <w:t>）</w:t>
      </w:r>
    </w:p>
    <w:p w14:paraId="6871DA25" w14:textId="77777777" w:rsidR="00B6778E" w:rsidRDefault="00B6778E"/>
    <w:p w14:paraId="72CAAA4E" w14:textId="77777777" w:rsidR="00B6778E" w:rsidRDefault="00000000">
      <w:pPr>
        <w:rPr>
          <w:rFonts w:ascii="仿宋_GB2312" w:eastAsia="仿宋_GB2312" w:hAnsi="仿宋" w:cs="仿宋_GB2312"/>
          <w:b/>
          <w:kern w:val="0"/>
          <w:sz w:val="32"/>
          <w:szCs w:val="32"/>
        </w:rPr>
      </w:pPr>
      <w:r>
        <w:br w:type="page"/>
      </w:r>
      <w:r>
        <w:rPr>
          <w:rFonts w:ascii="仿宋_GB2312" w:eastAsia="仿宋_GB2312" w:hAnsi="仿宋" w:cs="仿宋_GB2312" w:hint="eastAsia"/>
          <w:b/>
          <w:kern w:val="0"/>
          <w:sz w:val="32"/>
          <w:szCs w:val="32"/>
        </w:rPr>
        <w:lastRenderedPageBreak/>
        <w:t>网页查询；</w:t>
      </w:r>
    </w:p>
    <w:p w14:paraId="63F467F9" w14:textId="77777777" w:rsidR="00B6778E" w:rsidRDefault="00B6778E">
      <w:pPr>
        <w:pStyle w:val="2"/>
      </w:pPr>
    </w:p>
    <w:p w14:paraId="32459C31" w14:textId="77777777" w:rsidR="00B6778E" w:rsidRDefault="00000000">
      <w:pPr>
        <w:pStyle w:val="af9"/>
        <w:spacing w:line="360" w:lineRule="auto"/>
        <w:rPr>
          <w:rFonts w:ascii="宋体" w:hAnsi="宋体" w:cs="宋体"/>
          <w:kern w:val="0"/>
          <w:sz w:val="22"/>
          <w:szCs w:val="22"/>
        </w:rPr>
      </w:pPr>
      <w:r>
        <w:rPr>
          <w:rFonts w:ascii="宋体" w:hAnsi="宋体" w:cs="宋体" w:hint="eastAsia"/>
          <w:kern w:val="0"/>
          <w:sz w:val="22"/>
          <w:szCs w:val="22"/>
        </w:rPr>
        <w:t>1信用中国（www.creditchina.gov.cn）未被列入重大税收违法案件当事人名单</w:t>
      </w:r>
    </w:p>
    <w:p w14:paraId="3385CA62" w14:textId="77777777" w:rsidR="00B6778E" w:rsidRDefault="00000000">
      <w:pPr>
        <w:pStyle w:val="af9"/>
        <w:spacing w:line="360" w:lineRule="auto"/>
        <w:rPr>
          <w:rFonts w:ascii="宋体" w:hAnsi="宋体" w:cs="宋体"/>
          <w:kern w:val="0"/>
          <w:sz w:val="22"/>
          <w:szCs w:val="22"/>
        </w:rPr>
      </w:pPr>
      <w:r>
        <w:rPr>
          <w:rFonts w:ascii="宋体" w:hAnsi="宋体" w:cs="宋体" w:hint="eastAsia"/>
          <w:kern w:val="0"/>
          <w:sz w:val="22"/>
          <w:szCs w:val="22"/>
        </w:rPr>
        <w:t>2中国执行信息公开网（http://zxgk.court.gov.cn/）未被列入失信被执行人</w:t>
      </w:r>
    </w:p>
    <w:p w14:paraId="2EB1EF7D" w14:textId="77777777" w:rsidR="00B6778E" w:rsidRDefault="00000000">
      <w:pPr>
        <w:pStyle w:val="af9"/>
        <w:spacing w:line="360" w:lineRule="auto"/>
        <w:rPr>
          <w:rFonts w:ascii="宋体" w:hAnsi="宋体" w:cs="宋体"/>
          <w:kern w:val="0"/>
          <w:sz w:val="22"/>
          <w:szCs w:val="22"/>
        </w:rPr>
      </w:pPr>
      <w:r>
        <w:rPr>
          <w:rFonts w:ascii="宋体" w:hAnsi="宋体" w:cs="宋体" w:hint="eastAsia"/>
          <w:kern w:val="0"/>
          <w:sz w:val="22"/>
          <w:szCs w:val="22"/>
        </w:rPr>
        <w:t>3中国政府采购网（www.ccgp.gov.cn）网站上未被列入政府采购严重违法失信行为记录名单</w:t>
      </w:r>
    </w:p>
    <w:p w14:paraId="7B3D58BC" w14:textId="77777777" w:rsidR="00B6778E" w:rsidRDefault="00000000">
      <w:r>
        <w:br w:type="page"/>
      </w:r>
    </w:p>
    <w:p w14:paraId="7B822BB0" w14:textId="77777777" w:rsidR="00B6778E" w:rsidRDefault="00B6778E"/>
    <w:p w14:paraId="4BD307D5" w14:textId="77777777" w:rsidR="00B6778E" w:rsidRDefault="00000000">
      <w:pPr>
        <w:jc w:val="center"/>
        <w:rPr>
          <w:rFonts w:ascii="仿宋_GB2312" w:eastAsia="仿宋_GB2312" w:hAnsi="仿宋" w:cs="仿宋_GB2312"/>
          <w:b/>
          <w:kern w:val="0"/>
          <w:sz w:val="32"/>
          <w:szCs w:val="32"/>
          <w:lang w:val="zh-CN"/>
        </w:rPr>
      </w:pPr>
      <w:r>
        <w:rPr>
          <w:rFonts w:ascii="仿宋_GB2312" w:eastAsia="仿宋_GB2312" w:hAnsi="仿宋" w:cs="仿宋_GB2312" w:hint="eastAsia"/>
          <w:b/>
          <w:kern w:val="0"/>
          <w:sz w:val="32"/>
          <w:szCs w:val="32"/>
        </w:rPr>
        <w:t>四、</w:t>
      </w:r>
      <w:r>
        <w:rPr>
          <w:rFonts w:ascii="仿宋_GB2312" w:eastAsia="仿宋_GB2312" w:hAnsi="仿宋" w:cs="仿宋_GB2312" w:hint="eastAsia"/>
          <w:b/>
          <w:kern w:val="0"/>
          <w:sz w:val="32"/>
          <w:szCs w:val="32"/>
          <w:lang w:val="zh-CN"/>
        </w:rPr>
        <w:t>联合协议</w:t>
      </w:r>
    </w:p>
    <w:p w14:paraId="79E04AD2" w14:textId="77777777" w:rsidR="00B6778E" w:rsidRDefault="00000000">
      <w:pPr>
        <w:widowControl/>
        <w:spacing w:line="360" w:lineRule="auto"/>
        <w:ind w:firstLineChars="200" w:firstLine="482"/>
        <w:jc w:val="left"/>
        <w:rPr>
          <w:rFonts w:ascii="仿宋_GB2312" w:eastAsia="仿宋_GB2312" w:hAnsi="仿宋" w:cs="仿宋_GB2312"/>
          <w:b/>
          <w:sz w:val="24"/>
        </w:rPr>
      </w:pPr>
      <w:r>
        <w:rPr>
          <w:rFonts w:ascii="仿宋_GB2312" w:eastAsia="仿宋_GB2312" w:hAnsi="仿宋" w:cs="仿宋_GB2312" w:hint="eastAsia"/>
          <w:b/>
          <w:sz w:val="24"/>
        </w:rPr>
        <w:t>（以联合体形式投标的，提供联合协议；本项目不接受联合体投标或者投标人不以联合体形式投标的，则不需要提供）</w:t>
      </w:r>
    </w:p>
    <w:p w14:paraId="2CA34F54" w14:textId="77777777" w:rsidR="00B6778E" w:rsidRDefault="00000000">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u w:val="single"/>
        </w:rPr>
        <w:t>（联合体所有成员名称）</w:t>
      </w:r>
      <w:r>
        <w:rPr>
          <w:rFonts w:ascii="仿宋_GB2312" w:eastAsia="仿宋_GB2312" w:hAnsi="仿宋" w:cs="仿宋_GB2312" w:hint="eastAsia"/>
          <w:kern w:val="0"/>
          <w:sz w:val="24"/>
        </w:rPr>
        <w:t>自愿</w:t>
      </w:r>
      <w:r>
        <w:rPr>
          <w:rFonts w:ascii="仿宋_GB2312" w:eastAsia="仿宋_GB2312" w:hAnsi="仿宋" w:cs="仿宋_GB2312" w:hint="eastAsia"/>
          <w:kern w:val="0"/>
          <w:sz w:val="24"/>
          <w:lang w:val="zh-CN"/>
        </w:rPr>
        <w:t>组成一个联合体，以一个投标人的身份</w:t>
      </w:r>
      <w:r>
        <w:rPr>
          <w:rFonts w:ascii="仿宋_GB2312" w:eastAsia="仿宋_GB2312" w:hAnsi="仿宋" w:cs="仿宋_GB2312" w:hint="eastAsia"/>
          <w:kern w:val="0"/>
          <w:sz w:val="24"/>
        </w:rPr>
        <w:t>参加</w:t>
      </w:r>
      <w:r>
        <w:rPr>
          <w:rFonts w:ascii="仿宋_GB2312" w:eastAsia="仿宋_GB2312" w:hAnsi="仿宋" w:cs="仿宋_GB2312" w:hint="eastAsia"/>
          <w:sz w:val="24"/>
        </w:rPr>
        <w:t>（项目名称）【招标编号：</w:t>
      </w:r>
      <w:r>
        <w:rPr>
          <w:rFonts w:ascii="仿宋_GB2312" w:eastAsia="仿宋_GB2312" w:hAnsi="仿宋" w:hint="eastAsia"/>
          <w:sz w:val="24"/>
        </w:rPr>
        <w:t>（项目编号）</w:t>
      </w:r>
      <w:r>
        <w:rPr>
          <w:rFonts w:ascii="仿宋_GB2312" w:eastAsia="仿宋_GB2312" w:hAnsi="仿宋" w:cs="仿宋_GB2312" w:hint="eastAsia"/>
          <w:sz w:val="24"/>
        </w:rPr>
        <w:t>】</w:t>
      </w:r>
      <w:r>
        <w:rPr>
          <w:rFonts w:ascii="仿宋_GB2312" w:eastAsia="仿宋_GB2312" w:hAnsi="仿宋" w:cs="仿宋_GB2312" w:hint="eastAsia"/>
          <w:kern w:val="0"/>
          <w:sz w:val="24"/>
          <w:lang w:val="zh-CN"/>
        </w:rPr>
        <w:t>投标。</w:t>
      </w:r>
      <w:r>
        <w:rPr>
          <w:rFonts w:ascii="仿宋_GB2312" w:eastAsia="仿宋_GB2312" w:hAnsi="仿宋" w:cs="仿宋_GB2312"/>
          <w:kern w:val="0"/>
          <w:sz w:val="24"/>
          <w:lang w:val="zh-CN"/>
        </w:rPr>
        <w:t xml:space="preserve"> </w:t>
      </w:r>
    </w:p>
    <w:p w14:paraId="102718DE" w14:textId="77777777" w:rsidR="00B6778E" w:rsidRDefault="00000000">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一、各方一致决定，</w:t>
      </w:r>
      <w:r>
        <w:rPr>
          <w:rFonts w:ascii="仿宋_GB2312" w:eastAsia="仿宋_GB2312" w:hAnsi="仿宋" w:cs="仿宋_GB2312" w:hint="eastAsia"/>
          <w:kern w:val="0"/>
          <w:sz w:val="24"/>
          <w:u w:val="single"/>
        </w:rPr>
        <w:t>（某联合体成员名称）</w:t>
      </w:r>
      <w:r>
        <w:rPr>
          <w:rFonts w:ascii="仿宋_GB2312" w:eastAsia="仿宋_GB2312" w:hAnsi="仿宋" w:cs="仿宋_GB2312" w:hint="eastAsia"/>
          <w:kern w:val="0"/>
          <w:sz w:val="24"/>
        </w:rPr>
        <w:t>为联合体</w:t>
      </w:r>
      <w:r>
        <w:rPr>
          <w:rFonts w:ascii="仿宋_GB2312" w:eastAsia="仿宋_GB2312" w:hAnsi="仿宋" w:cs="仿宋_GB2312" w:hint="eastAsia"/>
          <w:kern w:val="0"/>
          <w:sz w:val="24"/>
          <w:lang w:val="zh-CN"/>
        </w:rPr>
        <w:t>牵头人</w:t>
      </w:r>
      <w:r>
        <w:rPr>
          <w:rFonts w:ascii="仿宋_GB2312" w:eastAsia="仿宋_GB2312" w:hAnsi="仿宋" w:cs="Arial" w:hint="eastAsia"/>
          <w:sz w:val="24"/>
        </w:rPr>
        <w:t>，代表所有联合体成员负责投标和合同实施阶段的主办、协调工作</w:t>
      </w:r>
      <w:r>
        <w:rPr>
          <w:rFonts w:ascii="仿宋_GB2312" w:eastAsia="仿宋_GB2312" w:hAnsi="仿宋" w:cs="仿宋_GB2312" w:hint="eastAsia"/>
          <w:kern w:val="0"/>
          <w:sz w:val="24"/>
          <w:lang w:val="zh-CN"/>
        </w:rPr>
        <w:t>。</w:t>
      </w:r>
    </w:p>
    <w:p w14:paraId="46F1BDD6" w14:textId="77777777" w:rsidR="00B6778E" w:rsidRDefault="00000000">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二、</w:t>
      </w:r>
      <w:r>
        <w:rPr>
          <w:rFonts w:ascii="仿宋_GB2312" w:eastAsia="仿宋_GB2312" w:hAnsi="仿宋" w:cs="Arial" w:hint="eastAsia"/>
          <w:sz w:val="24"/>
        </w:rPr>
        <w:t>所有联合体成员各方签署授权书，授权书载明的</w:t>
      </w:r>
      <w:r>
        <w:rPr>
          <w:rFonts w:ascii="仿宋_GB2312" w:eastAsia="仿宋_GB2312" w:hAnsi="仿宋" w:cs="仿宋_GB2312" w:hint="eastAsia"/>
          <w:kern w:val="0"/>
          <w:sz w:val="24"/>
          <w:lang w:val="zh-CN"/>
        </w:rPr>
        <w:t>授权代表根据招标文件规定及投标内容而对采购人、采购机构所作的任何合法承诺，包括书面澄清及相应等均对联合投标各方产生约束力。</w:t>
      </w:r>
    </w:p>
    <w:p w14:paraId="430C95A1" w14:textId="77777777" w:rsidR="00B6778E" w:rsidRDefault="00000000">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三、本次联合投标中，分工如下：</w:t>
      </w:r>
      <w:r>
        <w:rPr>
          <w:rFonts w:ascii="仿宋_GB2312" w:eastAsia="仿宋_GB2312" w:hAnsi="仿宋" w:cs="仿宋_GB2312" w:hint="eastAsia"/>
          <w:kern w:val="0"/>
          <w:sz w:val="24"/>
          <w:u w:val="single"/>
        </w:rPr>
        <w:t>（联合体其中一方成员名称）</w:t>
      </w:r>
      <w:r>
        <w:rPr>
          <w:rFonts w:ascii="仿宋_GB2312" w:eastAsia="仿宋_GB2312" w:hAnsi="仿宋" w:cs="仿宋_GB2312" w:hint="eastAsia"/>
          <w:kern w:val="0"/>
          <w:sz w:val="24"/>
          <w:lang w:val="zh-CN"/>
        </w:rPr>
        <w:t>承担的工作和义务为：</w:t>
      </w:r>
      <w:r>
        <w:rPr>
          <w:rFonts w:ascii="仿宋_GB2312" w:eastAsia="仿宋_GB2312" w:hAnsi="仿宋"/>
          <w:u w:val="single"/>
        </w:rPr>
        <w:t xml:space="preserve">             </w:t>
      </w:r>
      <w:r>
        <w:rPr>
          <w:rFonts w:ascii="仿宋_GB2312" w:eastAsia="仿宋_GB2312" w:hAnsi="仿宋" w:cs="仿宋_GB2312" w:hint="eastAsia"/>
          <w:kern w:val="0"/>
          <w:sz w:val="24"/>
          <w:lang w:val="zh-CN"/>
        </w:rPr>
        <w:t>；</w:t>
      </w:r>
      <w:r>
        <w:rPr>
          <w:rFonts w:ascii="仿宋_GB2312" w:eastAsia="仿宋_GB2312" w:hAnsi="仿宋" w:cs="仿宋_GB2312"/>
          <w:kern w:val="0"/>
          <w:sz w:val="24"/>
          <w:lang w:val="zh-CN"/>
        </w:rPr>
        <w:t>……</w:t>
      </w:r>
      <w:r>
        <w:rPr>
          <w:rFonts w:ascii="仿宋_GB2312" w:eastAsia="仿宋_GB2312" w:hAnsi="仿宋" w:cs="仿宋_GB2312"/>
          <w:kern w:val="0"/>
          <w:sz w:val="24"/>
          <w:lang w:val="zh-CN"/>
        </w:rPr>
        <w:t>。</w:t>
      </w:r>
    </w:p>
    <w:p w14:paraId="54D527FD" w14:textId="77777777" w:rsidR="00B6778E" w:rsidRDefault="00000000">
      <w:pPr>
        <w:snapToGrid w:val="0"/>
        <w:spacing w:line="360" w:lineRule="auto"/>
        <w:ind w:firstLine="576"/>
        <w:rPr>
          <w:rFonts w:ascii="仿宋_GB2312" w:eastAsia="仿宋_GB2312" w:hAnsi="仿宋" w:cs="仿宋_GB2312"/>
          <w:b/>
          <w:kern w:val="0"/>
          <w:sz w:val="24"/>
          <w:lang w:val="zh-CN"/>
        </w:rPr>
      </w:pPr>
      <w:r>
        <w:rPr>
          <w:rFonts w:ascii="仿宋_GB2312" w:eastAsia="仿宋_GB2312" w:hAnsi="仿宋" w:cs="仿宋_GB2312" w:hint="eastAsia"/>
          <w:kern w:val="0"/>
          <w:sz w:val="24"/>
          <w:lang w:val="zh-CN"/>
        </w:rPr>
        <w:t>四、</w:t>
      </w:r>
      <w:r>
        <w:rPr>
          <w:rFonts w:ascii="仿宋_GB2312" w:eastAsia="仿宋_GB2312" w:hAnsi="仿宋" w:cs="仿宋_GB2312" w:hint="eastAsia"/>
          <w:kern w:val="0"/>
          <w:sz w:val="24"/>
          <w:u w:val="single"/>
        </w:rPr>
        <w:t>（联合体其中一方成员名称）</w:t>
      </w:r>
      <w:r>
        <w:rPr>
          <w:rFonts w:ascii="仿宋_GB2312" w:eastAsia="仿宋_GB2312" w:hAnsi="仿宋" w:cs="仿宋_GB2312" w:hint="eastAsia"/>
          <w:kern w:val="0"/>
          <w:sz w:val="24"/>
        </w:rPr>
        <w:t>提供的服务由小</w:t>
      </w:r>
      <w:proofErr w:type="gramStart"/>
      <w:r>
        <w:rPr>
          <w:rFonts w:ascii="仿宋_GB2312" w:eastAsia="仿宋_GB2312" w:hAnsi="仿宋" w:cs="仿宋_GB2312" w:hint="eastAsia"/>
          <w:kern w:val="0"/>
          <w:sz w:val="24"/>
        </w:rPr>
        <w:t>微企业</w:t>
      </w:r>
      <w:proofErr w:type="gramEnd"/>
      <w:r>
        <w:rPr>
          <w:rFonts w:ascii="仿宋_GB2312" w:eastAsia="仿宋_GB2312" w:hAnsi="仿宋" w:cs="仿宋_GB2312" w:hint="eastAsia"/>
          <w:kern w:val="0"/>
          <w:sz w:val="24"/>
        </w:rPr>
        <w:t>承接，其合同份额占到合同总金额</w:t>
      </w:r>
      <w:r>
        <w:rPr>
          <w:rFonts w:ascii="仿宋_GB2312" w:eastAsia="仿宋_GB2312" w:hAnsi="仿宋" w:cs="仿宋_GB2312"/>
          <w:kern w:val="0"/>
          <w:sz w:val="24"/>
          <w:u w:val="single"/>
        </w:rPr>
        <w:t xml:space="preserve">     </w:t>
      </w:r>
      <w:r>
        <w:rPr>
          <w:rFonts w:ascii="仿宋_GB2312" w:eastAsia="仿宋_GB2312" w:hAnsi="仿宋" w:cs="仿宋_GB2312"/>
          <w:kern w:val="0"/>
          <w:sz w:val="24"/>
        </w:rPr>
        <w:t>%以上；</w:t>
      </w:r>
      <w:r>
        <w:rPr>
          <w:rFonts w:ascii="仿宋_GB2312" w:eastAsia="仿宋_GB2312" w:hAnsi="仿宋" w:cs="仿宋_GB2312" w:hint="eastAsia"/>
          <w:kern w:val="0"/>
          <w:sz w:val="24"/>
          <w:lang w:val="zh-CN"/>
        </w:rPr>
        <w:t>……。</w:t>
      </w:r>
      <w:r>
        <w:rPr>
          <w:rFonts w:ascii="仿宋_GB2312" w:eastAsia="仿宋_GB2312" w:hAnsi="仿宋" w:cs="仿宋_GB2312" w:hint="eastAsia"/>
          <w:b/>
          <w:kern w:val="0"/>
          <w:sz w:val="24"/>
          <w:lang w:val="zh-CN"/>
        </w:rPr>
        <w:t>（未预留份额专门面向中小企业采购的</w:t>
      </w:r>
      <w:proofErr w:type="gramStart"/>
      <w:r>
        <w:rPr>
          <w:rFonts w:ascii="仿宋_GB2312" w:eastAsia="仿宋_GB2312" w:hAnsi="仿宋" w:cs="仿宋_GB2312" w:hint="eastAsia"/>
          <w:b/>
          <w:kern w:val="0"/>
          <w:sz w:val="24"/>
          <w:lang w:val="zh-CN"/>
        </w:rPr>
        <w:t>的</w:t>
      </w:r>
      <w:proofErr w:type="gramEnd"/>
      <w:r>
        <w:rPr>
          <w:rFonts w:ascii="仿宋_GB2312" w:eastAsia="仿宋_GB2312" w:hAnsi="仿宋" w:cs="仿宋_GB2312" w:hint="eastAsia"/>
          <w:b/>
          <w:kern w:val="0"/>
          <w:sz w:val="24"/>
          <w:lang w:val="zh-CN"/>
        </w:rPr>
        <w:t>采购项目，以及预留份额中的非预留部分采购包，接受联合体投标的，联合体其中一方提供的</w:t>
      </w:r>
      <w:r>
        <w:rPr>
          <w:rFonts w:ascii="仿宋_GB2312" w:eastAsia="仿宋_GB2312" w:hAnsi="仿宋" w:cs="仿宋_GB2312" w:hint="eastAsia"/>
          <w:b/>
          <w:kern w:val="0"/>
          <w:sz w:val="24"/>
        </w:rPr>
        <w:t>服务</w:t>
      </w:r>
      <w:r>
        <w:rPr>
          <w:rFonts w:ascii="仿宋_GB2312" w:eastAsia="仿宋_GB2312" w:hAnsi="仿宋" w:cs="仿宋_GB2312" w:hint="eastAsia"/>
          <w:b/>
          <w:kern w:val="0"/>
          <w:sz w:val="24"/>
          <w:lang w:val="zh-CN"/>
        </w:rPr>
        <w:t>全部由小</w:t>
      </w:r>
      <w:proofErr w:type="gramStart"/>
      <w:r>
        <w:rPr>
          <w:rFonts w:ascii="仿宋_GB2312" w:eastAsia="仿宋_GB2312" w:hAnsi="仿宋" w:cs="仿宋_GB2312" w:hint="eastAsia"/>
          <w:b/>
          <w:kern w:val="0"/>
          <w:sz w:val="24"/>
          <w:lang w:val="zh-CN"/>
        </w:rPr>
        <w:t>微企业</w:t>
      </w:r>
      <w:proofErr w:type="gramEnd"/>
      <w:r>
        <w:rPr>
          <w:rFonts w:ascii="仿宋_GB2312" w:eastAsia="仿宋_GB2312" w:hAnsi="仿宋" w:cs="仿宋_GB2312" w:hint="eastAsia"/>
          <w:b/>
          <w:kern w:val="0"/>
          <w:sz w:val="24"/>
        </w:rPr>
        <w:t>承接</w:t>
      </w:r>
      <w:r>
        <w:rPr>
          <w:rFonts w:ascii="仿宋_GB2312" w:eastAsia="仿宋_GB2312" w:hAnsi="仿宋" w:cs="仿宋_GB2312" w:hint="eastAsia"/>
          <w:b/>
          <w:kern w:val="0"/>
          <w:sz w:val="24"/>
          <w:lang w:val="zh-CN"/>
        </w:rPr>
        <w:t>，且其合同份额占到合同总金额</w:t>
      </w:r>
      <w:r>
        <w:rPr>
          <w:rFonts w:ascii="仿宋_GB2312" w:eastAsia="仿宋_GB2312" w:hAnsi="仿宋" w:cs="仿宋_GB2312"/>
          <w:b/>
          <w:kern w:val="0"/>
          <w:sz w:val="24"/>
          <w:lang w:val="zh-CN"/>
        </w:rPr>
        <w:t xml:space="preserve"> 30%以上</w:t>
      </w:r>
      <w:r>
        <w:rPr>
          <w:rFonts w:ascii="仿宋_GB2312" w:eastAsia="仿宋_GB2312" w:hAnsi="仿宋" w:cs="仿宋_GB2312" w:hint="eastAsia"/>
          <w:b/>
          <w:kern w:val="0"/>
          <w:sz w:val="24"/>
          <w:lang w:val="zh-CN"/>
        </w:rPr>
        <w:t>，对联合体报价给予</w:t>
      </w:r>
      <w:r>
        <w:rPr>
          <w:rFonts w:ascii="仿宋_GB2312" w:eastAsia="仿宋_GB2312" w:hAnsi="仿宋" w:cs="仿宋_GB2312" w:hint="eastAsia"/>
          <w:b/>
          <w:kern w:val="0"/>
          <w:sz w:val="24"/>
        </w:rPr>
        <w:t>6</w:t>
      </w:r>
      <w:r>
        <w:rPr>
          <w:rFonts w:ascii="仿宋_GB2312" w:eastAsia="仿宋_GB2312" w:hAnsi="仿宋" w:cs="仿宋_GB2312"/>
          <w:b/>
          <w:kern w:val="0"/>
          <w:sz w:val="24"/>
          <w:lang w:val="zh-CN"/>
        </w:rPr>
        <w:t>%的扣除</w:t>
      </w:r>
      <w:r>
        <w:rPr>
          <w:rFonts w:ascii="仿宋_GB2312" w:eastAsia="仿宋_GB2312" w:hAnsi="仿宋" w:cs="仿宋_GB2312" w:hint="eastAsia"/>
          <w:b/>
          <w:kern w:val="0"/>
          <w:sz w:val="24"/>
          <w:lang w:val="zh-CN"/>
        </w:rPr>
        <w:t>）</w:t>
      </w:r>
    </w:p>
    <w:p w14:paraId="106C0156" w14:textId="77777777" w:rsidR="00B6778E" w:rsidRDefault="00000000">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五、如果中标，</w:t>
      </w:r>
      <w:r>
        <w:rPr>
          <w:rFonts w:ascii="仿宋_GB2312" w:eastAsia="仿宋_GB2312" w:hAnsi="仿宋" w:hint="eastAsia"/>
          <w:sz w:val="24"/>
        </w:rPr>
        <w:t>联合体各成员方共同与采购人签订合同，并就采购合同约定的事项对采购人承担连带责任。</w:t>
      </w:r>
    </w:p>
    <w:p w14:paraId="1A7BED5A" w14:textId="77777777" w:rsidR="00B6778E" w:rsidRDefault="00000000">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六、有关本次联合投标的其他事宜：</w:t>
      </w:r>
    </w:p>
    <w:p w14:paraId="1F4D5683" w14:textId="77777777" w:rsidR="00B6778E" w:rsidRDefault="00000000">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kern w:val="0"/>
          <w:sz w:val="24"/>
          <w:lang w:val="zh-CN"/>
        </w:rPr>
        <w:t>1、联合体各方不再单独参加或者与其</w:t>
      </w:r>
      <w:proofErr w:type="gramStart"/>
      <w:r>
        <w:rPr>
          <w:rFonts w:ascii="仿宋_GB2312" w:eastAsia="仿宋_GB2312" w:hAnsi="仿宋" w:cs="仿宋_GB2312" w:hint="eastAsia"/>
          <w:kern w:val="0"/>
          <w:sz w:val="24"/>
          <w:lang w:val="zh-CN"/>
        </w:rPr>
        <w:t>他供应</w:t>
      </w:r>
      <w:proofErr w:type="gramEnd"/>
      <w:r>
        <w:rPr>
          <w:rFonts w:ascii="仿宋_GB2312" w:eastAsia="仿宋_GB2312" w:hAnsi="仿宋" w:cs="仿宋_GB2312" w:hint="eastAsia"/>
          <w:kern w:val="0"/>
          <w:sz w:val="24"/>
          <w:lang w:val="zh-CN"/>
        </w:rPr>
        <w:t>商另外组成联合体参加同一合同项下的政府采购活动。</w:t>
      </w:r>
    </w:p>
    <w:p w14:paraId="74FC97A2" w14:textId="77777777" w:rsidR="00B6778E" w:rsidRDefault="00000000">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kern w:val="0"/>
          <w:sz w:val="24"/>
          <w:lang w:val="zh-CN"/>
        </w:rPr>
        <w:t>2、联合体中有同类资质的各方按照联合体分工承担相同工作的，按照资质等级较低的供应商确定资质等级。</w:t>
      </w:r>
    </w:p>
    <w:p w14:paraId="19521CF6" w14:textId="77777777" w:rsidR="00B6778E" w:rsidRDefault="00000000">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kern w:val="0"/>
          <w:sz w:val="24"/>
          <w:lang w:val="zh-CN"/>
        </w:rPr>
        <w:t>3、本协议提交采购人、采购机构后，联合体各方不得以任何形式对上述内容进行修改或撤销。</w:t>
      </w:r>
    </w:p>
    <w:p w14:paraId="7E2DCDA0" w14:textId="77777777" w:rsidR="00B6778E" w:rsidRDefault="00000000">
      <w:pPr>
        <w:snapToGrid w:val="0"/>
        <w:spacing w:line="360" w:lineRule="auto"/>
        <w:ind w:firstLineChars="2100" w:firstLine="504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联合体成员名称</w:t>
      </w:r>
      <w:r>
        <w:rPr>
          <w:rFonts w:ascii="仿宋_GB2312" w:eastAsia="仿宋_GB2312" w:hAnsi="仿宋" w:cs="仿宋_GB2312"/>
          <w:kern w:val="0"/>
          <w:sz w:val="24"/>
          <w:lang w:val="zh-CN"/>
        </w:rPr>
        <w:t>(电子签名/公章)：</w:t>
      </w:r>
    </w:p>
    <w:p w14:paraId="3E365F2C" w14:textId="77777777" w:rsidR="00B6778E" w:rsidRDefault="00000000">
      <w:pPr>
        <w:snapToGrid w:val="0"/>
        <w:spacing w:line="360" w:lineRule="auto"/>
        <w:ind w:firstLineChars="2400" w:firstLine="5760"/>
      </w:pPr>
      <w:r>
        <w:rPr>
          <w:rFonts w:ascii="仿宋_GB2312" w:eastAsia="仿宋_GB2312" w:hAnsi="仿宋" w:cs="仿宋_GB2312" w:hint="eastAsia"/>
          <w:kern w:val="0"/>
          <w:sz w:val="24"/>
          <w:lang w:val="zh-CN"/>
        </w:rPr>
        <w:t>……</w:t>
      </w:r>
    </w:p>
    <w:p w14:paraId="46EDF220" w14:textId="77777777" w:rsidR="00B6778E" w:rsidRDefault="00000000">
      <w:pPr>
        <w:snapToGrid w:val="0"/>
        <w:spacing w:line="360" w:lineRule="auto"/>
      </w:pPr>
      <w:r>
        <w:rPr>
          <w:rFonts w:ascii="仿宋_GB2312" w:eastAsia="仿宋_GB2312" w:hAnsi="仿宋" w:cs="仿宋_GB2312"/>
          <w:kern w:val="0"/>
          <w:sz w:val="24"/>
          <w:lang w:val="zh-CN"/>
        </w:rPr>
        <w:t xml:space="preserve">                                               日期：  年  月   日</w:t>
      </w:r>
    </w:p>
    <w:p w14:paraId="316E98FB" w14:textId="77777777" w:rsidR="00B6778E" w:rsidRDefault="00B6778E">
      <w:pPr>
        <w:pStyle w:val="2"/>
        <w:ind w:leftChars="0" w:left="0" w:firstLine="0"/>
      </w:pPr>
    </w:p>
    <w:p w14:paraId="7AEFA97A" w14:textId="77777777" w:rsidR="00B6778E" w:rsidRDefault="00000000">
      <w:pPr>
        <w:spacing w:line="360" w:lineRule="auto"/>
        <w:ind w:right="420"/>
        <w:jc w:val="center"/>
        <w:outlineLvl w:val="1"/>
        <w:rPr>
          <w:rFonts w:ascii="仿宋_GB2312" w:eastAsia="仿宋_GB2312" w:hAnsi="仿宋" w:cs="仿宋_GB2312"/>
          <w:b/>
          <w:kern w:val="0"/>
          <w:sz w:val="36"/>
          <w:szCs w:val="36"/>
        </w:rPr>
      </w:pPr>
      <w:bookmarkStart w:id="54" w:name="_Toc23246"/>
      <w:bookmarkStart w:id="55" w:name="_Toc23502"/>
      <w:bookmarkStart w:id="56" w:name="_Toc22489"/>
      <w:bookmarkStart w:id="57" w:name="_Toc3036"/>
      <w:bookmarkStart w:id="58" w:name="_Toc3386"/>
      <w:r>
        <w:rPr>
          <w:rFonts w:ascii="仿宋_GB2312" w:eastAsia="仿宋_GB2312" w:hAnsi="仿宋" w:cs="仿宋_GB2312" w:hint="eastAsia"/>
          <w:b/>
          <w:kern w:val="0"/>
          <w:sz w:val="36"/>
          <w:szCs w:val="36"/>
        </w:rPr>
        <w:lastRenderedPageBreak/>
        <w:t>商务技术文件部分</w:t>
      </w:r>
      <w:bookmarkEnd w:id="54"/>
      <w:bookmarkEnd w:id="55"/>
      <w:bookmarkEnd w:id="56"/>
      <w:bookmarkEnd w:id="57"/>
      <w:bookmarkEnd w:id="58"/>
    </w:p>
    <w:p w14:paraId="5745946C" w14:textId="77777777" w:rsidR="00B6778E" w:rsidRDefault="00B6778E">
      <w:pPr>
        <w:spacing w:line="360" w:lineRule="auto"/>
        <w:jc w:val="center"/>
        <w:rPr>
          <w:rFonts w:ascii="仿宋_GB2312" w:eastAsia="仿宋_GB2312" w:hAnsi="仿宋" w:cs="仿宋_GB2312"/>
          <w:b/>
          <w:kern w:val="0"/>
          <w:sz w:val="24"/>
        </w:rPr>
      </w:pPr>
    </w:p>
    <w:p w14:paraId="235BCAAE" w14:textId="77777777" w:rsidR="00B6778E" w:rsidRDefault="00000000">
      <w:pPr>
        <w:spacing w:line="360" w:lineRule="auto"/>
        <w:jc w:val="center"/>
        <w:rPr>
          <w:rFonts w:ascii="仿宋_GB2312" w:eastAsia="仿宋_GB2312" w:hAnsi="仿宋" w:cs="仿宋_GB2312"/>
          <w:b/>
          <w:kern w:val="0"/>
          <w:sz w:val="28"/>
          <w:szCs w:val="28"/>
        </w:rPr>
      </w:pPr>
      <w:r>
        <w:rPr>
          <w:rFonts w:ascii="仿宋_GB2312" w:eastAsia="仿宋_GB2312" w:hAnsi="仿宋" w:cs="仿宋_GB2312" w:hint="eastAsia"/>
          <w:b/>
          <w:kern w:val="0"/>
          <w:sz w:val="28"/>
          <w:szCs w:val="28"/>
        </w:rPr>
        <w:t>目录</w:t>
      </w:r>
    </w:p>
    <w:p w14:paraId="137B27B7" w14:textId="77777777" w:rsidR="00B6778E" w:rsidRDefault="00000000">
      <w:pPr>
        <w:snapToGrid w:val="0"/>
        <w:spacing w:line="360" w:lineRule="auto"/>
        <w:ind w:leftChars="228" w:left="479"/>
        <w:rPr>
          <w:rFonts w:cs="仿宋_GB2312"/>
        </w:rPr>
      </w:pPr>
      <w:r>
        <w:rPr>
          <w:rFonts w:ascii="仿宋_GB2312" w:eastAsia="仿宋_GB2312" w:hAnsi="仿宋" w:cs="仿宋_GB2312" w:hint="eastAsia"/>
          <w:sz w:val="24"/>
        </w:rPr>
        <w:t>（</w:t>
      </w:r>
      <w:r>
        <w:rPr>
          <w:rFonts w:ascii="仿宋_GB2312" w:eastAsia="仿宋_GB2312" w:hAnsi="仿宋" w:cs="仿宋_GB2312"/>
          <w:sz w:val="24"/>
        </w:rPr>
        <w:t>1）投标函</w:t>
      </w:r>
      <w:r>
        <w:rPr>
          <w:rFonts w:cs="仿宋_GB2312" w:hint="eastAsia"/>
        </w:rPr>
        <w:t>……</w:t>
      </w:r>
      <w:proofErr w:type="gramStart"/>
      <w:r>
        <w:rPr>
          <w:rFonts w:cs="仿宋_GB2312" w:hint="eastAsia"/>
        </w:rPr>
        <w:t>……………………………………………………………………………</w:t>
      </w:r>
      <w:proofErr w:type="gramEnd"/>
      <w:r>
        <w:rPr>
          <w:rFonts w:cs="仿宋_GB2312" w:hint="eastAsia"/>
        </w:rPr>
        <w:t>（页码）</w:t>
      </w:r>
      <w:r>
        <w:rPr>
          <w:rFonts w:ascii="仿宋_GB2312" w:eastAsia="仿宋_GB2312" w:hAnsi="仿宋" w:cs="仿宋_GB2312" w:hint="eastAsia"/>
          <w:sz w:val="24"/>
        </w:rPr>
        <w:t>（</w:t>
      </w:r>
      <w:r>
        <w:rPr>
          <w:rFonts w:ascii="仿宋_GB2312" w:eastAsia="仿宋_GB2312" w:hAnsi="仿宋" w:cs="仿宋_GB2312"/>
          <w:sz w:val="24"/>
        </w:rPr>
        <w:t>2）授权委托书或法定代表人（单位负责人、自然人本人）身份证明</w:t>
      </w:r>
      <w:r>
        <w:rPr>
          <w:rFonts w:cs="仿宋_GB2312" w:hint="eastAsia"/>
        </w:rPr>
        <w:t>……</w:t>
      </w:r>
      <w:proofErr w:type="gramStart"/>
      <w:r>
        <w:rPr>
          <w:rFonts w:cs="仿宋_GB2312" w:hint="eastAsia"/>
        </w:rPr>
        <w:t>…</w:t>
      </w:r>
      <w:proofErr w:type="gramEnd"/>
      <w:r>
        <w:rPr>
          <w:rFonts w:cs="仿宋_GB2312" w:hint="eastAsia"/>
        </w:rPr>
        <w:t>（页码）</w:t>
      </w:r>
    </w:p>
    <w:p w14:paraId="76AF5B4A" w14:textId="77777777" w:rsidR="00B6778E" w:rsidRDefault="00000000">
      <w:pPr>
        <w:snapToGrid w:val="0"/>
        <w:spacing w:line="360" w:lineRule="auto"/>
        <w:ind w:firstLineChars="200" w:firstLine="480"/>
        <w:rPr>
          <w:rFonts w:cs="仿宋_GB2312"/>
        </w:rPr>
      </w:pPr>
      <w:r>
        <w:rPr>
          <w:rFonts w:ascii="仿宋_GB2312" w:eastAsia="仿宋_GB2312" w:hAnsi="仿宋" w:cs="仿宋_GB2312" w:hint="eastAsia"/>
          <w:sz w:val="24"/>
        </w:rPr>
        <w:t>（3</w:t>
      </w:r>
      <w:r>
        <w:rPr>
          <w:rFonts w:ascii="仿宋_GB2312" w:eastAsia="仿宋_GB2312" w:hAnsi="仿宋" w:cs="仿宋_GB2312"/>
          <w:sz w:val="24"/>
        </w:rPr>
        <w:t>）分包意向协议</w:t>
      </w:r>
      <w:r>
        <w:rPr>
          <w:rFonts w:cs="仿宋_GB2312" w:hint="eastAsia"/>
        </w:rPr>
        <w:t>……</w:t>
      </w:r>
      <w:proofErr w:type="gramStart"/>
      <w:r>
        <w:rPr>
          <w:rFonts w:cs="仿宋_GB2312" w:hint="eastAsia"/>
        </w:rPr>
        <w:t>……………………………………………………………………</w:t>
      </w:r>
      <w:proofErr w:type="gramEnd"/>
      <w:r>
        <w:rPr>
          <w:rFonts w:cs="仿宋_GB2312" w:hint="eastAsia"/>
        </w:rPr>
        <w:t>（页码）</w:t>
      </w:r>
    </w:p>
    <w:p w14:paraId="404E0E7C" w14:textId="77777777" w:rsidR="00B6778E" w:rsidRDefault="00000000">
      <w:pPr>
        <w:snapToGrid w:val="0"/>
        <w:spacing w:line="360" w:lineRule="auto"/>
        <w:ind w:firstLineChars="200" w:firstLine="480"/>
        <w:rPr>
          <w:rFonts w:cs="仿宋_GB2312"/>
        </w:rPr>
      </w:pPr>
      <w:r>
        <w:rPr>
          <w:rFonts w:ascii="仿宋_GB2312" w:eastAsia="仿宋_GB2312" w:hAnsi="仿宋" w:cs="仿宋_GB2312" w:hint="eastAsia"/>
          <w:sz w:val="24"/>
        </w:rPr>
        <w:t>（4</w:t>
      </w:r>
      <w:r>
        <w:rPr>
          <w:rFonts w:ascii="仿宋_GB2312" w:eastAsia="仿宋_GB2312" w:hAnsi="仿宋" w:cs="仿宋_GB2312"/>
          <w:sz w:val="24"/>
        </w:rPr>
        <w:t>）符合性审查资料</w:t>
      </w:r>
      <w:r>
        <w:rPr>
          <w:rFonts w:cs="仿宋_GB2312" w:hint="eastAsia"/>
        </w:rPr>
        <w:t>……</w:t>
      </w:r>
      <w:proofErr w:type="gramStart"/>
      <w:r>
        <w:rPr>
          <w:rFonts w:cs="仿宋_GB2312" w:hint="eastAsia"/>
        </w:rPr>
        <w:t>…………………………………………………………………</w:t>
      </w:r>
      <w:proofErr w:type="gramEnd"/>
      <w:r>
        <w:rPr>
          <w:rFonts w:cs="仿宋_GB2312" w:hint="eastAsia"/>
        </w:rPr>
        <w:t>（页码）</w:t>
      </w:r>
    </w:p>
    <w:p w14:paraId="0D8E7468" w14:textId="77777777" w:rsidR="00B6778E" w:rsidRDefault="00000000">
      <w:pPr>
        <w:snapToGrid w:val="0"/>
        <w:spacing w:line="360" w:lineRule="auto"/>
        <w:ind w:leftChars="228" w:left="479"/>
        <w:rPr>
          <w:rFonts w:cs="仿宋_GB2312"/>
        </w:rPr>
      </w:pPr>
      <w:r>
        <w:rPr>
          <w:rFonts w:ascii="仿宋_GB2312" w:eastAsia="仿宋_GB2312" w:hAnsi="仿宋" w:cs="仿宋_GB2312" w:hint="eastAsia"/>
          <w:sz w:val="24"/>
        </w:rPr>
        <w:t>（5</w:t>
      </w:r>
      <w:r>
        <w:rPr>
          <w:rFonts w:ascii="仿宋_GB2312" w:eastAsia="仿宋_GB2312" w:hAnsi="仿宋" w:cs="仿宋_GB2312"/>
          <w:sz w:val="24"/>
        </w:rPr>
        <w:t>）评标标准相应的商务技术资料</w:t>
      </w:r>
      <w:r>
        <w:rPr>
          <w:rFonts w:cs="仿宋_GB2312" w:hint="eastAsia"/>
        </w:rPr>
        <w:t>……</w:t>
      </w:r>
      <w:proofErr w:type="gramStart"/>
      <w:r>
        <w:rPr>
          <w:rFonts w:cs="仿宋_GB2312" w:hint="eastAsia"/>
        </w:rPr>
        <w:t>……………………</w:t>
      </w:r>
      <w:r>
        <w:rPr>
          <w:rFonts w:ascii="仿宋_GB2312" w:eastAsia="仿宋_GB2312" w:hAnsi="仿宋" w:cs="仿宋_GB2312" w:hint="eastAsia"/>
          <w:sz w:val="24"/>
        </w:rPr>
        <w:t>………</w:t>
      </w:r>
      <w:r>
        <w:rPr>
          <w:rFonts w:cs="仿宋_GB2312" w:hint="eastAsia"/>
        </w:rPr>
        <w:t>…</w:t>
      </w:r>
      <w:r>
        <w:rPr>
          <w:rFonts w:ascii="仿宋_GB2312" w:eastAsia="仿宋_GB2312" w:hAnsi="仿宋" w:cs="仿宋_GB2312" w:hint="eastAsia"/>
          <w:sz w:val="24"/>
        </w:rPr>
        <w:t>…</w:t>
      </w:r>
      <w:r>
        <w:rPr>
          <w:rFonts w:cs="仿宋_GB2312" w:hint="eastAsia"/>
        </w:rPr>
        <w:t>……………</w:t>
      </w:r>
      <w:proofErr w:type="gramEnd"/>
      <w:r>
        <w:rPr>
          <w:rFonts w:cs="仿宋_GB2312" w:hint="eastAsia"/>
        </w:rPr>
        <w:t>（页码）</w:t>
      </w:r>
    </w:p>
    <w:p w14:paraId="2D146697" w14:textId="77777777" w:rsidR="00B6778E" w:rsidRDefault="00000000">
      <w:pPr>
        <w:snapToGrid w:val="0"/>
        <w:spacing w:line="360" w:lineRule="auto"/>
        <w:ind w:leftChars="228" w:left="479"/>
        <w:rPr>
          <w:rFonts w:cs="仿宋_GB2312"/>
        </w:rPr>
      </w:pPr>
      <w:r>
        <w:rPr>
          <w:rFonts w:ascii="仿宋_GB2312" w:eastAsia="仿宋_GB2312" w:hAnsi="仿宋" w:cs="仿宋_GB2312" w:hint="eastAsia"/>
          <w:sz w:val="24"/>
        </w:rPr>
        <w:t>（6</w:t>
      </w:r>
      <w:r>
        <w:rPr>
          <w:rFonts w:ascii="仿宋_GB2312" w:eastAsia="仿宋_GB2312" w:hAnsi="仿宋" w:cs="仿宋_GB2312"/>
          <w:sz w:val="24"/>
        </w:rPr>
        <w:t>）商务技术偏离表</w:t>
      </w:r>
      <w:r>
        <w:rPr>
          <w:rFonts w:cs="仿宋_GB2312" w:hint="eastAsia"/>
        </w:rPr>
        <w:t>……</w:t>
      </w:r>
      <w:proofErr w:type="gramStart"/>
      <w:r>
        <w:rPr>
          <w:rFonts w:cs="仿宋_GB2312" w:hint="eastAsia"/>
        </w:rPr>
        <w:t>…………………………………………………………………</w:t>
      </w:r>
      <w:proofErr w:type="gramEnd"/>
      <w:r>
        <w:rPr>
          <w:rFonts w:cs="仿宋_GB2312" w:hint="eastAsia"/>
        </w:rPr>
        <w:t>（页码）</w:t>
      </w:r>
    </w:p>
    <w:p w14:paraId="02B07A2A" w14:textId="77777777" w:rsidR="00B6778E" w:rsidRDefault="00000000">
      <w:pPr>
        <w:snapToGrid w:val="0"/>
        <w:spacing w:line="360" w:lineRule="auto"/>
        <w:ind w:leftChars="228" w:left="479"/>
        <w:rPr>
          <w:rFonts w:cs="仿宋_GB2312"/>
        </w:rPr>
      </w:pPr>
      <w:r>
        <w:rPr>
          <w:rFonts w:ascii="仿宋_GB2312" w:eastAsia="仿宋_GB2312" w:hAnsi="仿宋" w:cs="仿宋_GB2312" w:hint="eastAsia"/>
          <w:sz w:val="24"/>
          <w:lang w:val="zh-CN"/>
        </w:rPr>
        <w:t>（</w:t>
      </w:r>
      <w:r>
        <w:rPr>
          <w:rFonts w:ascii="仿宋_GB2312" w:eastAsia="仿宋_GB2312" w:hAnsi="仿宋" w:cs="仿宋_GB2312" w:hint="eastAsia"/>
          <w:sz w:val="24"/>
        </w:rPr>
        <w:t>7</w:t>
      </w:r>
      <w:r>
        <w:rPr>
          <w:rFonts w:ascii="仿宋_GB2312" w:eastAsia="仿宋_GB2312" w:hAnsi="仿宋" w:cs="仿宋_GB2312" w:hint="eastAsia"/>
          <w:sz w:val="24"/>
          <w:lang w:val="zh-CN"/>
        </w:rPr>
        <w:t>）政府采购供应商廉洁自律承诺书</w:t>
      </w:r>
      <w:r>
        <w:rPr>
          <w:rFonts w:cs="仿宋_GB2312" w:hint="eastAsia"/>
        </w:rPr>
        <w:t>……</w:t>
      </w:r>
      <w:proofErr w:type="gramStart"/>
      <w:r>
        <w:rPr>
          <w:rFonts w:cs="仿宋_GB2312" w:hint="eastAsia"/>
        </w:rPr>
        <w:t>……………………………………………</w:t>
      </w:r>
      <w:proofErr w:type="gramEnd"/>
      <w:r>
        <w:rPr>
          <w:rFonts w:cs="仿宋_GB2312" w:hint="eastAsia"/>
        </w:rPr>
        <w:t>（页码）</w:t>
      </w:r>
    </w:p>
    <w:p w14:paraId="474B3F6D" w14:textId="77777777" w:rsidR="00B6778E" w:rsidRDefault="00B6778E">
      <w:pPr>
        <w:snapToGrid w:val="0"/>
        <w:spacing w:line="360" w:lineRule="auto"/>
        <w:jc w:val="center"/>
        <w:rPr>
          <w:rFonts w:ascii="仿宋_GB2312" w:eastAsia="仿宋_GB2312" w:hAnsi="仿宋" w:cs="仿宋_GB2312"/>
          <w:b/>
          <w:kern w:val="0"/>
          <w:sz w:val="32"/>
          <w:szCs w:val="32"/>
          <w:lang w:val="zh-CN"/>
        </w:rPr>
      </w:pPr>
    </w:p>
    <w:p w14:paraId="2CCD0BD9" w14:textId="77777777" w:rsidR="00B6778E" w:rsidRDefault="00B6778E">
      <w:pPr>
        <w:snapToGrid w:val="0"/>
        <w:spacing w:line="360" w:lineRule="auto"/>
        <w:jc w:val="center"/>
        <w:rPr>
          <w:rFonts w:ascii="仿宋_GB2312" w:eastAsia="仿宋_GB2312" w:hAnsi="仿宋" w:cs="仿宋_GB2312"/>
          <w:b/>
          <w:kern w:val="0"/>
          <w:sz w:val="32"/>
          <w:szCs w:val="32"/>
          <w:lang w:val="zh-CN"/>
        </w:rPr>
      </w:pPr>
    </w:p>
    <w:p w14:paraId="514C46BE" w14:textId="77777777" w:rsidR="00B6778E" w:rsidRDefault="00B6778E">
      <w:pPr>
        <w:snapToGrid w:val="0"/>
        <w:spacing w:line="360" w:lineRule="auto"/>
        <w:jc w:val="center"/>
        <w:rPr>
          <w:rFonts w:ascii="仿宋_GB2312" w:eastAsia="仿宋_GB2312" w:hAnsi="仿宋" w:cs="仿宋_GB2312"/>
          <w:b/>
          <w:kern w:val="0"/>
          <w:sz w:val="32"/>
          <w:szCs w:val="32"/>
          <w:lang w:val="zh-CN"/>
        </w:rPr>
      </w:pPr>
    </w:p>
    <w:p w14:paraId="7642C8BA" w14:textId="77777777" w:rsidR="00B6778E" w:rsidRDefault="00B6778E">
      <w:pPr>
        <w:snapToGrid w:val="0"/>
        <w:spacing w:line="360" w:lineRule="auto"/>
        <w:jc w:val="center"/>
        <w:rPr>
          <w:rFonts w:ascii="仿宋_GB2312" w:eastAsia="仿宋_GB2312" w:hAnsi="仿宋" w:cs="仿宋_GB2312"/>
          <w:b/>
          <w:kern w:val="0"/>
          <w:sz w:val="32"/>
          <w:szCs w:val="32"/>
          <w:lang w:val="zh-CN"/>
        </w:rPr>
      </w:pPr>
    </w:p>
    <w:p w14:paraId="7B1B8260" w14:textId="77777777" w:rsidR="00B6778E" w:rsidRDefault="00B6778E">
      <w:pPr>
        <w:snapToGrid w:val="0"/>
        <w:spacing w:line="360" w:lineRule="auto"/>
        <w:jc w:val="center"/>
        <w:rPr>
          <w:rFonts w:ascii="仿宋_GB2312" w:eastAsia="仿宋_GB2312" w:hAnsi="仿宋" w:cs="仿宋_GB2312"/>
          <w:b/>
          <w:kern w:val="0"/>
          <w:sz w:val="32"/>
          <w:szCs w:val="32"/>
          <w:lang w:val="zh-CN"/>
        </w:rPr>
      </w:pPr>
    </w:p>
    <w:p w14:paraId="696591FC" w14:textId="77777777" w:rsidR="00B6778E" w:rsidRDefault="00B6778E">
      <w:pPr>
        <w:snapToGrid w:val="0"/>
        <w:spacing w:line="360" w:lineRule="auto"/>
        <w:jc w:val="center"/>
        <w:rPr>
          <w:rFonts w:ascii="仿宋_GB2312" w:eastAsia="仿宋_GB2312" w:hAnsi="仿宋" w:cs="仿宋_GB2312"/>
          <w:b/>
          <w:kern w:val="0"/>
          <w:sz w:val="32"/>
          <w:szCs w:val="32"/>
        </w:rPr>
      </w:pPr>
    </w:p>
    <w:p w14:paraId="789E6D26" w14:textId="77777777" w:rsidR="00B6778E" w:rsidRDefault="00B6778E">
      <w:pPr>
        <w:snapToGrid w:val="0"/>
        <w:spacing w:line="360" w:lineRule="auto"/>
        <w:jc w:val="center"/>
        <w:rPr>
          <w:rFonts w:ascii="仿宋_GB2312" w:eastAsia="仿宋_GB2312" w:hAnsi="仿宋" w:cs="仿宋_GB2312"/>
          <w:b/>
          <w:kern w:val="0"/>
          <w:sz w:val="32"/>
          <w:szCs w:val="32"/>
        </w:rPr>
      </w:pPr>
    </w:p>
    <w:p w14:paraId="70CE4DA0" w14:textId="77777777" w:rsidR="00B6778E" w:rsidRDefault="00B6778E"/>
    <w:p w14:paraId="3584F906" w14:textId="77777777" w:rsidR="00B6778E" w:rsidRDefault="00B6778E">
      <w:pPr>
        <w:snapToGrid w:val="0"/>
        <w:spacing w:line="360" w:lineRule="auto"/>
        <w:rPr>
          <w:rFonts w:ascii="仿宋_GB2312" w:eastAsia="仿宋_GB2312" w:hAnsi="仿宋" w:cs="仿宋_GB2312"/>
          <w:b/>
          <w:kern w:val="0"/>
          <w:sz w:val="32"/>
          <w:szCs w:val="32"/>
        </w:rPr>
      </w:pPr>
    </w:p>
    <w:p w14:paraId="4952256F" w14:textId="77777777" w:rsidR="00B6778E" w:rsidRDefault="00B6778E">
      <w:pPr>
        <w:snapToGrid w:val="0"/>
        <w:spacing w:line="360" w:lineRule="auto"/>
        <w:jc w:val="center"/>
        <w:rPr>
          <w:rFonts w:ascii="仿宋_GB2312" w:eastAsia="仿宋_GB2312" w:hAnsi="仿宋" w:cs="仿宋_GB2312"/>
          <w:b/>
          <w:kern w:val="0"/>
          <w:sz w:val="32"/>
          <w:szCs w:val="32"/>
        </w:rPr>
      </w:pPr>
    </w:p>
    <w:p w14:paraId="6F72ED63" w14:textId="77777777" w:rsidR="00B6778E" w:rsidRDefault="00B6778E">
      <w:pPr>
        <w:snapToGrid w:val="0"/>
        <w:spacing w:line="360" w:lineRule="auto"/>
        <w:jc w:val="center"/>
        <w:rPr>
          <w:rFonts w:ascii="仿宋_GB2312" w:eastAsia="仿宋_GB2312" w:hAnsi="仿宋" w:cs="仿宋_GB2312"/>
          <w:b/>
          <w:kern w:val="0"/>
          <w:sz w:val="32"/>
          <w:szCs w:val="32"/>
        </w:rPr>
      </w:pPr>
    </w:p>
    <w:p w14:paraId="2709D58B" w14:textId="77777777" w:rsidR="00B6778E" w:rsidRDefault="00B6778E">
      <w:pPr>
        <w:snapToGrid w:val="0"/>
        <w:spacing w:line="360" w:lineRule="auto"/>
        <w:jc w:val="center"/>
        <w:rPr>
          <w:rFonts w:ascii="仿宋_GB2312" w:eastAsia="仿宋_GB2312" w:hAnsi="仿宋" w:cs="仿宋_GB2312"/>
          <w:b/>
          <w:kern w:val="0"/>
          <w:sz w:val="32"/>
          <w:szCs w:val="32"/>
        </w:rPr>
      </w:pPr>
    </w:p>
    <w:p w14:paraId="3F520299" w14:textId="77777777" w:rsidR="00B6778E" w:rsidRDefault="00B6778E">
      <w:pPr>
        <w:snapToGrid w:val="0"/>
        <w:spacing w:line="360" w:lineRule="auto"/>
        <w:jc w:val="center"/>
        <w:rPr>
          <w:rFonts w:ascii="仿宋_GB2312" w:eastAsia="仿宋_GB2312" w:hAnsi="仿宋" w:cs="仿宋_GB2312"/>
          <w:b/>
          <w:kern w:val="0"/>
          <w:sz w:val="32"/>
          <w:szCs w:val="32"/>
        </w:rPr>
      </w:pPr>
    </w:p>
    <w:p w14:paraId="483A7DE6" w14:textId="77777777" w:rsidR="00B6778E" w:rsidRDefault="00B6778E">
      <w:pPr>
        <w:snapToGrid w:val="0"/>
        <w:spacing w:line="360" w:lineRule="auto"/>
        <w:jc w:val="center"/>
        <w:rPr>
          <w:rFonts w:ascii="仿宋_GB2312" w:eastAsia="仿宋_GB2312" w:hAnsi="仿宋" w:cs="仿宋_GB2312"/>
          <w:b/>
          <w:kern w:val="0"/>
          <w:sz w:val="32"/>
          <w:szCs w:val="32"/>
        </w:rPr>
      </w:pPr>
    </w:p>
    <w:p w14:paraId="06FCC3FD" w14:textId="77777777" w:rsidR="00B6778E" w:rsidRDefault="00B6778E">
      <w:pPr>
        <w:snapToGrid w:val="0"/>
        <w:spacing w:line="360" w:lineRule="auto"/>
        <w:rPr>
          <w:rFonts w:ascii="仿宋_GB2312" w:eastAsia="仿宋_GB2312" w:hAnsi="仿宋" w:cs="仿宋_GB2312"/>
          <w:b/>
          <w:kern w:val="0"/>
          <w:sz w:val="32"/>
          <w:szCs w:val="32"/>
        </w:rPr>
      </w:pPr>
    </w:p>
    <w:p w14:paraId="29F775D0" w14:textId="77777777" w:rsidR="00B6778E" w:rsidRDefault="00000000">
      <w:pPr>
        <w:snapToGrid w:val="0"/>
        <w:spacing w:line="360" w:lineRule="auto"/>
        <w:jc w:val="center"/>
        <w:rPr>
          <w:rFonts w:ascii="仿宋_GB2312" w:eastAsia="仿宋_GB2312" w:hAnsi="仿宋" w:cs="仿宋_GB2312"/>
          <w:b/>
          <w:sz w:val="32"/>
          <w:szCs w:val="32"/>
        </w:rPr>
      </w:pPr>
      <w:r>
        <w:rPr>
          <w:rFonts w:ascii="仿宋_GB2312" w:eastAsia="仿宋_GB2312" w:hAnsi="仿宋" w:cs="仿宋_GB2312" w:hint="eastAsia"/>
          <w:b/>
          <w:kern w:val="0"/>
          <w:sz w:val="32"/>
          <w:szCs w:val="32"/>
        </w:rPr>
        <w:lastRenderedPageBreak/>
        <w:t>一、投标</w:t>
      </w:r>
      <w:r>
        <w:rPr>
          <w:rFonts w:ascii="仿宋_GB2312" w:eastAsia="仿宋_GB2312" w:hAnsi="仿宋" w:cs="仿宋_GB2312" w:hint="eastAsia"/>
          <w:b/>
          <w:sz w:val="32"/>
          <w:szCs w:val="32"/>
        </w:rPr>
        <w:t>函</w:t>
      </w:r>
    </w:p>
    <w:p w14:paraId="156F692F" w14:textId="77777777" w:rsidR="00B6778E" w:rsidRDefault="00000000">
      <w:pPr>
        <w:adjustRightInd w:val="0"/>
        <w:snapToGrid w:val="0"/>
        <w:spacing w:line="400" w:lineRule="exact"/>
        <w:rPr>
          <w:rFonts w:ascii="仿宋_GB2312" w:eastAsia="仿宋_GB2312" w:hAnsi="仿宋" w:cs="仿宋_GB2312"/>
          <w:sz w:val="24"/>
        </w:rPr>
      </w:pPr>
      <w:r>
        <w:rPr>
          <w:rFonts w:ascii="仿宋_GB2312" w:eastAsia="仿宋_GB2312" w:hAnsi="仿宋" w:cs="仿宋_GB2312" w:hint="eastAsia"/>
          <w:sz w:val="24"/>
          <w:u w:val="single"/>
        </w:rPr>
        <w:t>（采购人）、（采购代理机构）</w:t>
      </w:r>
      <w:r>
        <w:rPr>
          <w:rFonts w:ascii="仿宋_GB2312" w:eastAsia="仿宋_GB2312" w:hAnsi="仿宋" w:cs="仿宋_GB2312" w:hint="eastAsia"/>
          <w:sz w:val="24"/>
        </w:rPr>
        <w:t>：</w:t>
      </w:r>
    </w:p>
    <w:p w14:paraId="6E22E186" w14:textId="77777777" w:rsidR="00B6778E" w:rsidRDefault="00000000">
      <w:pPr>
        <w:adjustRightInd w:val="0"/>
        <w:snapToGrid w:val="0"/>
        <w:spacing w:line="40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我方参加你方组织的（项目名称）【招标编号：</w:t>
      </w:r>
      <w:r>
        <w:rPr>
          <w:rFonts w:ascii="仿宋_GB2312" w:eastAsia="仿宋_GB2312" w:hAnsi="仿宋" w:hint="eastAsia"/>
          <w:sz w:val="24"/>
        </w:rPr>
        <w:t>（项目编号）</w:t>
      </w:r>
      <w:r>
        <w:rPr>
          <w:rFonts w:ascii="仿宋_GB2312" w:eastAsia="仿宋_GB2312" w:hAnsi="仿宋" w:cs="仿宋_GB2312" w:hint="eastAsia"/>
          <w:sz w:val="24"/>
        </w:rPr>
        <w:t>】招标的有关活动，并对此项目进行投标。为此：</w:t>
      </w:r>
    </w:p>
    <w:p w14:paraId="4B32CD63" w14:textId="77777777" w:rsidR="00B6778E" w:rsidRDefault="00000000">
      <w:pPr>
        <w:adjustRightInd w:val="0"/>
        <w:snapToGrid w:val="0"/>
        <w:spacing w:line="400" w:lineRule="exact"/>
        <w:ind w:firstLine="420"/>
        <w:rPr>
          <w:rFonts w:ascii="仿宋_GB2312" w:eastAsia="仿宋_GB2312" w:hAnsi="仿宋" w:cs="仿宋_GB2312"/>
          <w:sz w:val="24"/>
        </w:rPr>
      </w:pPr>
      <w:r>
        <w:rPr>
          <w:rFonts w:ascii="仿宋_GB2312" w:eastAsia="仿宋_GB2312" w:hAnsi="仿宋" w:cs="仿宋_GB2312"/>
          <w:sz w:val="24"/>
        </w:rPr>
        <w:t>1、我方承诺投标有效期从提交投标文件的截止之日起</w:t>
      </w:r>
      <w:r>
        <w:rPr>
          <w:rFonts w:ascii="仿宋_GB2312" w:eastAsia="仿宋_GB2312" w:hAnsi="仿宋" w:cs="仿宋_GB2312"/>
          <w:sz w:val="24"/>
          <w:u w:val="single"/>
        </w:rPr>
        <w:t xml:space="preserve">     </w:t>
      </w:r>
      <w:r>
        <w:rPr>
          <w:rFonts w:ascii="仿宋_GB2312" w:eastAsia="仿宋_GB2312" w:hAnsi="仿宋" w:cs="仿宋_GB2312" w:hint="eastAsia"/>
          <w:sz w:val="24"/>
        </w:rPr>
        <w:t>天（不少于</w:t>
      </w:r>
      <w:r>
        <w:rPr>
          <w:rFonts w:ascii="仿宋_GB2312" w:eastAsia="仿宋_GB2312" w:hAnsi="仿宋" w:cs="仿宋_GB2312"/>
          <w:sz w:val="24"/>
        </w:rPr>
        <w:t>90天）</w:t>
      </w:r>
      <w:r>
        <w:rPr>
          <w:rFonts w:hint="eastAsia"/>
        </w:rPr>
        <w:t>，</w:t>
      </w:r>
      <w:r>
        <w:rPr>
          <w:rFonts w:ascii="仿宋_GB2312" w:eastAsia="仿宋_GB2312" w:hAnsi="仿宋" w:cs="仿宋_GB2312" w:hint="eastAsia"/>
          <w:sz w:val="24"/>
        </w:rPr>
        <w:t>本投标文件在投标有效期满之前均具有约束力。</w:t>
      </w:r>
    </w:p>
    <w:p w14:paraId="76FE249B" w14:textId="77777777" w:rsidR="00B6778E" w:rsidRDefault="00000000">
      <w:pPr>
        <w:adjustRightInd w:val="0"/>
        <w:snapToGrid w:val="0"/>
        <w:spacing w:line="400" w:lineRule="exact"/>
        <w:ind w:firstLineChars="200" w:firstLine="480"/>
        <w:rPr>
          <w:rFonts w:ascii="仿宋_GB2312" w:eastAsia="仿宋_GB2312" w:hAnsi="仿宋" w:cs="仿宋_GB2312"/>
          <w:sz w:val="24"/>
        </w:rPr>
      </w:pPr>
      <w:r>
        <w:rPr>
          <w:rFonts w:ascii="仿宋_GB2312" w:eastAsia="仿宋_GB2312" w:hAnsi="仿宋" w:cs="仿宋_GB2312"/>
          <w:sz w:val="24"/>
        </w:rPr>
        <w:t>2、我方的投标文件包括以下内容：</w:t>
      </w:r>
    </w:p>
    <w:p w14:paraId="0ECF3FC1" w14:textId="77777777" w:rsidR="00B6778E" w:rsidRDefault="00000000">
      <w:pPr>
        <w:adjustRightInd w:val="0"/>
        <w:snapToGrid w:val="0"/>
        <w:spacing w:line="400" w:lineRule="exact"/>
        <w:ind w:leftChars="100" w:left="210" w:firstLineChars="200" w:firstLine="480"/>
        <w:rPr>
          <w:rFonts w:ascii="仿宋_GB2312" w:eastAsia="仿宋_GB2312" w:hAnsi="仿宋" w:cs="仿宋_GB2312"/>
          <w:sz w:val="24"/>
        </w:rPr>
      </w:pPr>
      <w:r>
        <w:rPr>
          <w:rFonts w:ascii="仿宋_GB2312" w:eastAsia="仿宋_GB2312" w:hAnsi="仿宋" w:cs="仿宋_GB2312"/>
          <w:sz w:val="24"/>
        </w:rPr>
        <w:t>2.1资格文件：</w:t>
      </w:r>
    </w:p>
    <w:p w14:paraId="3FCD82E4" w14:textId="77777777" w:rsidR="00B6778E" w:rsidRDefault="00000000">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2.1.1</w:t>
      </w:r>
      <w:r>
        <w:rPr>
          <w:rFonts w:ascii="仿宋_GB2312" w:eastAsia="仿宋_GB2312" w:hAnsi="仿宋" w:cs="仿宋_GB2312" w:hint="eastAsia"/>
          <w:sz w:val="24"/>
        </w:rPr>
        <w:t>承诺函；</w:t>
      </w:r>
    </w:p>
    <w:p w14:paraId="4A232C02" w14:textId="77777777" w:rsidR="00B6778E" w:rsidRDefault="00000000">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2.1.2落实政府采购政策需满足的资格要求</w:t>
      </w:r>
      <w:r>
        <w:rPr>
          <w:rFonts w:ascii="仿宋_GB2312" w:eastAsia="仿宋_GB2312" w:hAnsi="仿宋" w:cs="仿宋_GB2312" w:hint="eastAsia"/>
          <w:sz w:val="24"/>
        </w:rPr>
        <w:t>；（提供中小企业声明函）</w:t>
      </w:r>
    </w:p>
    <w:p w14:paraId="425C37FF" w14:textId="77777777" w:rsidR="00B6778E" w:rsidRDefault="00000000">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2.1.3本项目的特定资格要求</w:t>
      </w:r>
      <w:r>
        <w:rPr>
          <w:rFonts w:ascii="仿宋_GB2312" w:eastAsia="仿宋_GB2312" w:hAnsi="仿宋" w:cs="仿宋_GB2312" w:hint="eastAsia"/>
          <w:sz w:val="24"/>
        </w:rPr>
        <w:t>；（本项目不适用）</w:t>
      </w:r>
    </w:p>
    <w:p w14:paraId="66DD015C" w14:textId="77777777" w:rsidR="00B6778E" w:rsidRDefault="00000000">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hint="eastAsia"/>
          <w:sz w:val="24"/>
        </w:rPr>
        <w:t>2.1.4联合协议。（如有）</w:t>
      </w:r>
    </w:p>
    <w:p w14:paraId="478A0A73" w14:textId="77777777" w:rsidR="00B6778E" w:rsidRDefault="00000000">
      <w:pPr>
        <w:adjustRightInd w:val="0"/>
        <w:snapToGrid w:val="0"/>
        <w:spacing w:line="400" w:lineRule="exact"/>
        <w:ind w:leftChars="100" w:left="210" w:firstLineChars="200" w:firstLine="480"/>
        <w:rPr>
          <w:rFonts w:ascii="仿宋_GB2312" w:eastAsia="仿宋_GB2312" w:hAnsi="仿宋" w:cs="仿宋_GB2312"/>
          <w:sz w:val="24"/>
          <w:lang w:val="zh-CN"/>
        </w:rPr>
      </w:pPr>
      <w:r>
        <w:rPr>
          <w:rFonts w:ascii="仿宋_GB2312" w:eastAsia="仿宋_GB2312" w:hAnsi="仿宋" w:cs="仿宋_GB2312"/>
          <w:sz w:val="24"/>
        </w:rPr>
        <w:t>2</w:t>
      </w:r>
      <w:r>
        <w:rPr>
          <w:rFonts w:ascii="仿宋_GB2312" w:eastAsia="仿宋_GB2312" w:hAnsi="仿宋" w:cs="仿宋_GB2312"/>
          <w:sz w:val="24"/>
          <w:lang w:val="zh-CN"/>
        </w:rPr>
        <w:t>.</w:t>
      </w:r>
      <w:r>
        <w:rPr>
          <w:rFonts w:ascii="仿宋_GB2312" w:eastAsia="仿宋_GB2312" w:hAnsi="仿宋" w:cs="仿宋_GB2312"/>
          <w:sz w:val="24"/>
        </w:rPr>
        <w:t>2</w:t>
      </w:r>
      <w:r>
        <w:rPr>
          <w:rFonts w:ascii="仿宋_GB2312" w:eastAsia="仿宋_GB2312" w:hAnsi="仿宋" w:cs="仿宋_GB2312"/>
          <w:sz w:val="24"/>
          <w:lang w:val="zh-CN"/>
        </w:rPr>
        <w:t xml:space="preserve"> </w:t>
      </w:r>
      <w:r>
        <w:rPr>
          <w:rFonts w:ascii="仿宋_GB2312" w:eastAsia="仿宋_GB2312" w:hAnsi="仿宋" w:cs="仿宋_GB2312" w:hint="eastAsia"/>
          <w:sz w:val="24"/>
        </w:rPr>
        <w:t>商务技术</w:t>
      </w:r>
      <w:r>
        <w:rPr>
          <w:rFonts w:ascii="仿宋_GB2312" w:eastAsia="仿宋_GB2312" w:hAnsi="仿宋" w:cs="仿宋_GB2312" w:hint="eastAsia"/>
          <w:sz w:val="24"/>
          <w:lang w:val="zh-CN"/>
        </w:rPr>
        <w:t>文件：</w:t>
      </w:r>
    </w:p>
    <w:p w14:paraId="15BFCA6D" w14:textId="77777777" w:rsidR="00B6778E" w:rsidRDefault="00000000">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2.2.1投标函；</w:t>
      </w:r>
      <w:r>
        <w:rPr>
          <w:rFonts w:ascii="仿宋_GB2312" w:eastAsia="仿宋_GB2312" w:hAnsi="仿宋" w:cs="仿宋_GB2312"/>
          <w:sz w:val="24"/>
          <w:lang w:val="zh-CN"/>
        </w:rPr>
        <w:t xml:space="preserve"> </w:t>
      </w:r>
    </w:p>
    <w:p w14:paraId="79C5799B" w14:textId="77777777" w:rsidR="00B6778E" w:rsidRDefault="00000000">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2.2.2授权委托书或法定代表人（单位负责人）身份证明；</w:t>
      </w:r>
    </w:p>
    <w:p w14:paraId="27D7307D" w14:textId="77777777" w:rsidR="00B6778E" w:rsidRDefault="00000000">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2.2.</w:t>
      </w:r>
      <w:r>
        <w:rPr>
          <w:rFonts w:ascii="仿宋_GB2312" w:eastAsia="仿宋_GB2312" w:hAnsi="仿宋" w:cs="仿宋_GB2312" w:hint="eastAsia"/>
          <w:sz w:val="24"/>
        </w:rPr>
        <w:t>3</w:t>
      </w:r>
      <w:r>
        <w:rPr>
          <w:rFonts w:ascii="仿宋_GB2312" w:eastAsia="仿宋_GB2312" w:hAnsi="仿宋" w:cs="仿宋_GB2312"/>
          <w:sz w:val="24"/>
        </w:rPr>
        <w:t>分包意向协议</w:t>
      </w:r>
      <w:r>
        <w:rPr>
          <w:rFonts w:ascii="仿宋_GB2312" w:eastAsia="仿宋_GB2312" w:hAnsi="仿宋" w:cs="仿宋_GB2312" w:hint="eastAsia"/>
          <w:sz w:val="24"/>
        </w:rPr>
        <w:t>；（如有）</w:t>
      </w:r>
    </w:p>
    <w:p w14:paraId="056BE496" w14:textId="77777777" w:rsidR="00B6778E" w:rsidRDefault="00000000">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2.2.</w:t>
      </w:r>
      <w:r>
        <w:rPr>
          <w:rFonts w:ascii="仿宋_GB2312" w:eastAsia="仿宋_GB2312" w:hAnsi="仿宋" w:cs="仿宋_GB2312" w:hint="eastAsia"/>
          <w:sz w:val="24"/>
        </w:rPr>
        <w:t>4</w:t>
      </w:r>
      <w:r>
        <w:rPr>
          <w:rFonts w:ascii="仿宋_GB2312" w:eastAsia="仿宋_GB2312" w:hAnsi="仿宋" w:cs="仿宋_GB2312"/>
          <w:sz w:val="24"/>
        </w:rPr>
        <w:t>符合性审查资料；</w:t>
      </w:r>
    </w:p>
    <w:p w14:paraId="172CF250" w14:textId="77777777" w:rsidR="00B6778E" w:rsidRDefault="00000000">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2.2.</w:t>
      </w:r>
      <w:r>
        <w:rPr>
          <w:rFonts w:ascii="仿宋_GB2312" w:eastAsia="仿宋_GB2312" w:hAnsi="仿宋" w:cs="仿宋_GB2312" w:hint="eastAsia"/>
          <w:sz w:val="24"/>
        </w:rPr>
        <w:t>5</w:t>
      </w:r>
      <w:r>
        <w:rPr>
          <w:rFonts w:ascii="仿宋_GB2312" w:eastAsia="仿宋_GB2312" w:hAnsi="仿宋" w:cs="仿宋_GB2312"/>
          <w:sz w:val="24"/>
        </w:rPr>
        <w:t>评标标准相应的商务技术资料；</w:t>
      </w:r>
    </w:p>
    <w:p w14:paraId="325893CC" w14:textId="77777777" w:rsidR="00B6778E" w:rsidRDefault="00000000">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2.2.</w:t>
      </w:r>
      <w:r>
        <w:rPr>
          <w:rFonts w:ascii="仿宋_GB2312" w:eastAsia="仿宋_GB2312" w:hAnsi="仿宋" w:cs="仿宋_GB2312" w:hint="eastAsia"/>
          <w:sz w:val="24"/>
        </w:rPr>
        <w:t>6</w:t>
      </w:r>
      <w:r>
        <w:rPr>
          <w:rFonts w:ascii="仿宋_GB2312" w:eastAsia="仿宋_GB2312" w:hAnsi="仿宋" w:cs="仿宋_GB2312"/>
          <w:sz w:val="24"/>
        </w:rPr>
        <w:t>商务技术偏离表；</w:t>
      </w:r>
    </w:p>
    <w:p w14:paraId="0B2ABD73" w14:textId="77777777" w:rsidR="00B6778E" w:rsidRDefault="00000000">
      <w:pPr>
        <w:adjustRightInd w:val="0"/>
        <w:snapToGrid w:val="0"/>
        <w:spacing w:line="400" w:lineRule="exact"/>
        <w:ind w:leftChars="200" w:left="420" w:firstLineChars="200" w:firstLine="480"/>
        <w:rPr>
          <w:rFonts w:ascii="仿宋_GB2312" w:eastAsia="仿宋_GB2312" w:hAnsi="仿宋" w:cs="仿宋_GB2312"/>
          <w:sz w:val="24"/>
          <w:lang w:val="zh-CN"/>
        </w:rPr>
      </w:pPr>
      <w:r>
        <w:rPr>
          <w:rFonts w:ascii="仿宋_GB2312" w:eastAsia="仿宋_GB2312" w:hAnsi="仿宋" w:cs="仿宋_GB2312"/>
          <w:sz w:val="24"/>
        </w:rPr>
        <w:t>2</w:t>
      </w:r>
      <w:r>
        <w:rPr>
          <w:rFonts w:ascii="仿宋_GB2312" w:eastAsia="仿宋_GB2312" w:hAnsi="仿宋" w:cs="仿宋_GB2312"/>
          <w:sz w:val="24"/>
          <w:lang w:val="zh-CN"/>
        </w:rPr>
        <w:t>.</w:t>
      </w:r>
      <w:r>
        <w:rPr>
          <w:rFonts w:ascii="仿宋_GB2312" w:eastAsia="仿宋_GB2312" w:hAnsi="仿宋" w:cs="仿宋_GB2312"/>
          <w:sz w:val="24"/>
        </w:rPr>
        <w:t>2</w:t>
      </w:r>
      <w:r>
        <w:rPr>
          <w:rFonts w:ascii="仿宋_GB2312" w:eastAsia="仿宋_GB2312" w:hAnsi="仿宋" w:cs="仿宋_GB2312"/>
          <w:sz w:val="24"/>
          <w:lang w:val="zh-CN"/>
        </w:rPr>
        <w:t>.</w:t>
      </w:r>
      <w:r>
        <w:rPr>
          <w:rFonts w:ascii="仿宋_GB2312" w:eastAsia="仿宋_GB2312" w:hAnsi="仿宋" w:cs="仿宋_GB2312" w:hint="eastAsia"/>
          <w:sz w:val="24"/>
        </w:rPr>
        <w:t>7</w:t>
      </w:r>
      <w:r>
        <w:rPr>
          <w:rFonts w:ascii="仿宋_GB2312" w:eastAsia="仿宋_GB2312" w:hAnsi="仿宋" w:cs="仿宋_GB2312" w:hint="eastAsia"/>
          <w:sz w:val="24"/>
          <w:lang w:val="zh-CN"/>
        </w:rPr>
        <w:t>政府采购供应商廉洁自律承诺书；</w:t>
      </w:r>
    </w:p>
    <w:p w14:paraId="01B28B12" w14:textId="77777777" w:rsidR="00B6778E" w:rsidRDefault="00000000">
      <w:pPr>
        <w:adjustRightInd w:val="0"/>
        <w:snapToGrid w:val="0"/>
        <w:spacing w:line="400" w:lineRule="exact"/>
        <w:ind w:leftChars="100" w:left="210" w:firstLineChars="200" w:firstLine="480"/>
        <w:rPr>
          <w:rFonts w:ascii="仿宋_GB2312" w:eastAsia="仿宋_GB2312" w:hAnsi="仿宋" w:cs="仿宋_GB2312"/>
          <w:sz w:val="24"/>
        </w:rPr>
      </w:pPr>
      <w:r>
        <w:rPr>
          <w:rFonts w:ascii="仿宋_GB2312" w:eastAsia="仿宋_GB2312" w:hAnsi="仿宋" w:cs="仿宋_GB2312"/>
          <w:sz w:val="24"/>
        </w:rPr>
        <w:t>2</w:t>
      </w:r>
      <w:r>
        <w:rPr>
          <w:rFonts w:ascii="仿宋_GB2312" w:eastAsia="仿宋_GB2312" w:hAnsi="仿宋" w:cs="仿宋_GB2312"/>
          <w:sz w:val="24"/>
          <w:lang w:val="zh-CN"/>
        </w:rPr>
        <w:t>.</w:t>
      </w:r>
      <w:r>
        <w:rPr>
          <w:rFonts w:ascii="仿宋_GB2312" w:eastAsia="仿宋_GB2312" w:hAnsi="仿宋" w:cs="仿宋_GB2312"/>
          <w:sz w:val="24"/>
        </w:rPr>
        <w:t>3报价文件</w:t>
      </w:r>
    </w:p>
    <w:p w14:paraId="398DDE0C" w14:textId="77777777" w:rsidR="00B6778E" w:rsidRDefault="00000000">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2.3.1开标一览表（报价表）；</w:t>
      </w:r>
    </w:p>
    <w:p w14:paraId="128C4828" w14:textId="77777777" w:rsidR="00B6778E" w:rsidRDefault="00000000">
      <w:pPr>
        <w:adjustRightInd w:val="0"/>
        <w:snapToGrid w:val="0"/>
        <w:spacing w:line="400" w:lineRule="exact"/>
        <w:ind w:leftChars="200" w:left="420" w:firstLineChars="200" w:firstLine="480"/>
        <w:rPr>
          <w:rFonts w:ascii="仿宋_GB2312" w:eastAsia="仿宋_GB2312" w:hAnsi="仿宋" w:cs="仿宋_GB2312"/>
          <w:sz w:val="24"/>
        </w:rPr>
      </w:pPr>
      <w:r>
        <w:rPr>
          <w:rFonts w:ascii="仿宋_GB2312" w:eastAsia="仿宋_GB2312" w:hAnsi="仿宋" w:cs="仿宋_GB2312"/>
          <w:sz w:val="24"/>
        </w:rPr>
        <w:t>2.3.2</w:t>
      </w:r>
      <w:r>
        <w:rPr>
          <w:rFonts w:ascii="仿宋_GB2312" w:eastAsia="仿宋_GB2312" w:hAnsi="仿宋" w:cs="仿宋_GB2312" w:hint="eastAsia"/>
          <w:sz w:val="24"/>
        </w:rPr>
        <w:t>投标报价明细表。</w:t>
      </w:r>
    </w:p>
    <w:p w14:paraId="2AB8F030" w14:textId="77777777" w:rsidR="00B6778E" w:rsidRDefault="00000000">
      <w:pPr>
        <w:adjustRightInd w:val="0"/>
        <w:snapToGrid w:val="0"/>
        <w:spacing w:line="400" w:lineRule="exact"/>
        <w:ind w:firstLine="420"/>
        <w:rPr>
          <w:rFonts w:ascii="仿宋_GB2312" w:eastAsia="仿宋_GB2312" w:hAnsi="仿宋" w:cs="仿宋_GB2312"/>
          <w:sz w:val="24"/>
        </w:rPr>
      </w:pPr>
      <w:r>
        <w:rPr>
          <w:rFonts w:ascii="仿宋_GB2312" w:eastAsia="仿宋_GB2312" w:hAnsi="仿宋" w:cs="仿宋_GB2312"/>
          <w:sz w:val="24"/>
        </w:rPr>
        <w:t>3、我方承诺除商务技术偏离表列出的偏离外，我方响应招标文件的全部要求。</w:t>
      </w:r>
    </w:p>
    <w:p w14:paraId="13E32A1F" w14:textId="77777777" w:rsidR="00B6778E" w:rsidRDefault="00000000">
      <w:pPr>
        <w:adjustRightInd w:val="0"/>
        <w:snapToGrid w:val="0"/>
        <w:spacing w:line="400" w:lineRule="exact"/>
        <w:ind w:firstLine="420"/>
        <w:rPr>
          <w:rFonts w:ascii="仿宋_GB2312" w:eastAsia="仿宋_GB2312" w:hAnsi="仿宋" w:cs="仿宋_GB2312"/>
          <w:sz w:val="24"/>
        </w:rPr>
      </w:pPr>
      <w:r>
        <w:rPr>
          <w:rFonts w:ascii="仿宋_GB2312" w:eastAsia="仿宋_GB2312" w:hAnsi="仿宋" w:cs="仿宋_GB2312"/>
          <w:sz w:val="24"/>
        </w:rPr>
        <w:t>4、如我方中标，我方承诺：</w:t>
      </w:r>
    </w:p>
    <w:p w14:paraId="0CD3A215" w14:textId="77777777" w:rsidR="00B6778E" w:rsidRDefault="00000000">
      <w:pPr>
        <w:adjustRightInd w:val="0"/>
        <w:snapToGrid w:val="0"/>
        <w:spacing w:line="400" w:lineRule="exact"/>
        <w:ind w:leftChars="100" w:left="210" w:firstLineChars="200" w:firstLine="480"/>
        <w:rPr>
          <w:rFonts w:ascii="仿宋_GB2312" w:eastAsia="仿宋_GB2312" w:hAnsi="仿宋" w:cs="仿宋_GB2312"/>
          <w:sz w:val="24"/>
        </w:rPr>
      </w:pPr>
      <w:r>
        <w:rPr>
          <w:rFonts w:ascii="仿宋_GB2312" w:eastAsia="仿宋_GB2312" w:hAnsi="仿宋" w:cs="仿宋_GB2312"/>
          <w:sz w:val="24"/>
        </w:rPr>
        <w:t xml:space="preserve">4.1在收到中标通知书后，在中标通知书规定的期限内与你方签订合同； </w:t>
      </w:r>
    </w:p>
    <w:p w14:paraId="2DFDC9A9" w14:textId="77777777" w:rsidR="00B6778E" w:rsidRDefault="00000000">
      <w:pPr>
        <w:adjustRightInd w:val="0"/>
        <w:snapToGrid w:val="0"/>
        <w:spacing w:line="400" w:lineRule="exact"/>
        <w:ind w:leftChars="100" w:left="210" w:firstLineChars="200" w:firstLine="480"/>
        <w:rPr>
          <w:rFonts w:ascii="仿宋_GB2312" w:eastAsia="仿宋_GB2312" w:hAnsi="仿宋" w:cs="仿宋_GB2312"/>
          <w:sz w:val="24"/>
        </w:rPr>
      </w:pPr>
      <w:r>
        <w:rPr>
          <w:rFonts w:ascii="仿宋_GB2312" w:eastAsia="仿宋_GB2312" w:hAnsi="仿宋" w:cs="仿宋_GB2312"/>
          <w:sz w:val="24"/>
        </w:rPr>
        <w:t xml:space="preserve">4.2在签订合同时不向你方提出附加条件； </w:t>
      </w:r>
    </w:p>
    <w:p w14:paraId="7C2E1D8D" w14:textId="77777777" w:rsidR="00B6778E" w:rsidRDefault="00000000">
      <w:pPr>
        <w:adjustRightInd w:val="0"/>
        <w:snapToGrid w:val="0"/>
        <w:spacing w:line="400" w:lineRule="exact"/>
        <w:ind w:leftChars="100" w:left="210" w:firstLineChars="200" w:firstLine="480"/>
        <w:rPr>
          <w:rFonts w:ascii="仿宋_GB2312" w:eastAsia="仿宋_GB2312" w:hAnsi="仿宋" w:cs="仿宋_GB2312"/>
          <w:sz w:val="24"/>
        </w:rPr>
      </w:pPr>
      <w:r>
        <w:rPr>
          <w:rFonts w:ascii="仿宋_GB2312" w:eastAsia="仿宋_GB2312" w:hAnsi="仿宋" w:cs="仿宋_GB2312"/>
          <w:sz w:val="24"/>
        </w:rPr>
        <w:t xml:space="preserve">4.3按照招标文件要求提交履约保证金； </w:t>
      </w:r>
    </w:p>
    <w:p w14:paraId="10309D2A" w14:textId="77777777" w:rsidR="00B6778E" w:rsidRDefault="00000000">
      <w:pPr>
        <w:adjustRightInd w:val="0"/>
        <w:snapToGrid w:val="0"/>
        <w:spacing w:line="400" w:lineRule="exact"/>
        <w:ind w:leftChars="100" w:left="210" w:firstLineChars="200" w:firstLine="480"/>
        <w:rPr>
          <w:rFonts w:ascii="仿宋_GB2312" w:eastAsia="仿宋_GB2312" w:hAnsi="仿宋" w:cs="仿宋_GB2312"/>
          <w:sz w:val="24"/>
        </w:rPr>
      </w:pPr>
      <w:r>
        <w:rPr>
          <w:rFonts w:ascii="仿宋_GB2312" w:eastAsia="仿宋_GB2312" w:hAnsi="仿宋" w:cs="仿宋_GB2312"/>
          <w:sz w:val="24"/>
        </w:rPr>
        <w:t xml:space="preserve">4.4在合同约定的期限内完成合同规定的全部义务。 </w:t>
      </w:r>
    </w:p>
    <w:p w14:paraId="340A2050" w14:textId="77777777" w:rsidR="00B6778E" w:rsidRDefault="00000000">
      <w:pPr>
        <w:adjustRightInd w:val="0"/>
        <w:snapToGrid w:val="0"/>
        <w:spacing w:line="400" w:lineRule="exact"/>
        <w:ind w:leftChars="100" w:left="210" w:firstLineChars="200" w:firstLine="480"/>
        <w:rPr>
          <w:rFonts w:ascii="仿宋_GB2312" w:eastAsia="仿宋_GB2312" w:hAnsi="仿宋" w:cs="仿宋_GB2312"/>
          <w:sz w:val="24"/>
        </w:rPr>
      </w:pPr>
      <w:r>
        <w:rPr>
          <w:rFonts w:ascii="仿宋_GB2312" w:eastAsia="仿宋_GB2312" w:hAnsi="仿宋" w:cs="仿宋_GB2312"/>
          <w:sz w:val="24"/>
        </w:rPr>
        <w:t>5、其他补充说明:</w:t>
      </w:r>
      <w:r>
        <w:rPr>
          <w:rFonts w:ascii="仿宋_GB2312" w:eastAsia="仿宋_GB2312" w:hAnsi="仿宋" w:cs="仿宋_GB2312"/>
          <w:sz w:val="24"/>
          <w:u w:val="single"/>
        </w:rPr>
        <w:t xml:space="preserve">                                        </w:t>
      </w:r>
      <w:r>
        <w:rPr>
          <w:rFonts w:ascii="仿宋_GB2312" w:eastAsia="仿宋_GB2312" w:hAnsi="仿宋" w:cs="仿宋_GB2312" w:hint="eastAsia"/>
          <w:sz w:val="24"/>
        </w:rPr>
        <w:t>。</w:t>
      </w:r>
    </w:p>
    <w:p w14:paraId="03865E8E" w14:textId="77777777" w:rsidR="00B6778E" w:rsidRDefault="00B6778E">
      <w:pPr>
        <w:adjustRightInd w:val="0"/>
        <w:snapToGrid w:val="0"/>
        <w:spacing w:line="400" w:lineRule="exact"/>
        <w:ind w:firstLineChars="1500" w:firstLine="3600"/>
        <w:rPr>
          <w:rFonts w:ascii="仿宋_GB2312" w:eastAsia="仿宋_GB2312" w:hAnsi="仿宋" w:cs="仿宋_GB2312"/>
          <w:sz w:val="24"/>
        </w:rPr>
      </w:pPr>
    </w:p>
    <w:p w14:paraId="54E6179F" w14:textId="77777777" w:rsidR="00B6778E" w:rsidRDefault="00000000">
      <w:pPr>
        <w:adjustRightInd w:val="0"/>
        <w:snapToGrid w:val="0"/>
        <w:spacing w:line="400" w:lineRule="exact"/>
        <w:ind w:firstLineChars="1500" w:firstLine="3600"/>
        <w:rPr>
          <w:rFonts w:ascii="仿宋_GB2312" w:eastAsia="仿宋_GB2312" w:hAnsi="仿宋" w:cs="仿宋_GB2312"/>
          <w:sz w:val="24"/>
        </w:rPr>
      </w:pPr>
      <w:r>
        <w:rPr>
          <w:rFonts w:ascii="仿宋_GB2312" w:eastAsia="仿宋_GB2312" w:hAnsi="仿宋" w:cs="仿宋_GB2312" w:hint="eastAsia"/>
          <w:sz w:val="24"/>
        </w:rPr>
        <w:t>投标人名称（电子签名）：</w:t>
      </w:r>
      <w:r>
        <w:rPr>
          <w:rFonts w:ascii="仿宋_GB2312" w:eastAsia="仿宋_GB2312" w:hAnsi="仿宋" w:cs="仿宋_GB2312"/>
          <w:sz w:val="24"/>
        </w:rPr>
        <w:t xml:space="preserve">                          </w:t>
      </w:r>
    </w:p>
    <w:p w14:paraId="1A2504C8" w14:textId="77777777" w:rsidR="00B6778E" w:rsidRDefault="00000000">
      <w:pPr>
        <w:adjustRightInd w:val="0"/>
        <w:snapToGrid w:val="0"/>
        <w:spacing w:line="400" w:lineRule="exact"/>
        <w:jc w:val="center"/>
        <w:rPr>
          <w:rFonts w:ascii="仿宋_GB2312" w:eastAsia="仿宋_GB2312" w:hAnsi="仿宋" w:cs="仿宋_GB2312"/>
          <w:sz w:val="24"/>
        </w:rPr>
      </w:pPr>
      <w:r>
        <w:rPr>
          <w:rFonts w:ascii="仿宋_GB2312" w:eastAsia="仿宋_GB2312" w:hAnsi="仿宋" w:cs="仿宋_GB2312"/>
          <w:sz w:val="24"/>
        </w:rPr>
        <w:t xml:space="preserve">     日期：  年   月   日</w:t>
      </w:r>
    </w:p>
    <w:p w14:paraId="19353437" w14:textId="77777777" w:rsidR="00B6778E" w:rsidRDefault="00B6778E">
      <w:pPr>
        <w:pStyle w:val="2"/>
        <w:rPr>
          <w:lang w:val="zh-CN"/>
        </w:rPr>
      </w:pPr>
    </w:p>
    <w:p w14:paraId="2920E75E" w14:textId="77777777" w:rsidR="00B6778E" w:rsidRDefault="00000000">
      <w:pPr>
        <w:widowControl/>
        <w:jc w:val="left"/>
        <w:rPr>
          <w:rFonts w:ascii="仿宋_GB2312" w:eastAsia="仿宋_GB2312" w:hAnsi="仿宋" w:cs="仿宋_GB2312"/>
          <w:b/>
          <w:kern w:val="0"/>
          <w:sz w:val="32"/>
          <w:szCs w:val="32"/>
          <w:lang w:val="zh-CN"/>
        </w:rPr>
      </w:pPr>
      <w:r>
        <w:rPr>
          <w:rFonts w:ascii="仿宋_GB2312" w:eastAsia="仿宋_GB2312" w:hAnsi="仿宋" w:cs="仿宋_GB2312"/>
          <w:b/>
          <w:kern w:val="0"/>
          <w:sz w:val="32"/>
          <w:szCs w:val="32"/>
          <w:lang w:val="zh-CN"/>
        </w:rPr>
        <w:br w:type="page"/>
      </w:r>
    </w:p>
    <w:p w14:paraId="6E58BC44" w14:textId="77777777" w:rsidR="00B6778E" w:rsidRDefault="00000000">
      <w:pPr>
        <w:jc w:val="center"/>
        <w:rPr>
          <w:rFonts w:ascii="仿宋_GB2312" w:eastAsia="仿宋_GB2312" w:hAnsi="仿宋" w:cs="仿宋_GB2312"/>
          <w:b/>
          <w:kern w:val="0"/>
          <w:sz w:val="32"/>
          <w:szCs w:val="32"/>
          <w:lang w:val="zh-CN"/>
        </w:rPr>
      </w:pPr>
      <w:r>
        <w:rPr>
          <w:rFonts w:ascii="仿宋_GB2312" w:eastAsia="仿宋_GB2312" w:hAnsi="仿宋" w:cs="仿宋_GB2312" w:hint="eastAsia"/>
          <w:b/>
          <w:kern w:val="0"/>
          <w:sz w:val="32"/>
          <w:szCs w:val="32"/>
          <w:lang w:val="zh-CN"/>
        </w:rPr>
        <w:lastRenderedPageBreak/>
        <w:t>二、授权委托书或法定代表人（单位负责人、自然人本人）身份证明</w:t>
      </w:r>
    </w:p>
    <w:p w14:paraId="5D3B629B" w14:textId="77777777" w:rsidR="00B6778E" w:rsidRDefault="00B6778E">
      <w:pPr>
        <w:snapToGrid w:val="0"/>
        <w:spacing w:line="360" w:lineRule="auto"/>
        <w:rPr>
          <w:rFonts w:ascii="仿宋_GB2312" w:eastAsia="仿宋_GB2312" w:hAnsi="仿宋" w:cs="仿宋_GB2312"/>
          <w:sz w:val="24"/>
        </w:rPr>
      </w:pPr>
    </w:p>
    <w:p w14:paraId="4A42AF59" w14:textId="77777777" w:rsidR="00B6778E" w:rsidRDefault="00000000">
      <w:pPr>
        <w:snapToGrid w:val="0"/>
        <w:spacing w:line="360" w:lineRule="auto"/>
        <w:jc w:val="center"/>
        <w:rPr>
          <w:rFonts w:ascii="仿宋" w:eastAsia="仿宋" w:hAnsi="仿宋" w:cs="仿宋"/>
        </w:rPr>
      </w:pPr>
      <w:r>
        <w:rPr>
          <w:rFonts w:ascii="仿宋" w:eastAsia="仿宋" w:hAnsi="仿宋" w:cs="仿宋" w:hint="eastAsia"/>
          <w:b/>
          <w:kern w:val="0"/>
          <w:sz w:val="32"/>
          <w:szCs w:val="32"/>
          <w:lang w:val="zh-CN"/>
        </w:rPr>
        <w:t>授权委托书（适用于非联合体投标）</w:t>
      </w:r>
    </w:p>
    <w:p w14:paraId="7B4DB767"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sz w:val="24"/>
        </w:rPr>
        <w:t>（采购人）、（采购代理机构）</w:t>
      </w:r>
      <w:r>
        <w:rPr>
          <w:rFonts w:ascii="仿宋" w:eastAsia="仿宋" w:hAnsi="仿宋" w:cs="仿宋" w:hint="eastAsia"/>
          <w:kern w:val="0"/>
          <w:sz w:val="24"/>
          <w:lang w:val="zh-CN"/>
        </w:rPr>
        <w:t>：</w:t>
      </w:r>
    </w:p>
    <w:p w14:paraId="6F81F4F5" w14:textId="77777777" w:rsidR="00B6778E" w:rsidRDefault="00000000">
      <w:pPr>
        <w:snapToGrid w:val="0"/>
        <w:spacing w:line="360" w:lineRule="auto"/>
        <w:ind w:firstLine="576"/>
        <w:rPr>
          <w:rFonts w:ascii="仿宋" w:eastAsia="仿宋" w:hAnsi="仿宋" w:cs="仿宋"/>
          <w:kern w:val="0"/>
          <w:sz w:val="24"/>
        </w:rPr>
      </w:pPr>
      <w:r>
        <w:rPr>
          <w:rFonts w:ascii="仿宋" w:eastAsia="仿宋" w:hAnsi="仿宋" w:cs="仿宋" w:hint="eastAsia"/>
          <w:kern w:val="0"/>
          <w:sz w:val="24"/>
        </w:rPr>
        <w:t>现</w:t>
      </w:r>
      <w:r>
        <w:rPr>
          <w:rFonts w:ascii="仿宋" w:eastAsia="仿宋" w:hAnsi="仿宋" w:cs="仿宋" w:hint="eastAsia"/>
          <w:kern w:val="0"/>
          <w:sz w:val="24"/>
          <w:lang w:val="zh-CN"/>
        </w:rPr>
        <w:t>委托</w:t>
      </w:r>
      <w:r>
        <w:rPr>
          <w:rFonts w:ascii="仿宋" w:eastAsia="仿宋" w:hAnsi="仿宋" w:cs="仿宋" w:hint="eastAsia"/>
          <w:kern w:val="0"/>
          <w:sz w:val="24"/>
          <w:u w:val="single"/>
          <w:lang w:val="zh-CN"/>
        </w:rPr>
        <w:t xml:space="preserve">          </w:t>
      </w:r>
      <w:r>
        <w:rPr>
          <w:rFonts w:ascii="仿宋" w:eastAsia="仿宋" w:hAnsi="仿宋" w:cs="仿宋" w:hint="eastAsia"/>
          <w:kern w:val="0"/>
          <w:sz w:val="24"/>
          <w:lang w:val="zh-CN"/>
        </w:rPr>
        <w:t>（姓名）为我方代理人（身份证号码：</w:t>
      </w:r>
      <w:r>
        <w:rPr>
          <w:rFonts w:ascii="仿宋" w:eastAsia="仿宋" w:hAnsi="仿宋" w:cs="仿宋" w:hint="eastAsia"/>
          <w:kern w:val="0"/>
          <w:sz w:val="24"/>
          <w:u w:val="single"/>
          <w:lang w:val="zh-CN"/>
        </w:rPr>
        <w:t xml:space="preserve">          </w:t>
      </w:r>
      <w:r>
        <w:rPr>
          <w:rFonts w:ascii="仿宋" w:eastAsia="仿宋" w:hAnsi="仿宋" w:cs="仿宋" w:hint="eastAsia"/>
          <w:kern w:val="0"/>
          <w:sz w:val="24"/>
          <w:lang w:val="zh-CN"/>
        </w:rPr>
        <w:t>，手机：</w:t>
      </w:r>
      <w:r>
        <w:rPr>
          <w:rFonts w:ascii="仿宋" w:eastAsia="仿宋" w:hAnsi="仿宋" w:cs="仿宋" w:hint="eastAsia"/>
          <w:kern w:val="0"/>
          <w:sz w:val="24"/>
          <w:u w:val="single"/>
          <w:lang w:val="zh-CN"/>
        </w:rPr>
        <w:t xml:space="preserve">          </w:t>
      </w:r>
      <w:r>
        <w:rPr>
          <w:rFonts w:ascii="仿宋" w:eastAsia="仿宋" w:hAnsi="仿宋" w:cs="仿宋" w:hint="eastAsia"/>
          <w:kern w:val="0"/>
          <w:sz w:val="24"/>
          <w:lang w:val="zh-CN"/>
        </w:rPr>
        <w:t>），以我方名义处理</w:t>
      </w:r>
      <w:r>
        <w:rPr>
          <w:rFonts w:ascii="仿宋" w:eastAsia="仿宋" w:hAnsi="仿宋" w:cs="仿宋" w:hint="eastAsia"/>
          <w:kern w:val="0"/>
          <w:sz w:val="24"/>
          <w:u w:val="single"/>
        </w:rPr>
        <w:t xml:space="preserve">             </w:t>
      </w:r>
      <w:r>
        <w:rPr>
          <w:rFonts w:ascii="仿宋" w:eastAsia="仿宋" w:hAnsi="仿宋" w:cs="仿宋" w:hint="eastAsia"/>
          <w:sz w:val="24"/>
        </w:rPr>
        <w:t>（项目名称）【招标编号：（项目编号）</w:t>
      </w:r>
      <w:r>
        <w:rPr>
          <w:rFonts w:ascii="仿宋" w:eastAsia="仿宋" w:hAnsi="仿宋" w:cs="仿宋" w:hint="eastAsia"/>
          <w:sz w:val="24"/>
          <w:u w:val="single"/>
        </w:rPr>
        <w:t xml:space="preserve">     </w:t>
      </w:r>
      <w:r>
        <w:rPr>
          <w:rFonts w:ascii="仿宋" w:eastAsia="仿宋" w:hAnsi="仿宋" w:cs="仿宋" w:hint="eastAsia"/>
          <w:sz w:val="24"/>
        </w:rPr>
        <w:t>】</w:t>
      </w:r>
      <w:r>
        <w:rPr>
          <w:rFonts w:ascii="仿宋" w:eastAsia="仿宋" w:hAnsi="仿宋" w:cs="仿宋" w:hint="eastAsia"/>
          <w:kern w:val="0"/>
          <w:sz w:val="24"/>
          <w:lang w:val="zh-CN"/>
        </w:rPr>
        <w:t>政府采购投标的一切事项，其法律后果由我方承担。</w:t>
      </w:r>
    </w:p>
    <w:p w14:paraId="679F55A9"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kern w:val="0"/>
          <w:sz w:val="24"/>
          <w:lang w:val="zh-CN"/>
        </w:rPr>
        <w:t>委托期限</w:t>
      </w:r>
      <w:r>
        <w:rPr>
          <w:rFonts w:ascii="仿宋" w:eastAsia="仿宋" w:hAnsi="仿宋" w:cs="仿宋" w:hint="eastAsia"/>
          <w:kern w:val="0"/>
          <w:sz w:val="24"/>
        </w:rPr>
        <w:t>：</w:t>
      </w:r>
      <w:r>
        <w:rPr>
          <w:rFonts w:ascii="仿宋" w:eastAsia="仿宋" w:hAnsi="仿宋" w:cs="仿宋" w:hint="eastAsia"/>
          <w:kern w:val="0"/>
          <w:sz w:val="24"/>
          <w:lang w:val="zh-CN"/>
        </w:rPr>
        <w:t>自</w:t>
      </w:r>
      <w:r>
        <w:rPr>
          <w:rFonts w:ascii="仿宋" w:eastAsia="仿宋" w:hAnsi="仿宋" w:cs="仿宋" w:hint="eastAsia"/>
          <w:kern w:val="0"/>
          <w:sz w:val="24"/>
          <w:u w:val="single"/>
        </w:rPr>
        <w:t xml:space="preserve">   </w:t>
      </w:r>
      <w:r>
        <w:rPr>
          <w:rFonts w:ascii="仿宋" w:eastAsia="仿宋" w:hAnsi="仿宋" w:cs="仿宋" w:hint="eastAsia"/>
          <w:kern w:val="0"/>
          <w:sz w:val="24"/>
          <w:lang w:val="zh-CN"/>
        </w:rPr>
        <w:t>年</w:t>
      </w:r>
      <w:r>
        <w:rPr>
          <w:rFonts w:ascii="仿宋" w:eastAsia="仿宋" w:hAnsi="仿宋" w:cs="仿宋" w:hint="eastAsia"/>
          <w:kern w:val="0"/>
          <w:sz w:val="24"/>
          <w:u w:val="single"/>
        </w:rPr>
        <w:t xml:space="preserve">  </w:t>
      </w:r>
      <w:r>
        <w:rPr>
          <w:rFonts w:ascii="仿宋" w:eastAsia="仿宋" w:hAnsi="仿宋" w:cs="仿宋" w:hint="eastAsia"/>
          <w:kern w:val="0"/>
          <w:sz w:val="24"/>
          <w:lang w:val="zh-CN"/>
        </w:rPr>
        <w:t>月</w:t>
      </w:r>
      <w:r>
        <w:rPr>
          <w:rFonts w:ascii="仿宋" w:eastAsia="仿宋" w:hAnsi="仿宋" w:cs="仿宋" w:hint="eastAsia"/>
          <w:kern w:val="0"/>
          <w:sz w:val="24"/>
          <w:u w:val="single"/>
        </w:rPr>
        <w:t xml:space="preserve">  </w:t>
      </w:r>
      <w:r>
        <w:rPr>
          <w:rFonts w:ascii="仿宋" w:eastAsia="仿宋" w:hAnsi="仿宋" w:cs="仿宋" w:hint="eastAsia"/>
          <w:kern w:val="0"/>
          <w:sz w:val="24"/>
          <w:lang w:val="zh-CN"/>
        </w:rPr>
        <w:t>日起至</w:t>
      </w:r>
      <w:r>
        <w:rPr>
          <w:rFonts w:ascii="仿宋" w:eastAsia="仿宋" w:hAnsi="仿宋" w:cs="仿宋" w:hint="eastAsia"/>
          <w:kern w:val="0"/>
          <w:sz w:val="24"/>
          <w:u w:val="single"/>
        </w:rPr>
        <w:t xml:space="preserve">   </w:t>
      </w:r>
      <w:r>
        <w:rPr>
          <w:rFonts w:ascii="仿宋" w:eastAsia="仿宋" w:hAnsi="仿宋" w:cs="仿宋" w:hint="eastAsia"/>
          <w:kern w:val="0"/>
          <w:sz w:val="24"/>
          <w:lang w:val="zh-CN"/>
        </w:rPr>
        <w:t>年</w:t>
      </w:r>
      <w:r>
        <w:rPr>
          <w:rFonts w:ascii="仿宋" w:eastAsia="仿宋" w:hAnsi="仿宋" w:cs="仿宋" w:hint="eastAsia"/>
          <w:kern w:val="0"/>
          <w:sz w:val="24"/>
          <w:u w:val="single"/>
        </w:rPr>
        <w:t xml:space="preserve">  </w:t>
      </w:r>
      <w:r>
        <w:rPr>
          <w:rFonts w:ascii="仿宋" w:eastAsia="仿宋" w:hAnsi="仿宋" w:cs="仿宋" w:hint="eastAsia"/>
          <w:kern w:val="0"/>
          <w:sz w:val="24"/>
          <w:lang w:val="zh-CN"/>
        </w:rPr>
        <w:t>月</w:t>
      </w:r>
      <w:r>
        <w:rPr>
          <w:rFonts w:ascii="仿宋" w:eastAsia="仿宋" w:hAnsi="仿宋" w:cs="仿宋" w:hint="eastAsia"/>
          <w:kern w:val="0"/>
          <w:sz w:val="24"/>
          <w:u w:val="single"/>
        </w:rPr>
        <w:t xml:space="preserve">  </w:t>
      </w:r>
      <w:r>
        <w:rPr>
          <w:rFonts w:ascii="仿宋" w:eastAsia="仿宋" w:hAnsi="仿宋" w:cs="仿宋" w:hint="eastAsia"/>
          <w:kern w:val="0"/>
          <w:sz w:val="24"/>
          <w:lang w:val="zh-CN"/>
        </w:rPr>
        <w:t>日止。</w:t>
      </w:r>
    </w:p>
    <w:p w14:paraId="66A61B92" w14:textId="77777777" w:rsidR="00B6778E" w:rsidRDefault="00000000">
      <w:pPr>
        <w:snapToGrid w:val="0"/>
        <w:spacing w:line="360" w:lineRule="auto"/>
        <w:ind w:firstLine="576"/>
        <w:rPr>
          <w:rFonts w:ascii="仿宋" w:eastAsia="仿宋" w:hAnsi="仿宋" w:cs="仿宋"/>
          <w:kern w:val="0"/>
          <w:sz w:val="24"/>
          <w:lang w:val="zh-CN"/>
        </w:rPr>
      </w:pPr>
      <w:r>
        <w:rPr>
          <w:rFonts w:ascii="仿宋" w:eastAsia="仿宋" w:hAnsi="仿宋" w:cs="仿宋" w:hint="eastAsia"/>
          <w:kern w:val="0"/>
          <w:sz w:val="24"/>
          <w:lang w:val="zh-CN"/>
        </w:rPr>
        <w:t>本授权委托书签章即生效，被委托人无转委托权。</w:t>
      </w:r>
    </w:p>
    <w:tbl>
      <w:tblPr>
        <w:tblW w:w="88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3"/>
        <w:gridCol w:w="4416"/>
      </w:tblGrid>
      <w:tr w:rsidR="00B6778E" w14:paraId="7572B90B" w14:textId="77777777">
        <w:trPr>
          <w:trHeight w:val="2384"/>
        </w:trPr>
        <w:tc>
          <w:tcPr>
            <w:tcW w:w="4463" w:type="dxa"/>
            <w:vAlign w:val="center"/>
          </w:tcPr>
          <w:p w14:paraId="0D7C8E74" w14:textId="77777777" w:rsidR="00B6778E" w:rsidRDefault="00000000">
            <w:pPr>
              <w:pStyle w:val="af9"/>
              <w:spacing w:line="360" w:lineRule="auto"/>
              <w:jc w:val="center"/>
            </w:pPr>
            <w:r>
              <w:rPr>
                <w:rFonts w:hint="eastAsia"/>
              </w:rPr>
              <w:t>法定代表人身份证复印件</w:t>
            </w:r>
          </w:p>
          <w:p w14:paraId="7E71A685" w14:textId="77777777" w:rsidR="00B6778E" w:rsidRDefault="00000000">
            <w:pPr>
              <w:pStyle w:val="af9"/>
              <w:spacing w:line="360" w:lineRule="auto"/>
              <w:jc w:val="center"/>
            </w:pPr>
            <w:r>
              <w:rPr>
                <w:rFonts w:hint="eastAsia"/>
              </w:rPr>
              <w:t>正面</w:t>
            </w:r>
          </w:p>
          <w:p w14:paraId="690E26DD" w14:textId="77777777" w:rsidR="00B6778E" w:rsidRDefault="00000000">
            <w:pPr>
              <w:pStyle w:val="af9"/>
              <w:spacing w:line="360" w:lineRule="auto"/>
              <w:jc w:val="center"/>
            </w:pPr>
            <w:r>
              <w:rPr>
                <w:rFonts w:hint="eastAsia"/>
              </w:rPr>
              <w:t>（身份证复印件需清晰可辨认）</w:t>
            </w:r>
          </w:p>
        </w:tc>
        <w:tc>
          <w:tcPr>
            <w:tcW w:w="4416" w:type="dxa"/>
            <w:vAlign w:val="center"/>
          </w:tcPr>
          <w:p w14:paraId="5EF5D183" w14:textId="77777777" w:rsidR="00B6778E" w:rsidRDefault="00000000">
            <w:pPr>
              <w:pStyle w:val="af9"/>
              <w:spacing w:line="360" w:lineRule="auto"/>
              <w:jc w:val="center"/>
            </w:pPr>
            <w:r>
              <w:rPr>
                <w:rFonts w:hint="eastAsia"/>
              </w:rPr>
              <w:t>被授权人身份证复印件</w:t>
            </w:r>
          </w:p>
          <w:p w14:paraId="177377A4" w14:textId="77777777" w:rsidR="00B6778E" w:rsidRDefault="00000000">
            <w:pPr>
              <w:pStyle w:val="af9"/>
              <w:spacing w:line="360" w:lineRule="auto"/>
              <w:jc w:val="center"/>
            </w:pPr>
            <w:r>
              <w:rPr>
                <w:rFonts w:hint="eastAsia"/>
              </w:rPr>
              <w:t>正面</w:t>
            </w:r>
          </w:p>
          <w:p w14:paraId="43C19B61" w14:textId="77777777" w:rsidR="00B6778E" w:rsidRDefault="00000000">
            <w:pPr>
              <w:pStyle w:val="af9"/>
              <w:spacing w:line="360" w:lineRule="auto"/>
              <w:jc w:val="center"/>
            </w:pPr>
            <w:r>
              <w:rPr>
                <w:rFonts w:hint="eastAsia"/>
              </w:rPr>
              <w:t>（身份证复印件需清晰可辨认）</w:t>
            </w:r>
          </w:p>
        </w:tc>
      </w:tr>
      <w:tr w:rsidR="00B6778E" w14:paraId="2C6509CE" w14:textId="77777777">
        <w:trPr>
          <w:trHeight w:val="2590"/>
        </w:trPr>
        <w:tc>
          <w:tcPr>
            <w:tcW w:w="4463" w:type="dxa"/>
            <w:vAlign w:val="center"/>
          </w:tcPr>
          <w:p w14:paraId="4D31CEE9" w14:textId="77777777" w:rsidR="00B6778E" w:rsidRDefault="00000000">
            <w:pPr>
              <w:pStyle w:val="af9"/>
              <w:spacing w:line="360" w:lineRule="auto"/>
              <w:jc w:val="center"/>
            </w:pPr>
            <w:r>
              <w:rPr>
                <w:rFonts w:hint="eastAsia"/>
              </w:rPr>
              <w:t>法定代表人身份证复印件</w:t>
            </w:r>
          </w:p>
          <w:p w14:paraId="0ADB9A7D" w14:textId="77777777" w:rsidR="00B6778E" w:rsidRDefault="00000000">
            <w:pPr>
              <w:pStyle w:val="af9"/>
              <w:spacing w:line="360" w:lineRule="auto"/>
              <w:jc w:val="center"/>
            </w:pPr>
            <w:r>
              <w:rPr>
                <w:rFonts w:hint="eastAsia"/>
              </w:rPr>
              <w:t>反面</w:t>
            </w:r>
          </w:p>
          <w:p w14:paraId="25C258B8" w14:textId="77777777" w:rsidR="00B6778E" w:rsidRDefault="00000000">
            <w:pPr>
              <w:pStyle w:val="af9"/>
              <w:spacing w:line="360" w:lineRule="auto"/>
              <w:jc w:val="center"/>
            </w:pPr>
            <w:r>
              <w:rPr>
                <w:rFonts w:hint="eastAsia"/>
              </w:rPr>
              <w:t>（身份证复印件需清晰可辨认）</w:t>
            </w:r>
          </w:p>
        </w:tc>
        <w:tc>
          <w:tcPr>
            <w:tcW w:w="4416" w:type="dxa"/>
            <w:vAlign w:val="center"/>
          </w:tcPr>
          <w:p w14:paraId="2BD2643C" w14:textId="77777777" w:rsidR="00B6778E" w:rsidRDefault="00000000">
            <w:pPr>
              <w:pStyle w:val="af9"/>
              <w:spacing w:line="360" w:lineRule="auto"/>
              <w:jc w:val="center"/>
            </w:pPr>
            <w:r>
              <w:rPr>
                <w:rFonts w:hint="eastAsia"/>
              </w:rPr>
              <w:t>被授权人身份证复印件</w:t>
            </w:r>
          </w:p>
          <w:p w14:paraId="415C2006" w14:textId="77777777" w:rsidR="00B6778E" w:rsidRDefault="00000000">
            <w:pPr>
              <w:pStyle w:val="af9"/>
              <w:spacing w:line="360" w:lineRule="auto"/>
              <w:jc w:val="center"/>
            </w:pPr>
            <w:r>
              <w:rPr>
                <w:rFonts w:hint="eastAsia"/>
              </w:rPr>
              <w:t>反面</w:t>
            </w:r>
          </w:p>
          <w:p w14:paraId="064551F0" w14:textId="77777777" w:rsidR="00B6778E" w:rsidRDefault="00000000">
            <w:pPr>
              <w:pStyle w:val="af9"/>
              <w:spacing w:line="360" w:lineRule="auto"/>
              <w:jc w:val="center"/>
            </w:pPr>
            <w:r>
              <w:rPr>
                <w:rFonts w:hint="eastAsia"/>
              </w:rPr>
              <w:t>（身份证复印件需清晰可辨认）</w:t>
            </w:r>
          </w:p>
        </w:tc>
      </w:tr>
    </w:tbl>
    <w:p w14:paraId="3B35DE5B" w14:textId="77777777" w:rsidR="00B6778E" w:rsidRDefault="00B6778E">
      <w:pPr>
        <w:pStyle w:val="Default"/>
        <w:spacing w:after="480" w:line="360" w:lineRule="auto"/>
      </w:pPr>
    </w:p>
    <w:p w14:paraId="1CA01D95"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kern w:val="0"/>
          <w:sz w:val="24"/>
        </w:rPr>
        <w:t xml:space="preserve">    </w:t>
      </w:r>
      <w:r>
        <w:rPr>
          <w:rFonts w:ascii="仿宋" w:eastAsia="仿宋" w:hAnsi="仿宋" w:cs="仿宋" w:hint="eastAsia"/>
          <w:kern w:val="0"/>
          <w:sz w:val="24"/>
          <w:lang w:val="zh-CN"/>
        </w:rPr>
        <w:t>特此告知。</w:t>
      </w:r>
    </w:p>
    <w:p w14:paraId="459B8C69" w14:textId="77777777" w:rsidR="00B6778E" w:rsidRDefault="00000000">
      <w:pPr>
        <w:snapToGrid w:val="0"/>
        <w:spacing w:line="360" w:lineRule="auto"/>
        <w:rPr>
          <w:rFonts w:ascii="仿宋" w:eastAsia="仿宋" w:hAnsi="仿宋" w:cs="仿宋"/>
          <w:kern w:val="0"/>
          <w:sz w:val="24"/>
        </w:rPr>
      </w:pPr>
      <w:r>
        <w:rPr>
          <w:rFonts w:ascii="仿宋" w:eastAsia="仿宋" w:hAnsi="仿宋" w:cs="仿宋" w:hint="eastAsia"/>
          <w:kern w:val="0"/>
          <w:sz w:val="24"/>
          <w:lang w:val="zh-CN"/>
        </w:rPr>
        <w:t xml:space="preserve">                                                 投标人名称(电子签名)：</w:t>
      </w:r>
    </w:p>
    <w:p w14:paraId="7B666338" w14:textId="77777777" w:rsidR="00B6778E" w:rsidRDefault="00000000">
      <w:pPr>
        <w:snapToGrid w:val="0"/>
        <w:spacing w:line="360" w:lineRule="auto"/>
        <w:rPr>
          <w:rFonts w:ascii="仿宋" w:eastAsia="仿宋" w:hAnsi="仿宋" w:cs="仿宋"/>
          <w:kern w:val="0"/>
          <w:sz w:val="24"/>
          <w:lang w:val="zh-CN"/>
        </w:rPr>
      </w:pPr>
      <w:r>
        <w:rPr>
          <w:rFonts w:ascii="仿宋" w:eastAsia="仿宋" w:hAnsi="仿宋" w:cs="仿宋" w:hint="eastAsia"/>
          <w:kern w:val="0"/>
          <w:sz w:val="24"/>
          <w:lang w:val="zh-CN"/>
        </w:rPr>
        <w:t xml:space="preserve">                                                 签发日期：  年  月   日</w:t>
      </w:r>
    </w:p>
    <w:p w14:paraId="21F95BB3" w14:textId="77777777" w:rsidR="00B6778E" w:rsidRDefault="00B6778E">
      <w:pPr>
        <w:snapToGrid w:val="0"/>
        <w:spacing w:line="360" w:lineRule="auto"/>
        <w:rPr>
          <w:rFonts w:ascii="仿宋" w:eastAsia="仿宋" w:hAnsi="仿宋" w:cs="仿宋"/>
          <w:sz w:val="24"/>
        </w:rPr>
      </w:pPr>
    </w:p>
    <w:p w14:paraId="763F9B58" w14:textId="77777777" w:rsidR="00B6778E" w:rsidRDefault="00B6778E">
      <w:pPr>
        <w:snapToGrid w:val="0"/>
        <w:spacing w:line="360" w:lineRule="auto"/>
        <w:rPr>
          <w:rFonts w:ascii="仿宋" w:eastAsia="仿宋" w:hAnsi="仿宋" w:cs="仿宋"/>
          <w:sz w:val="24"/>
        </w:rPr>
      </w:pPr>
    </w:p>
    <w:p w14:paraId="01377D74" w14:textId="77777777" w:rsidR="00B6778E" w:rsidRDefault="00000000">
      <w:pPr>
        <w:spacing w:line="360" w:lineRule="auto"/>
        <w:rPr>
          <w:rFonts w:ascii="仿宋" w:eastAsia="仿宋" w:hAnsi="仿宋" w:cs="仿宋"/>
          <w:sz w:val="24"/>
        </w:rPr>
      </w:pPr>
      <w:r>
        <w:rPr>
          <w:rFonts w:ascii="仿宋" w:eastAsia="仿宋" w:hAnsi="仿宋" w:cs="仿宋" w:hint="eastAsia"/>
          <w:sz w:val="24"/>
        </w:rPr>
        <w:br w:type="page"/>
      </w:r>
    </w:p>
    <w:p w14:paraId="48D46FA1" w14:textId="77777777" w:rsidR="00B6778E" w:rsidRDefault="00000000">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kern w:val="0"/>
          <w:sz w:val="32"/>
          <w:szCs w:val="32"/>
          <w:lang w:val="zh-CN"/>
        </w:rPr>
        <w:lastRenderedPageBreak/>
        <w:t>法定代表人、单位负责人或自然人本人</w:t>
      </w:r>
      <w:r>
        <w:rPr>
          <w:rFonts w:ascii="仿宋_GB2312" w:eastAsia="仿宋_GB2312" w:hAnsi="仿宋" w:cs="仿宋_GB2312" w:hint="eastAsia"/>
          <w:b/>
          <w:sz w:val="30"/>
          <w:szCs w:val="30"/>
        </w:rPr>
        <w:t>的身份证明（适用于法定代表人、单位负责人或者自然人本人代表投标人参加投标）</w:t>
      </w:r>
    </w:p>
    <w:p w14:paraId="18CB5EF0" w14:textId="77777777" w:rsidR="00B6778E" w:rsidRDefault="00000000">
      <w:pPr>
        <w:pStyle w:val="00"/>
        <w:spacing w:line="360" w:lineRule="auto"/>
        <w:rPr>
          <w:rFonts w:ascii="仿宋_GB2312" w:eastAsia="仿宋_GB2312" w:hAnsi="仿宋"/>
          <w:bCs/>
          <w:sz w:val="24"/>
        </w:rPr>
      </w:pPr>
      <w:r>
        <w:rPr>
          <w:rFonts w:ascii="仿宋_GB2312" w:eastAsia="仿宋_GB2312" w:hAnsi="仿宋" w:hint="eastAsia"/>
          <w:bCs/>
          <w:sz w:val="24"/>
        </w:rPr>
        <w:t>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B6778E" w14:paraId="41EE472A" w14:textId="77777777">
        <w:trPr>
          <w:trHeight w:val="4812"/>
          <w:jc w:val="center"/>
        </w:trPr>
        <w:tc>
          <w:tcPr>
            <w:tcW w:w="9207" w:type="dxa"/>
          </w:tcPr>
          <w:p w14:paraId="4D05EE42" w14:textId="77777777" w:rsidR="00B6778E" w:rsidRDefault="00000000">
            <w:pPr>
              <w:pStyle w:val="00"/>
              <w:adjustRightInd w:val="0"/>
              <w:spacing w:line="360" w:lineRule="auto"/>
              <w:rPr>
                <w:rFonts w:ascii="仿宋_GB2312" w:eastAsia="仿宋_GB2312" w:hAnsi="仿宋"/>
                <w:bCs/>
                <w:sz w:val="24"/>
              </w:rPr>
            </w:pPr>
            <w:r>
              <w:rPr>
                <w:rFonts w:ascii="仿宋_GB2312" w:eastAsia="仿宋_GB2312" w:hAnsi="仿宋" w:hint="eastAsia"/>
                <w:bCs/>
                <w:sz w:val="24"/>
              </w:rPr>
              <w:t>正面：</w:t>
            </w:r>
            <w:r>
              <w:rPr>
                <w:rFonts w:ascii="仿宋_GB2312" w:eastAsia="仿宋_GB2312" w:hAnsi="仿宋"/>
                <w:bCs/>
                <w:sz w:val="24"/>
              </w:rPr>
              <w:t xml:space="preserve">                                 </w:t>
            </w:r>
            <w:r>
              <w:rPr>
                <w:rFonts w:ascii="仿宋_GB2312" w:eastAsia="仿宋_GB2312" w:hAnsi="仿宋" w:hint="eastAsia"/>
                <w:bCs/>
                <w:sz w:val="24"/>
              </w:rPr>
              <w:t>反面：</w:t>
            </w:r>
          </w:p>
          <w:p w14:paraId="77924858" w14:textId="77777777" w:rsidR="00B6778E" w:rsidRDefault="00B6778E">
            <w:pPr>
              <w:pStyle w:val="00"/>
              <w:adjustRightInd w:val="0"/>
              <w:spacing w:line="360" w:lineRule="auto"/>
              <w:rPr>
                <w:rFonts w:ascii="仿宋_GB2312" w:eastAsia="仿宋_GB2312" w:hAnsi="仿宋"/>
                <w:bCs/>
                <w:sz w:val="24"/>
              </w:rPr>
            </w:pPr>
          </w:p>
        </w:tc>
      </w:tr>
    </w:tbl>
    <w:p w14:paraId="6D2CDF03" w14:textId="77777777" w:rsidR="00B6778E" w:rsidRDefault="00000000">
      <w:pPr>
        <w:snapToGrid w:val="0"/>
        <w:spacing w:line="360" w:lineRule="auto"/>
        <w:ind w:firstLine="576"/>
        <w:jc w:val="center"/>
        <w:rPr>
          <w:rFonts w:ascii="仿宋_GB2312" w:eastAsia="仿宋_GB2312" w:hAnsi="仿宋" w:cs="仿宋_GB2312"/>
          <w:kern w:val="0"/>
          <w:sz w:val="24"/>
          <w:lang w:val="zh-CN"/>
        </w:rPr>
      </w:pPr>
      <w:r>
        <w:rPr>
          <w:rFonts w:ascii="仿宋_GB2312" w:eastAsia="仿宋_GB2312" w:hAnsi="仿宋" w:cs="仿宋_GB2312"/>
          <w:kern w:val="0"/>
          <w:sz w:val="24"/>
          <w:lang w:val="zh-CN"/>
        </w:rPr>
        <w:t xml:space="preserve">                 </w:t>
      </w:r>
    </w:p>
    <w:p w14:paraId="6D745E3D" w14:textId="77777777" w:rsidR="00B6778E" w:rsidRDefault="00000000">
      <w:pPr>
        <w:snapToGrid w:val="0"/>
        <w:spacing w:line="360" w:lineRule="auto"/>
        <w:ind w:firstLine="576"/>
        <w:jc w:val="center"/>
        <w:rPr>
          <w:rFonts w:ascii="仿宋_GB2312" w:eastAsia="仿宋_GB2312" w:hAnsi="仿宋" w:cs="仿宋_GB2312"/>
          <w:kern w:val="0"/>
          <w:sz w:val="24"/>
          <w:lang w:val="zh-CN"/>
        </w:rPr>
      </w:pPr>
      <w:r>
        <w:rPr>
          <w:rFonts w:ascii="仿宋_GB2312" w:eastAsia="仿宋_GB2312" w:hAnsi="仿宋" w:cs="仿宋_GB2312"/>
          <w:kern w:val="0"/>
          <w:sz w:val="24"/>
          <w:lang w:val="zh-CN"/>
        </w:rPr>
        <w:t xml:space="preserve">                  投标人名称(电子签名)：                              </w:t>
      </w:r>
    </w:p>
    <w:p w14:paraId="24503695" w14:textId="77777777" w:rsidR="00B6778E" w:rsidRDefault="00000000">
      <w:pPr>
        <w:spacing w:line="360" w:lineRule="auto"/>
        <w:jc w:val="center"/>
        <w:rPr>
          <w:rFonts w:ascii="仿宋_GB2312" w:eastAsia="仿宋_GB2312" w:hAnsi="仿宋" w:cs="仿宋_GB2312"/>
          <w:kern w:val="0"/>
          <w:sz w:val="24"/>
          <w:lang w:val="zh-CN"/>
        </w:rPr>
      </w:pPr>
      <w:r>
        <w:rPr>
          <w:rFonts w:ascii="仿宋_GB2312" w:eastAsia="仿宋_GB2312" w:hAnsi="仿宋" w:cs="仿宋_GB2312"/>
          <w:kern w:val="0"/>
          <w:sz w:val="24"/>
          <w:lang w:val="zh-CN"/>
        </w:rPr>
        <w:t xml:space="preserve">                   日期：  年  月  日</w:t>
      </w:r>
    </w:p>
    <w:p w14:paraId="344AC5AD" w14:textId="77777777" w:rsidR="00B6778E" w:rsidRDefault="00B6778E">
      <w:pPr>
        <w:jc w:val="center"/>
        <w:rPr>
          <w:rFonts w:ascii="仿宋_GB2312" w:eastAsia="仿宋_GB2312" w:hAnsi="仿宋" w:cs="仿宋_GB2312"/>
          <w:b/>
          <w:kern w:val="0"/>
          <w:sz w:val="32"/>
          <w:szCs w:val="32"/>
        </w:rPr>
      </w:pPr>
    </w:p>
    <w:p w14:paraId="338E45A1" w14:textId="77777777" w:rsidR="00B6778E" w:rsidRDefault="00B6778E">
      <w:pPr>
        <w:jc w:val="center"/>
        <w:rPr>
          <w:rFonts w:ascii="仿宋_GB2312" w:eastAsia="仿宋_GB2312" w:hAnsi="仿宋" w:cs="仿宋_GB2312"/>
          <w:b/>
          <w:kern w:val="0"/>
          <w:sz w:val="32"/>
          <w:szCs w:val="32"/>
        </w:rPr>
      </w:pPr>
    </w:p>
    <w:p w14:paraId="74120BC6" w14:textId="77777777" w:rsidR="00B6778E" w:rsidRDefault="00B6778E">
      <w:pPr>
        <w:jc w:val="center"/>
        <w:rPr>
          <w:rFonts w:ascii="仿宋_GB2312" w:eastAsia="仿宋_GB2312" w:hAnsi="仿宋" w:cs="仿宋_GB2312"/>
          <w:b/>
          <w:kern w:val="0"/>
          <w:sz w:val="32"/>
          <w:szCs w:val="32"/>
        </w:rPr>
      </w:pPr>
    </w:p>
    <w:p w14:paraId="735AA669" w14:textId="77777777" w:rsidR="00B6778E" w:rsidRDefault="00B6778E">
      <w:pPr>
        <w:jc w:val="center"/>
        <w:rPr>
          <w:rFonts w:ascii="仿宋_GB2312" w:eastAsia="仿宋_GB2312" w:hAnsi="仿宋" w:cs="仿宋_GB2312"/>
          <w:b/>
          <w:kern w:val="0"/>
          <w:sz w:val="32"/>
          <w:szCs w:val="32"/>
        </w:rPr>
      </w:pPr>
    </w:p>
    <w:p w14:paraId="77AEF12B" w14:textId="77777777" w:rsidR="00B6778E" w:rsidRDefault="00B6778E">
      <w:pPr>
        <w:jc w:val="center"/>
        <w:rPr>
          <w:rFonts w:ascii="仿宋_GB2312" w:eastAsia="仿宋_GB2312" w:hAnsi="仿宋" w:cs="仿宋_GB2312"/>
          <w:b/>
          <w:kern w:val="0"/>
          <w:sz w:val="32"/>
          <w:szCs w:val="32"/>
        </w:rPr>
      </w:pPr>
    </w:p>
    <w:p w14:paraId="0D66F589" w14:textId="77777777" w:rsidR="00B6778E" w:rsidRDefault="00B6778E">
      <w:pPr>
        <w:jc w:val="center"/>
        <w:rPr>
          <w:rFonts w:ascii="仿宋_GB2312" w:eastAsia="仿宋_GB2312" w:hAnsi="仿宋" w:cs="仿宋_GB2312"/>
          <w:b/>
          <w:kern w:val="0"/>
          <w:sz w:val="32"/>
          <w:szCs w:val="32"/>
        </w:rPr>
      </w:pPr>
    </w:p>
    <w:p w14:paraId="41E64670" w14:textId="77777777" w:rsidR="00B6778E" w:rsidRDefault="00B6778E">
      <w:pPr>
        <w:pStyle w:val="2"/>
        <w:rPr>
          <w:rFonts w:ascii="仿宋_GB2312" w:eastAsia="仿宋_GB2312" w:hAnsi="仿宋" w:cs="仿宋_GB2312"/>
          <w:b/>
          <w:kern w:val="0"/>
          <w:sz w:val="32"/>
          <w:szCs w:val="32"/>
        </w:rPr>
      </w:pPr>
    </w:p>
    <w:p w14:paraId="3A28FCF9" w14:textId="77777777" w:rsidR="00B6778E" w:rsidRDefault="00B6778E">
      <w:pPr>
        <w:pStyle w:val="2"/>
        <w:rPr>
          <w:rFonts w:ascii="仿宋_GB2312" w:eastAsia="仿宋_GB2312" w:hAnsi="仿宋" w:cs="仿宋_GB2312"/>
          <w:b/>
          <w:kern w:val="0"/>
          <w:sz w:val="32"/>
          <w:szCs w:val="32"/>
        </w:rPr>
      </w:pPr>
    </w:p>
    <w:p w14:paraId="517D9E78" w14:textId="77777777" w:rsidR="00B6778E" w:rsidRDefault="00B6778E">
      <w:pPr>
        <w:pStyle w:val="2"/>
        <w:rPr>
          <w:rFonts w:ascii="仿宋_GB2312" w:eastAsia="仿宋_GB2312" w:hAnsi="仿宋" w:cs="仿宋_GB2312"/>
          <w:b/>
          <w:kern w:val="0"/>
          <w:sz w:val="32"/>
          <w:szCs w:val="32"/>
        </w:rPr>
      </w:pPr>
    </w:p>
    <w:p w14:paraId="5B353C68" w14:textId="77777777" w:rsidR="00B6778E" w:rsidRDefault="00B6778E">
      <w:pPr>
        <w:pStyle w:val="2"/>
        <w:rPr>
          <w:rFonts w:ascii="仿宋_GB2312" w:eastAsia="仿宋_GB2312" w:hAnsi="仿宋" w:cs="仿宋_GB2312"/>
          <w:b/>
          <w:kern w:val="0"/>
          <w:sz w:val="32"/>
          <w:szCs w:val="32"/>
        </w:rPr>
      </w:pPr>
    </w:p>
    <w:p w14:paraId="245B4151" w14:textId="77777777" w:rsidR="00B6778E" w:rsidRDefault="00B6778E">
      <w:pPr>
        <w:jc w:val="center"/>
        <w:rPr>
          <w:rFonts w:ascii="仿宋_GB2312" w:eastAsia="仿宋_GB2312" w:hAnsi="仿宋" w:cs="仿宋_GB2312"/>
          <w:b/>
          <w:kern w:val="0"/>
          <w:sz w:val="32"/>
          <w:szCs w:val="32"/>
        </w:rPr>
      </w:pPr>
    </w:p>
    <w:p w14:paraId="5BE58A9A" w14:textId="77777777" w:rsidR="00B6778E" w:rsidRDefault="00B6778E">
      <w:pPr>
        <w:jc w:val="center"/>
        <w:rPr>
          <w:rFonts w:ascii="仿宋_GB2312" w:eastAsia="仿宋_GB2312" w:hAnsi="仿宋" w:cs="仿宋_GB2312"/>
          <w:b/>
          <w:kern w:val="0"/>
          <w:sz w:val="32"/>
          <w:szCs w:val="32"/>
        </w:rPr>
      </w:pPr>
    </w:p>
    <w:p w14:paraId="10032F68" w14:textId="77777777" w:rsidR="00B6778E" w:rsidRDefault="00B6778E">
      <w:pPr>
        <w:rPr>
          <w:rFonts w:ascii="仿宋_GB2312" w:eastAsia="仿宋_GB2312" w:hAnsi="仿宋" w:cs="仿宋_GB2312"/>
          <w:b/>
          <w:kern w:val="0"/>
          <w:sz w:val="32"/>
          <w:szCs w:val="32"/>
        </w:rPr>
      </w:pPr>
    </w:p>
    <w:p w14:paraId="653E6D1D" w14:textId="77777777" w:rsidR="00B6778E" w:rsidRDefault="00000000">
      <w:pPr>
        <w:widowControl/>
        <w:jc w:val="left"/>
        <w:rPr>
          <w:rFonts w:ascii="仿宋_GB2312" w:eastAsia="仿宋_GB2312" w:hAnsi="仿宋" w:cs="仿宋_GB2312"/>
          <w:b/>
          <w:kern w:val="0"/>
          <w:sz w:val="32"/>
          <w:szCs w:val="32"/>
        </w:rPr>
      </w:pPr>
      <w:r>
        <w:rPr>
          <w:rFonts w:ascii="仿宋_GB2312" w:eastAsia="仿宋_GB2312" w:hAnsi="仿宋" w:cs="仿宋_GB2312"/>
          <w:b/>
          <w:kern w:val="0"/>
          <w:sz w:val="32"/>
          <w:szCs w:val="32"/>
        </w:rPr>
        <w:br w:type="page"/>
      </w:r>
    </w:p>
    <w:p w14:paraId="26ECE48D" w14:textId="77777777" w:rsidR="00B6778E" w:rsidRDefault="00000000">
      <w:pPr>
        <w:snapToGrid w:val="0"/>
        <w:spacing w:line="360" w:lineRule="auto"/>
        <w:ind w:firstLineChars="1100" w:firstLine="3534"/>
        <w:rPr>
          <w:rFonts w:ascii="仿宋_GB2312" w:eastAsia="仿宋_GB2312" w:hAnsi="仿宋" w:cs="仿宋_GB2312"/>
          <w:b/>
          <w:kern w:val="0"/>
          <w:sz w:val="32"/>
          <w:szCs w:val="32"/>
        </w:rPr>
      </w:pPr>
      <w:r>
        <w:rPr>
          <w:rFonts w:ascii="仿宋_GB2312" w:eastAsia="仿宋_GB2312" w:hAnsi="仿宋" w:cs="仿宋_GB2312" w:hint="eastAsia"/>
          <w:b/>
          <w:kern w:val="0"/>
          <w:sz w:val="32"/>
          <w:szCs w:val="32"/>
        </w:rPr>
        <w:lastRenderedPageBreak/>
        <w:t>三、分包意向协议</w:t>
      </w:r>
    </w:p>
    <w:p w14:paraId="6908C817" w14:textId="77777777" w:rsidR="00B6778E" w:rsidRDefault="00000000">
      <w:pPr>
        <w:widowControl/>
        <w:spacing w:line="360" w:lineRule="auto"/>
        <w:ind w:firstLineChars="50" w:firstLine="120"/>
        <w:jc w:val="left"/>
        <w:rPr>
          <w:rFonts w:ascii="仿宋_GB2312" w:eastAsia="仿宋_GB2312" w:hAnsi="仿宋" w:cs="仿宋_GB2312"/>
          <w:sz w:val="24"/>
        </w:rPr>
      </w:pPr>
      <w:r>
        <w:rPr>
          <w:rFonts w:ascii="仿宋_GB2312" w:eastAsia="仿宋_GB2312" w:hAnsi="仿宋" w:cs="仿宋_GB2312" w:hint="eastAsia"/>
          <w:sz w:val="24"/>
        </w:rPr>
        <w:t>（</w:t>
      </w:r>
      <w:r>
        <w:rPr>
          <w:rFonts w:ascii="仿宋_GB2312" w:eastAsia="仿宋_GB2312" w:hAnsi="仿宋" w:cs="仿宋_GB2312" w:hint="eastAsia"/>
          <w:b/>
          <w:sz w:val="24"/>
        </w:rPr>
        <w:t>中标后以分包方式履行合同的，提供分包意向协议；采购人不同意分包或者投标人中标后不以分包方式履行合同的，则不需要提供。</w:t>
      </w:r>
      <w:r>
        <w:rPr>
          <w:rFonts w:ascii="仿宋_GB2312" w:eastAsia="仿宋_GB2312" w:hAnsi="仿宋" w:cs="仿宋_GB2312" w:hint="eastAsia"/>
          <w:sz w:val="24"/>
        </w:rPr>
        <w:t>）</w:t>
      </w:r>
    </w:p>
    <w:p w14:paraId="10F11684" w14:textId="77777777" w:rsidR="00B6778E" w:rsidRDefault="00000000">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u w:val="single"/>
        </w:rPr>
        <w:t>（投标人名称）</w:t>
      </w:r>
      <w:r>
        <w:rPr>
          <w:rFonts w:ascii="仿宋_GB2312" w:eastAsia="仿宋_GB2312" w:hAnsi="仿宋" w:cs="仿宋_GB2312" w:hint="eastAsia"/>
          <w:kern w:val="0"/>
          <w:sz w:val="24"/>
          <w:lang w:val="zh-CN"/>
        </w:rPr>
        <w:t>若成为</w:t>
      </w:r>
      <w:r>
        <w:rPr>
          <w:rFonts w:ascii="仿宋_GB2312" w:eastAsia="仿宋_GB2312" w:hAnsi="仿宋" w:cs="仿宋_GB2312" w:hint="eastAsia"/>
          <w:sz w:val="24"/>
        </w:rPr>
        <w:t>（项目名称）【招标编号：</w:t>
      </w:r>
      <w:r>
        <w:rPr>
          <w:rFonts w:ascii="仿宋_GB2312" w:eastAsia="仿宋_GB2312" w:hAnsi="仿宋" w:hint="eastAsia"/>
          <w:sz w:val="24"/>
        </w:rPr>
        <w:t>（项目编号）</w:t>
      </w:r>
      <w:r>
        <w:rPr>
          <w:rFonts w:ascii="仿宋_GB2312" w:eastAsia="仿宋_GB2312" w:hAnsi="仿宋" w:cs="仿宋_GB2312" w:hint="eastAsia"/>
          <w:sz w:val="24"/>
        </w:rPr>
        <w:t>】</w:t>
      </w:r>
      <w:r>
        <w:rPr>
          <w:rFonts w:ascii="仿宋_GB2312" w:eastAsia="仿宋_GB2312" w:hAnsi="仿宋" w:cs="仿宋_GB2312" w:hint="eastAsia"/>
          <w:kern w:val="0"/>
          <w:sz w:val="24"/>
          <w:lang w:val="zh-CN"/>
        </w:rPr>
        <w:t>的中标供应商，将依法采取分包方式履行合同。</w:t>
      </w:r>
      <w:r>
        <w:rPr>
          <w:rFonts w:ascii="仿宋_GB2312" w:eastAsia="仿宋_GB2312" w:hAnsi="仿宋" w:cs="仿宋_GB2312" w:hint="eastAsia"/>
          <w:kern w:val="0"/>
          <w:sz w:val="24"/>
          <w:u w:val="single"/>
        </w:rPr>
        <w:t>（投标人名称）</w:t>
      </w:r>
      <w:r>
        <w:rPr>
          <w:rFonts w:ascii="仿宋_GB2312" w:eastAsia="仿宋_GB2312" w:hAnsi="仿宋" w:cs="仿宋_GB2312" w:hint="eastAsia"/>
          <w:kern w:val="0"/>
          <w:sz w:val="24"/>
        </w:rPr>
        <w:t>与</w:t>
      </w:r>
      <w:r>
        <w:rPr>
          <w:rFonts w:ascii="仿宋_GB2312" w:eastAsia="仿宋_GB2312" w:hAnsi="仿宋" w:cs="仿宋_GB2312" w:hint="eastAsia"/>
          <w:kern w:val="0"/>
          <w:sz w:val="24"/>
          <w:u w:val="single"/>
        </w:rPr>
        <w:t>（所有分包供应商名称）</w:t>
      </w:r>
      <w:r>
        <w:rPr>
          <w:rFonts w:ascii="仿宋_GB2312" w:eastAsia="仿宋_GB2312" w:hAnsi="仿宋" w:cs="仿宋_GB2312" w:hint="eastAsia"/>
          <w:kern w:val="0"/>
          <w:sz w:val="24"/>
        </w:rPr>
        <w:t>达成分包意向协议</w:t>
      </w:r>
      <w:r>
        <w:rPr>
          <w:rFonts w:ascii="仿宋_GB2312" w:eastAsia="仿宋_GB2312" w:hAnsi="仿宋" w:cs="仿宋_GB2312" w:hint="eastAsia"/>
          <w:kern w:val="0"/>
          <w:sz w:val="24"/>
          <w:lang w:val="zh-CN"/>
        </w:rPr>
        <w:t>。</w:t>
      </w:r>
      <w:r>
        <w:rPr>
          <w:rFonts w:ascii="仿宋_GB2312" w:eastAsia="仿宋_GB2312" w:hAnsi="仿宋" w:cs="仿宋_GB2312"/>
          <w:kern w:val="0"/>
          <w:sz w:val="24"/>
          <w:lang w:val="zh-CN"/>
        </w:rPr>
        <w:t xml:space="preserve"> </w:t>
      </w:r>
    </w:p>
    <w:p w14:paraId="0BF9789C" w14:textId="77777777" w:rsidR="00B6778E" w:rsidRDefault="00000000">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一、分包标的及数量</w:t>
      </w:r>
    </w:p>
    <w:p w14:paraId="7C94A40D" w14:textId="77777777" w:rsidR="00B6778E" w:rsidRDefault="00000000">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u w:val="single"/>
        </w:rPr>
        <w:t>（投标人名称）</w:t>
      </w:r>
      <w:r>
        <w:rPr>
          <w:rFonts w:ascii="仿宋_GB2312" w:eastAsia="仿宋_GB2312" w:hAnsi="仿宋" w:cs="仿宋_GB2312" w:hint="eastAsia"/>
          <w:kern w:val="0"/>
          <w:sz w:val="24"/>
          <w:lang w:val="zh-CN"/>
        </w:rPr>
        <w:t>将</w:t>
      </w:r>
      <w:r>
        <w:rPr>
          <w:rFonts w:ascii="仿宋_GB2312" w:eastAsia="仿宋_GB2312" w:hAnsi="仿宋"/>
          <w:u w:val="single"/>
        </w:rPr>
        <w:t xml:space="preserve">   XX工作内容   </w:t>
      </w:r>
      <w:r>
        <w:rPr>
          <w:rFonts w:ascii="仿宋_GB2312" w:eastAsia="仿宋_GB2312" w:hAnsi="仿宋" w:cs="Arial" w:hint="eastAsia"/>
          <w:sz w:val="24"/>
        </w:rPr>
        <w:t>分包给</w:t>
      </w:r>
      <w:r>
        <w:rPr>
          <w:rFonts w:ascii="仿宋_GB2312" w:eastAsia="仿宋_GB2312" w:hAnsi="仿宋" w:cs="仿宋_GB2312" w:hint="eastAsia"/>
          <w:kern w:val="0"/>
          <w:sz w:val="24"/>
          <w:u w:val="single"/>
        </w:rPr>
        <w:t>（某分包供应商名称）</w:t>
      </w:r>
      <w:r>
        <w:rPr>
          <w:rFonts w:ascii="仿宋_GB2312" w:eastAsia="仿宋_GB2312" w:hAnsi="仿宋" w:cs="仿宋_GB2312" w:hint="eastAsia"/>
          <w:kern w:val="0"/>
          <w:sz w:val="24"/>
          <w:lang w:val="zh-CN"/>
        </w:rPr>
        <w:t>，</w:t>
      </w:r>
      <w:r>
        <w:rPr>
          <w:rFonts w:ascii="仿宋_GB2312" w:eastAsia="仿宋_GB2312" w:hAnsi="仿宋" w:cs="仿宋_GB2312" w:hint="eastAsia"/>
          <w:kern w:val="0"/>
          <w:sz w:val="24"/>
          <w:u w:val="single"/>
        </w:rPr>
        <w:t>（某分包供应商名称），</w:t>
      </w:r>
      <w:r>
        <w:rPr>
          <w:rFonts w:ascii="仿宋_GB2312" w:eastAsia="仿宋_GB2312" w:hAnsi="仿宋" w:cs="仿宋_GB2312" w:hint="eastAsia"/>
          <w:kern w:val="0"/>
          <w:sz w:val="24"/>
          <w:lang w:val="zh-CN"/>
        </w:rPr>
        <w:t>具备承</w:t>
      </w:r>
      <w:r>
        <w:rPr>
          <w:rFonts w:ascii="仿宋_GB2312" w:eastAsia="仿宋_GB2312" w:hAnsi="仿宋" w:cs="仿宋_GB2312" w:hint="eastAsia"/>
          <w:kern w:val="0"/>
          <w:sz w:val="24"/>
        </w:rPr>
        <w:t>担</w:t>
      </w:r>
      <w:r>
        <w:rPr>
          <w:rFonts w:ascii="仿宋_GB2312" w:eastAsia="仿宋_GB2312" w:hAnsi="仿宋" w:cs="仿宋_GB2312"/>
          <w:kern w:val="0"/>
          <w:sz w:val="24"/>
          <w:u w:val="single"/>
          <w:lang w:val="zh-CN"/>
        </w:rPr>
        <w:t>XX工作内容</w:t>
      </w:r>
      <w:r>
        <w:rPr>
          <w:rFonts w:ascii="仿宋_GB2312" w:eastAsia="仿宋_GB2312" w:hAnsi="仿宋" w:cs="仿宋_GB2312" w:hint="eastAsia"/>
          <w:kern w:val="0"/>
          <w:sz w:val="24"/>
          <w:lang w:val="zh-CN"/>
        </w:rPr>
        <w:t>相应资质条件且不得再次分包；</w:t>
      </w:r>
    </w:p>
    <w:p w14:paraId="6D668D71" w14:textId="77777777" w:rsidR="00B6778E" w:rsidRDefault="00000000">
      <w:pPr>
        <w:tabs>
          <w:tab w:val="left" w:pos="432"/>
        </w:tabs>
        <w:ind w:leftChars="316" w:left="664" w:firstLineChars="95" w:firstLine="228"/>
      </w:pPr>
      <w:r>
        <w:rPr>
          <w:rFonts w:cs="仿宋_GB2312" w:hint="eastAsia"/>
          <w:kern w:val="0"/>
          <w:sz w:val="24"/>
        </w:rPr>
        <w:t>……</w:t>
      </w:r>
    </w:p>
    <w:p w14:paraId="124D18AC" w14:textId="77777777" w:rsidR="00B6778E" w:rsidRDefault="00000000">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二、分包工作履行期限、地点、方式</w:t>
      </w:r>
    </w:p>
    <w:p w14:paraId="32B83243" w14:textId="77777777" w:rsidR="00B6778E" w:rsidRDefault="00000000">
      <w:pPr>
        <w:snapToGrid w:val="0"/>
        <w:spacing w:line="360" w:lineRule="auto"/>
        <w:ind w:firstLine="576"/>
        <w:rPr>
          <w:rFonts w:ascii="仿宋_GB2312" w:eastAsia="仿宋_GB2312" w:hAnsi="仿宋"/>
          <w:u w:val="single"/>
        </w:rPr>
      </w:pPr>
      <w:r>
        <w:rPr>
          <w:rFonts w:ascii="仿宋_GB2312" w:eastAsia="仿宋_GB2312" w:hAnsi="仿宋"/>
          <w:u w:val="single"/>
        </w:rPr>
        <w:t xml:space="preserve">                                                                                  </w:t>
      </w:r>
    </w:p>
    <w:p w14:paraId="5F6CFB85" w14:textId="77777777" w:rsidR="00B6778E" w:rsidRDefault="00000000">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三、质量</w:t>
      </w:r>
    </w:p>
    <w:p w14:paraId="72FA0C95" w14:textId="77777777" w:rsidR="00B6778E" w:rsidRDefault="00000000">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u w:val="single"/>
        </w:rPr>
        <w:t xml:space="preserve">                                                                                       </w:t>
      </w:r>
    </w:p>
    <w:p w14:paraId="7DC1A636" w14:textId="77777777" w:rsidR="00B6778E" w:rsidRDefault="00000000">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四、价款或者报酬</w:t>
      </w:r>
    </w:p>
    <w:p w14:paraId="09127003" w14:textId="77777777" w:rsidR="00B6778E" w:rsidRDefault="00000000">
      <w:pPr>
        <w:snapToGrid w:val="0"/>
        <w:spacing w:line="360" w:lineRule="auto"/>
        <w:ind w:leftChars="273" w:left="573"/>
        <w:rPr>
          <w:rFonts w:ascii="仿宋_GB2312" w:eastAsia="仿宋_GB2312" w:hAnsi="仿宋" w:cs="仿宋_GB2312"/>
          <w:kern w:val="0"/>
          <w:sz w:val="24"/>
          <w:lang w:val="zh-CN"/>
        </w:rPr>
      </w:pPr>
      <w:r>
        <w:rPr>
          <w:rFonts w:ascii="仿宋_GB2312" w:eastAsia="仿宋_GB2312" w:hAnsi="仿宋"/>
          <w:u w:val="single"/>
        </w:rPr>
        <w:t xml:space="preserve">                                                                                     </w:t>
      </w:r>
    </w:p>
    <w:p w14:paraId="235FE973" w14:textId="77777777" w:rsidR="00B6778E" w:rsidRDefault="00000000">
      <w:pPr>
        <w:snapToGrid w:val="0"/>
        <w:spacing w:line="360" w:lineRule="auto"/>
        <w:ind w:leftChars="273" w:left="573"/>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五、违约责任</w:t>
      </w:r>
    </w:p>
    <w:p w14:paraId="318BA9C2" w14:textId="77777777" w:rsidR="00B6778E" w:rsidRDefault="00000000">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u w:val="single"/>
        </w:rPr>
        <w:t xml:space="preserve">                                                                                     </w:t>
      </w:r>
    </w:p>
    <w:p w14:paraId="55FC4E2B" w14:textId="77777777" w:rsidR="00B6778E" w:rsidRDefault="00000000">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六、争议解决的办法</w:t>
      </w:r>
    </w:p>
    <w:p w14:paraId="4B4FA787" w14:textId="77777777" w:rsidR="00B6778E" w:rsidRDefault="00000000">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u w:val="single"/>
        </w:rPr>
        <w:t xml:space="preserve">                                                                                  </w:t>
      </w:r>
    </w:p>
    <w:p w14:paraId="49DAD310" w14:textId="77777777" w:rsidR="00B6778E" w:rsidRDefault="00000000">
      <w:pPr>
        <w:snapToGrid w:val="0"/>
        <w:spacing w:line="360" w:lineRule="auto"/>
        <w:ind w:firstLine="576"/>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七、其他</w:t>
      </w:r>
    </w:p>
    <w:p w14:paraId="6ADFF1AA" w14:textId="77777777" w:rsidR="00B6778E" w:rsidRDefault="00000000">
      <w:pPr>
        <w:snapToGrid w:val="0"/>
        <w:spacing w:line="360" w:lineRule="auto"/>
        <w:ind w:firstLine="576"/>
        <w:rPr>
          <w:rFonts w:ascii="仿宋_GB2312" w:eastAsia="仿宋_GB2312" w:hAnsi="仿宋" w:cs="仿宋_GB2312"/>
          <w:b/>
          <w:kern w:val="0"/>
          <w:sz w:val="24"/>
          <w:lang w:val="zh-CN"/>
        </w:rPr>
      </w:pPr>
      <w:r>
        <w:rPr>
          <w:rFonts w:ascii="仿宋_GB2312" w:eastAsia="仿宋_GB2312" w:hAnsi="仿宋" w:cs="仿宋_GB2312" w:hint="eastAsia"/>
          <w:kern w:val="0"/>
          <w:sz w:val="24"/>
          <w:u w:val="single"/>
        </w:rPr>
        <w:t>（分包供应商名称）提供的服务全部由小</w:t>
      </w:r>
      <w:proofErr w:type="gramStart"/>
      <w:r>
        <w:rPr>
          <w:rFonts w:ascii="仿宋_GB2312" w:eastAsia="仿宋_GB2312" w:hAnsi="仿宋" w:cs="仿宋_GB2312" w:hint="eastAsia"/>
          <w:kern w:val="0"/>
          <w:sz w:val="24"/>
          <w:u w:val="single"/>
        </w:rPr>
        <w:t>微企业</w:t>
      </w:r>
      <w:proofErr w:type="gramEnd"/>
      <w:r>
        <w:rPr>
          <w:rFonts w:ascii="仿宋_GB2312" w:eastAsia="仿宋_GB2312" w:hAnsi="仿宋" w:cs="仿宋_GB2312" w:hint="eastAsia"/>
          <w:kern w:val="0"/>
          <w:sz w:val="24"/>
          <w:u w:val="single"/>
        </w:rPr>
        <w:t>承接，</w:t>
      </w:r>
      <w:r>
        <w:rPr>
          <w:rFonts w:ascii="仿宋_GB2312" w:eastAsia="仿宋_GB2312" w:hAnsi="仿宋" w:cs="仿宋_GB2312" w:hint="eastAsia"/>
          <w:kern w:val="0"/>
          <w:sz w:val="24"/>
        </w:rPr>
        <w:t>其合同份额占到合同总金额</w:t>
      </w:r>
      <w:r>
        <w:rPr>
          <w:rFonts w:ascii="仿宋_GB2312" w:eastAsia="仿宋_GB2312" w:hAnsi="仿宋" w:cs="仿宋_GB2312"/>
          <w:kern w:val="0"/>
          <w:sz w:val="24"/>
          <w:u w:val="single"/>
        </w:rPr>
        <w:t xml:space="preserve">     </w:t>
      </w:r>
      <w:r>
        <w:rPr>
          <w:rFonts w:ascii="仿宋_GB2312" w:eastAsia="仿宋_GB2312" w:hAnsi="仿宋" w:cs="仿宋_GB2312"/>
          <w:kern w:val="0"/>
          <w:sz w:val="24"/>
        </w:rPr>
        <w:t>%以上</w:t>
      </w:r>
      <w:r>
        <w:rPr>
          <w:rFonts w:ascii="仿宋_GB2312" w:eastAsia="仿宋_GB2312" w:hAnsi="仿宋" w:hint="eastAsia"/>
        </w:rPr>
        <w:t>。</w:t>
      </w:r>
      <w:r>
        <w:rPr>
          <w:rFonts w:ascii="仿宋_GB2312" w:eastAsia="仿宋_GB2312" w:hAnsi="仿宋" w:cs="仿宋_GB2312" w:hint="eastAsia"/>
          <w:b/>
          <w:kern w:val="0"/>
          <w:sz w:val="24"/>
          <w:lang w:val="zh-CN"/>
        </w:rPr>
        <w:t>（未预留份额专门面向中小企业采购的</w:t>
      </w:r>
      <w:proofErr w:type="gramStart"/>
      <w:r>
        <w:rPr>
          <w:rFonts w:ascii="仿宋_GB2312" w:eastAsia="仿宋_GB2312" w:hAnsi="仿宋" w:cs="仿宋_GB2312" w:hint="eastAsia"/>
          <w:b/>
          <w:kern w:val="0"/>
          <w:sz w:val="24"/>
          <w:lang w:val="zh-CN"/>
        </w:rPr>
        <w:t>的</w:t>
      </w:r>
      <w:proofErr w:type="gramEnd"/>
      <w:r>
        <w:rPr>
          <w:rFonts w:ascii="仿宋_GB2312" w:eastAsia="仿宋_GB2312" w:hAnsi="仿宋" w:cs="仿宋_GB2312" w:hint="eastAsia"/>
          <w:b/>
          <w:kern w:val="0"/>
          <w:sz w:val="24"/>
          <w:lang w:val="zh-CN"/>
        </w:rPr>
        <w:t>采购项目，以及预留份额中的非预留部分采购包，允许分包的，分包供应商提供的</w:t>
      </w:r>
      <w:r>
        <w:rPr>
          <w:rFonts w:ascii="仿宋_GB2312" w:eastAsia="仿宋_GB2312" w:hAnsi="仿宋" w:cs="仿宋_GB2312" w:hint="eastAsia"/>
          <w:b/>
          <w:kern w:val="0"/>
          <w:sz w:val="24"/>
        </w:rPr>
        <w:t>服务</w:t>
      </w:r>
      <w:r>
        <w:rPr>
          <w:rFonts w:ascii="仿宋_GB2312" w:eastAsia="仿宋_GB2312" w:hAnsi="仿宋" w:cs="仿宋_GB2312" w:hint="eastAsia"/>
          <w:b/>
          <w:kern w:val="0"/>
          <w:sz w:val="24"/>
          <w:lang w:val="zh-CN"/>
        </w:rPr>
        <w:t>全部由小</w:t>
      </w:r>
      <w:proofErr w:type="gramStart"/>
      <w:r>
        <w:rPr>
          <w:rFonts w:ascii="仿宋_GB2312" w:eastAsia="仿宋_GB2312" w:hAnsi="仿宋" w:cs="仿宋_GB2312" w:hint="eastAsia"/>
          <w:b/>
          <w:kern w:val="0"/>
          <w:sz w:val="24"/>
          <w:lang w:val="zh-CN"/>
        </w:rPr>
        <w:t>微企业</w:t>
      </w:r>
      <w:proofErr w:type="gramEnd"/>
      <w:r>
        <w:rPr>
          <w:rFonts w:ascii="仿宋_GB2312" w:eastAsia="仿宋_GB2312" w:hAnsi="仿宋" w:cs="仿宋_GB2312" w:hint="eastAsia"/>
          <w:b/>
          <w:kern w:val="0"/>
          <w:sz w:val="24"/>
        </w:rPr>
        <w:t>承接</w:t>
      </w:r>
      <w:r>
        <w:rPr>
          <w:rFonts w:ascii="仿宋_GB2312" w:eastAsia="仿宋_GB2312" w:hAnsi="仿宋" w:cs="仿宋_GB2312" w:hint="eastAsia"/>
          <w:b/>
          <w:kern w:val="0"/>
          <w:sz w:val="24"/>
          <w:lang w:val="zh-CN"/>
        </w:rPr>
        <w:t>，且其合同份额占到合同总金额</w:t>
      </w:r>
      <w:r>
        <w:rPr>
          <w:rFonts w:ascii="仿宋_GB2312" w:eastAsia="仿宋_GB2312" w:hAnsi="仿宋" w:cs="仿宋_GB2312"/>
          <w:b/>
          <w:kern w:val="0"/>
          <w:sz w:val="24"/>
          <w:lang w:val="zh-CN"/>
        </w:rPr>
        <w:t xml:space="preserve"> 30%以上</w:t>
      </w:r>
      <w:r>
        <w:rPr>
          <w:rFonts w:ascii="仿宋_GB2312" w:eastAsia="仿宋_GB2312" w:hAnsi="仿宋" w:cs="仿宋_GB2312" w:hint="eastAsia"/>
          <w:b/>
          <w:kern w:val="0"/>
          <w:sz w:val="24"/>
          <w:lang w:val="zh-CN"/>
        </w:rPr>
        <w:t>的，对大中型企业的报价给予</w:t>
      </w:r>
      <w:r>
        <w:rPr>
          <w:rFonts w:ascii="仿宋_GB2312" w:eastAsia="仿宋_GB2312" w:hAnsi="仿宋" w:cs="仿宋_GB2312" w:hint="eastAsia"/>
          <w:b/>
          <w:kern w:val="0"/>
          <w:sz w:val="24"/>
        </w:rPr>
        <w:t>6</w:t>
      </w:r>
      <w:r>
        <w:rPr>
          <w:rFonts w:ascii="仿宋_GB2312" w:eastAsia="仿宋_GB2312" w:hAnsi="仿宋" w:cs="仿宋_GB2312"/>
          <w:b/>
          <w:kern w:val="0"/>
          <w:sz w:val="24"/>
          <w:lang w:val="zh-CN"/>
        </w:rPr>
        <w:t>%的扣除</w:t>
      </w:r>
      <w:r>
        <w:rPr>
          <w:rFonts w:ascii="仿宋_GB2312" w:eastAsia="仿宋_GB2312" w:hAnsi="仿宋" w:cs="仿宋_GB2312" w:hint="eastAsia"/>
          <w:b/>
          <w:kern w:val="0"/>
          <w:sz w:val="24"/>
          <w:lang w:val="zh-CN"/>
        </w:rPr>
        <w:t>）</w:t>
      </w:r>
    </w:p>
    <w:p w14:paraId="2C46F355" w14:textId="77777777" w:rsidR="00B6778E" w:rsidRDefault="00000000">
      <w:pPr>
        <w:snapToGrid w:val="0"/>
        <w:spacing w:line="360" w:lineRule="auto"/>
        <w:rPr>
          <w:rFonts w:ascii="仿宋_GB2312" w:eastAsia="仿宋_GB2312" w:hAnsi="仿宋" w:cs="仿宋_GB2312"/>
          <w:kern w:val="0"/>
          <w:sz w:val="24"/>
          <w:lang w:val="zh-CN"/>
        </w:rPr>
      </w:pPr>
      <w:r>
        <w:rPr>
          <w:rFonts w:ascii="仿宋_GB2312" w:eastAsia="仿宋_GB2312" w:hAnsi="仿宋" w:cs="仿宋_GB2312"/>
          <w:kern w:val="0"/>
          <w:sz w:val="24"/>
          <w:lang w:val="zh-CN"/>
        </w:rPr>
        <w:t xml:space="preserve">                                               投标人名称(电子签名)：</w:t>
      </w:r>
    </w:p>
    <w:p w14:paraId="38F1BF00" w14:textId="77777777" w:rsidR="00B6778E" w:rsidRDefault="00000000">
      <w:pPr>
        <w:snapToGrid w:val="0"/>
        <w:spacing w:line="360" w:lineRule="auto"/>
        <w:ind w:firstLineChars="2350" w:firstLine="564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分包供应商名称：</w:t>
      </w:r>
    </w:p>
    <w:p w14:paraId="2D39228A" w14:textId="77777777" w:rsidR="00B6778E" w:rsidRDefault="00000000">
      <w:pPr>
        <w:snapToGrid w:val="0"/>
        <w:spacing w:line="360" w:lineRule="auto"/>
        <w:ind w:firstLineChars="2400" w:firstLine="5760"/>
      </w:pPr>
      <w:r>
        <w:rPr>
          <w:rFonts w:ascii="仿宋_GB2312" w:eastAsia="仿宋_GB2312" w:hAnsi="仿宋" w:cs="仿宋_GB2312" w:hint="eastAsia"/>
          <w:kern w:val="0"/>
          <w:sz w:val="24"/>
          <w:lang w:val="zh-CN"/>
        </w:rPr>
        <w:t>……</w:t>
      </w:r>
    </w:p>
    <w:p w14:paraId="03EEE32D" w14:textId="77777777" w:rsidR="00B6778E" w:rsidRDefault="00000000">
      <w:pPr>
        <w:snapToGrid w:val="0"/>
        <w:spacing w:line="360" w:lineRule="auto"/>
        <w:rPr>
          <w:lang w:val="zh-CN"/>
        </w:rPr>
      </w:pPr>
      <w:r>
        <w:rPr>
          <w:rFonts w:ascii="仿宋_GB2312" w:eastAsia="仿宋_GB2312" w:hAnsi="仿宋" w:cs="仿宋_GB2312"/>
          <w:kern w:val="0"/>
          <w:sz w:val="24"/>
          <w:lang w:val="zh-CN"/>
        </w:rPr>
        <w:t xml:space="preserve">                                               日期：  年  月   日</w:t>
      </w:r>
    </w:p>
    <w:p w14:paraId="7E8DDD0E" w14:textId="77777777" w:rsidR="00B6778E" w:rsidRDefault="00B6778E">
      <w:pPr>
        <w:pStyle w:val="2"/>
        <w:rPr>
          <w:lang w:val="zh-CN"/>
        </w:rPr>
      </w:pPr>
    </w:p>
    <w:p w14:paraId="23666CA1" w14:textId="77777777" w:rsidR="00B6778E" w:rsidRDefault="00B6778E">
      <w:pPr>
        <w:jc w:val="center"/>
        <w:rPr>
          <w:rFonts w:ascii="仿宋_GB2312" w:eastAsia="仿宋_GB2312" w:hAnsi="仿宋" w:cs="仿宋_GB2312"/>
          <w:b/>
          <w:kern w:val="0"/>
          <w:sz w:val="32"/>
          <w:szCs w:val="32"/>
        </w:rPr>
      </w:pPr>
    </w:p>
    <w:p w14:paraId="2B6230C9" w14:textId="77777777" w:rsidR="00B6778E" w:rsidRDefault="00000000">
      <w:pPr>
        <w:jc w:val="center"/>
        <w:rPr>
          <w:rFonts w:ascii="仿宋_GB2312" w:eastAsia="仿宋_GB2312" w:hAnsi="仿宋" w:cs="仿宋_GB2312"/>
          <w:b/>
          <w:kern w:val="0"/>
          <w:sz w:val="32"/>
          <w:szCs w:val="32"/>
        </w:rPr>
      </w:pPr>
      <w:r>
        <w:rPr>
          <w:rFonts w:ascii="仿宋_GB2312" w:eastAsia="仿宋_GB2312" w:hAnsi="仿宋" w:cs="仿宋_GB2312" w:hint="eastAsia"/>
          <w:b/>
          <w:kern w:val="0"/>
          <w:sz w:val="32"/>
          <w:szCs w:val="32"/>
        </w:rPr>
        <w:lastRenderedPageBreak/>
        <w:t>四、符合性审查资料</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307"/>
        <w:gridCol w:w="3489"/>
        <w:gridCol w:w="1672"/>
      </w:tblGrid>
      <w:tr w:rsidR="00B6778E" w14:paraId="68FD0395" w14:textId="77777777">
        <w:trPr>
          <w:trHeight w:val="882"/>
        </w:trPr>
        <w:tc>
          <w:tcPr>
            <w:tcW w:w="646" w:type="dxa"/>
            <w:vAlign w:val="center"/>
          </w:tcPr>
          <w:p w14:paraId="70F64FC1" w14:textId="77777777" w:rsidR="00B6778E" w:rsidRDefault="00000000">
            <w:pPr>
              <w:adjustRightInd w:val="0"/>
              <w:snapToGrid w:val="0"/>
              <w:spacing w:line="400" w:lineRule="exact"/>
              <w:jc w:val="center"/>
              <w:rPr>
                <w:rFonts w:ascii="仿宋" w:eastAsia="仿宋" w:hAnsi="仿宋"/>
                <w:b/>
                <w:sz w:val="24"/>
              </w:rPr>
            </w:pPr>
            <w:r>
              <w:rPr>
                <w:rFonts w:ascii="仿宋" w:eastAsia="仿宋" w:hAnsi="仿宋" w:hint="eastAsia"/>
                <w:b/>
                <w:sz w:val="24"/>
              </w:rPr>
              <w:t>序号</w:t>
            </w:r>
          </w:p>
        </w:tc>
        <w:tc>
          <w:tcPr>
            <w:tcW w:w="3307" w:type="dxa"/>
            <w:vAlign w:val="center"/>
          </w:tcPr>
          <w:p w14:paraId="345E9CEB" w14:textId="77777777" w:rsidR="00B6778E" w:rsidRDefault="00000000">
            <w:pPr>
              <w:adjustRightInd w:val="0"/>
              <w:snapToGrid w:val="0"/>
              <w:spacing w:line="400" w:lineRule="exact"/>
              <w:jc w:val="center"/>
              <w:rPr>
                <w:rFonts w:ascii="仿宋" w:eastAsia="仿宋" w:hAnsi="仿宋"/>
                <w:b/>
                <w:sz w:val="24"/>
              </w:rPr>
            </w:pPr>
            <w:r>
              <w:rPr>
                <w:rFonts w:ascii="仿宋" w:eastAsia="仿宋" w:hAnsi="仿宋" w:hint="eastAsia"/>
                <w:b/>
                <w:sz w:val="24"/>
              </w:rPr>
              <w:t>实质性要求</w:t>
            </w:r>
          </w:p>
        </w:tc>
        <w:tc>
          <w:tcPr>
            <w:tcW w:w="3489" w:type="dxa"/>
            <w:vAlign w:val="center"/>
          </w:tcPr>
          <w:p w14:paraId="2CB6BC50" w14:textId="77777777" w:rsidR="00B6778E" w:rsidRDefault="00000000">
            <w:pPr>
              <w:adjustRightInd w:val="0"/>
              <w:snapToGrid w:val="0"/>
              <w:spacing w:line="400" w:lineRule="exact"/>
              <w:jc w:val="center"/>
              <w:rPr>
                <w:rFonts w:ascii="仿宋" w:eastAsia="仿宋" w:hAnsi="仿宋"/>
                <w:b/>
                <w:sz w:val="24"/>
              </w:rPr>
            </w:pPr>
            <w:r>
              <w:rPr>
                <w:rFonts w:ascii="仿宋" w:eastAsia="仿宋" w:hAnsi="仿宋" w:hint="eastAsia"/>
                <w:b/>
                <w:sz w:val="24"/>
              </w:rPr>
              <w:t>需要提供的符合性审查资料</w:t>
            </w:r>
          </w:p>
        </w:tc>
        <w:tc>
          <w:tcPr>
            <w:tcW w:w="1672" w:type="dxa"/>
            <w:vAlign w:val="center"/>
          </w:tcPr>
          <w:p w14:paraId="796313D6" w14:textId="77777777" w:rsidR="00B6778E" w:rsidRDefault="00000000">
            <w:pPr>
              <w:adjustRightInd w:val="0"/>
              <w:snapToGrid w:val="0"/>
              <w:spacing w:line="400" w:lineRule="exact"/>
              <w:jc w:val="center"/>
              <w:rPr>
                <w:rFonts w:ascii="仿宋" w:eastAsia="仿宋" w:hAnsi="仿宋"/>
                <w:b/>
                <w:sz w:val="24"/>
              </w:rPr>
            </w:pPr>
            <w:r>
              <w:rPr>
                <w:rFonts w:ascii="仿宋" w:eastAsia="仿宋" w:hAnsi="仿宋" w:hint="eastAsia"/>
                <w:b/>
                <w:sz w:val="24"/>
              </w:rPr>
              <w:t>投标文件中的页码位置</w:t>
            </w:r>
          </w:p>
        </w:tc>
      </w:tr>
      <w:tr w:rsidR="00B6778E" w14:paraId="326ED0B8" w14:textId="77777777">
        <w:trPr>
          <w:trHeight w:val="860"/>
        </w:trPr>
        <w:tc>
          <w:tcPr>
            <w:tcW w:w="646" w:type="dxa"/>
            <w:vAlign w:val="center"/>
          </w:tcPr>
          <w:p w14:paraId="4D7F5B4C" w14:textId="77777777" w:rsidR="00B6778E" w:rsidRDefault="00000000">
            <w:pPr>
              <w:adjustRightInd w:val="0"/>
              <w:snapToGrid w:val="0"/>
              <w:spacing w:line="400" w:lineRule="exact"/>
              <w:jc w:val="center"/>
              <w:rPr>
                <w:rFonts w:ascii="仿宋" w:eastAsia="仿宋" w:hAnsi="仿宋"/>
                <w:bCs/>
                <w:sz w:val="24"/>
              </w:rPr>
            </w:pPr>
            <w:r>
              <w:rPr>
                <w:rFonts w:ascii="仿宋" w:eastAsia="仿宋" w:hAnsi="仿宋" w:hint="eastAsia"/>
                <w:bCs/>
                <w:sz w:val="24"/>
              </w:rPr>
              <w:t>1</w:t>
            </w:r>
          </w:p>
        </w:tc>
        <w:tc>
          <w:tcPr>
            <w:tcW w:w="3307" w:type="dxa"/>
            <w:vAlign w:val="center"/>
          </w:tcPr>
          <w:p w14:paraId="29DE493A" w14:textId="77777777" w:rsidR="00B6778E" w:rsidRDefault="00000000">
            <w:pPr>
              <w:adjustRightInd w:val="0"/>
              <w:snapToGrid w:val="0"/>
              <w:spacing w:line="400" w:lineRule="exact"/>
              <w:rPr>
                <w:rFonts w:ascii="仿宋_GB2312" w:eastAsia="仿宋_GB2312" w:hAnsi="仿宋" w:cs="仿宋_GB2312"/>
                <w:sz w:val="24"/>
              </w:rPr>
            </w:pPr>
            <w:r>
              <w:rPr>
                <w:rFonts w:ascii="仿宋_GB2312" w:eastAsia="仿宋_GB2312" w:hAnsi="仿宋" w:cs="仿宋_GB2312" w:hint="eastAsia"/>
                <w:sz w:val="24"/>
              </w:rPr>
              <w:t>投标文件按照招标文件要求签署、盖章。</w:t>
            </w:r>
          </w:p>
        </w:tc>
        <w:tc>
          <w:tcPr>
            <w:tcW w:w="3489" w:type="dxa"/>
            <w:vAlign w:val="center"/>
          </w:tcPr>
          <w:p w14:paraId="4FAC0F02" w14:textId="77777777" w:rsidR="00B6778E" w:rsidRDefault="00000000">
            <w:pPr>
              <w:adjustRightInd w:val="0"/>
              <w:snapToGrid w:val="0"/>
              <w:spacing w:line="400" w:lineRule="exact"/>
              <w:rPr>
                <w:rFonts w:ascii="仿宋" w:eastAsia="仿宋" w:hAnsi="仿宋"/>
                <w:sz w:val="24"/>
              </w:rPr>
            </w:pPr>
            <w:r>
              <w:rPr>
                <w:rFonts w:ascii="仿宋" w:eastAsia="仿宋" w:hAnsi="仿宋" w:hint="eastAsia"/>
                <w:sz w:val="24"/>
              </w:rPr>
              <w:t>需要使用电子签名或者签字盖章的投标文件的组成部分</w:t>
            </w:r>
          </w:p>
        </w:tc>
        <w:tc>
          <w:tcPr>
            <w:tcW w:w="1672" w:type="dxa"/>
            <w:vAlign w:val="center"/>
          </w:tcPr>
          <w:p w14:paraId="16C8B0DF" w14:textId="77777777" w:rsidR="00B6778E" w:rsidRDefault="00000000">
            <w:pPr>
              <w:adjustRightInd w:val="0"/>
              <w:snapToGrid w:val="0"/>
              <w:spacing w:line="400" w:lineRule="exact"/>
              <w:jc w:val="center"/>
              <w:rPr>
                <w:rFonts w:ascii="仿宋" w:eastAsia="仿宋" w:hAnsi="仿宋" w:cs="仿宋_GB2312"/>
                <w:sz w:val="24"/>
              </w:rPr>
            </w:pPr>
            <w:r>
              <w:rPr>
                <w:rFonts w:ascii="仿宋" w:eastAsia="仿宋" w:hAnsi="仿宋" w:cs="仿宋_GB2312" w:hint="eastAsia"/>
                <w:sz w:val="24"/>
              </w:rPr>
              <w:t>见投标文件</w:t>
            </w:r>
          </w:p>
          <w:p w14:paraId="2C361921" w14:textId="77777777" w:rsidR="00B6778E" w:rsidRDefault="00000000">
            <w:pPr>
              <w:adjustRightInd w:val="0"/>
              <w:snapToGrid w:val="0"/>
              <w:spacing w:line="400" w:lineRule="exact"/>
              <w:jc w:val="center"/>
            </w:pPr>
            <w:r>
              <w:rPr>
                <w:rFonts w:ascii="仿宋" w:eastAsia="仿宋" w:cs="仿宋_GB2312" w:hint="eastAsia"/>
                <w:sz w:val="24"/>
              </w:rPr>
              <w:t>第</w:t>
            </w:r>
            <w:r>
              <w:rPr>
                <w:rFonts w:ascii="仿宋" w:eastAsia="仿宋" w:cs="仿宋_GB2312"/>
                <w:sz w:val="24"/>
                <w:u w:val="single"/>
              </w:rPr>
              <w:t xml:space="preserve">  </w:t>
            </w:r>
            <w:r>
              <w:rPr>
                <w:rFonts w:ascii="仿宋" w:eastAsia="仿宋" w:cs="仿宋_GB2312" w:hint="eastAsia"/>
                <w:sz w:val="24"/>
              </w:rPr>
              <w:t>页</w:t>
            </w:r>
          </w:p>
        </w:tc>
      </w:tr>
      <w:tr w:rsidR="00B6778E" w14:paraId="0F09DBBE" w14:textId="77777777">
        <w:trPr>
          <w:trHeight w:val="860"/>
        </w:trPr>
        <w:tc>
          <w:tcPr>
            <w:tcW w:w="646" w:type="dxa"/>
            <w:vAlign w:val="center"/>
          </w:tcPr>
          <w:p w14:paraId="6049F27E" w14:textId="77777777" w:rsidR="00B6778E" w:rsidRDefault="00000000">
            <w:pPr>
              <w:adjustRightInd w:val="0"/>
              <w:snapToGrid w:val="0"/>
              <w:spacing w:line="400" w:lineRule="exact"/>
              <w:jc w:val="center"/>
              <w:rPr>
                <w:rFonts w:ascii="仿宋" w:eastAsia="仿宋" w:hAnsi="仿宋"/>
                <w:bCs/>
                <w:sz w:val="24"/>
              </w:rPr>
            </w:pPr>
            <w:r>
              <w:rPr>
                <w:rFonts w:ascii="仿宋" w:eastAsia="仿宋" w:hAnsi="仿宋" w:hint="eastAsia"/>
                <w:bCs/>
                <w:sz w:val="24"/>
              </w:rPr>
              <w:t>2</w:t>
            </w:r>
          </w:p>
        </w:tc>
        <w:tc>
          <w:tcPr>
            <w:tcW w:w="3307" w:type="dxa"/>
            <w:vAlign w:val="center"/>
          </w:tcPr>
          <w:p w14:paraId="0FE8A8D6" w14:textId="77777777" w:rsidR="00B6778E" w:rsidRDefault="00000000">
            <w:pPr>
              <w:adjustRightInd w:val="0"/>
              <w:snapToGrid w:val="0"/>
              <w:spacing w:line="400" w:lineRule="exact"/>
              <w:rPr>
                <w:rFonts w:ascii="仿宋_GB2312" w:eastAsia="仿宋_GB2312" w:hAnsi="仿宋" w:cs="仿宋_GB2312"/>
                <w:sz w:val="24"/>
              </w:rPr>
            </w:pPr>
            <w:r>
              <w:rPr>
                <w:rFonts w:ascii="仿宋_GB2312" w:eastAsia="仿宋_GB2312" w:hAnsi="仿宋" w:hint="eastAsia"/>
                <w:sz w:val="24"/>
              </w:rPr>
              <w:t>投标文件中承诺的投标有效期不少于招标文件中载明的投标有效期。</w:t>
            </w:r>
          </w:p>
        </w:tc>
        <w:tc>
          <w:tcPr>
            <w:tcW w:w="3489" w:type="dxa"/>
            <w:vAlign w:val="center"/>
          </w:tcPr>
          <w:p w14:paraId="6BA1E425" w14:textId="77777777" w:rsidR="00B6778E" w:rsidRDefault="00000000">
            <w:pPr>
              <w:adjustRightInd w:val="0"/>
              <w:snapToGrid w:val="0"/>
              <w:spacing w:line="400" w:lineRule="exact"/>
              <w:rPr>
                <w:rFonts w:ascii="仿宋" w:eastAsia="仿宋" w:hAnsi="仿宋"/>
                <w:sz w:val="24"/>
              </w:rPr>
            </w:pPr>
            <w:r>
              <w:rPr>
                <w:rFonts w:ascii="仿宋" w:eastAsia="仿宋" w:hAnsi="仿宋" w:hint="eastAsia"/>
                <w:sz w:val="24"/>
              </w:rPr>
              <w:t>投标函</w:t>
            </w:r>
          </w:p>
        </w:tc>
        <w:tc>
          <w:tcPr>
            <w:tcW w:w="1672" w:type="dxa"/>
            <w:vAlign w:val="center"/>
          </w:tcPr>
          <w:p w14:paraId="3CBA4771" w14:textId="77777777" w:rsidR="00B6778E" w:rsidRDefault="00000000">
            <w:pPr>
              <w:adjustRightInd w:val="0"/>
              <w:snapToGrid w:val="0"/>
              <w:spacing w:line="400" w:lineRule="exact"/>
              <w:jc w:val="center"/>
              <w:rPr>
                <w:rFonts w:ascii="仿宋" w:eastAsia="仿宋" w:hAnsi="仿宋" w:cs="仿宋_GB2312"/>
                <w:sz w:val="24"/>
              </w:rPr>
            </w:pPr>
            <w:r>
              <w:rPr>
                <w:rFonts w:ascii="仿宋" w:eastAsia="仿宋" w:hAnsi="仿宋" w:cs="仿宋_GB2312" w:hint="eastAsia"/>
                <w:sz w:val="24"/>
              </w:rPr>
              <w:t>见投标文件</w:t>
            </w:r>
          </w:p>
          <w:p w14:paraId="51539863" w14:textId="77777777" w:rsidR="00B6778E" w:rsidRDefault="00000000">
            <w:pPr>
              <w:adjustRightInd w:val="0"/>
              <w:snapToGrid w:val="0"/>
              <w:spacing w:line="400" w:lineRule="exact"/>
              <w:jc w:val="center"/>
            </w:pPr>
            <w:r>
              <w:rPr>
                <w:rFonts w:ascii="仿宋" w:eastAsia="仿宋" w:hAnsi="仿宋" w:cs="仿宋_GB2312" w:hint="eastAsia"/>
                <w:sz w:val="24"/>
              </w:rPr>
              <w:t>第</w:t>
            </w:r>
            <w:r>
              <w:rPr>
                <w:rFonts w:ascii="仿宋" w:eastAsia="仿宋" w:hAnsi="仿宋" w:cs="仿宋_GB2312"/>
                <w:sz w:val="24"/>
                <w:u w:val="single"/>
              </w:rPr>
              <w:t xml:space="preserve">  </w:t>
            </w:r>
            <w:r>
              <w:rPr>
                <w:rFonts w:ascii="仿宋" w:eastAsia="仿宋" w:hAnsi="仿宋" w:cs="仿宋_GB2312" w:hint="eastAsia"/>
                <w:sz w:val="24"/>
              </w:rPr>
              <w:t>页</w:t>
            </w:r>
          </w:p>
        </w:tc>
      </w:tr>
      <w:tr w:rsidR="00B6778E" w14:paraId="5E1B497F" w14:textId="77777777">
        <w:trPr>
          <w:trHeight w:val="860"/>
        </w:trPr>
        <w:tc>
          <w:tcPr>
            <w:tcW w:w="646" w:type="dxa"/>
            <w:vAlign w:val="center"/>
          </w:tcPr>
          <w:p w14:paraId="083FD055" w14:textId="77777777" w:rsidR="00B6778E" w:rsidRDefault="00000000">
            <w:pPr>
              <w:adjustRightInd w:val="0"/>
              <w:snapToGrid w:val="0"/>
              <w:spacing w:line="400" w:lineRule="exact"/>
              <w:jc w:val="center"/>
              <w:rPr>
                <w:rFonts w:ascii="仿宋" w:eastAsia="仿宋" w:hAnsi="仿宋"/>
                <w:bCs/>
                <w:sz w:val="24"/>
              </w:rPr>
            </w:pPr>
            <w:r>
              <w:rPr>
                <w:rFonts w:ascii="仿宋" w:eastAsia="仿宋" w:hAnsi="仿宋" w:hint="eastAsia"/>
                <w:bCs/>
                <w:sz w:val="24"/>
              </w:rPr>
              <w:t>3</w:t>
            </w:r>
          </w:p>
        </w:tc>
        <w:tc>
          <w:tcPr>
            <w:tcW w:w="3307" w:type="dxa"/>
            <w:vAlign w:val="center"/>
          </w:tcPr>
          <w:p w14:paraId="13280B39" w14:textId="77777777" w:rsidR="00B6778E" w:rsidRDefault="00000000">
            <w:pPr>
              <w:adjustRightInd w:val="0"/>
              <w:snapToGrid w:val="0"/>
              <w:spacing w:line="400" w:lineRule="exact"/>
              <w:rPr>
                <w:rFonts w:ascii="仿宋_GB2312" w:eastAsia="仿宋_GB2312" w:hAnsi="仿宋"/>
                <w:sz w:val="24"/>
              </w:rPr>
            </w:pPr>
            <w:r>
              <w:rPr>
                <w:rFonts w:ascii="仿宋_GB2312" w:eastAsia="仿宋_GB2312" w:hAnsi="仿宋" w:hint="eastAsia"/>
                <w:sz w:val="24"/>
              </w:rPr>
              <w:t>投标文件满足招标文件的其它实质性要求。</w:t>
            </w:r>
          </w:p>
        </w:tc>
        <w:tc>
          <w:tcPr>
            <w:tcW w:w="3489" w:type="dxa"/>
            <w:vAlign w:val="center"/>
          </w:tcPr>
          <w:p w14:paraId="024341FB" w14:textId="77777777" w:rsidR="00B6778E" w:rsidRDefault="00000000">
            <w:pPr>
              <w:adjustRightInd w:val="0"/>
              <w:snapToGrid w:val="0"/>
              <w:spacing w:line="400" w:lineRule="exact"/>
              <w:rPr>
                <w:rFonts w:ascii="仿宋" w:eastAsia="仿宋" w:hAnsi="仿宋"/>
                <w:sz w:val="24"/>
              </w:rPr>
            </w:pPr>
            <w:r>
              <w:rPr>
                <w:rFonts w:ascii="仿宋_GB2312" w:eastAsia="仿宋_GB2312" w:hAnsi="仿宋" w:cs="仿宋_GB2312" w:hint="eastAsia"/>
                <w:kern w:val="0"/>
                <w:sz w:val="24"/>
              </w:rPr>
              <w:t>招标文件其它实质性要求相应的材料（“▲”</w:t>
            </w:r>
            <w:r>
              <w:rPr>
                <w:rFonts w:ascii="仿宋_GB2312" w:eastAsia="仿宋_GB2312" w:hAnsi="仿宋" w:cs="仿宋_GB2312"/>
                <w:kern w:val="0"/>
                <w:sz w:val="24"/>
              </w:rPr>
              <w:t xml:space="preserve"> </w:t>
            </w:r>
            <w:r>
              <w:rPr>
                <w:rFonts w:ascii="仿宋_GB2312" w:eastAsia="仿宋_GB2312" w:hAnsi="仿宋" w:cs="仿宋_GB2312" w:hint="eastAsia"/>
                <w:kern w:val="0"/>
                <w:sz w:val="24"/>
              </w:rPr>
              <w:t>系指实质性要求条款，招标文件无其它实质性要求的，无需提供）</w:t>
            </w:r>
          </w:p>
        </w:tc>
        <w:tc>
          <w:tcPr>
            <w:tcW w:w="1672" w:type="dxa"/>
            <w:vAlign w:val="center"/>
          </w:tcPr>
          <w:p w14:paraId="6946FD78" w14:textId="77777777" w:rsidR="00B6778E" w:rsidRDefault="00000000">
            <w:pPr>
              <w:adjustRightInd w:val="0"/>
              <w:snapToGrid w:val="0"/>
              <w:spacing w:line="400" w:lineRule="exact"/>
              <w:jc w:val="center"/>
              <w:rPr>
                <w:rFonts w:ascii="仿宋" w:eastAsia="仿宋" w:hAnsi="仿宋" w:cs="仿宋_GB2312"/>
                <w:sz w:val="24"/>
              </w:rPr>
            </w:pPr>
            <w:r>
              <w:rPr>
                <w:rFonts w:ascii="仿宋" w:eastAsia="仿宋" w:hAnsi="仿宋" w:cs="仿宋_GB2312" w:hint="eastAsia"/>
                <w:sz w:val="24"/>
              </w:rPr>
              <w:t>见投标文件</w:t>
            </w:r>
          </w:p>
          <w:p w14:paraId="6376C2C7" w14:textId="77777777" w:rsidR="00B6778E" w:rsidRDefault="00000000">
            <w:pPr>
              <w:adjustRightInd w:val="0"/>
              <w:snapToGrid w:val="0"/>
              <w:spacing w:line="400" w:lineRule="exact"/>
              <w:jc w:val="center"/>
            </w:pPr>
            <w:r>
              <w:rPr>
                <w:rFonts w:ascii="仿宋" w:eastAsia="仿宋" w:hAnsi="仿宋" w:cs="仿宋_GB2312" w:hint="eastAsia"/>
                <w:sz w:val="24"/>
              </w:rPr>
              <w:t>第</w:t>
            </w:r>
            <w:r>
              <w:rPr>
                <w:rFonts w:ascii="仿宋" w:eastAsia="仿宋" w:hAnsi="仿宋" w:cs="仿宋_GB2312"/>
                <w:sz w:val="24"/>
                <w:u w:val="single"/>
              </w:rPr>
              <w:t xml:space="preserve">  </w:t>
            </w:r>
            <w:r>
              <w:rPr>
                <w:rFonts w:ascii="仿宋" w:eastAsia="仿宋" w:hAnsi="仿宋" w:cs="仿宋_GB2312" w:hint="eastAsia"/>
                <w:sz w:val="24"/>
              </w:rPr>
              <w:t>页</w:t>
            </w:r>
          </w:p>
        </w:tc>
      </w:tr>
    </w:tbl>
    <w:p w14:paraId="57DF7AFB" w14:textId="77777777" w:rsidR="00B6778E" w:rsidRDefault="00B6778E">
      <w:pPr>
        <w:jc w:val="center"/>
        <w:rPr>
          <w:rFonts w:ascii="仿宋_GB2312" w:eastAsia="仿宋_GB2312" w:hAnsi="仿宋" w:cs="仿宋_GB2312"/>
          <w:b/>
          <w:kern w:val="0"/>
          <w:sz w:val="32"/>
          <w:szCs w:val="32"/>
        </w:rPr>
      </w:pPr>
    </w:p>
    <w:p w14:paraId="337DD3F7" w14:textId="77777777" w:rsidR="00B6778E" w:rsidRDefault="00B6778E">
      <w:pPr>
        <w:jc w:val="center"/>
        <w:rPr>
          <w:rFonts w:ascii="仿宋_GB2312" w:eastAsia="仿宋_GB2312" w:hAnsi="仿宋" w:cs="仿宋_GB2312"/>
          <w:b/>
          <w:kern w:val="0"/>
          <w:sz w:val="32"/>
          <w:szCs w:val="32"/>
        </w:rPr>
      </w:pPr>
    </w:p>
    <w:p w14:paraId="7D3969F7" w14:textId="77777777" w:rsidR="00B6778E" w:rsidRDefault="00000000">
      <w:pPr>
        <w:jc w:val="center"/>
        <w:rPr>
          <w:rFonts w:ascii="仿宋_GB2312" w:eastAsia="仿宋_GB2312" w:hAnsi="仿宋" w:cs="仿宋_GB2312"/>
          <w:b/>
          <w:kern w:val="0"/>
          <w:sz w:val="32"/>
          <w:szCs w:val="32"/>
        </w:rPr>
      </w:pPr>
      <w:r>
        <w:rPr>
          <w:rFonts w:ascii="仿宋_GB2312" w:eastAsia="仿宋_GB2312" w:hAnsi="仿宋" w:cs="仿宋_GB2312"/>
          <w:b/>
          <w:kern w:val="0"/>
          <w:sz w:val="32"/>
          <w:szCs w:val="32"/>
        </w:rPr>
        <w:t xml:space="preserve">            </w:t>
      </w:r>
    </w:p>
    <w:p w14:paraId="1EA334A0" w14:textId="77777777" w:rsidR="00B6778E" w:rsidRDefault="00B6778E">
      <w:pPr>
        <w:jc w:val="center"/>
        <w:rPr>
          <w:rFonts w:ascii="仿宋_GB2312" w:eastAsia="仿宋_GB2312" w:hAnsi="仿宋" w:cs="仿宋_GB2312"/>
          <w:b/>
          <w:kern w:val="0"/>
          <w:sz w:val="32"/>
          <w:szCs w:val="32"/>
        </w:rPr>
      </w:pPr>
    </w:p>
    <w:p w14:paraId="76269665" w14:textId="77777777" w:rsidR="00B6778E" w:rsidRDefault="00B6778E">
      <w:pPr>
        <w:jc w:val="center"/>
        <w:rPr>
          <w:rFonts w:ascii="仿宋_GB2312" w:eastAsia="仿宋_GB2312" w:hAnsi="仿宋" w:cs="仿宋_GB2312"/>
          <w:b/>
          <w:kern w:val="0"/>
          <w:sz w:val="32"/>
          <w:szCs w:val="32"/>
        </w:rPr>
      </w:pPr>
    </w:p>
    <w:p w14:paraId="41648A57" w14:textId="77777777" w:rsidR="00B6778E" w:rsidRDefault="00B6778E">
      <w:pPr>
        <w:jc w:val="center"/>
        <w:rPr>
          <w:rFonts w:ascii="仿宋_GB2312" w:eastAsia="仿宋_GB2312" w:hAnsi="仿宋" w:cs="仿宋_GB2312"/>
          <w:b/>
          <w:kern w:val="0"/>
          <w:sz w:val="32"/>
          <w:szCs w:val="32"/>
        </w:rPr>
      </w:pPr>
    </w:p>
    <w:p w14:paraId="491C09F1" w14:textId="77777777" w:rsidR="00B6778E" w:rsidRDefault="00B6778E">
      <w:pPr>
        <w:jc w:val="center"/>
        <w:rPr>
          <w:rFonts w:ascii="仿宋_GB2312" w:eastAsia="仿宋_GB2312" w:hAnsi="仿宋" w:cs="仿宋_GB2312"/>
          <w:b/>
          <w:kern w:val="0"/>
          <w:sz w:val="32"/>
          <w:szCs w:val="32"/>
        </w:rPr>
      </w:pPr>
    </w:p>
    <w:p w14:paraId="53B63053" w14:textId="77777777" w:rsidR="00B6778E" w:rsidRDefault="00B6778E">
      <w:pPr>
        <w:jc w:val="center"/>
        <w:rPr>
          <w:rFonts w:ascii="仿宋_GB2312" w:eastAsia="仿宋_GB2312" w:hAnsi="仿宋" w:cs="仿宋_GB2312"/>
          <w:b/>
          <w:kern w:val="0"/>
          <w:sz w:val="32"/>
          <w:szCs w:val="32"/>
        </w:rPr>
      </w:pPr>
    </w:p>
    <w:p w14:paraId="0F68CED3" w14:textId="77777777" w:rsidR="00B6778E" w:rsidRDefault="00B6778E">
      <w:pPr>
        <w:jc w:val="center"/>
        <w:rPr>
          <w:rFonts w:ascii="仿宋_GB2312" w:eastAsia="仿宋_GB2312" w:hAnsi="仿宋" w:cs="仿宋_GB2312"/>
          <w:b/>
          <w:kern w:val="0"/>
          <w:sz w:val="32"/>
          <w:szCs w:val="32"/>
        </w:rPr>
      </w:pPr>
    </w:p>
    <w:p w14:paraId="42D332FE" w14:textId="77777777" w:rsidR="00B6778E" w:rsidRDefault="00B6778E">
      <w:pPr>
        <w:jc w:val="center"/>
        <w:rPr>
          <w:rFonts w:ascii="仿宋_GB2312" w:eastAsia="仿宋_GB2312" w:hAnsi="仿宋" w:cs="仿宋_GB2312"/>
          <w:b/>
          <w:kern w:val="0"/>
          <w:sz w:val="32"/>
          <w:szCs w:val="32"/>
        </w:rPr>
      </w:pPr>
    </w:p>
    <w:p w14:paraId="3B5818E9" w14:textId="77777777" w:rsidR="00B6778E" w:rsidRDefault="00B6778E">
      <w:pPr>
        <w:pStyle w:val="2"/>
        <w:rPr>
          <w:rFonts w:ascii="仿宋_GB2312" w:eastAsia="仿宋_GB2312" w:hAnsi="仿宋" w:cs="仿宋_GB2312"/>
          <w:b/>
          <w:kern w:val="0"/>
          <w:sz w:val="32"/>
          <w:szCs w:val="32"/>
        </w:rPr>
      </w:pPr>
    </w:p>
    <w:p w14:paraId="3DC065EE" w14:textId="77777777" w:rsidR="00B6778E" w:rsidRDefault="00B6778E">
      <w:pPr>
        <w:pStyle w:val="2"/>
        <w:rPr>
          <w:rFonts w:ascii="仿宋_GB2312" w:eastAsia="仿宋_GB2312" w:hAnsi="仿宋" w:cs="仿宋_GB2312"/>
          <w:b/>
          <w:kern w:val="0"/>
          <w:sz w:val="32"/>
          <w:szCs w:val="32"/>
        </w:rPr>
      </w:pPr>
    </w:p>
    <w:p w14:paraId="191339A6" w14:textId="77777777" w:rsidR="00B6778E" w:rsidRDefault="00B6778E">
      <w:pPr>
        <w:pStyle w:val="2"/>
        <w:rPr>
          <w:rFonts w:ascii="仿宋_GB2312" w:eastAsia="仿宋_GB2312" w:hAnsi="仿宋" w:cs="仿宋_GB2312"/>
          <w:b/>
          <w:kern w:val="0"/>
          <w:sz w:val="32"/>
          <w:szCs w:val="32"/>
        </w:rPr>
      </w:pPr>
    </w:p>
    <w:p w14:paraId="11975526" w14:textId="77777777" w:rsidR="00B6778E" w:rsidRDefault="00B6778E">
      <w:pPr>
        <w:rPr>
          <w:rFonts w:ascii="仿宋_GB2312" w:eastAsia="仿宋_GB2312" w:hAnsi="仿宋" w:cs="仿宋_GB2312"/>
          <w:b/>
          <w:kern w:val="0"/>
          <w:sz w:val="32"/>
          <w:szCs w:val="32"/>
        </w:rPr>
      </w:pPr>
    </w:p>
    <w:p w14:paraId="75AA3CFD" w14:textId="77777777" w:rsidR="00B6778E" w:rsidRDefault="00000000">
      <w:r>
        <w:br w:type="page"/>
      </w:r>
    </w:p>
    <w:p w14:paraId="1EF299DE" w14:textId="77777777" w:rsidR="00B6778E" w:rsidRDefault="00B6778E"/>
    <w:p w14:paraId="5C05991C" w14:textId="77777777" w:rsidR="00B6778E" w:rsidRDefault="00000000">
      <w:pPr>
        <w:jc w:val="center"/>
      </w:pPr>
      <w:r>
        <w:rPr>
          <w:rFonts w:ascii="仿宋_GB2312" w:eastAsia="仿宋_GB2312" w:hAnsi="仿宋" w:cs="仿宋_GB2312" w:hint="eastAsia"/>
          <w:b/>
          <w:kern w:val="0"/>
          <w:sz w:val="32"/>
          <w:szCs w:val="32"/>
        </w:rPr>
        <w:t>五、评标标准相应的商务技术资料</w:t>
      </w:r>
    </w:p>
    <w:p w14:paraId="5DCFC19A" w14:textId="77777777" w:rsidR="00B6778E" w:rsidRDefault="00B6778E">
      <w:pPr>
        <w:snapToGrid w:val="0"/>
        <w:spacing w:line="360" w:lineRule="auto"/>
        <w:jc w:val="left"/>
        <w:rPr>
          <w:rFonts w:ascii="仿宋_GB2312" w:eastAsia="仿宋_GB2312" w:hAnsi="仿宋" w:cs="仿宋_GB2312"/>
          <w:b/>
          <w:sz w:val="24"/>
        </w:rPr>
      </w:pPr>
    </w:p>
    <w:p w14:paraId="06432982" w14:textId="77777777" w:rsidR="00B6778E" w:rsidRDefault="00000000">
      <w:pPr>
        <w:snapToGrid w:val="0"/>
        <w:spacing w:line="360" w:lineRule="auto"/>
        <w:jc w:val="left"/>
        <w:rPr>
          <w:rFonts w:ascii="仿宋_GB2312" w:eastAsia="仿宋_GB2312" w:hAnsi="仿宋" w:cs="仿宋_GB2312"/>
          <w:b/>
          <w:sz w:val="24"/>
        </w:rPr>
      </w:pPr>
      <w:r>
        <w:rPr>
          <w:rFonts w:ascii="仿宋_GB2312" w:eastAsia="仿宋_GB2312" w:hAnsi="仿宋" w:cs="仿宋_GB2312" w:hint="eastAsia"/>
          <w:b/>
          <w:sz w:val="24"/>
        </w:rPr>
        <w:t>（按招标文件第四部分评标办法前附表中“投标文件中评标标准相应的商务技术资料目录”提供资料）</w:t>
      </w:r>
    </w:p>
    <w:p w14:paraId="599C1DAB" w14:textId="77777777" w:rsidR="00B6778E" w:rsidRDefault="00B6778E">
      <w:pPr>
        <w:jc w:val="center"/>
        <w:rPr>
          <w:rFonts w:ascii="仿宋_GB2312" w:eastAsia="仿宋_GB2312" w:hAnsi="仿宋" w:cs="仿宋_GB2312"/>
          <w:b/>
          <w:kern w:val="0"/>
          <w:sz w:val="32"/>
          <w:szCs w:val="32"/>
        </w:rPr>
      </w:pPr>
    </w:p>
    <w:p w14:paraId="552B00DC" w14:textId="77777777" w:rsidR="00B6778E" w:rsidRDefault="00B6778E">
      <w:pPr>
        <w:jc w:val="center"/>
        <w:rPr>
          <w:rFonts w:ascii="仿宋_GB2312" w:eastAsia="仿宋_GB2312" w:hAnsi="仿宋" w:cs="仿宋_GB2312"/>
          <w:b/>
          <w:kern w:val="0"/>
          <w:sz w:val="32"/>
          <w:szCs w:val="32"/>
        </w:rPr>
      </w:pPr>
    </w:p>
    <w:p w14:paraId="6DCCECA8" w14:textId="77777777" w:rsidR="00B6778E" w:rsidRDefault="00B6778E">
      <w:pPr>
        <w:jc w:val="center"/>
        <w:rPr>
          <w:rFonts w:ascii="仿宋_GB2312" w:eastAsia="仿宋_GB2312" w:hAnsi="仿宋" w:cs="仿宋_GB2312"/>
          <w:b/>
          <w:kern w:val="0"/>
          <w:sz w:val="32"/>
          <w:szCs w:val="32"/>
        </w:rPr>
      </w:pPr>
    </w:p>
    <w:p w14:paraId="699FE915" w14:textId="77777777" w:rsidR="00B6778E" w:rsidRDefault="00B6778E">
      <w:pPr>
        <w:jc w:val="center"/>
        <w:rPr>
          <w:rFonts w:ascii="仿宋_GB2312" w:eastAsia="仿宋_GB2312" w:hAnsi="仿宋" w:cs="仿宋_GB2312"/>
          <w:b/>
          <w:kern w:val="0"/>
          <w:sz w:val="32"/>
          <w:szCs w:val="32"/>
        </w:rPr>
      </w:pPr>
    </w:p>
    <w:p w14:paraId="36BDB4CE" w14:textId="77777777" w:rsidR="00B6778E" w:rsidRDefault="00B6778E">
      <w:pPr>
        <w:jc w:val="center"/>
        <w:rPr>
          <w:rFonts w:ascii="仿宋_GB2312" w:eastAsia="仿宋_GB2312" w:hAnsi="仿宋" w:cs="仿宋_GB2312"/>
          <w:b/>
          <w:kern w:val="0"/>
          <w:sz w:val="32"/>
          <w:szCs w:val="32"/>
        </w:rPr>
      </w:pPr>
    </w:p>
    <w:p w14:paraId="26CE0513" w14:textId="77777777" w:rsidR="00B6778E" w:rsidRDefault="00B6778E">
      <w:pPr>
        <w:jc w:val="center"/>
        <w:rPr>
          <w:rFonts w:ascii="仿宋_GB2312" w:eastAsia="仿宋_GB2312" w:hAnsi="仿宋" w:cs="仿宋_GB2312"/>
          <w:b/>
          <w:kern w:val="0"/>
          <w:sz w:val="32"/>
          <w:szCs w:val="32"/>
        </w:rPr>
      </w:pPr>
    </w:p>
    <w:p w14:paraId="48A57342" w14:textId="77777777" w:rsidR="00B6778E" w:rsidRDefault="00B6778E">
      <w:pPr>
        <w:jc w:val="center"/>
        <w:rPr>
          <w:rFonts w:ascii="仿宋_GB2312" w:eastAsia="仿宋_GB2312" w:hAnsi="仿宋" w:cs="仿宋_GB2312"/>
          <w:b/>
          <w:kern w:val="0"/>
          <w:sz w:val="32"/>
          <w:szCs w:val="32"/>
        </w:rPr>
      </w:pPr>
    </w:p>
    <w:p w14:paraId="0E437E26" w14:textId="77777777" w:rsidR="00B6778E" w:rsidRDefault="00B6778E">
      <w:pPr>
        <w:jc w:val="center"/>
        <w:rPr>
          <w:rFonts w:ascii="仿宋_GB2312" w:eastAsia="仿宋_GB2312" w:hAnsi="仿宋" w:cs="仿宋_GB2312"/>
          <w:b/>
          <w:kern w:val="0"/>
          <w:sz w:val="32"/>
          <w:szCs w:val="32"/>
        </w:rPr>
      </w:pPr>
    </w:p>
    <w:p w14:paraId="4E4B431B" w14:textId="77777777" w:rsidR="00B6778E" w:rsidRDefault="00B6778E">
      <w:pPr>
        <w:jc w:val="center"/>
        <w:rPr>
          <w:rFonts w:ascii="仿宋_GB2312" w:eastAsia="仿宋_GB2312" w:hAnsi="仿宋" w:cs="仿宋_GB2312"/>
          <w:b/>
          <w:kern w:val="0"/>
          <w:sz w:val="32"/>
          <w:szCs w:val="32"/>
        </w:rPr>
      </w:pPr>
    </w:p>
    <w:p w14:paraId="385A51B4" w14:textId="77777777" w:rsidR="00B6778E" w:rsidRDefault="00B6778E">
      <w:pPr>
        <w:jc w:val="center"/>
        <w:rPr>
          <w:rFonts w:ascii="仿宋_GB2312" w:eastAsia="仿宋_GB2312" w:hAnsi="仿宋" w:cs="仿宋_GB2312"/>
          <w:b/>
          <w:kern w:val="0"/>
          <w:sz w:val="32"/>
          <w:szCs w:val="32"/>
        </w:rPr>
      </w:pPr>
    </w:p>
    <w:p w14:paraId="7BFD39A2" w14:textId="77777777" w:rsidR="00B6778E" w:rsidRDefault="00B6778E">
      <w:pPr>
        <w:jc w:val="center"/>
        <w:rPr>
          <w:rFonts w:ascii="仿宋_GB2312" w:eastAsia="仿宋_GB2312" w:hAnsi="仿宋" w:cs="仿宋_GB2312"/>
          <w:b/>
          <w:kern w:val="0"/>
          <w:sz w:val="32"/>
          <w:szCs w:val="32"/>
        </w:rPr>
      </w:pPr>
    </w:p>
    <w:p w14:paraId="3C98F47D" w14:textId="77777777" w:rsidR="00B6778E" w:rsidRDefault="00B6778E">
      <w:pPr>
        <w:jc w:val="center"/>
        <w:rPr>
          <w:rFonts w:ascii="仿宋_GB2312" w:eastAsia="仿宋_GB2312" w:hAnsi="仿宋" w:cs="仿宋_GB2312"/>
          <w:b/>
          <w:kern w:val="0"/>
          <w:sz w:val="32"/>
          <w:szCs w:val="32"/>
        </w:rPr>
      </w:pPr>
    </w:p>
    <w:p w14:paraId="52E823F8" w14:textId="77777777" w:rsidR="00B6778E" w:rsidRDefault="00B6778E">
      <w:pPr>
        <w:jc w:val="center"/>
        <w:rPr>
          <w:rFonts w:ascii="仿宋_GB2312" w:eastAsia="仿宋_GB2312" w:hAnsi="仿宋" w:cs="仿宋_GB2312"/>
          <w:b/>
          <w:kern w:val="0"/>
          <w:sz w:val="32"/>
          <w:szCs w:val="32"/>
        </w:rPr>
      </w:pPr>
    </w:p>
    <w:p w14:paraId="2EB8C2A7" w14:textId="77777777" w:rsidR="00B6778E" w:rsidRDefault="00B6778E">
      <w:pPr>
        <w:jc w:val="center"/>
        <w:rPr>
          <w:rFonts w:ascii="仿宋_GB2312" w:eastAsia="仿宋_GB2312" w:hAnsi="仿宋" w:cs="仿宋_GB2312"/>
          <w:b/>
          <w:kern w:val="0"/>
          <w:sz w:val="32"/>
          <w:szCs w:val="32"/>
        </w:rPr>
      </w:pPr>
    </w:p>
    <w:p w14:paraId="0110472E" w14:textId="77777777" w:rsidR="00B6778E" w:rsidRDefault="00B6778E">
      <w:pPr>
        <w:jc w:val="center"/>
        <w:rPr>
          <w:rFonts w:ascii="仿宋_GB2312" w:eastAsia="仿宋_GB2312" w:hAnsi="仿宋" w:cs="仿宋_GB2312"/>
          <w:b/>
          <w:kern w:val="0"/>
          <w:sz w:val="32"/>
          <w:szCs w:val="32"/>
        </w:rPr>
      </w:pPr>
    </w:p>
    <w:p w14:paraId="68876043" w14:textId="77777777" w:rsidR="00B6778E" w:rsidRDefault="00B6778E">
      <w:pPr>
        <w:jc w:val="center"/>
        <w:rPr>
          <w:rFonts w:ascii="仿宋_GB2312" w:eastAsia="仿宋_GB2312" w:hAnsi="仿宋" w:cs="仿宋_GB2312"/>
          <w:b/>
          <w:kern w:val="0"/>
          <w:sz w:val="32"/>
          <w:szCs w:val="32"/>
        </w:rPr>
      </w:pPr>
    </w:p>
    <w:p w14:paraId="2C84DF28" w14:textId="77777777" w:rsidR="00B6778E" w:rsidRDefault="00B6778E">
      <w:pPr>
        <w:jc w:val="center"/>
        <w:rPr>
          <w:rFonts w:ascii="仿宋_GB2312" w:eastAsia="仿宋_GB2312" w:hAnsi="仿宋" w:cs="仿宋_GB2312"/>
          <w:b/>
          <w:kern w:val="0"/>
          <w:sz w:val="32"/>
          <w:szCs w:val="32"/>
        </w:rPr>
      </w:pPr>
    </w:p>
    <w:p w14:paraId="0071C74B" w14:textId="77777777" w:rsidR="00B6778E" w:rsidRDefault="00B6778E">
      <w:pPr>
        <w:jc w:val="center"/>
        <w:rPr>
          <w:rFonts w:ascii="仿宋_GB2312" w:eastAsia="仿宋_GB2312" w:hAnsi="仿宋" w:cs="仿宋_GB2312"/>
          <w:b/>
          <w:kern w:val="0"/>
          <w:sz w:val="32"/>
          <w:szCs w:val="32"/>
        </w:rPr>
      </w:pPr>
    </w:p>
    <w:p w14:paraId="27F73FD8" w14:textId="77777777" w:rsidR="00B6778E" w:rsidRDefault="00B6778E">
      <w:pPr>
        <w:pStyle w:val="2"/>
        <w:rPr>
          <w:rFonts w:ascii="仿宋_GB2312" w:eastAsia="仿宋_GB2312" w:hAnsi="仿宋" w:cs="仿宋_GB2312"/>
          <w:b/>
          <w:kern w:val="0"/>
          <w:sz w:val="32"/>
          <w:szCs w:val="32"/>
        </w:rPr>
      </w:pPr>
    </w:p>
    <w:p w14:paraId="535912C4" w14:textId="77777777" w:rsidR="00B6778E" w:rsidRDefault="00B6778E">
      <w:pPr>
        <w:pStyle w:val="2"/>
        <w:rPr>
          <w:rFonts w:ascii="仿宋_GB2312" w:eastAsia="仿宋_GB2312" w:hAnsi="仿宋" w:cs="仿宋_GB2312"/>
          <w:b/>
          <w:kern w:val="0"/>
          <w:sz w:val="32"/>
          <w:szCs w:val="32"/>
        </w:rPr>
      </w:pPr>
    </w:p>
    <w:p w14:paraId="1B31D19E" w14:textId="77777777" w:rsidR="00B6778E" w:rsidRDefault="00B6778E">
      <w:pPr>
        <w:pStyle w:val="2"/>
        <w:rPr>
          <w:rFonts w:ascii="仿宋_GB2312" w:eastAsia="仿宋_GB2312" w:hAnsi="仿宋" w:cs="仿宋_GB2312"/>
          <w:b/>
          <w:kern w:val="0"/>
          <w:sz w:val="32"/>
          <w:szCs w:val="32"/>
        </w:rPr>
      </w:pPr>
    </w:p>
    <w:p w14:paraId="6143657A" w14:textId="77777777" w:rsidR="00B6778E" w:rsidRDefault="00B6778E">
      <w:pPr>
        <w:pStyle w:val="2"/>
        <w:rPr>
          <w:rFonts w:ascii="仿宋_GB2312" w:eastAsia="仿宋_GB2312" w:hAnsi="仿宋" w:cs="仿宋_GB2312"/>
          <w:b/>
          <w:kern w:val="0"/>
          <w:sz w:val="32"/>
          <w:szCs w:val="32"/>
        </w:rPr>
      </w:pPr>
    </w:p>
    <w:p w14:paraId="7198D34E" w14:textId="77777777" w:rsidR="00B6778E" w:rsidRDefault="00B6778E">
      <w:pPr>
        <w:pStyle w:val="2"/>
        <w:rPr>
          <w:rFonts w:ascii="仿宋_GB2312" w:eastAsia="仿宋_GB2312" w:hAnsi="仿宋" w:cs="仿宋_GB2312"/>
          <w:b/>
          <w:kern w:val="0"/>
          <w:sz w:val="32"/>
          <w:szCs w:val="32"/>
        </w:rPr>
      </w:pPr>
    </w:p>
    <w:p w14:paraId="0EEF5D50" w14:textId="77777777" w:rsidR="00B6778E" w:rsidRDefault="00B6778E">
      <w:pPr>
        <w:pStyle w:val="2"/>
        <w:rPr>
          <w:rFonts w:ascii="仿宋_GB2312" w:eastAsia="仿宋_GB2312" w:hAnsi="仿宋" w:cs="仿宋_GB2312"/>
          <w:b/>
          <w:kern w:val="0"/>
          <w:sz w:val="32"/>
          <w:szCs w:val="32"/>
        </w:rPr>
      </w:pPr>
    </w:p>
    <w:p w14:paraId="0FDB70DA" w14:textId="77777777" w:rsidR="00B6778E" w:rsidRDefault="00B6778E">
      <w:pPr>
        <w:pStyle w:val="2"/>
        <w:rPr>
          <w:rFonts w:ascii="仿宋_GB2312" w:eastAsia="仿宋_GB2312" w:hAnsi="仿宋" w:cs="仿宋_GB2312"/>
          <w:b/>
          <w:kern w:val="0"/>
          <w:sz w:val="32"/>
          <w:szCs w:val="32"/>
        </w:rPr>
      </w:pPr>
    </w:p>
    <w:p w14:paraId="708503CE" w14:textId="77777777" w:rsidR="00B6778E" w:rsidRDefault="00B6778E">
      <w:pPr>
        <w:jc w:val="center"/>
        <w:rPr>
          <w:rFonts w:ascii="仿宋_GB2312" w:eastAsia="仿宋_GB2312" w:hAnsi="仿宋" w:cs="仿宋_GB2312"/>
          <w:b/>
          <w:kern w:val="0"/>
          <w:sz w:val="32"/>
          <w:szCs w:val="32"/>
        </w:rPr>
      </w:pPr>
    </w:p>
    <w:p w14:paraId="39EFE0E9" w14:textId="77777777" w:rsidR="00B6778E" w:rsidRDefault="00B6778E">
      <w:pPr>
        <w:jc w:val="center"/>
        <w:rPr>
          <w:rFonts w:ascii="仿宋_GB2312" w:eastAsia="仿宋_GB2312" w:hAnsi="仿宋" w:cs="仿宋_GB2312"/>
          <w:b/>
          <w:kern w:val="0"/>
          <w:sz w:val="32"/>
          <w:szCs w:val="32"/>
        </w:rPr>
      </w:pPr>
    </w:p>
    <w:p w14:paraId="429413DA" w14:textId="77777777" w:rsidR="00B6778E" w:rsidRDefault="00000000">
      <w:pPr>
        <w:jc w:val="center"/>
        <w:rPr>
          <w:rFonts w:ascii="仿宋_GB2312" w:eastAsia="仿宋_GB2312" w:hAnsi="仿宋" w:cs="仿宋_GB2312"/>
          <w:b/>
          <w:kern w:val="0"/>
          <w:sz w:val="32"/>
          <w:szCs w:val="32"/>
        </w:rPr>
      </w:pPr>
      <w:r>
        <w:rPr>
          <w:rFonts w:ascii="仿宋_GB2312" w:eastAsia="仿宋_GB2312" w:hAnsi="仿宋" w:cs="仿宋_GB2312" w:hint="eastAsia"/>
          <w:b/>
          <w:kern w:val="0"/>
          <w:sz w:val="32"/>
          <w:szCs w:val="32"/>
        </w:rPr>
        <w:lastRenderedPageBreak/>
        <w:t>六、商务技术偏离表</w:t>
      </w:r>
    </w:p>
    <w:p w14:paraId="45CA576E" w14:textId="77777777" w:rsidR="00B6778E" w:rsidRDefault="00B6778E">
      <w:pPr>
        <w:jc w:val="center"/>
        <w:rPr>
          <w:rFonts w:ascii="仿宋_GB2312" w:eastAsia="仿宋_GB2312" w:hAnsi="仿宋"/>
          <w:b/>
          <w:bCs/>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3"/>
        <w:gridCol w:w="3546"/>
        <w:gridCol w:w="1276"/>
      </w:tblGrid>
      <w:tr w:rsidR="00B6778E" w14:paraId="6EE989D8" w14:textId="77777777">
        <w:trPr>
          <w:trHeight w:val="624"/>
        </w:trPr>
        <w:tc>
          <w:tcPr>
            <w:tcW w:w="959" w:type="dxa"/>
            <w:vAlign w:val="center"/>
          </w:tcPr>
          <w:p w14:paraId="7E88EA81" w14:textId="77777777" w:rsidR="00B6778E" w:rsidRDefault="00000000">
            <w:pPr>
              <w:adjustRightInd w:val="0"/>
              <w:snapToGrid w:val="0"/>
              <w:spacing w:line="400" w:lineRule="exact"/>
              <w:jc w:val="center"/>
              <w:rPr>
                <w:rFonts w:ascii="仿宋_GB2312" w:eastAsia="仿宋_GB2312" w:hAnsi="仿宋"/>
                <w:b/>
                <w:bCs/>
                <w:sz w:val="24"/>
              </w:rPr>
            </w:pPr>
            <w:r>
              <w:rPr>
                <w:rFonts w:ascii="仿宋_GB2312" w:eastAsia="仿宋_GB2312" w:hAnsi="仿宋" w:hint="eastAsia"/>
                <w:b/>
                <w:bCs/>
                <w:sz w:val="24"/>
              </w:rPr>
              <w:t>序号</w:t>
            </w:r>
          </w:p>
        </w:tc>
        <w:tc>
          <w:tcPr>
            <w:tcW w:w="3683" w:type="dxa"/>
            <w:vAlign w:val="center"/>
          </w:tcPr>
          <w:p w14:paraId="65994502" w14:textId="77777777" w:rsidR="00B6778E" w:rsidRDefault="00000000">
            <w:pPr>
              <w:adjustRightInd w:val="0"/>
              <w:snapToGrid w:val="0"/>
              <w:spacing w:line="400" w:lineRule="exact"/>
              <w:jc w:val="center"/>
              <w:rPr>
                <w:rFonts w:ascii="仿宋_GB2312" w:eastAsia="仿宋_GB2312" w:hAnsi="仿宋"/>
                <w:b/>
                <w:bCs/>
                <w:sz w:val="24"/>
              </w:rPr>
            </w:pPr>
            <w:r>
              <w:rPr>
                <w:rFonts w:ascii="仿宋_GB2312" w:eastAsia="仿宋_GB2312" w:hAnsi="仿宋" w:hint="eastAsia"/>
                <w:b/>
                <w:bCs/>
                <w:sz w:val="24"/>
              </w:rPr>
              <w:t>招标文件章节及具体内容</w:t>
            </w:r>
          </w:p>
        </w:tc>
        <w:tc>
          <w:tcPr>
            <w:tcW w:w="3546" w:type="dxa"/>
            <w:vAlign w:val="center"/>
          </w:tcPr>
          <w:p w14:paraId="43F9382A" w14:textId="77777777" w:rsidR="00B6778E" w:rsidRDefault="00000000">
            <w:pPr>
              <w:adjustRightInd w:val="0"/>
              <w:snapToGrid w:val="0"/>
              <w:spacing w:line="400" w:lineRule="exact"/>
              <w:jc w:val="center"/>
              <w:rPr>
                <w:rFonts w:ascii="仿宋_GB2312" w:eastAsia="仿宋_GB2312" w:hAnsi="仿宋"/>
                <w:b/>
                <w:bCs/>
                <w:sz w:val="24"/>
              </w:rPr>
            </w:pPr>
            <w:r>
              <w:rPr>
                <w:rFonts w:ascii="仿宋_GB2312" w:eastAsia="仿宋_GB2312" w:hAnsi="仿宋" w:hint="eastAsia"/>
                <w:b/>
                <w:bCs/>
                <w:sz w:val="24"/>
              </w:rPr>
              <w:t>投标文件章节及具体内容</w:t>
            </w:r>
          </w:p>
        </w:tc>
        <w:tc>
          <w:tcPr>
            <w:tcW w:w="1276" w:type="dxa"/>
            <w:vAlign w:val="center"/>
          </w:tcPr>
          <w:p w14:paraId="4AEC8650" w14:textId="77777777" w:rsidR="00B6778E" w:rsidRDefault="00000000">
            <w:pPr>
              <w:adjustRightInd w:val="0"/>
              <w:snapToGrid w:val="0"/>
              <w:spacing w:line="400" w:lineRule="exact"/>
              <w:jc w:val="center"/>
              <w:rPr>
                <w:rFonts w:ascii="仿宋_GB2312" w:eastAsia="仿宋_GB2312" w:hAnsi="仿宋"/>
                <w:b/>
                <w:bCs/>
                <w:sz w:val="24"/>
              </w:rPr>
            </w:pPr>
            <w:r>
              <w:rPr>
                <w:rFonts w:ascii="仿宋_GB2312" w:eastAsia="仿宋_GB2312" w:hAnsi="仿宋" w:hint="eastAsia"/>
                <w:b/>
                <w:bCs/>
                <w:sz w:val="24"/>
              </w:rPr>
              <w:t>偏离说明</w:t>
            </w:r>
          </w:p>
        </w:tc>
      </w:tr>
      <w:tr w:rsidR="00B6778E" w14:paraId="2F8AA26E" w14:textId="77777777">
        <w:trPr>
          <w:trHeight w:val="624"/>
        </w:trPr>
        <w:tc>
          <w:tcPr>
            <w:tcW w:w="959" w:type="dxa"/>
            <w:vAlign w:val="center"/>
          </w:tcPr>
          <w:p w14:paraId="105A1B0F" w14:textId="77777777" w:rsidR="00B6778E" w:rsidRDefault="00000000">
            <w:pPr>
              <w:adjustRightInd w:val="0"/>
              <w:snapToGrid w:val="0"/>
              <w:spacing w:line="400" w:lineRule="exact"/>
              <w:jc w:val="center"/>
              <w:rPr>
                <w:rFonts w:ascii="仿宋_GB2312" w:eastAsia="仿宋_GB2312" w:hAnsi="仿宋" w:cs="仿宋_GB2312"/>
                <w:kern w:val="0"/>
                <w:sz w:val="24"/>
              </w:rPr>
            </w:pPr>
            <w:r>
              <w:rPr>
                <w:rFonts w:ascii="仿宋_GB2312" w:eastAsia="仿宋_GB2312" w:hAnsi="仿宋" w:cs="仿宋_GB2312"/>
                <w:kern w:val="0"/>
                <w:sz w:val="24"/>
              </w:rPr>
              <w:t>1</w:t>
            </w:r>
          </w:p>
        </w:tc>
        <w:tc>
          <w:tcPr>
            <w:tcW w:w="3683" w:type="dxa"/>
            <w:vAlign w:val="center"/>
          </w:tcPr>
          <w:p w14:paraId="6BCCBE07" w14:textId="77777777" w:rsidR="00B6778E" w:rsidRDefault="00B6778E">
            <w:pPr>
              <w:adjustRightInd w:val="0"/>
              <w:snapToGrid w:val="0"/>
              <w:spacing w:line="400" w:lineRule="exact"/>
              <w:jc w:val="center"/>
              <w:rPr>
                <w:rFonts w:ascii="仿宋_GB2312" w:eastAsia="仿宋_GB2312" w:hAnsi="仿宋" w:cs="仿宋_GB2312"/>
                <w:b/>
                <w:kern w:val="0"/>
                <w:sz w:val="32"/>
                <w:szCs w:val="32"/>
              </w:rPr>
            </w:pPr>
          </w:p>
        </w:tc>
        <w:tc>
          <w:tcPr>
            <w:tcW w:w="3546" w:type="dxa"/>
            <w:vAlign w:val="center"/>
          </w:tcPr>
          <w:p w14:paraId="28A2F97F" w14:textId="77777777" w:rsidR="00B6778E" w:rsidRDefault="00B6778E">
            <w:pPr>
              <w:adjustRightInd w:val="0"/>
              <w:snapToGrid w:val="0"/>
              <w:spacing w:line="400" w:lineRule="exact"/>
              <w:jc w:val="center"/>
              <w:rPr>
                <w:rFonts w:ascii="仿宋_GB2312" w:eastAsia="仿宋_GB2312" w:hAnsi="仿宋" w:cs="仿宋_GB2312"/>
                <w:b/>
                <w:kern w:val="0"/>
                <w:sz w:val="32"/>
                <w:szCs w:val="32"/>
              </w:rPr>
            </w:pPr>
          </w:p>
        </w:tc>
        <w:tc>
          <w:tcPr>
            <w:tcW w:w="1276" w:type="dxa"/>
            <w:vAlign w:val="center"/>
          </w:tcPr>
          <w:p w14:paraId="0F4A46CB" w14:textId="77777777" w:rsidR="00B6778E" w:rsidRDefault="00B6778E">
            <w:pPr>
              <w:adjustRightInd w:val="0"/>
              <w:snapToGrid w:val="0"/>
              <w:spacing w:line="400" w:lineRule="exact"/>
              <w:jc w:val="center"/>
              <w:rPr>
                <w:rFonts w:ascii="仿宋_GB2312" w:eastAsia="仿宋_GB2312" w:hAnsi="仿宋" w:cs="仿宋_GB2312"/>
                <w:b/>
                <w:kern w:val="0"/>
                <w:sz w:val="32"/>
                <w:szCs w:val="32"/>
              </w:rPr>
            </w:pPr>
          </w:p>
        </w:tc>
      </w:tr>
      <w:tr w:rsidR="00B6778E" w14:paraId="1F20854D" w14:textId="77777777">
        <w:trPr>
          <w:trHeight w:val="624"/>
        </w:trPr>
        <w:tc>
          <w:tcPr>
            <w:tcW w:w="959" w:type="dxa"/>
            <w:vAlign w:val="center"/>
          </w:tcPr>
          <w:p w14:paraId="748610C7" w14:textId="77777777" w:rsidR="00B6778E" w:rsidRDefault="00000000">
            <w:pPr>
              <w:adjustRightInd w:val="0"/>
              <w:snapToGrid w:val="0"/>
              <w:spacing w:line="400" w:lineRule="exact"/>
              <w:jc w:val="center"/>
              <w:rPr>
                <w:rFonts w:ascii="仿宋_GB2312" w:eastAsia="仿宋_GB2312" w:hAnsi="仿宋" w:cs="仿宋_GB2312"/>
                <w:kern w:val="0"/>
                <w:sz w:val="24"/>
              </w:rPr>
            </w:pPr>
            <w:r>
              <w:rPr>
                <w:rFonts w:ascii="仿宋_GB2312" w:eastAsia="仿宋_GB2312" w:hAnsi="仿宋" w:cs="仿宋_GB2312"/>
                <w:kern w:val="0"/>
                <w:sz w:val="24"/>
              </w:rPr>
              <w:t>2</w:t>
            </w:r>
          </w:p>
        </w:tc>
        <w:tc>
          <w:tcPr>
            <w:tcW w:w="3683" w:type="dxa"/>
            <w:vAlign w:val="center"/>
          </w:tcPr>
          <w:p w14:paraId="563E92AF" w14:textId="77777777" w:rsidR="00B6778E" w:rsidRDefault="00B6778E">
            <w:pPr>
              <w:adjustRightInd w:val="0"/>
              <w:snapToGrid w:val="0"/>
              <w:spacing w:line="400" w:lineRule="exact"/>
              <w:jc w:val="center"/>
              <w:rPr>
                <w:rFonts w:ascii="仿宋_GB2312" w:eastAsia="仿宋_GB2312" w:hAnsi="仿宋" w:cs="仿宋_GB2312"/>
                <w:b/>
                <w:kern w:val="0"/>
                <w:sz w:val="32"/>
                <w:szCs w:val="32"/>
              </w:rPr>
            </w:pPr>
          </w:p>
        </w:tc>
        <w:tc>
          <w:tcPr>
            <w:tcW w:w="3546" w:type="dxa"/>
            <w:vAlign w:val="center"/>
          </w:tcPr>
          <w:p w14:paraId="398E2F19" w14:textId="77777777" w:rsidR="00B6778E" w:rsidRDefault="00B6778E">
            <w:pPr>
              <w:adjustRightInd w:val="0"/>
              <w:snapToGrid w:val="0"/>
              <w:spacing w:line="400" w:lineRule="exact"/>
              <w:jc w:val="center"/>
              <w:rPr>
                <w:rFonts w:ascii="仿宋_GB2312" w:eastAsia="仿宋_GB2312" w:hAnsi="仿宋" w:cs="仿宋_GB2312"/>
                <w:b/>
                <w:kern w:val="0"/>
                <w:sz w:val="32"/>
                <w:szCs w:val="32"/>
              </w:rPr>
            </w:pPr>
          </w:p>
        </w:tc>
        <w:tc>
          <w:tcPr>
            <w:tcW w:w="1276" w:type="dxa"/>
            <w:vAlign w:val="center"/>
          </w:tcPr>
          <w:p w14:paraId="1EB19EA9" w14:textId="77777777" w:rsidR="00B6778E" w:rsidRDefault="00B6778E">
            <w:pPr>
              <w:adjustRightInd w:val="0"/>
              <w:snapToGrid w:val="0"/>
              <w:spacing w:line="400" w:lineRule="exact"/>
              <w:jc w:val="center"/>
              <w:rPr>
                <w:rFonts w:ascii="仿宋_GB2312" w:eastAsia="仿宋_GB2312" w:hAnsi="仿宋" w:cs="仿宋_GB2312"/>
                <w:b/>
                <w:kern w:val="0"/>
                <w:sz w:val="32"/>
                <w:szCs w:val="32"/>
              </w:rPr>
            </w:pPr>
          </w:p>
        </w:tc>
      </w:tr>
      <w:tr w:rsidR="00B6778E" w14:paraId="4F1FB6F4" w14:textId="77777777">
        <w:trPr>
          <w:trHeight w:val="624"/>
        </w:trPr>
        <w:tc>
          <w:tcPr>
            <w:tcW w:w="959" w:type="dxa"/>
            <w:vAlign w:val="center"/>
          </w:tcPr>
          <w:p w14:paraId="3DA68E86" w14:textId="77777777" w:rsidR="00B6778E" w:rsidRDefault="00000000">
            <w:pPr>
              <w:adjustRightInd w:val="0"/>
              <w:snapToGrid w:val="0"/>
              <w:spacing w:line="400" w:lineRule="exact"/>
              <w:jc w:val="center"/>
              <w:rPr>
                <w:rFonts w:ascii="仿宋_GB2312" w:eastAsia="仿宋_GB2312" w:hAnsi="仿宋" w:cs="仿宋_GB2312"/>
                <w:kern w:val="0"/>
                <w:sz w:val="24"/>
              </w:rPr>
            </w:pPr>
            <w:r>
              <w:rPr>
                <w:rFonts w:ascii="仿宋_GB2312" w:eastAsia="仿宋_GB2312" w:hAnsi="仿宋" w:cs="仿宋_GB2312" w:hint="eastAsia"/>
                <w:kern w:val="0"/>
                <w:sz w:val="24"/>
              </w:rPr>
              <w:t>……</w:t>
            </w:r>
          </w:p>
        </w:tc>
        <w:tc>
          <w:tcPr>
            <w:tcW w:w="3683" w:type="dxa"/>
            <w:vAlign w:val="center"/>
          </w:tcPr>
          <w:p w14:paraId="39B68352" w14:textId="77777777" w:rsidR="00B6778E" w:rsidRDefault="00B6778E">
            <w:pPr>
              <w:adjustRightInd w:val="0"/>
              <w:snapToGrid w:val="0"/>
              <w:spacing w:line="400" w:lineRule="exact"/>
              <w:jc w:val="center"/>
              <w:rPr>
                <w:rFonts w:ascii="仿宋_GB2312" w:eastAsia="仿宋_GB2312" w:hAnsi="仿宋" w:cs="仿宋_GB2312"/>
                <w:b/>
                <w:kern w:val="0"/>
                <w:sz w:val="32"/>
                <w:szCs w:val="32"/>
              </w:rPr>
            </w:pPr>
          </w:p>
        </w:tc>
        <w:tc>
          <w:tcPr>
            <w:tcW w:w="3546" w:type="dxa"/>
            <w:vAlign w:val="center"/>
          </w:tcPr>
          <w:p w14:paraId="29D8B60F" w14:textId="77777777" w:rsidR="00B6778E" w:rsidRDefault="00B6778E">
            <w:pPr>
              <w:adjustRightInd w:val="0"/>
              <w:snapToGrid w:val="0"/>
              <w:spacing w:line="400" w:lineRule="exact"/>
              <w:jc w:val="center"/>
              <w:rPr>
                <w:rFonts w:ascii="仿宋_GB2312" w:eastAsia="仿宋_GB2312" w:hAnsi="仿宋" w:cs="仿宋_GB2312"/>
                <w:b/>
                <w:kern w:val="0"/>
                <w:sz w:val="32"/>
                <w:szCs w:val="32"/>
              </w:rPr>
            </w:pPr>
          </w:p>
        </w:tc>
        <w:tc>
          <w:tcPr>
            <w:tcW w:w="1276" w:type="dxa"/>
            <w:vAlign w:val="center"/>
          </w:tcPr>
          <w:p w14:paraId="79CD2C0C" w14:textId="77777777" w:rsidR="00B6778E" w:rsidRDefault="00B6778E">
            <w:pPr>
              <w:adjustRightInd w:val="0"/>
              <w:snapToGrid w:val="0"/>
              <w:spacing w:line="400" w:lineRule="exact"/>
              <w:jc w:val="center"/>
              <w:rPr>
                <w:rFonts w:ascii="仿宋_GB2312" w:eastAsia="仿宋_GB2312" w:hAnsi="仿宋" w:cs="仿宋_GB2312"/>
                <w:b/>
                <w:kern w:val="0"/>
                <w:sz w:val="32"/>
                <w:szCs w:val="32"/>
              </w:rPr>
            </w:pPr>
          </w:p>
        </w:tc>
      </w:tr>
    </w:tbl>
    <w:p w14:paraId="0EBA8C61" w14:textId="77777777" w:rsidR="00B6778E" w:rsidRDefault="00000000">
      <w:pPr>
        <w:jc w:val="left"/>
        <w:rPr>
          <w:rFonts w:ascii="仿宋_GB2312" w:eastAsia="仿宋_GB2312" w:hAnsi="仿宋" w:cs="仿宋_GB2312"/>
          <w:kern w:val="0"/>
          <w:sz w:val="24"/>
        </w:rPr>
      </w:pPr>
      <w:r>
        <w:rPr>
          <w:rFonts w:ascii="仿宋_GB2312" w:eastAsia="仿宋_GB2312" w:hAnsi="仿宋" w:cs="仿宋_GB2312" w:hint="eastAsia"/>
          <w:kern w:val="0"/>
          <w:sz w:val="24"/>
        </w:rPr>
        <w:t>投标人保证：除商务技术偏离表列出的偏离外，投标人响应招标文件的全部要求</w:t>
      </w:r>
    </w:p>
    <w:p w14:paraId="25A821A2" w14:textId="77777777" w:rsidR="00B6778E" w:rsidRDefault="00B6778E">
      <w:pPr>
        <w:jc w:val="center"/>
        <w:rPr>
          <w:rFonts w:ascii="仿宋_GB2312" w:eastAsia="仿宋_GB2312" w:hAnsi="仿宋" w:cs="仿宋_GB2312"/>
          <w:b/>
          <w:kern w:val="0"/>
          <w:sz w:val="32"/>
          <w:szCs w:val="32"/>
        </w:rPr>
      </w:pPr>
    </w:p>
    <w:p w14:paraId="3E1F06C3" w14:textId="77777777" w:rsidR="00B6778E" w:rsidRDefault="00000000">
      <w:pPr>
        <w:rPr>
          <w:rFonts w:ascii="仿宋_GB2312" w:eastAsia="仿宋_GB2312" w:hAnsi="仿宋" w:cs="仿宋_GB2312"/>
          <w:b/>
          <w:kern w:val="0"/>
          <w:sz w:val="32"/>
          <w:szCs w:val="32"/>
        </w:rPr>
      </w:pPr>
      <w:r>
        <w:rPr>
          <w:rFonts w:ascii="仿宋_GB2312" w:eastAsia="仿宋_GB2312" w:hAnsi="仿宋" w:cs="仿宋_GB2312" w:hint="eastAsia"/>
          <w:b/>
          <w:kern w:val="0"/>
          <w:sz w:val="32"/>
          <w:szCs w:val="32"/>
        </w:rPr>
        <w:br w:type="page"/>
      </w:r>
    </w:p>
    <w:p w14:paraId="4753488C" w14:textId="77777777" w:rsidR="00B6778E" w:rsidRDefault="00000000">
      <w:pPr>
        <w:ind w:firstLineChars="595" w:firstLine="1911"/>
        <w:rPr>
          <w:rFonts w:ascii="仿宋_GB2312" w:eastAsia="仿宋_GB2312" w:hAnsi="仿宋" w:cs="仿宋_GB2312"/>
          <w:b/>
          <w:kern w:val="0"/>
          <w:sz w:val="32"/>
          <w:szCs w:val="32"/>
        </w:rPr>
      </w:pPr>
      <w:r>
        <w:rPr>
          <w:rFonts w:ascii="仿宋_GB2312" w:eastAsia="仿宋_GB2312" w:hAnsi="仿宋" w:cs="仿宋_GB2312" w:hint="eastAsia"/>
          <w:b/>
          <w:kern w:val="0"/>
          <w:sz w:val="32"/>
          <w:szCs w:val="32"/>
        </w:rPr>
        <w:lastRenderedPageBreak/>
        <w:t>七、</w:t>
      </w:r>
      <w:r>
        <w:rPr>
          <w:rFonts w:ascii="仿宋_GB2312" w:eastAsia="仿宋_GB2312" w:hAnsi="仿宋" w:cs="仿宋_GB2312" w:hint="eastAsia"/>
          <w:b/>
          <w:kern w:val="0"/>
          <w:sz w:val="32"/>
          <w:szCs w:val="32"/>
          <w:lang w:val="zh-CN"/>
        </w:rPr>
        <w:t>政府采购供应商廉洁自律承诺书</w:t>
      </w:r>
    </w:p>
    <w:p w14:paraId="6112F74D" w14:textId="77777777" w:rsidR="00B6778E" w:rsidRDefault="00B6778E">
      <w:pPr>
        <w:snapToGrid w:val="0"/>
        <w:spacing w:line="360" w:lineRule="auto"/>
        <w:rPr>
          <w:rFonts w:ascii="仿宋_GB2312" w:eastAsia="仿宋_GB2312" w:hAnsi="仿宋" w:cs="仿宋_GB2312"/>
          <w:sz w:val="24"/>
        </w:rPr>
      </w:pPr>
    </w:p>
    <w:p w14:paraId="2FA63A03" w14:textId="77777777" w:rsidR="00B6778E" w:rsidRDefault="00000000">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u w:val="single"/>
        </w:rPr>
        <w:t>（采购人）、（采购代理机构）</w:t>
      </w:r>
      <w:r>
        <w:rPr>
          <w:rFonts w:ascii="仿宋_GB2312" w:eastAsia="仿宋_GB2312" w:hAnsi="仿宋" w:cs="仿宋_GB2312" w:hint="eastAsia"/>
          <w:kern w:val="0"/>
          <w:sz w:val="24"/>
          <w:lang w:val="zh-CN"/>
        </w:rPr>
        <w:t>：</w:t>
      </w:r>
    </w:p>
    <w:p w14:paraId="170C544B" w14:textId="77777777" w:rsidR="00B6778E" w:rsidRDefault="00000000">
      <w:pPr>
        <w:autoSpaceDE w:val="0"/>
        <w:autoSpaceDN w:val="0"/>
        <w:spacing w:line="360" w:lineRule="auto"/>
        <w:ind w:leftChars="1" w:left="2" w:firstLineChars="200" w:firstLine="480"/>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我单位响应你</w:t>
      </w:r>
      <w:r>
        <w:rPr>
          <w:rFonts w:ascii="仿宋_GB2312" w:eastAsia="仿宋_GB2312" w:hAnsi="仿宋_GB2312" w:cs="仿宋_GB2312" w:hint="eastAsia"/>
          <w:sz w:val="24"/>
        </w:rPr>
        <w:t>单位</w:t>
      </w:r>
      <w:r>
        <w:rPr>
          <w:rFonts w:ascii="仿宋_GB2312" w:eastAsia="仿宋_GB2312" w:hAnsi="仿宋_GB2312" w:cs="仿宋_GB2312" w:hint="eastAsia"/>
          <w:kern w:val="0"/>
          <w:sz w:val="24"/>
          <w:lang w:val="zh-CN"/>
        </w:rPr>
        <w:t>项目招标要求参加投标。在这次投标过程中和中标后，我们将严格遵守国家法律法规要求，并郑重承诺：</w:t>
      </w:r>
    </w:p>
    <w:p w14:paraId="4F0A747F" w14:textId="77777777" w:rsidR="00B6778E" w:rsidRDefault="00000000">
      <w:pPr>
        <w:autoSpaceDE w:val="0"/>
        <w:autoSpaceDN w:val="0"/>
        <w:spacing w:line="360" w:lineRule="auto"/>
        <w:ind w:leftChars="1" w:left="2" w:firstLineChars="200" w:firstLine="480"/>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一、不向项目有关人员及部门赠送礼金礼物、有价证券、回扣以及中介费、介绍费、咨询费等好处费；</w:t>
      </w:r>
      <w:r>
        <w:rPr>
          <w:rFonts w:ascii="仿宋_GB2312" w:eastAsia="仿宋_GB2312" w:hAnsi="仿宋_GB2312" w:cs="仿宋_GB2312"/>
          <w:kern w:val="0"/>
          <w:sz w:val="24"/>
          <w:lang w:val="zh-CN"/>
        </w:rPr>
        <w:t xml:space="preserve"> </w:t>
      </w:r>
    </w:p>
    <w:p w14:paraId="5F240F44" w14:textId="77777777" w:rsidR="00B6778E" w:rsidRDefault="00000000">
      <w:pPr>
        <w:autoSpaceDE w:val="0"/>
        <w:autoSpaceDN w:val="0"/>
        <w:spacing w:line="360" w:lineRule="auto"/>
        <w:ind w:leftChars="1" w:left="2" w:firstLineChars="200" w:firstLine="480"/>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二、不为项目有关人员及部门报销应由你方单位或个人支付的费用；</w:t>
      </w:r>
      <w:r>
        <w:rPr>
          <w:rFonts w:ascii="仿宋_GB2312" w:eastAsia="仿宋_GB2312" w:hAnsi="仿宋_GB2312" w:cs="仿宋_GB2312"/>
          <w:kern w:val="0"/>
          <w:sz w:val="24"/>
          <w:lang w:val="zh-CN"/>
        </w:rPr>
        <w:t xml:space="preserve"> </w:t>
      </w:r>
    </w:p>
    <w:p w14:paraId="056A8976" w14:textId="77777777" w:rsidR="00B6778E" w:rsidRDefault="00000000">
      <w:pPr>
        <w:autoSpaceDE w:val="0"/>
        <w:autoSpaceDN w:val="0"/>
        <w:spacing w:line="360" w:lineRule="auto"/>
        <w:ind w:leftChars="1" w:left="2" w:firstLineChars="200" w:firstLine="480"/>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三、不向项目有关人员及部门提供有可能影响公正的宴请和健身娱乐等活动；</w:t>
      </w:r>
      <w:r>
        <w:rPr>
          <w:rFonts w:ascii="仿宋_GB2312" w:eastAsia="仿宋_GB2312" w:hAnsi="仿宋_GB2312" w:cs="仿宋_GB2312"/>
          <w:kern w:val="0"/>
          <w:sz w:val="24"/>
          <w:lang w:val="zh-CN"/>
        </w:rPr>
        <w:t xml:space="preserve"> </w:t>
      </w:r>
    </w:p>
    <w:p w14:paraId="63281A9A" w14:textId="77777777" w:rsidR="00B6778E" w:rsidRDefault="00000000">
      <w:pPr>
        <w:autoSpaceDE w:val="0"/>
        <w:autoSpaceDN w:val="0"/>
        <w:spacing w:line="360" w:lineRule="auto"/>
        <w:ind w:leftChars="1" w:left="2" w:firstLineChars="200" w:firstLine="480"/>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四、不为项目有关人员及部门出国（境）、旅游等提供方便；</w:t>
      </w:r>
    </w:p>
    <w:p w14:paraId="149182A1" w14:textId="77777777" w:rsidR="00B6778E" w:rsidRDefault="00000000">
      <w:pPr>
        <w:autoSpaceDE w:val="0"/>
        <w:autoSpaceDN w:val="0"/>
        <w:spacing w:line="360" w:lineRule="auto"/>
        <w:ind w:leftChars="229" w:left="481"/>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五、不为项目有关人员个人装修住房、婚丧嫁娶、配偶子女工作安排等提供</w:t>
      </w:r>
    </w:p>
    <w:p w14:paraId="2D4D178E" w14:textId="77777777" w:rsidR="00B6778E" w:rsidRDefault="00000000">
      <w:pPr>
        <w:autoSpaceDE w:val="0"/>
        <w:autoSpaceDN w:val="0"/>
        <w:spacing w:line="360" w:lineRule="auto"/>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好处；</w:t>
      </w:r>
    </w:p>
    <w:p w14:paraId="018D7DDA" w14:textId="77777777" w:rsidR="00B6778E" w:rsidRDefault="00000000">
      <w:pPr>
        <w:autoSpaceDE w:val="0"/>
        <w:autoSpaceDN w:val="0"/>
        <w:spacing w:line="360" w:lineRule="auto"/>
        <w:ind w:leftChars="229" w:left="481"/>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六、严格遵守《</w:t>
      </w:r>
      <w:r>
        <w:rPr>
          <w:rFonts w:ascii="仿宋_GB2312" w:eastAsia="仿宋_GB2312" w:hAnsi="楷体" w:hint="eastAsia"/>
          <w:sz w:val="24"/>
          <w:lang w:val="zh-CN"/>
        </w:rPr>
        <w:t>中华人民共和国</w:t>
      </w:r>
      <w:r>
        <w:rPr>
          <w:rFonts w:ascii="仿宋_GB2312" w:eastAsia="仿宋_GB2312" w:hAnsi="仿宋_GB2312" w:cs="仿宋_GB2312" w:hint="eastAsia"/>
          <w:kern w:val="0"/>
          <w:sz w:val="24"/>
          <w:lang w:val="zh-CN"/>
        </w:rPr>
        <w:t>政府采购法》</w:t>
      </w:r>
      <w:proofErr w:type="gramStart"/>
      <w:r>
        <w:rPr>
          <w:rFonts w:ascii="仿宋_GB2312" w:eastAsia="仿宋_GB2312" w:hAnsi="仿宋_GB2312" w:cs="仿宋_GB2312" w:hint="eastAsia"/>
          <w:kern w:val="0"/>
          <w:sz w:val="24"/>
          <w:lang w:val="zh-CN"/>
        </w:rPr>
        <w:t>《</w:t>
      </w:r>
      <w:proofErr w:type="gramEnd"/>
      <w:r>
        <w:rPr>
          <w:rFonts w:ascii="仿宋_GB2312" w:eastAsia="仿宋_GB2312" w:hAnsi="楷体" w:hint="eastAsia"/>
          <w:sz w:val="24"/>
          <w:lang w:val="zh-CN"/>
        </w:rPr>
        <w:t>中华人民共和国</w:t>
      </w:r>
      <w:r>
        <w:rPr>
          <w:rFonts w:ascii="仿宋_GB2312" w:eastAsia="仿宋_GB2312" w:hAnsi="仿宋_GB2312" w:cs="仿宋_GB2312" w:hint="eastAsia"/>
          <w:kern w:val="0"/>
          <w:sz w:val="24"/>
          <w:lang w:val="zh-CN"/>
        </w:rPr>
        <w:t>招标投标</w:t>
      </w:r>
    </w:p>
    <w:p w14:paraId="2C21D0D0" w14:textId="77777777" w:rsidR="00B6778E" w:rsidRDefault="00000000">
      <w:pPr>
        <w:autoSpaceDE w:val="0"/>
        <w:autoSpaceDN w:val="0"/>
        <w:spacing w:line="360" w:lineRule="auto"/>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法</w:t>
      </w:r>
      <w:proofErr w:type="gramStart"/>
      <w:r>
        <w:rPr>
          <w:rFonts w:ascii="仿宋_GB2312" w:eastAsia="仿宋_GB2312" w:hAnsi="仿宋_GB2312" w:cs="仿宋_GB2312" w:hint="eastAsia"/>
          <w:kern w:val="0"/>
          <w:sz w:val="24"/>
          <w:lang w:val="zh-CN"/>
        </w:rPr>
        <w:t>》</w:t>
      </w:r>
      <w:proofErr w:type="gramEnd"/>
      <w:r>
        <w:rPr>
          <w:rFonts w:ascii="仿宋_GB2312" w:eastAsia="仿宋_GB2312" w:hAnsi="楷体" w:hint="eastAsia"/>
          <w:sz w:val="24"/>
          <w:lang w:val="zh-CN"/>
        </w:rPr>
        <w:t>《中华人民共和国民法典》</w:t>
      </w:r>
      <w:r>
        <w:rPr>
          <w:rFonts w:ascii="仿宋_GB2312" w:eastAsia="仿宋_GB2312" w:hAnsi="仿宋_GB2312" w:cs="仿宋_GB2312" w:hint="eastAsia"/>
          <w:kern w:val="0"/>
          <w:sz w:val="24"/>
          <w:lang w:val="zh-CN"/>
        </w:rPr>
        <w:t>等法律法规，诚实守信，合法经营，坚决抵制各种违法违纪行为。</w:t>
      </w:r>
      <w:r>
        <w:rPr>
          <w:rFonts w:ascii="仿宋_GB2312" w:eastAsia="仿宋_GB2312" w:hAnsi="仿宋_GB2312" w:cs="仿宋_GB2312"/>
          <w:kern w:val="0"/>
          <w:sz w:val="24"/>
          <w:lang w:val="zh-CN"/>
        </w:rPr>
        <w:t xml:space="preserve"> </w:t>
      </w:r>
    </w:p>
    <w:p w14:paraId="28549362" w14:textId="77777777" w:rsidR="00B6778E" w:rsidRDefault="00000000">
      <w:pPr>
        <w:autoSpaceDE w:val="0"/>
        <w:autoSpaceDN w:val="0"/>
        <w:spacing w:line="360" w:lineRule="auto"/>
        <w:ind w:firstLineChars="200" w:firstLine="480"/>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如违反上述承诺，你</w:t>
      </w:r>
      <w:r>
        <w:rPr>
          <w:rFonts w:ascii="仿宋_GB2312" w:eastAsia="仿宋_GB2312" w:hAnsi="仿宋_GB2312" w:cs="仿宋_GB2312" w:hint="eastAsia"/>
          <w:sz w:val="24"/>
        </w:rPr>
        <w:t>单位</w:t>
      </w:r>
      <w:r>
        <w:rPr>
          <w:rFonts w:ascii="仿宋_GB2312" w:eastAsia="仿宋_GB2312" w:hAnsi="仿宋_GB2312" w:cs="仿宋_GB2312" w:hint="eastAsia"/>
          <w:kern w:val="0"/>
          <w:sz w:val="24"/>
          <w:lang w:val="zh-CN"/>
        </w:rPr>
        <w:t>有权立即取消我单位投标、中标或在建项目的建设资格，有权拒绝我单位在一定时期内进入你</w:t>
      </w:r>
      <w:r>
        <w:rPr>
          <w:rFonts w:ascii="仿宋_GB2312" w:eastAsia="仿宋_GB2312" w:hAnsi="仿宋_GB2312" w:cs="仿宋_GB2312" w:hint="eastAsia"/>
          <w:sz w:val="24"/>
        </w:rPr>
        <w:t>单位</w:t>
      </w:r>
      <w:r>
        <w:rPr>
          <w:rFonts w:ascii="仿宋_GB2312" w:eastAsia="仿宋_GB2312" w:hAnsi="仿宋_GB2312" w:cs="仿宋_GB2312" w:hint="eastAsia"/>
          <w:kern w:val="0"/>
          <w:sz w:val="24"/>
          <w:lang w:val="zh-CN"/>
        </w:rPr>
        <w:t>进行项目建设或其他经营活动，并通报市财政局。由此引起的相应损失均由我单位承担。</w:t>
      </w:r>
    </w:p>
    <w:p w14:paraId="4FA6D115" w14:textId="77777777" w:rsidR="00B6778E" w:rsidRDefault="00B6778E">
      <w:pPr>
        <w:autoSpaceDE w:val="0"/>
        <w:autoSpaceDN w:val="0"/>
        <w:spacing w:line="360" w:lineRule="auto"/>
        <w:ind w:left="2"/>
        <w:jc w:val="left"/>
        <w:rPr>
          <w:rFonts w:ascii="仿宋_GB2312" w:eastAsia="仿宋_GB2312" w:hAnsi="仿宋_GB2312" w:cs="仿宋_GB2312"/>
          <w:kern w:val="0"/>
          <w:sz w:val="24"/>
          <w:lang w:val="zh-CN"/>
        </w:rPr>
      </w:pPr>
    </w:p>
    <w:p w14:paraId="4DAFF6D8" w14:textId="77777777" w:rsidR="00B6778E" w:rsidRDefault="00B6778E">
      <w:pPr>
        <w:autoSpaceDE w:val="0"/>
        <w:autoSpaceDN w:val="0"/>
        <w:spacing w:line="360" w:lineRule="auto"/>
        <w:jc w:val="left"/>
        <w:rPr>
          <w:rFonts w:ascii="仿宋_GB2312" w:eastAsia="仿宋_GB2312" w:hAnsi="仿宋_GB2312" w:cs="仿宋_GB2312"/>
          <w:kern w:val="0"/>
          <w:sz w:val="24"/>
          <w:lang w:val="zh-CN"/>
        </w:rPr>
      </w:pPr>
    </w:p>
    <w:p w14:paraId="729DA750" w14:textId="77777777" w:rsidR="00B6778E" w:rsidRDefault="00000000">
      <w:pPr>
        <w:autoSpaceDE w:val="0"/>
        <w:autoSpaceDN w:val="0"/>
        <w:spacing w:line="360" w:lineRule="auto"/>
        <w:ind w:leftChars="1" w:left="2" w:right="1120" w:firstLineChars="1900" w:firstLine="4560"/>
        <w:jc w:val="lef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投标人名称（</w:t>
      </w:r>
      <w:r>
        <w:rPr>
          <w:rFonts w:ascii="仿宋_GB2312" w:eastAsia="仿宋_GB2312" w:hAnsi="仿宋" w:cs="仿宋_GB2312" w:hint="eastAsia"/>
          <w:sz w:val="24"/>
        </w:rPr>
        <w:t>电子签名</w:t>
      </w:r>
      <w:r>
        <w:rPr>
          <w:rFonts w:ascii="仿宋_GB2312" w:eastAsia="仿宋_GB2312" w:hAnsi="仿宋_GB2312" w:cs="仿宋_GB2312" w:hint="eastAsia"/>
          <w:kern w:val="0"/>
          <w:sz w:val="24"/>
          <w:lang w:val="zh-CN"/>
        </w:rPr>
        <w:t>）：</w:t>
      </w:r>
    </w:p>
    <w:p w14:paraId="2528A904" w14:textId="77777777" w:rsidR="00B6778E" w:rsidRDefault="00000000">
      <w:pPr>
        <w:spacing w:line="360" w:lineRule="auto"/>
        <w:ind w:leftChars="2200" w:left="4620"/>
        <w:rPr>
          <w:sz w:val="24"/>
        </w:rPr>
      </w:pPr>
      <w:r>
        <w:rPr>
          <w:rFonts w:ascii="仿宋_GB2312" w:eastAsia="仿宋_GB2312" w:hAnsi="仿宋_GB2312" w:cs="仿宋_GB2312" w:hint="eastAsia"/>
          <w:kern w:val="0"/>
          <w:sz w:val="24"/>
          <w:lang w:val="zh-CN"/>
        </w:rPr>
        <w:t>日期</w:t>
      </w:r>
      <w:r>
        <w:rPr>
          <w:rFonts w:ascii="仿宋_GB2312" w:eastAsia="仿宋_GB2312" w:hAnsi="仿宋_GB2312" w:cs="仿宋_GB2312" w:hint="eastAsia"/>
          <w:kern w:val="0"/>
          <w:sz w:val="24"/>
        </w:rPr>
        <w:t>：</w:t>
      </w:r>
      <w:r>
        <w:rPr>
          <w:rFonts w:ascii="仿宋_GB2312" w:eastAsia="仿宋_GB2312" w:hAnsi="仿宋_GB2312" w:cs="仿宋_GB2312"/>
          <w:kern w:val="0"/>
          <w:sz w:val="24"/>
          <w:lang w:val="zh-CN"/>
        </w:rPr>
        <w:t xml:space="preserve">   年   月   日</w:t>
      </w:r>
    </w:p>
    <w:p w14:paraId="23E8C929" w14:textId="77777777" w:rsidR="00B6778E" w:rsidRDefault="00B6778E">
      <w:pPr>
        <w:spacing w:line="360" w:lineRule="auto"/>
        <w:jc w:val="center"/>
        <w:rPr>
          <w:rFonts w:ascii="仿宋_GB2312" w:eastAsia="仿宋_GB2312" w:hAnsi="仿宋" w:cs="仿宋_GB2312"/>
          <w:b/>
          <w:kern w:val="0"/>
          <w:sz w:val="36"/>
          <w:szCs w:val="36"/>
        </w:rPr>
      </w:pPr>
      <w:bookmarkStart w:id="59" w:name="_Toc12628"/>
      <w:bookmarkStart w:id="60" w:name="_Toc5590"/>
      <w:bookmarkStart w:id="61" w:name="_Toc32320"/>
      <w:bookmarkStart w:id="62" w:name="_Toc3363"/>
    </w:p>
    <w:p w14:paraId="3479E10B" w14:textId="77777777" w:rsidR="00B6778E" w:rsidRDefault="00B6778E">
      <w:pPr>
        <w:spacing w:line="360" w:lineRule="auto"/>
        <w:jc w:val="center"/>
        <w:rPr>
          <w:rFonts w:ascii="仿宋_GB2312" w:eastAsia="仿宋_GB2312" w:hAnsi="仿宋" w:cs="仿宋_GB2312"/>
          <w:b/>
          <w:kern w:val="0"/>
          <w:sz w:val="36"/>
          <w:szCs w:val="36"/>
        </w:rPr>
      </w:pPr>
    </w:p>
    <w:p w14:paraId="42BB30D9" w14:textId="77777777" w:rsidR="00B6778E" w:rsidRDefault="00B6778E">
      <w:pPr>
        <w:spacing w:line="360" w:lineRule="auto"/>
        <w:jc w:val="center"/>
        <w:rPr>
          <w:rFonts w:ascii="仿宋_GB2312" w:eastAsia="仿宋_GB2312" w:hAnsi="仿宋" w:cs="仿宋_GB2312"/>
          <w:b/>
          <w:kern w:val="0"/>
          <w:sz w:val="36"/>
          <w:szCs w:val="36"/>
        </w:rPr>
      </w:pPr>
    </w:p>
    <w:p w14:paraId="224DC41C" w14:textId="77777777" w:rsidR="00B6778E" w:rsidRDefault="00B6778E">
      <w:pPr>
        <w:spacing w:line="360" w:lineRule="auto"/>
        <w:jc w:val="center"/>
        <w:rPr>
          <w:rFonts w:ascii="仿宋_GB2312" w:eastAsia="仿宋_GB2312" w:hAnsi="仿宋" w:cs="仿宋_GB2312"/>
          <w:b/>
          <w:kern w:val="0"/>
          <w:sz w:val="36"/>
          <w:szCs w:val="36"/>
        </w:rPr>
      </w:pPr>
    </w:p>
    <w:p w14:paraId="1C692065" w14:textId="77777777" w:rsidR="00B6778E" w:rsidRDefault="00B6778E">
      <w:pPr>
        <w:spacing w:line="360" w:lineRule="auto"/>
        <w:jc w:val="center"/>
        <w:rPr>
          <w:rFonts w:ascii="仿宋_GB2312" w:eastAsia="仿宋_GB2312" w:hAnsi="仿宋" w:cs="仿宋_GB2312"/>
          <w:b/>
          <w:kern w:val="0"/>
          <w:sz w:val="36"/>
          <w:szCs w:val="36"/>
        </w:rPr>
      </w:pPr>
    </w:p>
    <w:p w14:paraId="080C7B57" w14:textId="77777777" w:rsidR="00B6778E" w:rsidRDefault="00000000">
      <w:pPr>
        <w:widowControl/>
        <w:jc w:val="left"/>
        <w:rPr>
          <w:rFonts w:ascii="仿宋_GB2312" w:eastAsia="仿宋_GB2312" w:hAnsi="仿宋" w:cs="仿宋_GB2312"/>
          <w:b/>
          <w:kern w:val="0"/>
          <w:sz w:val="36"/>
          <w:szCs w:val="36"/>
        </w:rPr>
      </w:pPr>
      <w:bookmarkStart w:id="63" w:name="_Toc14277"/>
      <w:r>
        <w:rPr>
          <w:rFonts w:ascii="仿宋_GB2312" w:eastAsia="仿宋_GB2312" w:hAnsi="仿宋" w:cs="仿宋_GB2312"/>
          <w:b/>
          <w:kern w:val="0"/>
          <w:sz w:val="36"/>
          <w:szCs w:val="36"/>
        </w:rPr>
        <w:br w:type="page"/>
      </w:r>
    </w:p>
    <w:p w14:paraId="61E4785E" w14:textId="77777777" w:rsidR="00B6778E" w:rsidRDefault="00000000">
      <w:pPr>
        <w:spacing w:line="360" w:lineRule="auto"/>
        <w:jc w:val="center"/>
        <w:outlineLvl w:val="1"/>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lastRenderedPageBreak/>
        <w:t>报价文件部分</w:t>
      </w:r>
      <w:bookmarkEnd w:id="59"/>
      <w:bookmarkEnd w:id="60"/>
      <w:bookmarkEnd w:id="61"/>
      <w:bookmarkEnd w:id="62"/>
      <w:bookmarkEnd w:id="63"/>
    </w:p>
    <w:p w14:paraId="14EA9E18" w14:textId="77777777" w:rsidR="00B6778E" w:rsidRDefault="00000000">
      <w:pPr>
        <w:spacing w:line="360" w:lineRule="auto"/>
        <w:jc w:val="center"/>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t>目录</w:t>
      </w:r>
    </w:p>
    <w:p w14:paraId="07BFC06F" w14:textId="77777777" w:rsidR="00B6778E" w:rsidRDefault="00B6778E">
      <w:pPr>
        <w:spacing w:line="360" w:lineRule="auto"/>
        <w:jc w:val="center"/>
        <w:rPr>
          <w:rFonts w:ascii="仿宋_GB2312" w:eastAsia="仿宋_GB2312" w:hAnsi="仿宋" w:cs="仿宋_GB2312"/>
          <w:b/>
          <w:kern w:val="0"/>
          <w:sz w:val="36"/>
          <w:szCs w:val="36"/>
        </w:rPr>
      </w:pPr>
    </w:p>
    <w:p w14:paraId="62462143" w14:textId="77777777" w:rsidR="00B6778E" w:rsidRDefault="00000000">
      <w:pPr>
        <w:snapToGrid w:val="0"/>
        <w:spacing w:line="360" w:lineRule="auto"/>
        <w:rPr>
          <w:rFonts w:ascii="仿宋_GB2312" w:eastAsia="仿宋_GB2312" w:hAnsi="仿宋" w:cs="仿宋_GB2312"/>
          <w:sz w:val="24"/>
        </w:rPr>
      </w:pPr>
      <w:r>
        <w:rPr>
          <w:rFonts w:ascii="仿宋_GB2312" w:eastAsia="仿宋_GB2312" w:hAnsi="仿宋" w:cs="仿宋_GB2312" w:hint="eastAsia"/>
          <w:sz w:val="24"/>
        </w:rPr>
        <w:t>（</w:t>
      </w:r>
      <w:r>
        <w:rPr>
          <w:rFonts w:ascii="仿宋_GB2312" w:eastAsia="仿宋_GB2312" w:hAnsi="仿宋" w:cs="仿宋_GB2312"/>
          <w:sz w:val="24"/>
        </w:rPr>
        <w:t>1）开标一览表（报价表）</w:t>
      </w:r>
      <w:r>
        <w:rPr>
          <w:rFonts w:ascii="仿宋_GB2312" w:eastAsia="仿宋_GB2312" w:hAnsi="仿宋" w:cs="仿宋_GB2312"/>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（页码）</w:t>
      </w:r>
    </w:p>
    <w:p w14:paraId="3776F75C" w14:textId="77777777" w:rsidR="00B6778E" w:rsidRDefault="00000000">
      <w:pPr>
        <w:snapToGrid w:val="0"/>
        <w:spacing w:line="360" w:lineRule="auto"/>
        <w:rPr>
          <w:rFonts w:ascii="仿宋_GB2312" w:eastAsia="仿宋_GB2312" w:hAnsi="仿宋" w:cs="仿宋_GB2312"/>
          <w:sz w:val="24"/>
        </w:rPr>
      </w:pPr>
      <w:r>
        <w:rPr>
          <w:rFonts w:ascii="仿宋_GB2312" w:eastAsia="仿宋_GB2312" w:hAnsi="仿宋" w:cs="仿宋_GB2312" w:hint="eastAsia"/>
          <w:sz w:val="24"/>
        </w:rPr>
        <w:t>（</w:t>
      </w:r>
      <w:r>
        <w:rPr>
          <w:rFonts w:ascii="仿宋_GB2312" w:eastAsia="仿宋_GB2312" w:hAnsi="仿宋" w:cs="仿宋_GB2312"/>
          <w:sz w:val="24"/>
        </w:rPr>
        <w:t>2）</w:t>
      </w:r>
      <w:r>
        <w:rPr>
          <w:rFonts w:ascii="仿宋_GB2312" w:eastAsia="仿宋_GB2312" w:hAnsi="仿宋" w:cs="仿宋_GB2312" w:hint="eastAsia"/>
          <w:sz w:val="24"/>
        </w:rPr>
        <w:t>投标报价明细表</w:t>
      </w:r>
      <w:r>
        <w:rPr>
          <w:rFonts w:ascii="仿宋_GB2312" w:eastAsia="仿宋_GB2312" w:hAnsi="仿宋" w:cs="仿宋_GB2312"/>
          <w:sz w:val="24"/>
        </w:rPr>
        <w:t>……</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 xml:space="preserve">  ……</w:t>
      </w:r>
      <w:proofErr w:type="gramStart"/>
      <w:r>
        <w:rPr>
          <w:rFonts w:ascii="仿宋_GB2312" w:eastAsia="仿宋_GB2312" w:hAnsi="仿宋" w:cs="仿宋_GB2312" w:hint="eastAsia"/>
          <w:sz w:val="24"/>
        </w:rPr>
        <w:t>………………………………………………</w:t>
      </w:r>
      <w:proofErr w:type="gramEnd"/>
      <w:r>
        <w:rPr>
          <w:rFonts w:ascii="仿宋_GB2312" w:eastAsia="仿宋_GB2312" w:hAnsi="仿宋" w:cs="仿宋_GB2312" w:hint="eastAsia"/>
          <w:sz w:val="24"/>
        </w:rPr>
        <w:t>（页码）</w:t>
      </w:r>
    </w:p>
    <w:p w14:paraId="69FC4D1A" w14:textId="77777777" w:rsidR="00B6778E" w:rsidRDefault="00B6778E">
      <w:pPr>
        <w:snapToGrid w:val="0"/>
        <w:spacing w:line="360" w:lineRule="auto"/>
        <w:ind w:right="480"/>
        <w:jc w:val="center"/>
        <w:rPr>
          <w:rFonts w:ascii="仿宋_GB2312" w:eastAsia="仿宋_GB2312" w:hAnsi="仿宋" w:cs="仿宋_GB2312"/>
          <w:b/>
          <w:kern w:val="0"/>
          <w:sz w:val="32"/>
          <w:szCs w:val="32"/>
        </w:rPr>
      </w:pPr>
    </w:p>
    <w:p w14:paraId="0F26BFA1" w14:textId="77777777" w:rsidR="00B6778E" w:rsidRDefault="00B6778E">
      <w:pPr>
        <w:snapToGrid w:val="0"/>
        <w:spacing w:line="360" w:lineRule="auto"/>
        <w:ind w:right="480"/>
        <w:jc w:val="center"/>
        <w:rPr>
          <w:rFonts w:ascii="仿宋_GB2312" w:eastAsia="仿宋_GB2312" w:hAnsi="仿宋" w:cs="仿宋_GB2312"/>
          <w:b/>
          <w:kern w:val="0"/>
          <w:sz w:val="32"/>
          <w:szCs w:val="32"/>
        </w:rPr>
      </w:pPr>
    </w:p>
    <w:p w14:paraId="5C924D84" w14:textId="77777777" w:rsidR="00B6778E" w:rsidRDefault="00B6778E">
      <w:pPr>
        <w:snapToGrid w:val="0"/>
        <w:spacing w:line="360" w:lineRule="auto"/>
        <w:ind w:right="480"/>
        <w:jc w:val="center"/>
        <w:rPr>
          <w:rFonts w:ascii="仿宋_GB2312" w:eastAsia="仿宋_GB2312" w:hAnsi="仿宋" w:cs="仿宋_GB2312"/>
          <w:b/>
          <w:kern w:val="0"/>
          <w:sz w:val="32"/>
          <w:szCs w:val="32"/>
        </w:rPr>
      </w:pPr>
    </w:p>
    <w:p w14:paraId="73B4AC79" w14:textId="77777777" w:rsidR="00B6778E" w:rsidRDefault="00B6778E">
      <w:pPr>
        <w:snapToGrid w:val="0"/>
        <w:spacing w:line="360" w:lineRule="auto"/>
        <w:ind w:right="480"/>
        <w:jc w:val="center"/>
        <w:rPr>
          <w:rFonts w:ascii="仿宋_GB2312" w:eastAsia="仿宋_GB2312" w:hAnsi="仿宋" w:cs="仿宋_GB2312"/>
          <w:b/>
          <w:kern w:val="0"/>
          <w:sz w:val="32"/>
          <w:szCs w:val="32"/>
        </w:rPr>
      </w:pPr>
    </w:p>
    <w:p w14:paraId="754990E5" w14:textId="77777777" w:rsidR="00B6778E" w:rsidRDefault="00B6778E">
      <w:pPr>
        <w:snapToGrid w:val="0"/>
        <w:spacing w:line="360" w:lineRule="auto"/>
        <w:ind w:right="480"/>
        <w:jc w:val="center"/>
        <w:rPr>
          <w:rFonts w:ascii="仿宋_GB2312" w:eastAsia="仿宋_GB2312" w:hAnsi="仿宋" w:cs="仿宋_GB2312"/>
          <w:b/>
          <w:kern w:val="0"/>
          <w:sz w:val="32"/>
          <w:szCs w:val="32"/>
        </w:rPr>
      </w:pPr>
    </w:p>
    <w:p w14:paraId="2248939C" w14:textId="77777777" w:rsidR="00B6778E" w:rsidRDefault="00B6778E">
      <w:pPr>
        <w:snapToGrid w:val="0"/>
        <w:spacing w:line="360" w:lineRule="auto"/>
        <w:ind w:right="480"/>
        <w:jc w:val="center"/>
        <w:rPr>
          <w:rFonts w:ascii="仿宋_GB2312" w:eastAsia="仿宋_GB2312" w:hAnsi="仿宋" w:cs="仿宋_GB2312"/>
          <w:b/>
          <w:kern w:val="0"/>
          <w:sz w:val="32"/>
          <w:szCs w:val="32"/>
        </w:rPr>
      </w:pPr>
    </w:p>
    <w:p w14:paraId="5553893C" w14:textId="77777777" w:rsidR="00B6778E" w:rsidRDefault="00B6778E">
      <w:pPr>
        <w:snapToGrid w:val="0"/>
        <w:spacing w:line="360" w:lineRule="auto"/>
        <w:ind w:right="480"/>
        <w:jc w:val="center"/>
        <w:rPr>
          <w:rFonts w:ascii="仿宋_GB2312" w:eastAsia="仿宋_GB2312" w:hAnsi="仿宋" w:cs="仿宋_GB2312"/>
          <w:b/>
          <w:kern w:val="0"/>
          <w:sz w:val="32"/>
          <w:szCs w:val="32"/>
        </w:rPr>
      </w:pPr>
    </w:p>
    <w:p w14:paraId="00C49A2B" w14:textId="77777777" w:rsidR="00B6778E" w:rsidRDefault="00B6778E">
      <w:pPr>
        <w:snapToGrid w:val="0"/>
        <w:spacing w:line="360" w:lineRule="auto"/>
        <w:ind w:right="480"/>
        <w:jc w:val="center"/>
        <w:rPr>
          <w:rFonts w:ascii="仿宋_GB2312" w:eastAsia="仿宋_GB2312" w:hAnsi="仿宋" w:cs="仿宋_GB2312"/>
          <w:b/>
          <w:kern w:val="0"/>
          <w:sz w:val="32"/>
          <w:szCs w:val="32"/>
        </w:rPr>
      </w:pPr>
    </w:p>
    <w:p w14:paraId="115B0F28" w14:textId="77777777" w:rsidR="00B6778E" w:rsidRDefault="00B6778E">
      <w:pPr>
        <w:snapToGrid w:val="0"/>
        <w:spacing w:line="360" w:lineRule="auto"/>
        <w:ind w:right="480"/>
        <w:jc w:val="center"/>
        <w:rPr>
          <w:rFonts w:ascii="仿宋_GB2312" w:eastAsia="仿宋_GB2312" w:hAnsi="仿宋" w:cs="仿宋_GB2312"/>
          <w:b/>
          <w:kern w:val="0"/>
          <w:sz w:val="32"/>
          <w:szCs w:val="32"/>
        </w:rPr>
      </w:pPr>
    </w:p>
    <w:p w14:paraId="6D613976" w14:textId="77777777" w:rsidR="00B6778E" w:rsidRDefault="00B6778E">
      <w:pPr>
        <w:snapToGrid w:val="0"/>
        <w:spacing w:line="360" w:lineRule="auto"/>
        <w:ind w:right="480"/>
        <w:jc w:val="center"/>
        <w:rPr>
          <w:rFonts w:ascii="仿宋_GB2312" w:eastAsia="仿宋_GB2312" w:hAnsi="仿宋" w:cs="仿宋_GB2312"/>
          <w:b/>
          <w:kern w:val="0"/>
          <w:sz w:val="32"/>
          <w:szCs w:val="32"/>
        </w:rPr>
      </w:pPr>
    </w:p>
    <w:p w14:paraId="45E65798" w14:textId="77777777" w:rsidR="00B6778E" w:rsidRDefault="00B6778E">
      <w:pPr>
        <w:snapToGrid w:val="0"/>
        <w:spacing w:line="360" w:lineRule="auto"/>
        <w:ind w:right="480"/>
        <w:rPr>
          <w:rFonts w:ascii="仿宋_GB2312" w:eastAsia="仿宋_GB2312" w:hAnsi="仿宋" w:cs="仿宋_GB2312"/>
          <w:b/>
          <w:kern w:val="0"/>
          <w:sz w:val="32"/>
          <w:szCs w:val="32"/>
        </w:rPr>
      </w:pPr>
    </w:p>
    <w:p w14:paraId="30BB3DDB" w14:textId="77777777" w:rsidR="00B6778E" w:rsidRDefault="00B6778E">
      <w:pPr>
        <w:snapToGrid w:val="0"/>
        <w:spacing w:line="360" w:lineRule="auto"/>
        <w:ind w:right="480"/>
        <w:jc w:val="center"/>
        <w:rPr>
          <w:rFonts w:ascii="仿宋_GB2312" w:eastAsia="仿宋_GB2312" w:hAnsi="仿宋" w:cs="仿宋_GB2312"/>
          <w:b/>
          <w:kern w:val="0"/>
          <w:sz w:val="32"/>
          <w:szCs w:val="32"/>
        </w:rPr>
      </w:pPr>
    </w:p>
    <w:p w14:paraId="1A40DA05" w14:textId="77777777" w:rsidR="00B6778E" w:rsidRDefault="00B6778E">
      <w:pPr>
        <w:pStyle w:val="11"/>
        <w:keepNext w:val="0"/>
        <w:pageBreakBefore w:val="0"/>
        <w:tabs>
          <w:tab w:val="clear" w:pos="720"/>
        </w:tabs>
        <w:snapToGrid w:val="0"/>
        <w:spacing w:before="120" w:after="120"/>
        <w:ind w:firstLine="643"/>
        <w:outlineLvl w:val="9"/>
        <w:rPr>
          <w:rFonts w:ascii="仿宋_GB2312" w:eastAsia="仿宋_GB2312" w:hAnsi="仿宋" w:cs="仿宋_GB2312"/>
          <w:kern w:val="2"/>
          <w:sz w:val="32"/>
          <w:szCs w:val="32"/>
        </w:rPr>
        <w:sectPr w:rsidR="00B6778E">
          <w:headerReference w:type="first" r:id="rId16"/>
          <w:pgSz w:w="11906" w:h="16838"/>
          <w:pgMar w:top="1276" w:right="1418" w:bottom="1247" w:left="1418" w:header="851" w:footer="992" w:gutter="0"/>
          <w:cols w:space="720"/>
          <w:titlePg/>
          <w:docGrid w:linePitch="312"/>
        </w:sectPr>
      </w:pPr>
    </w:p>
    <w:p w14:paraId="44F8B507" w14:textId="77777777" w:rsidR="00B6778E" w:rsidRDefault="00000000">
      <w:pPr>
        <w:pStyle w:val="11"/>
        <w:keepNext w:val="0"/>
        <w:pageBreakBefore w:val="0"/>
        <w:tabs>
          <w:tab w:val="clear" w:pos="720"/>
        </w:tabs>
        <w:snapToGrid w:val="0"/>
        <w:spacing w:before="120" w:after="120"/>
        <w:ind w:firstLine="643"/>
        <w:outlineLvl w:val="9"/>
        <w:rPr>
          <w:rFonts w:ascii="仿宋_GB2312" w:eastAsia="仿宋_GB2312" w:hAnsi="仿宋" w:cs="仿宋_GB2312"/>
          <w:kern w:val="2"/>
          <w:sz w:val="32"/>
          <w:szCs w:val="32"/>
        </w:rPr>
      </w:pPr>
      <w:bookmarkStart w:id="64" w:name="_Toc17397"/>
      <w:bookmarkStart w:id="65" w:name="_Toc27788"/>
      <w:bookmarkStart w:id="66" w:name="_Toc25033"/>
      <w:bookmarkStart w:id="67" w:name="_Toc32377"/>
      <w:bookmarkStart w:id="68" w:name="_Toc8263"/>
      <w:bookmarkStart w:id="69" w:name="_Toc21615"/>
      <w:bookmarkStart w:id="70" w:name="_Toc27185"/>
      <w:bookmarkStart w:id="71" w:name="_Toc13843"/>
      <w:bookmarkStart w:id="72" w:name="_Toc8039"/>
      <w:r>
        <w:rPr>
          <w:rFonts w:ascii="仿宋_GB2312" w:eastAsia="仿宋_GB2312" w:hAnsi="仿宋" w:cs="仿宋_GB2312" w:hint="eastAsia"/>
          <w:kern w:val="2"/>
          <w:sz w:val="32"/>
          <w:szCs w:val="32"/>
        </w:rPr>
        <w:lastRenderedPageBreak/>
        <w:t>一、开标一览表（报价表）</w:t>
      </w:r>
      <w:bookmarkEnd w:id="64"/>
      <w:bookmarkEnd w:id="65"/>
      <w:bookmarkEnd w:id="66"/>
      <w:bookmarkEnd w:id="67"/>
      <w:bookmarkEnd w:id="68"/>
      <w:bookmarkEnd w:id="69"/>
      <w:bookmarkEnd w:id="70"/>
      <w:bookmarkEnd w:id="71"/>
      <w:bookmarkEnd w:id="72"/>
    </w:p>
    <w:p w14:paraId="1445A4C3" w14:textId="77777777" w:rsidR="00B6778E" w:rsidRDefault="00000000">
      <w:pPr>
        <w:snapToGrid w:val="0"/>
        <w:spacing w:line="360" w:lineRule="auto"/>
        <w:rPr>
          <w:rFonts w:ascii="仿宋" w:eastAsia="仿宋" w:hAnsi="仿宋" w:cs="仿宋"/>
          <w:kern w:val="21"/>
          <w:sz w:val="24"/>
        </w:rPr>
      </w:pPr>
      <w:r>
        <w:rPr>
          <w:rFonts w:ascii="仿宋" w:eastAsia="仿宋" w:hAnsi="仿宋" w:cs="仿宋" w:hint="eastAsia"/>
          <w:kern w:val="21"/>
          <w:sz w:val="24"/>
          <w:u w:val="single"/>
        </w:rPr>
        <w:t>（采购人）、（采购代理机构）</w:t>
      </w:r>
      <w:r>
        <w:rPr>
          <w:rFonts w:ascii="仿宋" w:eastAsia="仿宋" w:hAnsi="仿宋" w:cs="仿宋" w:hint="eastAsia"/>
          <w:kern w:val="21"/>
          <w:sz w:val="24"/>
          <w:lang w:val="zh-CN"/>
        </w:rPr>
        <w:t>：</w:t>
      </w:r>
    </w:p>
    <w:p w14:paraId="4ECE90CD" w14:textId="77777777" w:rsidR="00B6778E" w:rsidRDefault="00000000">
      <w:pPr>
        <w:snapToGrid w:val="0"/>
        <w:spacing w:line="360" w:lineRule="auto"/>
        <w:ind w:firstLine="482"/>
        <w:rPr>
          <w:rFonts w:ascii="仿宋" w:eastAsia="仿宋" w:hAnsi="仿宋" w:cs="仿宋"/>
          <w:kern w:val="21"/>
          <w:sz w:val="24"/>
          <w:lang w:val="zh-CN"/>
        </w:rPr>
      </w:pPr>
      <w:r>
        <w:rPr>
          <w:rFonts w:ascii="仿宋" w:eastAsia="仿宋" w:hAnsi="仿宋" w:cs="仿宋" w:hint="eastAsia"/>
          <w:kern w:val="21"/>
          <w:sz w:val="24"/>
          <w:lang w:val="zh-CN"/>
        </w:rPr>
        <w:t>按你方招标文件要求，我们，本投标文件签字方，谨此向你方发出要约如下：如你方接受本投标，我方承诺按照如下开标一览表（报价表）的价格完成</w:t>
      </w:r>
      <w:r>
        <w:rPr>
          <w:rFonts w:ascii="仿宋" w:eastAsia="仿宋" w:hAnsi="仿宋" w:cs="仿宋" w:hint="eastAsia"/>
          <w:kern w:val="21"/>
          <w:sz w:val="24"/>
          <w:u w:val="single"/>
        </w:rPr>
        <w:t xml:space="preserve">    </w:t>
      </w:r>
      <w:r>
        <w:rPr>
          <w:rFonts w:ascii="仿宋" w:eastAsia="仿宋" w:hAnsi="仿宋" w:cs="仿宋" w:hint="eastAsia"/>
          <w:kern w:val="21"/>
          <w:sz w:val="24"/>
        </w:rPr>
        <w:t>（</w:t>
      </w:r>
      <w:r>
        <w:rPr>
          <w:rFonts w:ascii="仿宋" w:eastAsia="仿宋" w:hAnsi="仿宋" w:cs="仿宋" w:hint="eastAsia"/>
          <w:kern w:val="21"/>
          <w:sz w:val="24"/>
          <w:u w:val="single"/>
        </w:rPr>
        <w:t>项目名称</w:t>
      </w:r>
      <w:r>
        <w:rPr>
          <w:rFonts w:ascii="仿宋" w:eastAsia="仿宋" w:hAnsi="仿宋" w:cs="仿宋" w:hint="eastAsia"/>
          <w:kern w:val="21"/>
          <w:sz w:val="24"/>
        </w:rPr>
        <w:t>）</w:t>
      </w:r>
      <w:r>
        <w:rPr>
          <w:rFonts w:ascii="仿宋" w:eastAsia="仿宋" w:hAnsi="仿宋" w:cs="仿宋" w:hint="eastAsia"/>
          <w:kern w:val="21"/>
          <w:sz w:val="24"/>
          <w:lang w:val="zh-CN"/>
        </w:rPr>
        <w:t>【</w:t>
      </w:r>
      <w:r>
        <w:rPr>
          <w:rFonts w:ascii="仿宋" w:eastAsia="仿宋" w:hAnsi="仿宋" w:cs="仿宋" w:hint="eastAsia"/>
          <w:kern w:val="21"/>
          <w:sz w:val="24"/>
        </w:rPr>
        <w:t>项目编号：</w:t>
      </w:r>
      <w:r>
        <w:rPr>
          <w:rFonts w:ascii="仿宋" w:eastAsia="仿宋" w:hAnsi="仿宋" w:cs="仿宋" w:hint="eastAsia"/>
          <w:kern w:val="21"/>
          <w:sz w:val="24"/>
          <w:u w:val="single"/>
        </w:rPr>
        <w:t xml:space="preserve">   </w:t>
      </w:r>
      <w:r>
        <w:rPr>
          <w:rFonts w:ascii="仿宋" w:eastAsia="仿宋" w:hAnsi="仿宋" w:cs="仿宋" w:hint="eastAsia"/>
          <w:kern w:val="21"/>
          <w:sz w:val="24"/>
        </w:rPr>
        <w:t>】的实施</w:t>
      </w:r>
      <w:r>
        <w:rPr>
          <w:rFonts w:ascii="仿宋" w:eastAsia="仿宋" w:hAnsi="仿宋" w:cs="仿宋" w:hint="eastAsia"/>
          <w:kern w:val="21"/>
          <w:sz w:val="24"/>
          <w:lang w:val="zh-CN"/>
        </w:rPr>
        <w:t>。</w:t>
      </w:r>
    </w:p>
    <w:p w14:paraId="6595D8A5" w14:textId="77777777" w:rsidR="00B6778E" w:rsidRDefault="00000000">
      <w:pPr>
        <w:spacing w:line="360" w:lineRule="auto"/>
        <w:jc w:val="center"/>
        <w:rPr>
          <w:rFonts w:ascii="仿宋" w:eastAsia="仿宋" w:hAnsi="仿宋" w:cs="仿宋"/>
          <w:b/>
          <w:kern w:val="21"/>
          <w:sz w:val="24"/>
          <w:lang w:val="zh-CN"/>
        </w:rPr>
      </w:pPr>
      <w:r>
        <w:rPr>
          <w:rFonts w:ascii="仿宋" w:eastAsia="仿宋" w:hAnsi="仿宋" w:cs="仿宋" w:hint="eastAsia"/>
          <w:b/>
          <w:kern w:val="21"/>
          <w:sz w:val="24"/>
          <w:lang w:val="zh-CN"/>
        </w:rPr>
        <w:t>开标一览表（报价表）(单位均为人民币元)</w:t>
      </w:r>
    </w:p>
    <w:tbl>
      <w:tblPr>
        <w:tblW w:w="927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808"/>
        <w:gridCol w:w="5471"/>
      </w:tblGrid>
      <w:tr w:rsidR="00B6778E" w14:paraId="152F2AC3" w14:textId="77777777">
        <w:trPr>
          <w:trHeight w:val="1134"/>
          <w:jc w:val="center"/>
        </w:trPr>
        <w:tc>
          <w:tcPr>
            <w:tcW w:w="3808" w:type="dxa"/>
            <w:noWrap/>
            <w:vAlign w:val="center"/>
          </w:tcPr>
          <w:p w14:paraId="40A5196B" w14:textId="77777777" w:rsidR="00B6778E" w:rsidRDefault="00000000">
            <w:pPr>
              <w:rPr>
                <w:rFonts w:ascii="仿宋" w:eastAsia="仿宋" w:hAnsi="仿宋" w:cs="仿宋"/>
                <w:color w:val="000000" w:themeColor="text1"/>
                <w:sz w:val="24"/>
              </w:rPr>
            </w:pPr>
            <w:r>
              <w:rPr>
                <w:rFonts w:ascii="仿宋" w:eastAsia="仿宋" w:hAnsi="仿宋" w:cs="仿宋" w:hint="eastAsia"/>
                <w:color w:val="000000" w:themeColor="text1"/>
                <w:sz w:val="24"/>
              </w:rPr>
              <w:t>投标报价</w:t>
            </w:r>
          </w:p>
        </w:tc>
        <w:tc>
          <w:tcPr>
            <w:tcW w:w="5471" w:type="dxa"/>
            <w:noWrap/>
            <w:vAlign w:val="center"/>
          </w:tcPr>
          <w:p w14:paraId="18CCF1CB" w14:textId="77777777" w:rsidR="00B6778E" w:rsidRDefault="00B6778E">
            <w:pPr>
              <w:rPr>
                <w:rFonts w:ascii="仿宋" w:eastAsia="仿宋" w:hAnsi="仿宋" w:cs="仿宋"/>
                <w:color w:val="000000" w:themeColor="text1"/>
                <w:sz w:val="24"/>
              </w:rPr>
            </w:pPr>
          </w:p>
          <w:p w14:paraId="0964BD02" w14:textId="77777777" w:rsidR="00B6778E" w:rsidRDefault="00000000">
            <w:pPr>
              <w:rPr>
                <w:rFonts w:ascii="仿宋" w:eastAsia="仿宋" w:hAnsi="仿宋" w:cs="仿宋"/>
                <w:color w:val="000000" w:themeColor="text1"/>
                <w:sz w:val="24"/>
              </w:rPr>
            </w:pPr>
            <w:r>
              <w:rPr>
                <w:rFonts w:ascii="仿宋" w:eastAsia="仿宋" w:hAnsi="仿宋" w:cs="仿宋" w:hint="eastAsia"/>
                <w:color w:val="000000" w:themeColor="text1"/>
                <w:sz w:val="24"/>
              </w:rPr>
              <w:t>小写：</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 xml:space="preserve"> </w:t>
            </w:r>
          </w:p>
          <w:p w14:paraId="78B3BB68" w14:textId="77777777" w:rsidR="00B6778E" w:rsidRDefault="00B6778E">
            <w:pPr>
              <w:rPr>
                <w:rFonts w:ascii="仿宋" w:eastAsia="仿宋" w:hAnsi="仿宋" w:cs="仿宋"/>
                <w:color w:val="000000" w:themeColor="text1"/>
                <w:sz w:val="24"/>
              </w:rPr>
            </w:pPr>
          </w:p>
          <w:p w14:paraId="22298223" w14:textId="77777777" w:rsidR="00B6778E" w:rsidRDefault="00000000">
            <w:pPr>
              <w:rPr>
                <w:rFonts w:ascii="仿宋" w:eastAsia="仿宋" w:hAnsi="仿宋" w:cs="仿宋"/>
                <w:color w:val="000000" w:themeColor="text1"/>
                <w:sz w:val="24"/>
              </w:rPr>
            </w:pPr>
            <w:r>
              <w:rPr>
                <w:rFonts w:ascii="仿宋" w:eastAsia="仿宋" w:hAnsi="仿宋" w:cs="仿宋" w:hint="eastAsia"/>
                <w:color w:val="000000" w:themeColor="text1"/>
                <w:sz w:val="24"/>
              </w:rPr>
              <w:t>大写：</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元</w:t>
            </w:r>
          </w:p>
          <w:p w14:paraId="2D724E36" w14:textId="77777777" w:rsidR="00B6778E" w:rsidRDefault="00B6778E">
            <w:pPr>
              <w:rPr>
                <w:rFonts w:ascii="仿宋" w:eastAsia="仿宋" w:hAnsi="仿宋" w:cs="仿宋"/>
                <w:color w:val="000000" w:themeColor="text1"/>
                <w:sz w:val="24"/>
              </w:rPr>
            </w:pPr>
          </w:p>
        </w:tc>
      </w:tr>
      <w:tr w:rsidR="00B6778E" w14:paraId="22300B3A" w14:textId="77777777">
        <w:trPr>
          <w:trHeight w:val="1134"/>
          <w:jc w:val="center"/>
        </w:trPr>
        <w:tc>
          <w:tcPr>
            <w:tcW w:w="3808" w:type="dxa"/>
            <w:noWrap/>
            <w:vAlign w:val="center"/>
          </w:tcPr>
          <w:p w14:paraId="4D8836B5" w14:textId="77777777" w:rsidR="00B6778E" w:rsidRDefault="00000000">
            <w:pPr>
              <w:rPr>
                <w:rFonts w:ascii="仿宋" w:eastAsia="仿宋" w:hAnsi="仿宋" w:cs="仿宋"/>
                <w:color w:val="000000" w:themeColor="text1"/>
                <w:sz w:val="24"/>
              </w:rPr>
            </w:pPr>
            <w:r>
              <w:rPr>
                <w:rFonts w:ascii="仿宋" w:eastAsia="仿宋" w:hAnsi="仿宋" w:cs="仿宋" w:hint="eastAsia"/>
                <w:color w:val="000000" w:themeColor="text1"/>
                <w:sz w:val="24"/>
              </w:rPr>
              <w:t>服务期</w:t>
            </w:r>
          </w:p>
        </w:tc>
        <w:tc>
          <w:tcPr>
            <w:tcW w:w="5471" w:type="dxa"/>
            <w:noWrap/>
            <w:vAlign w:val="center"/>
          </w:tcPr>
          <w:p w14:paraId="7DA79C9C" w14:textId="77777777" w:rsidR="00B6778E" w:rsidRDefault="00B6778E">
            <w:pPr>
              <w:rPr>
                <w:rFonts w:ascii="仿宋" w:eastAsia="仿宋" w:hAnsi="仿宋" w:cs="仿宋"/>
                <w:color w:val="000000" w:themeColor="text1"/>
                <w:sz w:val="24"/>
              </w:rPr>
            </w:pPr>
          </w:p>
        </w:tc>
      </w:tr>
      <w:tr w:rsidR="00B6778E" w14:paraId="4D840168" w14:textId="77777777">
        <w:trPr>
          <w:trHeight w:val="1134"/>
          <w:jc w:val="center"/>
        </w:trPr>
        <w:tc>
          <w:tcPr>
            <w:tcW w:w="3808" w:type="dxa"/>
            <w:noWrap/>
            <w:vAlign w:val="center"/>
          </w:tcPr>
          <w:p w14:paraId="282B81F8" w14:textId="77777777" w:rsidR="00B6778E" w:rsidRDefault="00000000">
            <w:pPr>
              <w:rPr>
                <w:rFonts w:ascii="仿宋" w:eastAsia="仿宋" w:hAnsi="仿宋" w:cs="仿宋"/>
                <w:color w:val="000000" w:themeColor="text1"/>
                <w:sz w:val="24"/>
              </w:rPr>
            </w:pPr>
            <w:r>
              <w:rPr>
                <w:rFonts w:ascii="仿宋" w:eastAsia="仿宋" w:hAnsi="仿宋" w:cs="仿宋" w:hint="eastAsia"/>
                <w:color w:val="000000" w:themeColor="text1"/>
                <w:sz w:val="24"/>
              </w:rPr>
              <w:t>备注</w:t>
            </w:r>
          </w:p>
        </w:tc>
        <w:tc>
          <w:tcPr>
            <w:tcW w:w="5471" w:type="dxa"/>
            <w:noWrap/>
            <w:vAlign w:val="center"/>
          </w:tcPr>
          <w:p w14:paraId="2825CF07" w14:textId="77777777" w:rsidR="00B6778E" w:rsidRDefault="00B6778E">
            <w:pPr>
              <w:rPr>
                <w:rFonts w:ascii="仿宋" w:eastAsia="仿宋" w:hAnsi="仿宋" w:cs="仿宋"/>
                <w:color w:val="000000" w:themeColor="text1"/>
                <w:sz w:val="24"/>
              </w:rPr>
            </w:pPr>
          </w:p>
        </w:tc>
      </w:tr>
    </w:tbl>
    <w:p w14:paraId="5C36BFA8" w14:textId="77777777" w:rsidR="00B6778E" w:rsidRDefault="00000000">
      <w:pPr>
        <w:adjustRightInd w:val="0"/>
        <w:snapToGrid w:val="0"/>
        <w:spacing w:line="312" w:lineRule="auto"/>
        <w:ind w:left="480"/>
        <w:rPr>
          <w:rFonts w:ascii="仿宋" w:eastAsia="仿宋" w:hAnsi="仿宋" w:cs="仿宋"/>
          <w:b/>
          <w:kern w:val="21"/>
          <w:szCs w:val="21"/>
          <w:lang w:val="zh-CN"/>
        </w:rPr>
      </w:pPr>
      <w:r>
        <w:rPr>
          <w:rFonts w:ascii="仿宋" w:eastAsia="仿宋" w:hAnsi="仿宋" w:cs="仿宋" w:hint="eastAsia"/>
          <w:b/>
          <w:kern w:val="21"/>
          <w:szCs w:val="21"/>
          <w:lang w:val="zh-CN"/>
        </w:rPr>
        <w:t>注：</w:t>
      </w:r>
    </w:p>
    <w:p w14:paraId="3B6377CF" w14:textId="77777777" w:rsidR="00B6778E" w:rsidRDefault="00000000">
      <w:pPr>
        <w:adjustRightInd w:val="0"/>
        <w:snapToGrid w:val="0"/>
        <w:spacing w:line="312" w:lineRule="auto"/>
        <w:ind w:leftChars="-1" w:left="-2" w:firstLineChars="200" w:firstLine="420"/>
        <w:rPr>
          <w:rFonts w:ascii="仿宋" w:eastAsia="仿宋" w:hAnsi="仿宋" w:cs="仿宋"/>
          <w:kern w:val="21"/>
          <w:szCs w:val="21"/>
          <w:lang w:val="zh-CN"/>
        </w:rPr>
      </w:pPr>
      <w:r>
        <w:rPr>
          <w:rFonts w:ascii="仿宋" w:eastAsia="仿宋" w:hAnsi="仿宋" w:cs="仿宋" w:hint="eastAsia"/>
          <w:kern w:val="21"/>
          <w:szCs w:val="21"/>
          <w:lang w:val="zh-CN"/>
        </w:rPr>
        <w:t>1、投标人需按本表格式填写，不得自行更改。</w:t>
      </w:r>
    </w:p>
    <w:p w14:paraId="71F809A0" w14:textId="77777777" w:rsidR="00B6778E" w:rsidRDefault="00000000">
      <w:pPr>
        <w:adjustRightInd w:val="0"/>
        <w:snapToGrid w:val="0"/>
        <w:spacing w:line="312" w:lineRule="auto"/>
        <w:ind w:firstLineChars="200" w:firstLine="420"/>
        <w:rPr>
          <w:rFonts w:ascii="仿宋" w:eastAsia="仿宋" w:hAnsi="仿宋" w:cs="仿宋"/>
          <w:kern w:val="21"/>
          <w:szCs w:val="21"/>
          <w:lang w:val="zh-CN"/>
        </w:rPr>
      </w:pPr>
      <w:r>
        <w:rPr>
          <w:rFonts w:ascii="仿宋" w:eastAsia="仿宋" w:hAnsi="仿宋" w:cs="仿宋" w:hint="eastAsia"/>
          <w:kern w:val="21"/>
          <w:szCs w:val="21"/>
          <w:lang w:val="zh-CN"/>
        </w:rPr>
        <w:t>2、有关本项目实施所涉及的一切费用均计入报价。</w:t>
      </w:r>
      <w:r>
        <w:rPr>
          <w:rFonts w:ascii="仿宋" w:eastAsia="仿宋" w:hAnsi="仿宋" w:cs="仿宋" w:hint="eastAsia"/>
          <w:b/>
          <w:kern w:val="21"/>
          <w:szCs w:val="21"/>
          <w:lang w:val="zh-CN"/>
        </w:rPr>
        <w:t>采购人将以合同形式有偿取得货物或服务，不接受投标人给予的赠品、回扣或者与采购无关的其他商品、服务</w:t>
      </w:r>
      <w:r>
        <w:rPr>
          <w:rFonts w:ascii="仿宋" w:eastAsia="仿宋" w:hAnsi="仿宋" w:cs="仿宋" w:hint="eastAsia"/>
          <w:kern w:val="21"/>
          <w:szCs w:val="21"/>
          <w:lang w:val="zh-CN"/>
        </w:rPr>
        <w:t>，</w:t>
      </w:r>
      <w:r>
        <w:rPr>
          <w:rFonts w:ascii="仿宋" w:eastAsia="仿宋" w:hAnsi="仿宋" w:cs="仿宋" w:hint="eastAsia"/>
          <w:b/>
          <w:kern w:val="21"/>
          <w:szCs w:val="21"/>
          <w:lang w:val="zh-CN"/>
        </w:rPr>
        <w:t>不得出现“0元”“免费赠送”等形式的无偿报价，</w:t>
      </w:r>
      <w:r>
        <w:rPr>
          <w:rFonts w:ascii="仿宋" w:eastAsia="仿宋" w:hAnsi="仿宋" w:cs="仿宋" w:hint="eastAsia"/>
          <w:b/>
          <w:kern w:val="21"/>
          <w:szCs w:val="21"/>
        </w:rPr>
        <w:t>否则视为投标文件含有采购人不能接受的附加条件的，投标无效</w:t>
      </w:r>
      <w:r>
        <w:rPr>
          <w:rFonts w:ascii="仿宋" w:eastAsia="仿宋" w:hAnsi="仿宋" w:cs="仿宋" w:hint="eastAsia"/>
          <w:b/>
          <w:kern w:val="21"/>
          <w:szCs w:val="21"/>
          <w:lang w:val="zh-CN"/>
        </w:rPr>
        <w:t>。</w:t>
      </w:r>
    </w:p>
    <w:p w14:paraId="53963FA0" w14:textId="77777777" w:rsidR="00B6778E" w:rsidRDefault="00000000">
      <w:pPr>
        <w:adjustRightInd w:val="0"/>
        <w:snapToGrid w:val="0"/>
        <w:spacing w:line="312" w:lineRule="auto"/>
        <w:ind w:firstLineChars="200" w:firstLine="420"/>
        <w:jc w:val="left"/>
        <w:rPr>
          <w:rFonts w:ascii="仿宋" w:eastAsia="仿宋" w:hAnsi="仿宋" w:cs="仿宋"/>
          <w:kern w:val="21"/>
          <w:szCs w:val="21"/>
          <w:lang w:val="zh-CN"/>
        </w:rPr>
      </w:pPr>
      <w:r>
        <w:rPr>
          <w:rFonts w:ascii="仿宋" w:eastAsia="仿宋" w:hAnsi="仿宋" w:cs="仿宋" w:hint="eastAsia"/>
          <w:kern w:val="21"/>
          <w:szCs w:val="21"/>
          <w:lang w:val="zh-CN"/>
        </w:rPr>
        <w:t>3、特别提示：采购代理机构将对项目名称和项目编号，中标供应商名称、地址和中标金额，主要中标标的</w:t>
      </w:r>
      <w:proofErr w:type="gramStart"/>
      <w:r>
        <w:rPr>
          <w:rFonts w:ascii="仿宋" w:eastAsia="仿宋" w:hAnsi="仿宋" w:cs="仿宋" w:hint="eastAsia"/>
          <w:kern w:val="21"/>
          <w:szCs w:val="21"/>
          <w:lang w:val="zh-CN"/>
        </w:rPr>
        <w:t>的</w:t>
      </w:r>
      <w:proofErr w:type="gramEnd"/>
      <w:r>
        <w:rPr>
          <w:rFonts w:ascii="仿宋" w:eastAsia="仿宋" w:hAnsi="仿宋" w:cs="仿宋" w:hint="eastAsia"/>
          <w:kern w:val="21"/>
          <w:szCs w:val="21"/>
          <w:lang w:val="zh-CN"/>
        </w:rPr>
        <w:t>名称、规格型号、数量、单价、服务要求等予以公示。</w:t>
      </w:r>
    </w:p>
    <w:p w14:paraId="4613CABF" w14:textId="77777777" w:rsidR="00B6778E" w:rsidRDefault="00000000">
      <w:pPr>
        <w:adjustRightInd w:val="0"/>
        <w:snapToGrid w:val="0"/>
        <w:spacing w:line="312" w:lineRule="auto"/>
        <w:ind w:firstLineChars="200" w:firstLine="420"/>
        <w:jc w:val="left"/>
        <w:rPr>
          <w:rFonts w:ascii="仿宋" w:eastAsia="仿宋" w:hAnsi="仿宋" w:cs="仿宋"/>
          <w:kern w:val="21"/>
          <w:szCs w:val="21"/>
        </w:rPr>
      </w:pPr>
      <w:r>
        <w:rPr>
          <w:rFonts w:ascii="仿宋" w:eastAsia="仿宋" w:hAnsi="仿宋" w:cs="仿宋" w:hint="eastAsia"/>
          <w:kern w:val="21"/>
          <w:szCs w:val="21"/>
        </w:rPr>
        <w:t>4</w:t>
      </w:r>
      <w:r>
        <w:rPr>
          <w:rFonts w:ascii="仿宋" w:eastAsia="仿宋" w:hAnsi="仿宋" w:cs="仿宋" w:hint="eastAsia"/>
          <w:kern w:val="21"/>
          <w:szCs w:val="21"/>
          <w:lang w:val="zh-CN"/>
        </w:rPr>
        <w:t>、</w:t>
      </w:r>
      <w:r>
        <w:rPr>
          <w:rFonts w:ascii="仿宋" w:eastAsia="仿宋" w:hAnsi="仿宋" w:cs="仿宋" w:hint="eastAsia"/>
          <w:kern w:val="21"/>
          <w:szCs w:val="21"/>
        </w:rPr>
        <w:t xml:space="preserve">本表中的“投标报价”用于报价评分，合同金额按实结算。 </w:t>
      </w:r>
    </w:p>
    <w:p w14:paraId="0055D144" w14:textId="77777777" w:rsidR="00B6778E" w:rsidRDefault="00B6778E">
      <w:pPr>
        <w:rPr>
          <w:rFonts w:ascii="仿宋" w:eastAsia="仿宋" w:hAnsi="仿宋" w:cs="仿宋"/>
        </w:rPr>
      </w:pPr>
    </w:p>
    <w:p w14:paraId="7749C2F0" w14:textId="77777777" w:rsidR="00B6778E" w:rsidRDefault="00B6778E"/>
    <w:p w14:paraId="63C87BF4" w14:textId="77777777" w:rsidR="00B6778E" w:rsidRDefault="00B6778E">
      <w:pPr>
        <w:spacing w:line="360" w:lineRule="auto"/>
        <w:ind w:firstLineChars="200" w:firstLine="482"/>
        <w:rPr>
          <w:rFonts w:ascii="仿宋_GB2312" w:eastAsia="仿宋_GB2312" w:hAnsi="仿宋"/>
          <w:b/>
          <w:kern w:val="0"/>
          <w:sz w:val="24"/>
        </w:rPr>
      </w:pPr>
    </w:p>
    <w:p w14:paraId="1D483727" w14:textId="77777777" w:rsidR="00B6778E" w:rsidRDefault="00B6778E">
      <w:pPr>
        <w:pStyle w:val="11"/>
        <w:keepNext w:val="0"/>
        <w:pageBreakBefore w:val="0"/>
        <w:tabs>
          <w:tab w:val="clear" w:pos="720"/>
        </w:tabs>
        <w:snapToGrid w:val="0"/>
        <w:spacing w:before="120" w:after="120"/>
        <w:ind w:firstLine="643"/>
        <w:outlineLvl w:val="9"/>
        <w:rPr>
          <w:rFonts w:ascii="仿宋_GB2312" w:eastAsia="仿宋_GB2312" w:hAnsi="仿宋" w:cs="仿宋_GB2312"/>
          <w:kern w:val="2"/>
          <w:sz w:val="32"/>
          <w:szCs w:val="32"/>
        </w:rPr>
      </w:pPr>
    </w:p>
    <w:p w14:paraId="7678A224" w14:textId="77777777" w:rsidR="00B6778E" w:rsidRDefault="00000000">
      <w:pPr>
        <w:adjustRightInd w:val="0"/>
        <w:spacing w:line="360" w:lineRule="auto"/>
        <w:ind w:firstLineChars="2150" w:firstLine="4515"/>
        <w:rPr>
          <w:rFonts w:ascii="仿宋" w:eastAsia="仿宋" w:hAnsi="仿宋" w:cs="仿宋"/>
          <w:szCs w:val="21"/>
        </w:rPr>
      </w:pPr>
      <w:r>
        <w:rPr>
          <w:rFonts w:ascii="仿宋" w:eastAsia="仿宋" w:hAnsi="仿宋" w:cs="仿宋" w:hint="eastAsia"/>
          <w:szCs w:val="21"/>
        </w:rPr>
        <w:t>投标人(盖公章或电子签章)</w:t>
      </w:r>
    </w:p>
    <w:p w14:paraId="0CF12A27" w14:textId="77777777" w:rsidR="00B6778E" w:rsidRDefault="00000000">
      <w:pPr>
        <w:adjustRightInd w:val="0"/>
        <w:ind w:firstLineChars="2150" w:firstLine="4515"/>
        <w:rPr>
          <w:rFonts w:ascii="仿宋" w:eastAsia="仿宋" w:hAnsi="仿宋" w:cs="仿宋"/>
          <w:szCs w:val="21"/>
        </w:rPr>
      </w:pPr>
      <w:r>
        <w:rPr>
          <w:rFonts w:ascii="仿宋" w:eastAsia="仿宋" w:hAnsi="仿宋" w:cs="仿宋" w:hint="eastAsia"/>
          <w:szCs w:val="21"/>
        </w:rPr>
        <w:t>日     期：</w:t>
      </w:r>
    </w:p>
    <w:p w14:paraId="1AEAE360" w14:textId="77777777" w:rsidR="00B6778E" w:rsidRDefault="00B6778E"/>
    <w:p w14:paraId="40219F1C" w14:textId="77777777" w:rsidR="00B6778E" w:rsidRDefault="00000000">
      <w:r>
        <w:rPr>
          <w:rFonts w:hint="eastAsia"/>
        </w:rPr>
        <w:br w:type="page"/>
      </w:r>
    </w:p>
    <w:p w14:paraId="64E1C8B7" w14:textId="77777777" w:rsidR="00B6778E" w:rsidRDefault="00000000">
      <w:r>
        <w:rPr>
          <w:rFonts w:hint="eastAsia"/>
        </w:rPr>
        <w:lastRenderedPageBreak/>
        <w:t xml:space="preserve"> </w:t>
      </w:r>
    </w:p>
    <w:p w14:paraId="44DE02A0" w14:textId="77777777" w:rsidR="00B6778E" w:rsidRDefault="00000000">
      <w:pPr>
        <w:spacing w:beforeLines="50" w:before="120" w:line="360" w:lineRule="auto"/>
        <w:jc w:val="center"/>
        <w:rPr>
          <w:rFonts w:ascii="仿宋" w:eastAsia="仿宋" w:hAnsi="仿宋"/>
          <w:b/>
          <w:sz w:val="28"/>
          <w:szCs w:val="28"/>
        </w:rPr>
      </w:pPr>
      <w:r>
        <w:rPr>
          <w:rFonts w:ascii="仿宋" w:eastAsia="仿宋" w:hAnsi="仿宋" w:hint="eastAsia"/>
          <w:b/>
          <w:sz w:val="28"/>
          <w:szCs w:val="28"/>
        </w:rPr>
        <w:t>二、投标报价明细表</w:t>
      </w:r>
    </w:p>
    <w:p w14:paraId="14178E6B" w14:textId="77777777" w:rsidR="00B6778E" w:rsidRDefault="00000000">
      <w:pPr>
        <w:rPr>
          <w:rFonts w:ascii="仿宋" w:eastAsia="仿宋" w:hAnsi="仿宋"/>
          <w:sz w:val="24"/>
        </w:rPr>
      </w:pPr>
      <w:r>
        <w:rPr>
          <w:rFonts w:ascii="仿宋" w:eastAsia="仿宋" w:hAnsi="仿宋" w:hint="eastAsia"/>
          <w:sz w:val="24"/>
        </w:rPr>
        <w:t>项目名称：</w:t>
      </w:r>
    </w:p>
    <w:p w14:paraId="66BF4DA0" w14:textId="77777777" w:rsidR="00B6778E" w:rsidRDefault="00000000">
      <w:pPr>
        <w:rPr>
          <w:rFonts w:ascii="仿宋" w:eastAsia="仿宋" w:hAnsi="仿宋"/>
          <w:sz w:val="24"/>
        </w:rPr>
      </w:pPr>
      <w:r>
        <w:rPr>
          <w:rFonts w:ascii="仿宋" w:eastAsia="仿宋" w:hAnsi="仿宋" w:hint="eastAsia"/>
          <w:sz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510"/>
        <w:gridCol w:w="2250"/>
        <w:gridCol w:w="2520"/>
      </w:tblGrid>
      <w:tr w:rsidR="00B6778E" w14:paraId="3D48164B" w14:textId="77777777">
        <w:trPr>
          <w:trHeight w:val="420"/>
        </w:trPr>
        <w:tc>
          <w:tcPr>
            <w:tcW w:w="720" w:type="dxa"/>
            <w:vAlign w:val="center"/>
          </w:tcPr>
          <w:p w14:paraId="5411DA27" w14:textId="77777777" w:rsidR="00B6778E" w:rsidRDefault="00000000">
            <w:pPr>
              <w:tabs>
                <w:tab w:val="left" w:pos="2670"/>
              </w:tabs>
              <w:adjustRightInd w:val="0"/>
              <w:rPr>
                <w:rFonts w:ascii="仿宋" w:eastAsia="仿宋" w:hAnsi="仿宋" w:cs="仿宋"/>
                <w:b/>
                <w:bCs/>
                <w:szCs w:val="21"/>
                <w:lang w:val="zh-CN"/>
              </w:rPr>
            </w:pPr>
            <w:r>
              <w:rPr>
                <w:rFonts w:ascii="仿宋" w:eastAsia="仿宋" w:hAnsi="仿宋" w:cs="仿宋" w:hint="eastAsia"/>
                <w:b/>
                <w:bCs/>
                <w:szCs w:val="21"/>
                <w:lang w:val="zh-CN"/>
              </w:rPr>
              <w:t>序号</w:t>
            </w:r>
          </w:p>
        </w:tc>
        <w:tc>
          <w:tcPr>
            <w:tcW w:w="3510" w:type="dxa"/>
            <w:vAlign w:val="center"/>
          </w:tcPr>
          <w:p w14:paraId="4BEADAA4" w14:textId="77777777" w:rsidR="00B6778E" w:rsidRDefault="00000000">
            <w:pPr>
              <w:tabs>
                <w:tab w:val="left" w:pos="2670"/>
              </w:tabs>
              <w:adjustRightInd w:val="0"/>
              <w:rPr>
                <w:rFonts w:ascii="仿宋" w:eastAsia="仿宋" w:hAnsi="仿宋" w:cs="仿宋"/>
                <w:b/>
                <w:bCs/>
                <w:szCs w:val="21"/>
                <w:lang w:val="zh-CN"/>
              </w:rPr>
            </w:pPr>
            <w:r>
              <w:rPr>
                <w:rFonts w:ascii="仿宋" w:eastAsia="仿宋" w:hAnsi="仿宋" w:cs="仿宋" w:hint="eastAsia"/>
                <w:b/>
                <w:bCs/>
                <w:szCs w:val="21"/>
                <w:lang w:val="zh-CN"/>
              </w:rPr>
              <w:t>费用名称</w:t>
            </w:r>
          </w:p>
        </w:tc>
        <w:tc>
          <w:tcPr>
            <w:tcW w:w="2250" w:type="dxa"/>
            <w:vAlign w:val="center"/>
          </w:tcPr>
          <w:p w14:paraId="0BD2A291" w14:textId="77777777" w:rsidR="00B6778E" w:rsidRDefault="00000000">
            <w:pPr>
              <w:tabs>
                <w:tab w:val="left" w:pos="2670"/>
              </w:tabs>
              <w:adjustRightInd w:val="0"/>
              <w:ind w:firstLineChars="196" w:firstLine="413"/>
              <w:rPr>
                <w:rFonts w:ascii="仿宋" w:eastAsia="仿宋" w:hAnsi="仿宋" w:cs="仿宋"/>
                <w:b/>
                <w:bCs/>
                <w:szCs w:val="21"/>
                <w:lang w:val="zh-CN"/>
              </w:rPr>
            </w:pPr>
            <w:r>
              <w:rPr>
                <w:rFonts w:ascii="仿宋" w:eastAsia="仿宋" w:hAnsi="仿宋" w:cs="仿宋" w:hint="eastAsia"/>
                <w:b/>
                <w:bCs/>
                <w:szCs w:val="21"/>
                <w:lang w:val="zh-CN"/>
              </w:rPr>
              <w:t>单位（元）</w:t>
            </w:r>
          </w:p>
        </w:tc>
        <w:tc>
          <w:tcPr>
            <w:tcW w:w="2520" w:type="dxa"/>
            <w:vAlign w:val="center"/>
          </w:tcPr>
          <w:p w14:paraId="2AB3581D" w14:textId="77777777" w:rsidR="00B6778E" w:rsidRDefault="00000000">
            <w:pPr>
              <w:tabs>
                <w:tab w:val="left" w:pos="2670"/>
              </w:tabs>
              <w:adjustRightInd w:val="0"/>
              <w:ind w:firstLineChars="196" w:firstLine="413"/>
              <w:rPr>
                <w:rFonts w:ascii="仿宋" w:eastAsia="仿宋" w:hAnsi="仿宋" w:cs="仿宋"/>
                <w:b/>
                <w:bCs/>
                <w:szCs w:val="21"/>
                <w:lang w:val="zh-CN"/>
              </w:rPr>
            </w:pPr>
            <w:r>
              <w:rPr>
                <w:rFonts w:ascii="仿宋" w:eastAsia="仿宋" w:hAnsi="仿宋" w:cs="仿宋" w:hint="eastAsia"/>
                <w:b/>
                <w:bCs/>
                <w:szCs w:val="21"/>
                <w:lang w:val="zh-CN"/>
              </w:rPr>
              <w:t>有关说明</w:t>
            </w:r>
          </w:p>
        </w:tc>
      </w:tr>
      <w:tr w:rsidR="00B6778E" w14:paraId="7A7BA4F3" w14:textId="77777777">
        <w:trPr>
          <w:cantSplit/>
          <w:trHeight w:val="567"/>
        </w:trPr>
        <w:tc>
          <w:tcPr>
            <w:tcW w:w="720" w:type="dxa"/>
            <w:vAlign w:val="center"/>
          </w:tcPr>
          <w:p w14:paraId="118C1936" w14:textId="77777777" w:rsidR="00B6778E" w:rsidRDefault="00000000">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1</w:t>
            </w:r>
          </w:p>
        </w:tc>
        <w:tc>
          <w:tcPr>
            <w:tcW w:w="3510" w:type="dxa"/>
            <w:vAlign w:val="center"/>
          </w:tcPr>
          <w:p w14:paraId="46AFD78D" w14:textId="77777777" w:rsidR="00B6778E" w:rsidRDefault="00000000">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人员工资（含社保等）</w:t>
            </w:r>
          </w:p>
        </w:tc>
        <w:tc>
          <w:tcPr>
            <w:tcW w:w="2250" w:type="dxa"/>
            <w:vAlign w:val="center"/>
          </w:tcPr>
          <w:p w14:paraId="62ED1922" w14:textId="77777777" w:rsidR="00B6778E" w:rsidRDefault="00B6778E">
            <w:pPr>
              <w:tabs>
                <w:tab w:val="left" w:pos="2670"/>
              </w:tabs>
              <w:adjustRightInd w:val="0"/>
              <w:rPr>
                <w:rFonts w:ascii="仿宋" w:eastAsia="仿宋" w:hAnsi="仿宋" w:cs="仿宋"/>
                <w:bCs/>
                <w:szCs w:val="21"/>
                <w:lang w:val="zh-CN"/>
              </w:rPr>
            </w:pPr>
          </w:p>
        </w:tc>
        <w:tc>
          <w:tcPr>
            <w:tcW w:w="2520" w:type="dxa"/>
            <w:vAlign w:val="center"/>
          </w:tcPr>
          <w:p w14:paraId="3CEA102F" w14:textId="77777777" w:rsidR="00B6778E" w:rsidRDefault="00B6778E">
            <w:pPr>
              <w:tabs>
                <w:tab w:val="left" w:pos="2670"/>
              </w:tabs>
              <w:adjustRightInd w:val="0"/>
              <w:rPr>
                <w:rFonts w:ascii="仿宋" w:eastAsia="仿宋" w:hAnsi="仿宋" w:cs="仿宋"/>
                <w:bCs/>
                <w:szCs w:val="21"/>
                <w:lang w:val="zh-CN"/>
              </w:rPr>
            </w:pPr>
          </w:p>
        </w:tc>
      </w:tr>
      <w:tr w:rsidR="00B6778E" w14:paraId="304758A9" w14:textId="77777777">
        <w:trPr>
          <w:cantSplit/>
          <w:trHeight w:val="567"/>
        </w:trPr>
        <w:tc>
          <w:tcPr>
            <w:tcW w:w="720" w:type="dxa"/>
            <w:vAlign w:val="center"/>
          </w:tcPr>
          <w:p w14:paraId="74740239" w14:textId="77777777" w:rsidR="00B6778E" w:rsidRDefault="00000000">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2</w:t>
            </w:r>
          </w:p>
        </w:tc>
        <w:tc>
          <w:tcPr>
            <w:tcW w:w="3510" w:type="dxa"/>
            <w:vAlign w:val="center"/>
          </w:tcPr>
          <w:p w14:paraId="21863FF7" w14:textId="77777777" w:rsidR="00B6778E" w:rsidRDefault="00000000">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物料材料费</w:t>
            </w:r>
          </w:p>
        </w:tc>
        <w:tc>
          <w:tcPr>
            <w:tcW w:w="2250" w:type="dxa"/>
            <w:vAlign w:val="center"/>
          </w:tcPr>
          <w:p w14:paraId="3650B8ED" w14:textId="77777777" w:rsidR="00B6778E" w:rsidRDefault="00B6778E">
            <w:pPr>
              <w:tabs>
                <w:tab w:val="left" w:pos="2670"/>
              </w:tabs>
              <w:adjustRightInd w:val="0"/>
              <w:rPr>
                <w:rFonts w:ascii="仿宋" w:eastAsia="仿宋" w:hAnsi="仿宋" w:cs="仿宋"/>
                <w:bCs/>
                <w:szCs w:val="21"/>
                <w:lang w:val="zh-CN"/>
              </w:rPr>
            </w:pPr>
          </w:p>
        </w:tc>
        <w:tc>
          <w:tcPr>
            <w:tcW w:w="2520" w:type="dxa"/>
            <w:vAlign w:val="center"/>
          </w:tcPr>
          <w:p w14:paraId="51D33FE7" w14:textId="77777777" w:rsidR="00B6778E" w:rsidRDefault="00B6778E">
            <w:pPr>
              <w:tabs>
                <w:tab w:val="left" w:pos="2670"/>
              </w:tabs>
              <w:adjustRightInd w:val="0"/>
              <w:rPr>
                <w:rFonts w:ascii="仿宋" w:eastAsia="仿宋" w:hAnsi="仿宋" w:cs="仿宋"/>
                <w:bCs/>
                <w:szCs w:val="21"/>
                <w:lang w:val="zh-CN"/>
              </w:rPr>
            </w:pPr>
          </w:p>
        </w:tc>
      </w:tr>
      <w:tr w:rsidR="00B6778E" w14:paraId="7CBE2139" w14:textId="77777777">
        <w:trPr>
          <w:cantSplit/>
          <w:trHeight w:val="567"/>
        </w:trPr>
        <w:tc>
          <w:tcPr>
            <w:tcW w:w="720" w:type="dxa"/>
            <w:vAlign w:val="center"/>
          </w:tcPr>
          <w:p w14:paraId="3C2119C5" w14:textId="77777777" w:rsidR="00B6778E" w:rsidRDefault="00000000">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3</w:t>
            </w:r>
          </w:p>
        </w:tc>
        <w:tc>
          <w:tcPr>
            <w:tcW w:w="3510" w:type="dxa"/>
            <w:vAlign w:val="center"/>
          </w:tcPr>
          <w:p w14:paraId="5CE67441" w14:textId="77777777" w:rsidR="00B6778E" w:rsidRDefault="00000000">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企业管理费</w:t>
            </w:r>
          </w:p>
        </w:tc>
        <w:tc>
          <w:tcPr>
            <w:tcW w:w="2250" w:type="dxa"/>
            <w:vAlign w:val="center"/>
          </w:tcPr>
          <w:p w14:paraId="1006CBB7" w14:textId="77777777" w:rsidR="00B6778E" w:rsidRDefault="00B6778E">
            <w:pPr>
              <w:tabs>
                <w:tab w:val="left" w:pos="2670"/>
              </w:tabs>
              <w:adjustRightInd w:val="0"/>
              <w:rPr>
                <w:rFonts w:ascii="仿宋" w:eastAsia="仿宋" w:hAnsi="仿宋" w:cs="仿宋"/>
                <w:bCs/>
                <w:szCs w:val="21"/>
                <w:lang w:val="zh-CN"/>
              </w:rPr>
            </w:pPr>
          </w:p>
        </w:tc>
        <w:tc>
          <w:tcPr>
            <w:tcW w:w="2520" w:type="dxa"/>
            <w:vAlign w:val="center"/>
          </w:tcPr>
          <w:p w14:paraId="6FC1E6BF" w14:textId="77777777" w:rsidR="00B6778E" w:rsidRDefault="00B6778E">
            <w:pPr>
              <w:tabs>
                <w:tab w:val="left" w:pos="2670"/>
              </w:tabs>
              <w:adjustRightInd w:val="0"/>
              <w:rPr>
                <w:rFonts w:ascii="仿宋" w:eastAsia="仿宋" w:hAnsi="仿宋" w:cs="仿宋"/>
                <w:bCs/>
                <w:szCs w:val="21"/>
                <w:lang w:val="zh-CN"/>
              </w:rPr>
            </w:pPr>
          </w:p>
        </w:tc>
      </w:tr>
      <w:tr w:rsidR="00B6778E" w14:paraId="3D2DED2D" w14:textId="77777777">
        <w:trPr>
          <w:cantSplit/>
          <w:trHeight w:val="567"/>
        </w:trPr>
        <w:tc>
          <w:tcPr>
            <w:tcW w:w="720" w:type="dxa"/>
            <w:vAlign w:val="center"/>
          </w:tcPr>
          <w:p w14:paraId="250D8105" w14:textId="77777777" w:rsidR="00B6778E" w:rsidRDefault="00000000">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4</w:t>
            </w:r>
          </w:p>
        </w:tc>
        <w:tc>
          <w:tcPr>
            <w:tcW w:w="3510" w:type="dxa"/>
            <w:vAlign w:val="center"/>
          </w:tcPr>
          <w:p w14:paraId="121B534B" w14:textId="77777777" w:rsidR="00B6778E" w:rsidRDefault="00000000">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企业利润</w:t>
            </w:r>
          </w:p>
        </w:tc>
        <w:tc>
          <w:tcPr>
            <w:tcW w:w="2250" w:type="dxa"/>
            <w:vAlign w:val="center"/>
          </w:tcPr>
          <w:p w14:paraId="3D5719BF" w14:textId="77777777" w:rsidR="00B6778E" w:rsidRDefault="00B6778E">
            <w:pPr>
              <w:tabs>
                <w:tab w:val="left" w:pos="2670"/>
              </w:tabs>
              <w:adjustRightInd w:val="0"/>
              <w:rPr>
                <w:rFonts w:ascii="仿宋" w:eastAsia="仿宋" w:hAnsi="仿宋" w:cs="仿宋"/>
                <w:bCs/>
                <w:szCs w:val="21"/>
                <w:lang w:val="zh-CN"/>
              </w:rPr>
            </w:pPr>
          </w:p>
        </w:tc>
        <w:tc>
          <w:tcPr>
            <w:tcW w:w="2520" w:type="dxa"/>
            <w:vAlign w:val="center"/>
          </w:tcPr>
          <w:p w14:paraId="51838263" w14:textId="77777777" w:rsidR="00B6778E" w:rsidRDefault="00B6778E">
            <w:pPr>
              <w:tabs>
                <w:tab w:val="left" w:pos="2670"/>
              </w:tabs>
              <w:adjustRightInd w:val="0"/>
              <w:rPr>
                <w:rFonts w:ascii="仿宋" w:eastAsia="仿宋" w:hAnsi="仿宋" w:cs="仿宋"/>
                <w:bCs/>
                <w:szCs w:val="21"/>
                <w:lang w:val="zh-CN"/>
              </w:rPr>
            </w:pPr>
          </w:p>
        </w:tc>
      </w:tr>
      <w:tr w:rsidR="00B6778E" w14:paraId="2A8E7382" w14:textId="77777777">
        <w:trPr>
          <w:cantSplit/>
          <w:trHeight w:val="567"/>
        </w:trPr>
        <w:tc>
          <w:tcPr>
            <w:tcW w:w="720" w:type="dxa"/>
            <w:vAlign w:val="center"/>
          </w:tcPr>
          <w:p w14:paraId="25F0AFB1" w14:textId="77777777" w:rsidR="00B6778E" w:rsidRDefault="00000000">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5</w:t>
            </w:r>
          </w:p>
        </w:tc>
        <w:tc>
          <w:tcPr>
            <w:tcW w:w="3510" w:type="dxa"/>
            <w:vAlign w:val="center"/>
          </w:tcPr>
          <w:p w14:paraId="1D90D2B3" w14:textId="77777777" w:rsidR="00B6778E" w:rsidRDefault="00000000">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其它</w:t>
            </w:r>
          </w:p>
        </w:tc>
        <w:tc>
          <w:tcPr>
            <w:tcW w:w="2250" w:type="dxa"/>
            <w:vAlign w:val="center"/>
          </w:tcPr>
          <w:p w14:paraId="57EFD5BF" w14:textId="77777777" w:rsidR="00B6778E" w:rsidRDefault="00B6778E">
            <w:pPr>
              <w:tabs>
                <w:tab w:val="left" w:pos="2670"/>
              </w:tabs>
              <w:adjustRightInd w:val="0"/>
              <w:rPr>
                <w:rFonts w:ascii="仿宋" w:eastAsia="仿宋" w:hAnsi="仿宋" w:cs="仿宋"/>
                <w:bCs/>
                <w:szCs w:val="21"/>
                <w:lang w:val="zh-CN"/>
              </w:rPr>
            </w:pPr>
          </w:p>
        </w:tc>
        <w:tc>
          <w:tcPr>
            <w:tcW w:w="2520" w:type="dxa"/>
            <w:vAlign w:val="center"/>
          </w:tcPr>
          <w:p w14:paraId="26E7ED7C" w14:textId="77777777" w:rsidR="00B6778E" w:rsidRDefault="00B6778E">
            <w:pPr>
              <w:tabs>
                <w:tab w:val="left" w:pos="2670"/>
              </w:tabs>
              <w:adjustRightInd w:val="0"/>
              <w:rPr>
                <w:rFonts w:ascii="仿宋" w:eastAsia="仿宋" w:hAnsi="仿宋" w:cs="仿宋"/>
                <w:bCs/>
                <w:szCs w:val="21"/>
                <w:lang w:val="zh-CN"/>
              </w:rPr>
            </w:pPr>
          </w:p>
        </w:tc>
      </w:tr>
      <w:tr w:rsidR="00B6778E" w14:paraId="01BD5F9C" w14:textId="77777777">
        <w:trPr>
          <w:cantSplit/>
          <w:trHeight w:val="567"/>
        </w:trPr>
        <w:tc>
          <w:tcPr>
            <w:tcW w:w="720" w:type="dxa"/>
            <w:vAlign w:val="center"/>
          </w:tcPr>
          <w:p w14:paraId="35F20450" w14:textId="77777777" w:rsidR="00B6778E" w:rsidRDefault="00000000">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6</w:t>
            </w:r>
          </w:p>
        </w:tc>
        <w:tc>
          <w:tcPr>
            <w:tcW w:w="3510" w:type="dxa"/>
            <w:vAlign w:val="center"/>
          </w:tcPr>
          <w:p w14:paraId="209C52D9" w14:textId="77777777" w:rsidR="00B6778E" w:rsidRDefault="00000000">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风险费</w:t>
            </w:r>
          </w:p>
        </w:tc>
        <w:tc>
          <w:tcPr>
            <w:tcW w:w="2250" w:type="dxa"/>
            <w:vAlign w:val="center"/>
          </w:tcPr>
          <w:p w14:paraId="282303E2" w14:textId="77777777" w:rsidR="00B6778E" w:rsidRDefault="00B6778E">
            <w:pPr>
              <w:tabs>
                <w:tab w:val="left" w:pos="2670"/>
              </w:tabs>
              <w:adjustRightInd w:val="0"/>
              <w:rPr>
                <w:rFonts w:ascii="仿宋" w:eastAsia="仿宋" w:hAnsi="仿宋" w:cs="仿宋"/>
                <w:bCs/>
                <w:szCs w:val="21"/>
                <w:lang w:val="zh-CN"/>
              </w:rPr>
            </w:pPr>
          </w:p>
        </w:tc>
        <w:tc>
          <w:tcPr>
            <w:tcW w:w="2520" w:type="dxa"/>
            <w:vAlign w:val="center"/>
          </w:tcPr>
          <w:p w14:paraId="6258BFA7" w14:textId="77777777" w:rsidR="00B6778E" w:rsidRDefault="00B6778E">
            <w:pPr>
              <w:tabs>
                <w:tab w:val="left" w:pos="2670"/>
              </w:tabs>
              <w:adjustRightInd w:val="0"/>
              <w:rPr>
                <w:rFonts w:ascii="仿宋" w:eastAsia="仿宋" w:hAnsi="仿宋" w:cs="仿宋"/>
                <w:bCs/>
                <w:szCs w:val="21"/>
                <w:lang w:val="zh-CN"/>
              </w:rPr>
            </w:pPr>
          </w:p>
        </w:tc>
      </w:tr>
      <w:tr w:rsidR="00B6778E" w14:paraId="27BFEAB5" w14:textId="77777777">
        <w:trPr>
          <w:cantSplit/>
          <w:trHeight w:val="567"/>
        </w:trPr>
        <w:tc>
          <w:tcPr>
            <w:tcW w:w="720" w:type="dxa"/>
            <w:vAlign w:val="center"/>
          </w:tcPr>
          <w:p w14:paraId="59099366" w14:textId="77777777" w:rsidR="00B6778E" w:rsidRDefault="00000000">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7</w:t>
            </w:r>
          </w:p>
        </w:tc>
        <w:tc>
          <w:tcPr>
            <w:tcW w:w="3510" w:type="dxa"/>
            <w:vAlign w:val="center"/>
          </w:tcPr>
          <w:p w14:paraId="5F68A4F2" w14:textId="77777777" w:rsidR="00B6778E" w:rsidRDefault="00000000">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w:t>
            </w:r>
          </w:p>
        </w:tc>
        <w:tc>
          <w:tcPr>
            <w:tcW w:w="2250" w:type="dxa"/>
            <w:vAlign w:val="center"/>
          </w:tcPr>
          <w:p w14:paraId="4C8CB02E" w14:textId="77777777" w:rsidR="00B6778E" w:rsidRDefault="00B6778E">
            <w:pPr>
              <w:tabs>
                <w:tab w:val="left" w:pos="2670"/>
              </w:tabs>
              <w:adjustRightInd w:val="0"/>
              <w:rPr>
                <w:rFonts w:ascii="仿宋" w:eastAsia="仿宋" w:hAnsi="仿宋" w:cs="仿宋"/>
                <w:bCs/>
                <w:szCs w:val="21"/>
                <w:lang w:val="zh-CN"/>
              </w:rPr>
            </w:pPr>
          </w:p>
        </w:tc>
        <w:tc>
          <w:tcPr>
            <w:tcW w:w="2520" w:type="dxa"/>
            <w:vAlign w:val="center"/>
          </w:tcPr>
          <w:p w14:paraId="4C4FAD80" w14:textId="77777777" w:rsidR="00B6778E" w:rsidRDefault="00B6778E">
            <w:pPr>
              <w:tabs>
                <w:tab w:val="left" w:pos="2670"/>
              </w:tabs>
              <w:adjustRightInd w:val="0"/>
              <w:rPr>
                <w:rFonts w:ascii="仿宋" w:eastAsia="仿宋" w:hAnsi="仿宋" w:cs="仿宋"/>
                <w:bCs/>
                <w:szCs w:val="21"/>
                <w:lang w:val="zh-CN"/>
              </w:rPr>
            </w:pPr>
          </w:p>
        </w:tc>
      </w:tr>
      <w:tr w:rsidR="00B6778E" w14:paraId="2D8C21DB" w14:textId="77777777">
        <w:trPr>
          <w:cantSplit/>
          <w:trHeight w:val="567"/>
        </w:trPr>
        <w:tc>
          <w:tcPr>
            <w:tcW w:w="720" w:type="dxa"/>
            <w:vAlign w:val="center"/>
          </w:tcPr>
          <w:p w14:paraId="089BE81E" w14:textId="77777777" w:rsidR="00B6778E" w:rsidRDefault="00000000">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8</w:t>
            </w:r>
          </w:p>
        </w:tc>
        <w:tc>
          <w:tcPr>
            <w:tcW w:w="3510" w:type="dxa"/>
            <w:vAlign w:val="center"/>
          </w:tcPr>
          <w:p w14:paraId="60246984" w14:textId="77777777" w:rsidR="00B6778E" w:rsidRDefault="00000000">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税金、</w:t>
            </w:r>
            <w:proofErr w:type="gramStart"/>
            <w:r>
              <w:rPr>
                <w:rFonts w:ascii="仿宋" w:eastAsia="仿宋" w:hAnsi="仿宋" w:cs="仿宋" w:hint="eastAsia"/>
                <w:bCs/>
                <w:szCs w:val="21"/>
                <w:lang w:val="zh-CN"/>
              </w:rPr>
              <w:t>规</w:t>
            </w:r>
            <w:proofErr w:type="gramEnd"/>
            <w:r>
              <w:rPr>
                <w:rFonts w:ascii="仿宋" w:eastAsia="仿宋" w:hAnsi="仿宋" w:cs="仿宋" w:hint="eastAsia"/>
                <w:bCs/>
                <w:szCs w:val="21"/>
                <w:lang w:val="zh-CN"/>
              </w:rPr>
              <w:t>费等</w:t>
            </w:r>
          </w:p>
        </w:tc>
        <w:tc>
          <w:tcPr>
            <w:tcW w:w="2250" w:type="dxa"/>
            <w:vAlign w:val="center"/>
          </w:tcPr>
          <w:p w14:paraId="6FF0C3A4" w14:textId="77777777" w:rsidR="00B6778E" w:rsidRDefault="00B6778E">
            <w:pPr>
              <w:tabs>
                <w:tab w:val="left" w:pos="2670"/>
              </w:tabs>
              <w:adjustRightInd w:val="0"/>
              <w:rPr>
                <w:rFonts w:ascii="仿宋" w:eastAsia="仿宋" w:hAnsi="仿宋" w:cs="仿宋"/>
                <w:bCs/>
                <w:szCs w:val="21"/>
                <w:lang w:val="zh-CN"/>
              </w:rPr>
            </w:pPr>
          </w:p>
        </w:tc>
        <w:tc>
          <w:tcPr>
            <w:tcW w:w="2520" w:type="dxa"/>
            <w:vAlign w:val="center"/>
          </w:tcPr>
          <w:p w14:paraId="028E70DB" w14:textId="77777777" w:rsidR="00B6778E" w:rsidRDefault="00B6778E">
            <w:pPr>
              <w:tabs>
                <w:tab w:val="left" w:pos="2670"/>
              </w:tabs>
              <w:adjustRightInd w:val="0"/>
              <w:rPr>
                <w:rFonts w:ascii="仿宋" w:eastAsia="仿宋" w:hAnsi="仿宋" w:cs="仿宋"/>
                <w:bCs/>
                <w:szCs w:val="21"/>
                <w:lang w:val="zh-CN"/>
              </w:rPr>
            </w:pPr>
          </w:p>
        </w:tc>
      </w:tr>
      <w:tr w:rsidR="00B6778E" w14:paraId="627AF089" w14:textId="77777777">
        <w:trPr>
          <w:cantSplit/>
          <w:trHeight w:val="567"/>
        </w:trPr>
        <w:tc>
          <w:tcPr>
            <w:tcW w:w="720" w:type="dxa"/>
            <w:vAlign w:val="center"/>
          </w:tcPr>
          <w:p w14:paraId="73FB8D0C" w14:textId="77777777" w:rsidR="00B6778E" w:rsidRDefault="00B6778E">
            <w:pPr>
              <w:tabs>
                <w:tab w:val="left" w:pos="2670"/>
              </w:tabs>
              <w:adjustRightInd w:val="0"/>
              <w:rPr>
                <w:rFonts w:ascii="仿宋" w:eastAsia="仿宋" w:hAnsi="仿宋" w:cs="仿宋"/>
                <w:bCs/>
                <w:szCs w:val="21"/>
                <w:lang w:val="zh-CN"/>
              </w:rPr>
            </w:pPr>
          </w:p>
        </w:tc>
        <w:tc>
          <w:tcPr>
            <w:tcW w:w="3510" w:type="dxa"/>
            <w:vAlign w:val="center"/>
          </w:tcPr>
          <w:p w14:paraId="145F08F0" w14:textId="77777777" w:rsidR="00B6778E" w:rsidRDefault="00000000">
            <w:pPr>
              <w:tabs>
                <w:tab w:val="left" w:pos="2670"/>
              </w:tabs>
              <w:adjustRightInd w:val="0"/>
              <w:rPr>
                <w:rFonts w:ascii="仿宋" w:eastAsia="仿宋" w:hAnsi="仿宋" w:cs="仿宋"/>
                <w:bCs/>
                <w:szCs w:val="21"/>
                <w:lang w:val="zh-CN"/>
              </w:rPr>
            </w:pPr>
            <w:r>
              <w:rPr>
                <w:rFonts w:ascii="仿宋" w:eastAsia="仿宋" w:hAnsi="仿宋" w:cs="仿宋" w:hint="eastAsia"/>
                <w:bCs/>
                <w:szCs w:val="21"/>
                <w:lang w:val="zh-CN"/>
              </w:rPr>
              <w:t>合计</w:t>
            </w:r>
          </w:p>
        </w:tc>
        <w:tc>
          <w:tcPr>
            <w:tcW w:w="2250" w:type="dxa"/>
            <w:vAlign w:val="center"/>
          </w:tcPr>
          <w:p w14:paraId="1CE6912B" w14:textId="77777777" w:rsidR="00B6778E" w:rsidRDefault="00B6778E">
            <w:pPr>
              <w:tabs>
                <w:tab w:val="left" w:pos="2670"/>
              </w:tabs>
              <w:adjustRightInd w:val="0"/>
              <w:rPr>
                <w:rFonts w:ascii="仿宋" w:eastAsia="仿宋" w:hAnsi="仿宋" w:cs="仿宋"/>
                <w:bCs/>
                <w:szCs w:val="21"/>
                <w:lang w:val="zh-CN"/>
              </w:rPr>
            </w:pPr>
          </w:p>
        </w:tc>
        <w:tc>
          <w:tcPr>
            <w:tcW w:w="2520" w:type="dxa"/>
            <w:vAlign w:val="center"/>
          </w:tcPr>
          <w:p w14:paraId="545BD804" w14:textId="77777777" w:rsidR="00B6778E" w:rsidRDefault="00B6778E">
            <w:pPr>
              <w:tabs>
                <w:tab w:val="left" w:pos="2670"/>
              </w:tabs>
              <w:adjustRightInd w:val="0"/>
              <w:rPr>
                <w:rFonts w:ascii="仿宋" w:eastAsia="仿宋" w:hAnsi="仿宋" w:cs="仿宋"/>
                <w:bCs/>
                <w:szCs w:val="21"/>
                <w:lang w:val="zh-CN"/>
              </w:rPr>
            </w:pPr>
          </w:p>
        </w:tc>
      </w:tr>
    </w:tbl>
    <w:p w14:paraId="216AA4DE" w14:textId="77777777" w:rsidR="00B6778E" w:rsidRDefault="00B6778E">
      <w:pPr>
        <w:rPr>
          <w:rFonts w:ascii="仿宋" w:eastAsia="仿宋" w:hAnsi="仿宋" w:cs="仿宋"/>
          <w:szCs w:val="21"/>
        </w:rPr>
      </w:pPr>
    </w:p>
    <w:p w14:paraId="13439E1C" w14:textId="77777777" w:rsidR="00B6778E" w:rsidRDefault="00000000">
      <w:pPr>
        <w:adjustRightInd w:val="0"/>
        <w:snapToGrid w:val="0"/>
        <w:spacing w:line="312" w:lineRule="auto"/>
        <w:ind w:firstLineChars="200" w:firstLine="420"/>
        <w:rPr>
          <w:rFonts w:ascii="仿宋" w:eastAsia="仿宋" w:hAnsi="仿宋" w:cs="仿宋"/>
          <w:szCs w:val="21"/>
        </w:rPr>
      </w:pPr>
      <w:r>
        <w:rPr>
          <w:rFonts w:ascii="仿宋" w:eastAsia="仿宋" w:hAnsi="仿宋" w:cs="仿宋" w:hint="eastAsia"/>
          <w:szCs w:val="21"/>
        </w:rPr>
        <w:t>注：以上表格中投标单位可进一步细分或添加，栏数</w:t>
      </w:r>
      <w:proofErr w:type="gramStart"/>
      <w:r>
        <w:rPr>
          <w:rFonts w:ascii="仿宋" w:eastAsia="仿宋" w:hAnsi="仿宋" w:cs="仿宋" w:hint="eastAsia"/>
          <w:szCs w:val="21"/>
        </w:rPr>
        <w:t>不够可</w:t>
      </w:r>
      <w:proofErr w:type="gramEnd"/>
      <w:r>
        <w:rPr>
          <w:rFonts w:ascii="仿宋" w:eastAsia="仿宋" w:hAnsi="仿宋" w:cs="仿宋" w:hint="eastAsia"/>
          <w:szCs w:val="21"/>
        </w:rPr>
        <w:t>自加，应包括为完成本项目各项服务可能发生的全部费用及投标人的利润和应交纳的税金等（包括人员工资、《劳动合同法》规定的各种社会保险费、工具、办公费等其他费用）详细列出。投标人对合同内容的费用、质量、安全、文明服务等实行全面承包等所涉及的一切费用。最终汇总价应和开标一览表（报价表）中报价保持一致。</w:t>
      </w:r>
    </w:p>
    <w:p w14:paraId="24155A43" w14:textId="77777777" w:rsidR="00B6778E" w:rsidRDefault="00B6778E">
      <w:pPr>
        <w:rPr>
          <w:rFonts w:ascii="仿宋" w:eastAsia="仿宋" w:hAnsi="仿宋" w:cs="仿宋"/>
          <w:szCs w:val="21"/>
        </w:rPr>
      </w:pPr>
    </w:p>
    <w:p w14:paraId="623477C2" w14:textId="77777777" w:rsidR="00B6778E" w:rsidRDefault="00000000">
      <w:r>
        <w:rPr>
          <w:rFonts w:hint="eastAsia"/>
        </w:rPr>
        <w:t xml:space="preserve"> </w:t>
      </w:r>
    </w:p>
    <w:p w14:paraId="11E328E4" w14:textId="77777777" w:rsidR="00B6778E" w:rsidRDefault="00000000">
      <w:pPr>
        <w:rPr>
          <w:rFonts w:ascii="仿宋_GB2312" w:eastAsia="仿宋_GB2312" w:hAnsi="仿宋"/>
          <w:b/>
          <w:bCs/>
        </w:rPr>
      </w:pPr>
      <w:r>
        <w:rPr>
          <w:rFonts w:ascii="仿宋_GB2312" w:eastAsia="仿宋_GB2312" w:hAnsi="仿宋" w:cs="仿宋_GB2312" w:hint="eastAsia"/>
          <w:b/>
          <w:sz w:val="32"/>
          <w:szCs w:val="32"/>
        </w:rPr>
        <w:br w:type="page"/>
      </w:r>
      <w:bookmarkStart w:id="73" w:name="_Toc465665161"/>
      <w:r>
        <w:rPr>
          <w:rFonts w:ascii="仿宋_GB2312" w:eastAsia="仿宋_GB2312" w:hAnsi="仿宋" w:hint="eastAsia"/>
          <w:b/>
          <w:bCs/>
        </w:rPr>
        <w:lastRenderedPageBreak/>
        <w:t>附件</w:t>
      </w:r>
      <w:bookmarkEnd w:id="73"/>
    </w:p>
    <w:p w14:paraId="52A47D62" w14:textId="77777777" w:rsidR="00B6778E" w:rsidRDefault="00000000">
      <w:pPr>
        <w:spacing w:line="360" w:lineRule="auto"/>
        <w:rPr>
          <w:rFonts w:ascii="仿宋_GB2312" w:eastAsia="仿宋_GB2312" w:hAnsi="仿宋"/>
          <w:b/>
          <w:spacing w:val="6"/>
          <w:sz w:val="32"/>
          <w:szCs w:val="32"/>
        </w:rPr>
      </w:pPr>
      <w:r>
        <w:rPr>
          <w:rFonts w:ascii="仿宋_GB2312" w:eastAsia="仿宋_GB2312" w:hAnsi="仿宋" w:hint="eastAsia"/>
          <w:b/>
          <w:spacing w:val="6"/>
          <w:sz w:val="32"/>
          <w:szCs w:val="32"/>
        </w:rPr>
        <w:t>附件</w:t>
      </w:r>
      <w:r>
        <w:rPr>
          <w:rFonts w:ascii="仿宋_GB2312" w:eastAsia="仿宋_GB2312" w:hAnsi="仿宋"/>
          <w:b/>
          <w:spacing w:val="6"/>
          <w:sz w:val="32"/>
          <w:szCs w:val="32"/>
        </w:rPr>
        <w:t>1：</w:t>
      </w:r>
    </w:p>
    <w:p w14:paraId="0B6AE82E" w14:textId="77777777" w:rsidR="00B6778E" w:rsidRDefault="00000000">
      <w:pPr>
        <w:spacing w:line="360" w:lineRule="auto"/>
        <w:jc w:val="center"/>
        <w:rPr>
          <w:rFonts w:ascii="仿宋_GB2312" w:eastAsia="仿宋_GB2312" w:hAnsi="仿宋"/>
          <w:b/>
          <w:spacing w:val="6"/>
          <w:sz w:val="32"/>
          <w:szCs w:val="32"/>
        </w:rPr>
      </w:pPr>
      <w:bookmarkStart w:id="74" w:name="OLE_LINK13"/>
      <w:bookmarkStart w:id="75" w:name="OLE_LINK14"/>
      <w:r>
        <w:rPr>
          <w:rFonts w:ascii="仿宋_GB2312" w:eastAsia="仿宋_GB2312" w:hAnsi="仿宋" w:hint="eastAsia"/>
          <w:b/>
          <w:spacing w:val="6"/>
          <w:sz w:val="32"/>
          <w:szCs w:val="32"/>
        </w:rPr>
        <w:t>残疾人福利性单位声明函</w:t>
      </w:r>
    </w:p>
    <w:bookmarkEnd w:id="74"/>
    <w:bookmarkEnd w:id="75"/>
    <w:p w14:paraId="1F59DC71" w14:textId="77777777" w:rsidR="00B6778E" w:rsidRDefault="00B6778E">
      <w:pPr>
        <w:spacing w:line="360" w:lineRule="auto"/>
        <w:rPr>
          <w:rFonts w:ascii="仿宋_GB2312" w:eastAsia="仿宋_GB2312" w:hAnsi="仿宋"/>
          <w:b/>
          <w:spacing w:val="6"/>
          <w:sz w:val="30"/>
          <w:szCs w:val="30"/>
        </w:rPr>
      </w:pPr>
    </w:p>
    <w:p w14:paraId="556AA993" w14:textId="77777777" w:rsidR="00B6778E" w:rsidRDefault="00000000">
      <w:pPr>
        <w:spacing w:line="360" w:lineRule="auto"/>
        <w:ind w:firstLineChars="200" w:firstLine="480"/>
        <w:rPr>
          <w:rFonts w:ascii="仿宋_GB2312" w:eastAsia="仿宋_GB2312" w:hAnsi="仿宋" w:cs="仿宋_GB2312"/>
          <w:sz w:val="24"/>
        </w:rPr>
      </w:pPr>
      <w:r>
        <w:rPr>
          <w:rFonts w:ascii="仿宋_GB2312" w:eastAsia="仿宋_GB2312" w:hAnsi="仿宋" w:cs="仿宋_GB2312" w:hint="eastAsia"/>
          <w:sz w:val="24"/>
        </w:rPr>
        <w:t>本单位郑重声明，根据《财政部</w:t>
      </w:r>
      <w:r>
        <w:rPr>
          <w:rFonts w:ascii="仿宋_GB2312" w:eastAsia="仿宋_GB2312" w:hAnsi="仿宋" w:cs="仿宋_GB2312"/>
          <w:sz w:val="24"/>
        </w:rPr>
        <w:t xml:space="preserve"> </w:t>
      </w:r>
      <w:r>
        <w:rPr>
          <w:rFonts w:ascii="仿宋_GB2312" w:eastAsia="仿宋_GB2312" w:hAnsi="仿宋" w:cs="仿宋_GB2312" w:hint="eastAsia"/>
          <w:sz w:val="24"/>
        </w:rPr>
        <w:t>民政部</w:t>
      </w:r>
      <w:r>
        <w:rPr>
          <w:rFonts w:ascii="仿宋_GB2312" w:eastAsia="仿宋_GB2312" w:hAnsi="仿宋" w:cs="仿宋_GB2312"/>
          <w:sz w:val="24"/>
        </w:rPr>
        <w:t xml:space="preserve"> </w:t>
      </w:r>
      <w:r>
        <w:rPr>
          <w:rFonts w:ascii="仿宋_GB2312" w:eastAsia="仿宋_GB2312" w:hAnsi="仿宋" w:cs="仿宋_GB2312" w:hint="eastAsia"/>
          <w:sz w:val="24"/>
        </w:rPr>
        <w:t>中国残疾人联合会关于促进残疾人就业政府采购政策的通知》（财库〔</w:t>
      </w:r>
      <w:r>
        <w:rPr>
          <w:rFonts w:ascii="仿宋_GB2312" w:eastAsia="仿宋_GB2312" w:hAnsi="仿宋" w:cs="仿宋_GB2312"/>
          <w:sz w:val="24"/>
        </w:rPr>
        <w:t>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7F85406" w14:textId="77777777" w:rsidR="00B6778E" w:rsidRDefault="00000000">
      <w:pPr>
        <w:spacing w:line="360" w:lineRule="auto"/>
        <w:ind w:firstLineChars="200" w:firstLine="480"/>
        <w:rPr>
          <w:rFonts w:ascii="仿宋_GB2312" w:eastAsia="仿宋_GB2312" w:hAnsi="仿宋" w:cs="仿宋_GB2312"/>
          <w:sz w:val="24"/>
        </w:rPr>
      </w:pPr>
      <w:r>
        <w:rPr>
          <w:rFonts w:ascii="仿宋_GB2312" w:eastAsia="仿宋_GB2312" w:hAnsi="仿宋" w:cs="仿宋_GB2312" w:hint="eastAsia"/>
          <w:sz w:val="24"/>
        </w:rPr>
        <w:t>本单位对上述声明的真实性负责。如有虚假，将依法承担相应责任。</w:t>
      </w:r>
    </w:p>
    <w:p w14:paraId="0CBC7267" w14:textId="77777777" w:rsidR="00B6778E" w:rsidRDefault="00B6778E">
      <w:pPr>
        <w:spacing w:line="360" w:lineRule="auto"/>
        <w:ind w:firstLineChars="200" w:firstLine="480"/>
        <w:rPr>
          <w:rFonts w:ascii="仿宋_GB2312" w:eastAsia="仿宋_GB2312" w:hAnsi="仿宋" w:cs="仿宋_GB2312"/>
          <w:sz w:val="24"/>
        </w:rPr>
      </w:pPr>
    </w:p>
    <w:p w14:paraId="347D9596" w14:textId="77777777" w:rsidR="00B6778E" w:rsidRDefault="00B6778E">
      <w:pPr>
        <w:spacing w:line="360" w:lineRule="auto"/>
        <w:ind w:firstLineChars="200" w:firstLine="480"/>
        <w:rPr>
          <w:rFonts w:ascii="仿宋_GB2312" w:eastAsia="仿宋_GB2312" w:hAnsi="仿宋" w:cs="仿宋_GB2312"/>
          <w:sz w:val="24"/>
        </w:rPr>
      </w:pPr>
    </w:p>
    <w:p w14:paraId="50E06FDC" w14:textId="77777777" w:rsidR="00B6778E" w:rsidRDefault="00000000">
      <w:pPr>
        <w:tabs>
          <w:tab w:val="left" w:pos="4860"/>
        </w:tabs>
        <w:spacing w:line="360" w:lineRule="auto"/>
        <w:ind w:right="1560" w:firstLineChars="200" w:firstLine="480"/>
        <w:jc w:val="center"/>
        <w:rPr>
          <w:rFonts w:ascii="仿宋_GB2312" w:eastAsia="仿宋_GB2312" w:hAnsi="仿宋" w:cs="仿宋_GB2312"/>
          <w:sz w:val="24"/>
        </w:rPr>
      </w:pPr>
      <w:r>
        <w:rPr>
          <w:rFonts w:ascii="仿宋_GB2312" w:eastAsia="仿宋_GB2312" w:hAnsi="仿宋" w:cs="仿宋_GB2312"/>
          <w:sz w:val="24"/>
        </w:rPr>
        <w:t xml:space="preserve">               </w:t>
      </w:r>
      <w:r>
        <w:rPr>
          <w:rFonts w:ascii="仿宋_GB2312" w:eastAsia="仿宋_GB2312" w:hAnsi="仿宋" w:cs="仿宋_GB2312" w:hint="eastAsia"/>
          <w:kern w:val="0"/>
          <w:sz w:val="24"/>
          <w:lang w:val="zh-CN"/>
        </w:rPr>
        <w:t>投标人名称（电子签名）</w:t>
      </w:r>
      <w:r>
        <w:rPr>
          <w:rFonts w:ascii="仿宋_GB2312" w:eastAsia="仿宋_GB2312" w:hAnsi="仿宋" w:cs="仿宋_GB2312" w:hint="eastAsia"/>
          <w:sz w:val="24"/>
        </w:rPr>
        <w:t>：</w:t>
      </w:r>
    </w:p>
    <w:p w14:paraId="4D3038FE" w14:textId="77777777" w:rsidR="00B6778E" w:rsidRDefault="00000000">
      <w:pPr>
        <w:tabs>
          <w:tab w:val="left" w:pos="4860"/>
        </w:tabs>
        <w:spacing w:line="360" w:lineRule="auto"/>
        <w:ind w:right="1560" w:firstLineChars="200" w:firstLine="480"/>
        <w:jc w:val="center"/>
        <w:rPr>
          <w:rFonts w:ascii="仿宋_GB2312" w:eastAsia="仿宋_GB2312" w:hAnsi="仿宋" w:cs="仿宋_GB2312"/>
          <w:sz w:val="24"/>
        </w:rPr>
      </w:pPr>
      <w:r>
        <w:rPr>
          <w:rFonts w:ascii="仿宋_GB2312" w:eastAsia="仿宋_GB2312" w:hAnsi="仿宋" w:cs="仿宋_GB2312"/>
          <w:sz w:val="24"/>
        </w:rPr>
        <w:t xml:space="preserve">       日  期：</w:t>
      </w:r>
    </w:p>
    <w:p w14:paraId="4E073B98" w14:textId="77777777" w:rsidR="00B6778E" w:rsidRDefault="00B6778E">
      <w:pPr>
        <w:spacing w:line="360" w:lineRule="auto"/>
        <w:ind w:firstLineChars="200" w:firstLine="480"/>
        <w:rPr>
          <w:rFonts w:ascii="仿宋_GB2312" w:eastAsia="仿宋_GB2312" w:hAnsi="仿宋" w:cs="仿宋_GB2312"/>
          <w:sz w:val="24"/>
        </w:rPr>
      </w:pPr>
    </w:p>
    <w:p w14:paraId="06860F76" w14:textId="77777777" w:rsidR="00B6778E" w:rsidRDefault="00000000">
      <w:pPr>
        <w:rPr>
          <w:rFonts w:ascii="仿宋_GB2312" w:eastAsia="仿宋_GB2312" w:hAnsi="仿宋"/>
          <w:b/>
          <w:spacing w:val="6"/>
          <w:sz w:val="32"/>
          <w:szCs w:val="32"/>
        </w:rPr>
      </w:pPr>
      <w:r>
        <w:rPr>
          <w:rFonts w:ascii="仿宋_GB2312" w:eastAsia="仿宋_GB2312" w:hAnsi="仿宋" w:hint="eastAsia"/>
          <w:b/>
          <w:spacing w:val="6"/>
          <w:sz w:val="32"/>
          <w:szCs w:val="32"/>
        </w:rPr>
        <w:br w:type="page"/>
      </w:r>
    </w:p>
    <w:p w14:paraId="600BE227" w14:textId="77777777" w:rsidR="00B6778E" w:rsidRDefault="00000000">
      <w:pPr>
        <w:spacing w:line="360" w:lineRule="auto"/>
        <w:jc w:val="left"/>
        <w:rPr>
          <w:rFonts w:ascii="仿宋_GB2312" w:eastAsia="仿宋_GB2312" w:hAnsi="仿宋"/>
          <w:b/>
          <w:spacing w:val="6"/>
          <w:sz w:val="32"/>
          <w:szCs w:val="32"/>
        </w:rPr>
      </w:pPr>
      <w:r>
        <w:rPr>
          <w:rFonts w:ascii="仿宋_GB2312" w:eastAsia="仿宋_GB2312" w:hAnsi="仿宋" w:hint="eastAsia"/>
          <w:b/>
          <w:spacing w:val="6"/>
          <w:sz w:val="32"/>
          <w:szCs w:val="32"/>
        </w:rPr>
        <w:lastRenderedPageBreak/>
        <w:t>附件</w:t>
      </w:r>
      <w:r>
        <w:rPr>
          <w:rFonts w:ascii="仿宋_GB2312" w:eastAsia="仿宋_GB2312" w:hAnsi="仿宋"/>
          <w:b/>
          <w:spacing w:val="6"/>
          <w:sz w:val="32"/>
          <w:szCs w:val="32"/>
        </w:rPr>
        <w:t>2：质疑函范本及制作说明</w:t>
      </w:r>
    </w:p>
    <w:p w14:paraId="42EFEC87" w14:textId="77777777" w:rsidR="00B6778E" w:rsidRDefault="00000000">
      <w:pPr>
        <w:spacing w:line="360" w:lineRule="auto"/>
        <w:jc w:val="center"/>
        <w:rPr>
          <w:rFonts w:ascii="仿宋_GB2312" w:eastAsia="仿宋_GB2312" w:hAnsi="仿宋"/>
          <w:b/>
          <w:spacing w:val="6"/>
          <w:sz w:val="32"/>
          <w:szCs w:val="32"/>
        </w:rPr>
      </w:pPr>
      <w:r>
        <w:rPr>
          <w:rFonts w:ascii="仿宋_GB2312" w:eastAsia="仿宋_GB2312" w:hAnsi="仿宋" w:hint="eastAsia"/>
          <w:b/>
          <w:spacing w:val="6"/>
          <w:sz w:val="32"/>
          <w:szCs w:val="32"/>
        </w:rPr>
        <w:t>质疑函范本</w:t>
      </w:r>
    </w:p>
    <w:p w14:paraId="0951C246" w14:textId="77777777" w:rsidR="00B6778E" w:rsidRDefault="00000000">
      <w:pPr>
        <w:snapToGrid w:val="0"/>
        <w:spacing w:beforeLines="100" w:before="240" w:line="360" w:lineRule="auto"/>
        <w:rPr>
          <w:rFonts w:ascii="仿宋_GB2312" w:eastAsia="仿宋_GB2312" w:hAnsi="仿宋" w:cs="仿宋"/>
          <w:bCs/>
          <w:sz w:val="24"/>
        </w:rPr>
      </w:pPr>
      <w:r>
        <w:rPr>
          <w:rFonts w:ascii="仿宋_GB2312" w:eastAsia="仿宋_GB2312" w:hAnsi="仿宋" w:cs="仿宋" w:hint="eastAsia"/>
          <w:bCs/>
          <w:sz w:val="24"/>
        </w:rPr>
        <w:t>一、质疑供应商基本信息</w:t>
      </w:r>
    </w:p>
    <w:p w14:paraId="2096B8FF" w14:textId="77777777" w:rsidR="00B6778E" w:rsidRDefault="00000000">
      <w:pPr>
        <w:snapToGrid w:val="0"/>
        <w:spacing w:line="360" w:lineRule="auto"/>
        <w:rPr>
          <w:rFonts w:ascii="仿宋_GB2312" w:eastAsia="仿宋_GB2312" w:hAnsi="仿宋" w:cs="仿宋"/>
          <w:sz w:val="24"/>
          <w:u w:val="dotted"/>
        </w:rPr>
      </w:pPr>
      <w:r>
        <w:rPr>
          <w:rFonts w:ascii="仿宋_GB2312" w:eastAsia="仿宋_GB2312" w:hAnsi="仿宋" w:cs="仿宋" w:hint="eastAsia"/>
          <w:sz w:val="24"/>
        </w:rPr>
        <w:t>质疑供应商：</w:t>
      </w:r>
      <w:r>
        <w:rPr>
          <w:rFonts w:ascii="仿宋_GB2312" w:eastAsia="仿宋_GB2312" w:hAnsi="仿宋" w:cs="仿宋"/>
          <w:sz w:val="24"/>
          <w:u w:val="dotted"/>
        </w:rPr>
        <w:t xml:space="preserve">                                        </w:t>
      </w:r>
    </w:p>
    <w:p w14:paraId="5143BFA4" w14:textId="77777777" w:rsidR="00B6778E" w:rsidRDefault="00000000">
      <w:pPr>
        <w:snapToGrid w:val="0"/>
        <w:spacing w:line="360" w:lineRule="auto"/>
        <w:rPr>
          <w:rFonts w:ascii="仿宋_GB2312" w:eastAsia="仿宋_GB2312" w:hAnsi="仿宋" w:cs="仿宋"/>
          <w:sz w:val="24"/>
        </w:rPr>
      </w:pPr>
      <w:r>
        <w:rPr>
          <w:rFonts w:ascii="仿宋_GB2312" w:eastAsia="仿宋_GB2312" w:hAnsi="仿宋" w:cs="仿宋" w:hint="eastAsia"/>
          <w:sz w:val="24"/>
        </w:rPr>
        <w:t>地址：</w:t>
      </w:r>
      <w:r>
        <w:rPr>
          <w:rFonts w:ascii="仿宋_GB2312" w:eastAsia="仿宋_GB2312" w:hAnsi="仿宋" w:cs="仿宋"/>
          <w:sz w:val="24"/>
          <w:u w:val="dotted"/>
        </w:rPr>
        <w:t xml:space="preserve">                          </w:t>
      </w:r>
      <w:r>
        <w:rPr>
          <w:rFonts w:ascii="仿宋_GB2312" w:eastAsia="仿宋_GB2312" w:hAnsi="仿宋" w:cs="仿宋" w:hint="eastAsia"/>
          <w:sz w:val="24"/>
        </w:rPr>
        <w:t>邮编：</w:t>
      </w:r>
      <w:r>
        <w:rPr>
          <w:rFonts w:ascii="仿宋_GB2312" w:eastAsia="仿宋_GB2312" w:hAnsi="仿宋" w:cs="仿宋"/>
          <w:sz w:val="24"/>
          <w:u w:val="dotted"/>
        </w:rPr>
        <w:t xml:space="preserve">                                                   </w:t>
      </w:r>
    </w:p>
    <w:p w14:paraId="2F1BC87A" w14:textId="77777777" w:rsidR="00B6778E" w:rsidRDefault="00000000">
      <w:pPr>
        <w:snapToGrid w:val="0"/>
        <w:spacing w:line="360" w:lineRule="auto"/>
        <w:rPr>
          <w:rFonts w:ascii="仿宋_GB2312" w:eastAsia="仿宋_GB2312" w:hAnsi="仿宋" w:cs="仿宋"/>
          <w:sz w:val="24"/>
        </w:rPr>
      </w:pPr>
      <w:r>
        <w:rPr>
          <w:rFonts w:ascii="仿宋_GB2312" w:eastAsia="仿宋_GB2312" w:hAnsi="仿宋" w:cs="仿宋" w:hint="eastAsia"/>
          <w:sz w:val="24"/>
        </w:rPr>
        <w:t>联系人：</w:t>
      </w:r>
      <w:r>
        <w:rPr>
          <w:rFonts w:ascii="仿宋_GB2312" w:eastAsia="仿宋_GB2312" w:hAnsi="仿宋" w:cs="仿宋"/>
          <w:sz w:val="24"/>
          <w:u w:val="dotted"/>
        </w:rPr>
        <w:t xml:space="preserve">                      </w:t>
      </w:r>
      <w:r>
        <w:rPr>
          <w:rFonts w:ascii="仿宋_GB2312" w:eastAsia="仿宋_GB2312" w:hAnsi="仿宋" w:cs="仿宋" w:hint="eastAsia"/>
          <w:sz w:val="24"/>
        </w:rPr>
        <w:t>联系电话：</w:t>
      </w:r>
      <w:r>
        <w:rPr>
          <w:rFonts w:ascii="仿宋_GB2312" w:eastAsia="仿宋_GB2312" w:hAnsi="仿宋" w:cs="仿宋"/>
          <w:sz w:val="24"/>
          <w:u w:val="dotted"/>
        </w:rPr>
        <w:t xml:space="preserve">                              </w:t>
      </w:r>
    </w:p>
    <w:p w14:paraId="57E6B840" w14:textId="77777777" w:rsidR="00B6778E" w:rsidRDefault="00000000">
      <w:pPr>
        <w:snapToGrid w:val="0"/>
        <w:spacing w:line="360" w:lineRule="auto"/>
        <w:rPr>
          <w:rFonts w:ascii="仿宋_GB2312" w:eastAsia="仿宋_GB2312" w:hAnsi="仿宋" w:cs="仿宋"/>
          <w:sz w:val="24"/>
          <w:u w:val="dotted"/>
        </w:rPr>
      </w:pPr>
      <w:r>
        <w:rPr>
          <w:rFonts w:ascii="仿宋_GB2312" w:eastAsia="仿宋_GB2312" w:hAnsi="仿宋" w:cs="仿宋" w:hint="eastAsia"/>
          <w:sz w:val="24"/>
        </w:rPr>
        <w:t>授权代表：</w:t>
      </w:r>
      <w:r>
        <w:rPr>
          <w:rFonts w:ascii="仿宋_GB2312" w:eastAsia="仿宋_GB2312" w:hAnsi="仿宋" w:cs="仿宋"/>
          <w:sz w:val="24"/>
          <w:u w:val="dotted"/>
        </w:rPr>
        <w:t xml:space="preserve">                                          </w:t>
      </w:r>
    </w:p>
    <w:p w14:paraId="4937577A" w14:textId="77777777" w:rsidR="00B6778E" w:rsidRDefault="00000000">
      <w:pPr>
        <w:snapToGrid w:val="0"/>
        <w:spacing w:line="360" w:lineRule="auto"/>
        <w:rPr>
          <w:rFonts w:ascii="仿宋_GB2312" w:eastAsia="仿宋_GB2312" w:hAnsi="仿宋" w:cs="仿宋"/>
          <w:sz w:val="24"/>
        </w:rPr>
      </w:pPr>
      <w:r>
        <w:rPr>
          <w:rFonts w:ascii="仿宋_GB2312" w:eastAsia="仿宋_GB2312" w:hAnsi="仿宋" w:cs="仿宋" w:hint="eastAsia"/>
          <w:sz w:val="24"/>
        </w:rPr>
        <w:t>联系电话：</w:t>
      </w:r>
      <w:r>
        <w:rPr>
          <w:rFonts w:ascii="仿宋_GB2312" w:eastAsia="仿宋_GB2312" w:hAnsi="仿宋" w:cs="仿宋"/>
          <w:sz w:val="24"/>
          <w:u w:val="dotted"/>
        </w:rPr>
        <w:t xml:space="preserve">                                           </w:t>
      </w:r>
      <w:r>
        <w:rPr>
          <w:rFonts w:ascii="仿宋_GB2312" w:eastAsia="仿宋_GB2312" w:hAnsi="仿宋" w:cs="仿宋"/>
          <w:sz w:val="24"/>
        </w:rPr>
        <w:t xml:space="preserve"> </w:t>
      </w:r>
    </w:p>
    <w:p w14:paraId="6B23B032" w14:textId="77777777" w:rsidR="00B6778E" w:rsidRDefault="00000000">
      <w:pPr>
        <w:snapToGrid w:val="0"/>
        <w:spacing w:line="360" w:lineRule="auto"/>
        <w:rPr>
          <w:rFonts w:ascii="仿宋_GB2312" w:eastAsia="仿宋_GB2312" w:hAnsi="仿宋" w:cs="仿宋"/>
          <w:sz w:val="24"/>
        </w:rPr>
      </w:pPr>
      <w:r>
        <w:rPr>
          <w:rFonts w:ascii="仿宋_GB2312" w:eastAsia="仿宋_GB2312" w:hAnsi="仿宋" w:cs="仿宋" w:hint="eastAsia"/>
          <w:sz w:val="24"/>
        </w:rPr>
        <w:t>地址：</w:t>
      </w:r>
      <w:r>
        <w:rPr>
          <w:rFonts w:ascii="仿宋_GB2312" w:eastAsia="仿宋_GB2312" w:hAnsi="仿宋" w:cs="仿宋"/>
          <w:sz w:val="24"/>
        </w:rPr>
        <w:t xml:space="preserve"> </w:t>
      </w:r>
      <w:r>
        <w:rPr>
          <w:rFonts w:ascii="仿宋_GB2312" w:eastAsia="仿宋_GB2312" w:hAnsi="仿宋" w:cs="仿宋"/>
          <w:sz w:val="24"/>
          <w:u w:val="dotted"/>
        </w:rPr>
        <w:t xml:space="preserve">                        </w:t>
      </w:r>
      <w:r>
        <w:rPr>
          <w:rFonts w:ascii="仿宋_GB2312" w:eastAsia="仿宋_GB2312" w:hAnsi="仿宋" w:cs="仿宋" w:hint="eastAsia"/>
          <w:sz w:val="24"/>
        </w:rPr>
        <w:t>邮编：</w:t>
      </w:r>
      <w:r>
        <w:rPr>
          <w:rFonts w:ascii="仿宋_GB2312" w:eastAsia="仿宋_GB2312" w:hAnsi="仿宋" w:cs="仿宋"/>
          <w:sz w:val="24"/>
          <w:u w:val="dotted"/>
        </w:rPr>
        <w:t xml:space="preserve">                                                </w:t>
      </w:r>
    </w:p>
    <w:p w14:paraId="532B55F0" w14:textId="77777777" w:rsidR="00B6778E" w:rsidRDefault="00000000">
      <w:pPr>
        <w:snapToGrid w:val="0"/>
        <w:spacing w:line="360" w:lineRule="auto"/>
        <w:rPr>
          <w:rFonts w:ascii="仿宋_GB2312" w:eastAsia="仿宋_GB2312" w:hAnsi="仿宋" w:cs="仿宋"/>
          <w:bCs/>
          <w:sz w:val="24"/>
        </w:rPr>
      </w:pPr>
      <w:r>
        <w:rPr>
          <w:rFonts w:ascii="仿宋_GB2312" w:eastAsia="仿宋_GB2312" w:hAnsi="仿宋" w:cs="仿宋" w:hint="eastAsia"/>
          <w:bCs/>
          <w:sz w:val="24"/>
        </w:rPr>
        <w:t>二、质疑项目基本情况</w:t>
      </w:r>
    </w:p>
    <w:p w14:paraId="408CC80E" w14:textId="77777777" w:rsidR="00B6778E" w:rsidRDefault="00000000">
      <w:pPr>
        <w:snapToGrid w:val="0"/>
        <w:spacing w:line="360" w:lineRule="auto"/>
        <w:rPr>
          <w:rFonts w:ascii="仿宋_GB2312" w:eastAsia="仿宋_GB2312" w:hAnsi="仿宋" w:cs="仿宋"/>
          <w:sz w:val="24"/>
        </w:rPr>
      </w:pPr>
      <w:r>
        <w:rPr>
          <w:rFonts w:ascii="仿宋_GB2312" w:eastAsia="仿宋_GB2312" w:hAnsi="仿宋" w:cs="仿宋" w:hint="eastAsia"/>
          <w:sz w:val="24"/>
        </w:rPr>
        <w:t>质疑项目的名称：</w:t>
      </w:r>
      <w:r>
        <w:rPr>
          <w:rFonts w:ascii="仿宋_GB2312" w:eastAsia="仿宋_GB2312" w:hAnsi="仿宋" w:cs="仿宋"/>
          <w:sz w:val="24"/>
          <w:u w:val="dotted"/>
        </w:rPr>
        <w:t xml:space="preserve">                                      </w:t>
      </w:r>
    </w:p>
    <w:p w14:paraId="73E3A231" w14:textId="77777777" w:rsidR="00B6778E" w:rsidRDefault="00000000">
      <w:pPr>
        <w:snapToGrid w:val="0"/>
        <w:spacing w:line="360" w:lineRule="auto"/>
        <w:rPr>
          <w:rFonts w:ascii="仿宋_GB2312" w:eastAsia="仿宋_GB2312" w:hAnsi="仿宋" w:cs="仿宋"/>
          <w:sz w:val="24"/>
        </w:rPr>
      </w:pPr>
      <w:r>
        <w:rPr>
          <w:rFonts w:ascii="仿宋_GB2312" w:eastAsia="仿宋_GB2312" w:hAnsi="仿宋" w:cs="仿宋" w:hint="eastAsia"/>
          <w:sz w:val="24"/>
        </w:rPr>
        <w:t>质疑项目的编号：</w:t>
      </w:r>
      <w:r>
        <w:rPr>
          <w:rFonts w:ascii="仿宋_GB2312" w:eastAsia="仿宋_GB2312" w:hAnsi="仿宋" w:cs="仿宋"/>
          <w:sz w:val="24"/>
          <w:u w:val="dotted"/>
        </w:rPr>
        <w:t xml:space="preserve">               </w:t>
      </w:r>
      <w:r>
        <w:rPr>
          <w:rFonts w:ascii="仿宋_GB2312" w:eastAsia="仿宋_GB2312" w:hAnsi="仿宋" w:cs="仿宋" w:hint="eastAsia"/>
          <w:sz w:val="24"/>
        </w:rPr>
        <w:t>包号：</w:t>
      </w:r>
      <w:r>
        <w:rPr>
          <w:rFonts w:ascii="仿宋_GB2312" w:eastAsia="仿宋_GB2312" w:hAnsi="仿宋" w:cs="仿宋"/>
          <w:sz w:val="24"/>
          <w:u w:val="dotted"/>
        </w:rPr>
        <w:t xml:space="preserve">                 </w:t>
      </w:r>
    </w:p>
    <w:p w14:paraId="7ED21B39" w14:textId="77777777" w:rsidR="00B6778E" w:rsidRDefault="00000000">
      <w:pPr>
        <w:snapToGrid w:val="0"/>
        <w:spacing w:line="360" w:lineRule="auto"/>
        <w:rPr>
          <w:rFonts w:ascii="仿宋_GB2312" w:eastAsia="仿宋_GB2312" w:hAnsi="仿宋" w:cs="仿宋"/>
          <w:sz w:val="24"/>
          <w:u w:val="dotted"/>
        </w:rPr>
      </w:pPr>
      <w:r>
        <w:rPr>
          <w:rFonts w:ascii="仿宋_GB2312" w:eastAsia="仿宋_GB2312" w:hAnsi="仿宋" w:cs="仿宋" w:hint="eastAsia"/>
          <w:sz w:val="24"/>
        </w:rPr>
        <w:t>采购人名称：</w:t>
      </w:r>
      <w:r>
        <w:rPr>
          <w:rFonts w:ascii="仿宋_GB2312" w:eastAsia="仿宋_GB2312" w:hAnsi="仿宋" w:cs="仿宋"/>
          <w:sz w:val="24"/>
          <w:u w:val="dotted"/>
        </w:rPr>
        <w:t xml:space="preserve">                                         </w:t>
      </w:r>
    </w:p>
    <w:p w14:paraId="5D6B496C" w14:textId="77777777" w:rsidR="00B6778E" w:rsidRDefault="00000000">
      <w:pPr>
        <w:snapToGrid w:val="0"/>
        <w:spacing w:line="360" w:lineRule="auto"/>
        <w:rPr>
          <w:rFonts w:ascii="仿宋_GB2312" w:eastAsia="仿宋_GB2312" w:hAnsi="仿宋" w:cs="仿宋"/>
          <w:sz w:val="24"/>
        </w:rPr>
      </w:pPr>
      <w:r>
        <w:rPr>
          <w:rFonts w:ascii="仿宋_GB2312" w:eastAsia="仿宋_GB2312" w:hAnsi="仿宋" w:cs="仿宋" w:hint="eastAsia"/>
          <w:sz w:val="24"/>
        </w:rPr>
        <w:t>采购文件获取日期：</w:t>
      </w:r>
      <w:r>
        <w:rPr>
          <w:rFonts w:ascii="仿宋_GB2312" w:eastAsia="仿宋_GB2312" w:hAnsi="仿宋" w:cs="仿宋"/>
          <w:sz w:val="24"/>
          <w:u w:val="dotted"/>
        </w:rPr>
        <w:t xml:space="preserve">                                           </w:t>
      </w:r>
    </w:p>
    <w:p w14:paraId="77ECADD7" w14:textId="77777777" w:rsidR="00B6778E" w:rsidRDefault="00000000">
      <w:pPr>
        <w:snapToGrid w:val="0"/>
        <w:spacing w:line="360" w:lineRule="auto"/>
        <w:rPr>
          <w:rFonts w:ascii="仿宋_GB2312" w:eastAsia="仿宋_GB2312" w:hAnsi="仿宋" w:cs="仿宋"/>
          <w:bCs/>
          <w:sz w:val="24"/>
        </w:rPr>
      </w:pPr>
      <w:r>
        <w:rPr>
          <w:rFonts w:ascii="仿宋_GB2312" w:eastAsia="仿宋_GB2312" w:hAnsi="仿宋" w:cs="仿宋" w:hint="eastAsia"/>
          <w:bCs/>
          <w:sz w:val="24"/>
        </w:rPr>
        <w:t>三、质疑事项具体内容</w:t>
      </w:r>
    </w:p>
    <w:p w14:paraId="4DD609BD" w14:textId="77777777" w:rsidR="00B6778E" w:rsidRDefault="00000000">
      <w:pPr>
        <w:snapToGrid w:val="0"/>
        <w:spacing w:line="360" w:lineRule="auto"/>
        <w:rPr>
          <w:rFonts w:ascii="仿宋_GB2312" w:eastAsia="仿宋_GB2312" w:hAnsi="仿宋" w:cs="仿宋"/>
          <w:sz w:val="24"/>
          <w:u w:val="dotted"/>
        </w:rPr>
      </w:pPr>
      <w:r>
        <w:rPr>
          <w:rFonts w:ascii="仿宋_GB2312" w:eastAsia="仿宋_GB2312" w:hAnsi="仿宋" w:cs="仿宋" w:hint="eastAsia"/>
          <w:sz w:val="24"/>
        </w:rPr>
        <w:t>质疑事项</w:t>
      </w:r>
      <w:r>
        <w:rPr>
          <w:rFonts w:ascii="仿宋_GB2312" w:eastAsia="仿宋_GB2312" w:hAnsi="仿宋" w:cs="仿宋"/>
          <w:sz w:val="24"/>
        </w:rPr>
        <w:t>1：</w:t>
      </w:r>
      <w:r>
        <w:rPr>
          <w:rFonts w:ascii="仿宋_GB2312" w:eastAsia="仿宋_GB2312" w:hAnsi="仿宋" w:cs="仿宋"/>
          <w:sz w:val="24"/>
          <w:u w:val="dotted"/>
        </w:rPr>
        <w:t xml:space="preserve">                                         </w:t>
      </w:r>
    </w:p>
    <w:p w14:paraId="27408296" w14:textId="77777777" w:rsidR="00B6778E" w:rsidRDefault="00000000">
      <w:pPr>
        <w:snapToGrid w:val="0"/>
        <w:spacing w:line="360" w:lineRule="auto"/>
        <w:rPr>
          <w:rFonts w:ascii="仿宋_GB2312" w:eastAsia="仿宋_GB2312" w:hAnsi="仿宋" w:cs="仿宋"/>
          <w:sz w:val="24"/>
          <w:u w:val="dotted"/>
        </w:rPr>
      </w:pPr>
      <w:r>
        <w:rPr>
          <w:rFonts w:ascii="仿宋_GB2312" w:eastAsia="仿宋_GB2312" w:hAnsi="仿宋" w:cs="仿宋" w:hint="eastAsia"/>
          <w:sz w:val="24"/>
        </w:rPr>
        <w:t>事实依据：</w:t>
      </w:r>
      <w:r>
        <w:rPr>
          <w:rFonts w:ascii="仿宋_GB2312" w:eastAsia="仿宋_GB2312" w:hAnsi="仿宋" w:cs="仿宋"/>
          <w:sz w:val="24"/>
          <w:u w:val="dotted"/>
        </w:rPr>
        <w:t xml:space="preserve">                                          </w:t>
      </w:r>
    </w:p>
    <w:p w14:paraId="70DE6FAF" w14:textId="77777777" w:rsidR="00B6778E" w:rsidRDefault="00000000">
      <w:pPr>
        <w:snapToGrid w:val="0"/>
        <w:spacing w:line="360" w:lineRule="auto"/>
        <w:rPr>
          <w:rFonts w:ascii="仿宋_GB2312" w:eastAsia="仿宋_GB2312" w:hAnsi="仿宋" w:cs="仿宋"/>
          <w:sz w:val="24"/>
        </w:rPr>
      </w:pPr>
      <w:r>
        <w:rPr>
          <w:rFonts w:ascii="仿宋_GB2312" w:eastAsia="仿宋_GB2312" w:hAnsi="仿宋" w:cs="仿宋"/>
          <w:sz w:val="24"/>
          <w:u w:val="dotted"/>
        </w:rPr>
        <w:t xml:space="preserve">                                                       </w:t>
      </w:r>
    </w:p>
    <w:p w14:paraId="206F7973" w14:textId="77777777" w:rsidR="00B6778E" w:rsidRDefault="00000000">
      <w:pPr>
        <w:snapToGrid w:val="0"/>
        <w:spacing w:line="360" w:lineRule="auto"/>
        <w:rPr>
          <w:rFonts w:ascii="仿宋_GB2312" w:eastAsia="仿宋_GB2312" w:hAnsi="仿宋" w:cs="仿宋"/>
          <w:sz w:val="24"/>
          <w:u w:val="dotted"/>
        </w:rPr>
      </w:pPr>
      <w:r>
        <w:rPr>
          <w:rFonts w:ascii="仿宋_GB2312" w:eastAsia="仿宋_GB2312" w:hAnsi="仿宋" w:cs="仿宋" w:hint="eastAsia"/>
          <w:sz w:val="24"/>
        </w:rPr>
        <w:t>法律依据：</w:t>
      </w:r>
      <w:r>
        <w:rPr>
          <w:rFonts w:ascii="仿宋_GB2312" w:eastAsia="仿宋_GB2312" w:hAnsi="仿宋" w:cs="仿宋"/>
          <w:sz w:val="24"/>
          <w:u w:val="dotted"/>
        </w:rPr>
        <w:t xml:space="preserve">                                          </w:t>
      </w:r>
    </w:p>
    <w:p w14:paraId="6F92E167" w14:textId="77777777" w:rsidR="00B6778E" w:rsidRDefault="00000000">
      <w:pPr>
        <w:snapToGrid w:val="0"/>
        <w:spacing w:line="360" w:lineRule="auto"/>
        <w:rPr>
          <w:rFonts w:ascii="仿宋_GB2312" w:eastAsia="仿宋_GB2312" w:hAnsi="仿宋" w:cs="仿宋"/>
          <w:sz w:val="24"/>
          <w:u w:val="dotted"/>
        </w:rPr>
      </w:pPr>
      <w:r>
        <w:rPr>
          <w:rFonts w:ascii="仿宋_GB2312" w:eastAsia="仿宋_GB2312" w:hAnsi="仿宋" w:cs="仿宋"/>
          <w:sz w:val="24"/>
          <w:u w:val="dotted"/>
        </w:rPr>
        <w:t xml:space="preserve">                                                     </w:t>
      </w:r>
    </w:p>
    <w:p w14:paraId="70DE2832" w14:textId="77777777" w:rsidR="00B6778E" w:rsidRDefault="00000000">
      <w:pPr>
        <w:snapToGrid w:val="0"/>
        <w:spacing w:line="360" w:lineRule="auto"/>
        <w:rPr>
          <w:rFonts w:ascii="仿宋_GB2312" w:eastAsia="仿宋_GB2312" w:hAnsi="仿宋" w:cs="仿宋"/>
          <w:sz w:val="24"/>
          <w:u w:val="dotted"/>
        </w:rPr>
      </w:pPr>
      <w:r>
        <w:rPr>
          <w:rFonts w:ascii="仿宋_GB2312" w:eastAsia="仿宋_GB2312" w:hAnsi="仿宋" w:cs="仿宋" w:hint="eastAsia"/>
          <w:sz w:val="24"/>
        </w:rPr>
        <w:t>质疑事项</w:t>
      </w:r>
      <w:r>
        <w:rPr>
          <w:rFonts w:ascii="仿宋_GB2312" w:eastAsia="仿宋_GB2312" w:hAnsi="仿宋" w:cs="仿宋"/>
          <w:sz w:val="24"/>
        </w:rPr>
        <w:t>2</w:t>
      </w:r>
    </w:p>
    <w:p w14:paraId="15B90911" w14:textId="77777777" w:rsidR="00B6778E" w:rsidRDefault="00000000">
      <w:pPr>
        <w:snapToGrid w:val="0"/>
        <w:spacing w:line="360" w:lineRule="auto"/>
        <w:rPr>
          <w:rFonts w:ascii="仿宋_GB2312" w:eastAsia="仿宋_GB2312" w:hAnsi="仿宋" w:cs="仿宋"/>
          <w:sz w:val="24"/>
        </w:rPr>
      </w:pPr>
      <w:r>
        <w:rPr>
          <w:rFonts w:ascii="仿宋_GB2312" w:eastAsia="仿宋_GB2312" w:hAnsi="仿宋" w:cs="仿宋" w:hint="eastAsia"/>
          <w:sz w:val="24"/>
        </w:rPr>
        <w:t>……</w:t>
      </w:r>
    </w:p>
    <w:p w14:paraId="769D913D" w14:textId="77777777" w:rsidR="00B6778E" w:rsidRDefault="00000000">
      <w:pPr>
        <w:snapToGrid w:val="0"/>
        <w:spacing w:line="360" w:lineRule="auto"/>
        <w:rPr>
          <w:rFonts w:ascii="仿宋_GB2312" w:eastAsia="仿宋_GB2312" w:hAnsi="仿宋" w:cs="仿宋"/>
          <w:bCs/>
          <w:sz w:val="24"/>
        </w:rPr>
      </w:pPr>
      <w:r>
        <w:rPr>
          <w:rFonts w:ascii="仿宋_GB2312" w:eastAsia="仿宋_GB2312" w:hAnsi="仿宋" w:cs="仿宋" w:hint="eastAsia"/>
          <w:bCs/>
          <w:sz w:val="24"/>
        </w:rPr>
        <w:t>四、与质疑事项相关的质疑请求</w:t>
      </w:r>
    </w:p>
    <w:p w14:paraId="15D9B69E" w14:textId="77777777" w:rsidR="00B6778E" w:rsidRDefault="00000000">
      <w:pPr>
        <w:snapToGrid w:val="0"/>
        <w:spacing w:line="360" w:lineRule="auto"/>
        <w:rPr>
          <w:rFonts w:ascii="仿宋_GB2312" w:eastAsia="仿宋_GB2312" w:hAnsi="仿宋" w:cs="仿宋"/>
          <w:sz w:val="24"/>
          <w:u w:val="dotted"/>
        </w:rPr>
      </w:pPr>
      <w:r>
        <w:rPr>
          <w:rFonts w:ascii="仿宋_GB2312" w:eastAsia="仿宋_GB2312" w:hAnsi="仿宋" w:cs="仿宋" w:hint="eastAsia"/>
          <w:sz w:val="24"/>
        </w:rPr>
        <w:t>请求：</w:t>
      </w:r>
      <w:r>
        <w:rPr>
          <w:rFonts w:ascii="仿宋_GB2312" w:eastAsia="仿宋_GB2312" w:hAnsi="仿宋" w:cs="仿宋"/>
          <w:sz w:val="24"/>
          <w:u w:val="dotted"/>
        </w:rPr>
        <w:t xml:space="preserve">                                               </w:t>
      </w:r>
    </w:p>
    <w:p w14:paraId="5C3F7CC6" w14:textId="77777777" w:rsidR="00B6778E" w:rsidRDefault="00000000">
      <w:pPr>
        <w:spacing w:line="360" w:lineRule="auto"/>
        <w:rPr>
          <w:rFonts w:ascii="仿宋_GB2312" w:eastAsia="仿宋_GB2312" w:hAnsi="仿宋"/>
          <w:sz w:val="24"/>
        </w:rPr>
      </w:pPr>
      <w:r>
        <w:rPr>
          <w:rFonts w:ascii="仿宋_GB2312" w:eastAsia="仿宋_GB2312" w:hAnsi="仿宋" w:hint="eastAsia"/>
          <w:sz w:val="24"/>
        </w:rPr>
        <w:t>签字</w:t>
      </w:r>
      <w:r>
        <w:rPr>
          <w:rFonts w:ascii="仿宋_GB2312" w:eastAsia="仿宋_GB2312" w:hAnsi="仿宋"/>
          <w:sz w:val="24"/>
        </w:rPr>
        <w:t xml:space="preserve">(签章)：                   公章：                      </w:t>
      </w:r>
    </w:p>
    <w:p w14:paraId="0AA2ACAC" w14:textId="77777777" w:rsidR="00B6778E" w:rsidRDefault="00000000">
      <w:pPr>
        <w:spacing w:line="360" w:lineRule="auto"/>
        <w:rPr>
          <w:rFonts w:ascii="仿宋_GB2312" w:eastAsia="仿宋_GB2312" w:hAnsi="仿宋"/>
          <w:sz w:val="24"/>
        </w:rPr>
      </w:pPr>
      <w:r>
        <w:rPr>
          <w:rFonts w:ascii="仿宋_GB2312" w:eastAsia="仿宋_GB2312" w:hAnsi="仿宋" w:hint="eastAsia"/>
          <w:sz w:val="24"/>
        </w:rPr>
        <w:t>日期：</w:t>
      </w:r>
      <w:r>
        <w:rPr>
          <w:rFonts w:ascii="仿宋_GB2312" w:eastAsia="仿宋_GB2312" w:hAnsi="仿宋"/>
          <w:sz w:val="24"/>
        </w:rPr>
        <w:t xml:space="preserve">    </w:t>
      </w:r>
    </w:p>
    <w:p w14:paraId="1DC6F5D0" w14:textId="77777777" w:rsidR="00B6778E" w:rsidRDefault="00B6778E">
      <w:pPr>
        <w:spacing w:line="360" w:lineRule="auto"/>
        <w:jc w:val="center"/>
        <w:rPr>
          <w:rFonts w:ascii="仿宋_GB2312" w:eastAsia="仿宋_GB2312" w:hAnsi="仿宋" w:cs="仿宋"/>
          <w:b/>
          <w:bCs/>
          <w:sz w:val="24"/>
        </w:rPr>
      </w:pPr>
    </w:p>
    <w:p w14:paraId="74D0F04B" w14:textId="77777777" w:rsidR="00B6778E" w:rsidRDefault="00B6778E">
      <w:pPr>
        <w:spacing w:line="360" w:lineRule="auto"/>
        <w:rPr>
          <w:rFonts w:ascii="仿宋_GB2312" w:eastAsia="仿宋_GB2312" w:hAnsi="仿宋"/>
          <w:b/>
          <w:sz w:val="24"/>
        </w:rPr>
      </w:pPr>
    </w:p>
    <w:p w14:paraId="0E9F753F" w14:textId="77777777" w:rsidR="00B6778E" w:rsidRDefault="00B6778E">
      <w:pPr>
        <w:spacing w:line="360" w:lineRule="auto"/>
        <w:rPr>
          <w:rFonts w:ascii="仿宋_GB2312" w:eastAsia="仿宋_GB2312" w:hAnsi="仿宋"/>
          <w:b/>
          <w:sz w:val="24"/>
        </w:rPr>
      </w:pPr>
    </w:p>
    <w:p w14:paraId="16619914" w14:textId="77777777" w:rsidR="00B6778E" w:rsidRDefault="00B6778E">
      <w:pPr>
        <w:spacing w:line="360" w:lineRule="auto"/>
        <w:rPr>
          <w:rFonts w:ascii="仿宋_GB2312" w:eastAsia="仿宋_GB2312" w:hAnsi="仿宋"/>
          <w:b/>
          <w:sz w:val="24"/>
        </w:rPr>
      </w:pPr>
    </w:p>
    <w:p w14:paraId="393A47AB" w14:textId="77777777" w:rsidR="00B6778E" w:rsidRDefault="00000000">
      <w:pPr>
        <w:spacing w:line="360" w:lineRule="auto"/>
        <w:rPr>
          <w:rFonts w:ascii="仿宋_GB2312" w:eastAsia="仿宋_GB2312" w:hAnsi="仿宋"/>
          <w:b/>
          <w:sz w:val="24"/>
        </w:rPr>
      </w:pPr>
      <w:r>
        <w:rPr>
          <w:rFonts w:ascii="仿宋_GB2312" w:eastAsia="仿宋_GB2312" w:hAnsi="仿宋" w:hint="eastAsia"/>
          <w:b/>
          <w:sz w:val="24"/>
        </w:rPr>
        <w:t>质疑函制作说明：</w:t>
      </w:r>
    </w:p>
    <w:p w14:paraId="0BDC35D4" w14:textId="77777777" w:rsidR="00B6778E" w:rsidRDefault="00000000">
      <w:pPr>
        <w:widowControl/>
        <w:spacing w:line="360" w:lineRule="auto"/>
        <w:ind w:firstLineChars="200" w:firstLine="480"/>
        <w:jc w:val="left"/>
        <w:rPr>
          <w:rFonts w:ascii="仿宋_GB2312" w:eastAsia="仿宋_GB2312" w:hAnsi="仿宋"/>
          <w:sz w:val="24"/>
        </w:rPr>
      </w:pPr>
      <w:r>
        <w:rPr>
          <w:rFonts w:ascii="仿宋_GB2312" w:eastAsia="仿宋_GB2312" w:hAnsi="仿宋"/>
          <w:sz w:val="24"/>
        </w:rPr>
        <w:t>1.供应商提出质疑时，应提交质疑函和必要的证明材料。</w:t>
      </w:r>
    </w:p>
    <w:p w14:paraId="1A09BD2A" w14:textId="77777777" w:rsidR="00B6778E" w:rsidRDefault="00000000">
      <w:pPr>
        <w:widowControl/>
        <w:spacing w:line="360" w:lineRule="auto"/>
        <w:ind w:firstLineChars="200" w:firstLine="480"/>
        <w:jc w:val="left"/>
        <w:rPr>
          <w:rFonts w:ascii="仿宋_GB2312" w:eastAsia="仿宋_GB2312" w:hAnsi="仿宋"/>
          <w:sz w:val="24"/>
        </w:rPr>
      </w:pPr>
      <w:r>
        <w:rPr>
          <w:rFonts w:ascii="仿宋_GB2312" w:eastAsia="仿宋_GB2312" w:hAnsi="仿宋"/>
          <w:sz w:val="24"/>
        </w:rPr>
        <w:t>2.质疑供应商若委托代理人进行质疑的，</w:t>
      </w:r>
      <w:proofErr w:type="gramStart"/>
      <w:r>
        <w:rPr>
          <w:rFonts w:ascii="仿宋_GB2312" w:eastAsia="仿宋_GB2312" w:hAnsi="仿宋" w:hint="eastAsia"/>
          <w:sz w:val="24"/>
        </w:rPr>
        <w:t>质疑函应按</w:t>
      </w:r>
      <w:proofErr w:type="gramEnd"/>
      <w:r>
        <w:rPr>
          <w:rFonts w:ascii="仿宋_GB2312" w:eastAsia="仿宋_GB2312" w:hAnsi="仿宋" w:hint="eastAsia"/>
          <w:sz w:val="24"/>
        </w:rPr>
        <w:t>要求列明“授权代表”的有关内容，并在附件中提交由质疑</w:t>
      </w:r>
      <w:r>
        <w:rPr>
          <w:rFonts w:ascii="仿宋_GB2312" w:eastAsia="仿宋_GB2312" w:hAnsi="仿宋" w:cs="宋体" w:hint="eastAsia"/>
          <w:kern w:val="0"/>
          <w:sz w:val="24"/>
        </w:rPr>
        <w:t>供应商签署的授权委托书。授权委托书应载明代理人的姓名或者名称、代理事项、具体权限、期限和相关事项。</w:t>
      </w:r>
    </w:p>
    <w:p w14:paraId="02AAC21D" w14:textId="77777777" w:rsidR="00B6778E" w:rsidRDefault="00000000">
      <w:pPr>
        <w:widowControl/>
        <w:spacing w:line="360" w:lineRule="auto"/>
        <w:ind w:firstLineChars="200" w:firstLine="480"/>
        <w:jc w:val="left"/>
        <w:rPr>
          <w:rFonts w:ascii="仿宋_GB2312" w:eastAsia="仿宋_GB2312" w:hAnsi="仿宋"/>
          <w:sz w:val="24"/>
        </w:rPr>
      </w:pPr>
      <w:r>
        <w:rPr>
          <w:rFonts w:ascii="仿宋_GB2312" w:eastAsia="仿宋_GB2312" w:hAnsi="仿宋"/>
          <w:sz w:val="24"/>
        </w:rPr>
        <w:t>3.质疑供应商若对项目的某一分包进行质疑，质疑函中应列明具体分包号。</w:t>
      </w:r>
    </w:p>
    <w:p w14:paraId="6BE57B72" w14:textId="77777777" w:rsidR="00B6778E" w:rsidRDefault="00000000">
      <w:pPr>
        <w:widowControl/>
        <w:spacing w:line="360" w:lineRule="auto"/>
        <w:ind w:firstLineChars="200" w:firstLine="480"/>
        <w:jc w:val="left"/>
        <w:rPr>
          <w:rFonts w:ascii="仿宋_GB2312" w:eastAsia="仿宋_GB2312" w:hAnsi="仿宋"/>
          <w:sz w:val="24"/>
        </w:rPr>
      </w:pPr>
      <w:r>
        <w:rPr>
          <w:rFonts w:ascii="仿宋_GB2312" w:eastAsia="仿宋_GB2312" w:hAnsi="仿宋"/>
          <w:sz w:val="24"/>
        </w:rPr>
        <w:t>4.质疑函的质疑事项应具体、明确，并有必要的事实依据和法律依据。</w:t>
      </w:r>
    </w:p>
    <w:p w14:paraId="5DBDA4FF" w14:textId="77777777" w:rsidR="00B6778E" w:rsidRDefault="00000000">
      <w:pPr>
        <w:widowControl/>
        <w:spacing w:line="360" w:lineRule="auto"/>
        <w:ind w:firstLineChars="200" w:firstLine="480"/>
        <w:jc w:val="left"/>
        <w:rPr>
          <w:rFonts w:ascii="仿宋_GB2312" w:eastAsia="仿宋_GB2312" w:hAnsi="仿宋"/>
          <w:sz w:val="24"/>
        </w:rPr>
      </w:pPr>
      <w:r>
        <w:rPr>
          <w:rFonts w:ascii="仿宋_GB2312" w:eastAsia="仿宋_GB2312" w:hAnsi="仿宋"/>
          <w:sz w:val="24"/>
        </w:rPr>
        <w:t>5.质疑函的质疑请求应与质疑事项相关。</w:t>
      </w:r>
    </w:p>
    <w:p w14:paraId="4F6FC0A6" w14:textId="77777777" w:rsidR="00B6778E" w:rsidRDefault="00000000">
      <w:pPr>
        <w:widowControl/>
        <w:spacing w:line="360" w:lineRule="auto"/>
        <w:ind w:firstLineChars="200" w:firstLine="480"/>
        <w:jc w:val="left"/>
        <w:rPr>
          <w:rFonts w:ascii="仿宋_GB2312" w:eastAsia="仿宋_GB2312" w:hAnsi="仿宋"/>
          <w:sz w:val="24"/>
        </w:rPr>
      </w:pPr>
      <w:r>
        <w:rPr>
          <w:rFonts w:ascii="仿宋_GB2312" w:eastAsia="仿宋_GB2312" w:hAnsi="仿宋"/>
          <w:sz w:val="24"/>
        </w:rPr>
        <w:t>6.质疑供应商为自然人的，</w:t>
      </w:r>
      <w:proofErr w:type="gramStart"/>
      <w:r>
        <w:rPr>
          <w:rFonts w:ascii="仿宋_GB2312" w:eastAsia="仿宋_GB2312" w:hAnsi="仿宋" w:hint="eastAsia"/>
          <w:sz w:val="24"/>
        </w:rPr>
        <w:t>质疑函应由</w:t>
      </w:r>
      <w:proofErr w:type="gramEnd"/>
      <w:r>
        <w:rPr>
          <w:rFonts w:ascii="仿宋_GB2312" w:eastAsia="仿宋_GB2312" w:hAnsi="仿宋" w:hint="eastAsia"/>
          <w:sz w:val="24"/>
        </w:rPr>
        <w:t>本人签字；质疑供应商为法人或者其他组织的，</w:t>
      </w:r>
      <w:proofErr w:type="gramStart"/>
      <w:r>
        <w:rPr>
          <w:rFonts w:ascii="仿宋_GB2312" w:eastAsia="仿宋_GB2312" w:hAnsi="仿宋" w:hint="eastAsia"/>
          <w:sz w:val="24"/>
        </w:rPr>
        <w:t>质疑函应由</w:t>
      </w:r>
      <w:proofErr w:type="gramEnd"/>
      <w:r>
        <w:rPr>
          <w:rFonts w:ascii="仿宋_GB2312" w:eastAsia="仿宋_GB2312" w:hAnsi="仿宋" w:hint="eastAsia"/>
          <w:sz w:val="24"/>
        </w:rPr>
        <w:t>法定代表人、主要负责人，或者其授权代表签字或者盖章，并加盖公章。</w:t>
      </w:r>
    </w:p>
    <w:p w14:paraId="0D3E7D5E" w14:textId="77777777" w:rsidR="00B6778E" w:rsidRDefault="00B6778E">
      <w:pPr>
        <w:widowControl/>
        <w:spacing w:line="360" w:lineRule="auto"/>
        <w:ind w:firstLineChars="200" w:firstLine="600"/>
        <w:jc w:val="left"/>
        <w:rPr>
          <w:rFonts w:ascii="仿宋_GB2312" w:eastAsia="仿宋_GB2312" w:hAnsi="仿宋"/>
          <w:sz w:val="30"/>
          <w:szCs w:val="30"/>
        </w:rPr>
      </w:pPr>
    </w:p>
    <w:p w14:paraId="315C498E" w14:textId="77777777" w:rsidR="00B6778E" w:rsidRDefault="00B6778E">
      <w:pPr>
        <w:spacing w:line="360" w:lineRule="auto"/>
        <w:jc w:val="center"/>
        <w:rPr>
          <w:rFonts w:ascii="仿宋_GB2312" w:eastAsia="仿宋_GB2312" w:hAnsi="仿宋"/>
          <w:b/>
          <w:spacing w:val="6"/>
          <w:sz w:val="32"/>
          <w:szCs w:val="32"/>
        </w:rPr>
      </w:pPr>
    </w:p>
    <w:p w14:paraId="3C7E8E39" w14:textId="77777777" w:rsidR="00B6778E" w:rsidRDefault="00B6778E">
      <w:pPr>
        <w:pStyle w:val="2"/>
        <w:rPr>
          <w:rFonts w:ascii="仿宋_GB2312" w:eastAsia="仿宋_GB2312" w:hAnsi="仿宋"/>
          <w:b/>
          <w:spacing w:val="6"/>
          <w:sz w:val="32"/>
          <w:szCs w:val="32"/>
        </w:rPr>
      </w:pPr>
    </w:p>
    <w:p w14:paraId="5E22FF0A" w14:textId="77777777" w:rsidR="00B6778E" w:rsidRDefault="00B6778E">
      <w:pPr>
        <w:pStyle w:val="2"/>
        <w:rPr>
          <w:rFonts w:ascii="仿宋_GB2312" w:eastAsia="仿宋_GB2312" w:hAnsi="仿宋"/>
          <w:b/>
          <w:spacing w:val="6"/>
          <w:sz w:val="32"/>
          <w:szCs w:val="32"/>
        </w:rPr>
      </w:pPr>
    </w:p>
    <w:p w14:paraId="7F9F16C5" w14:textId="77777777" w:rsidR="00B6778E" w:rsidRDefault="00B6778E">
      <w:pPr>
        <w:pStyle w:val="2"/>
        <w:rPr>
          <w:rFonts w:ascii="仿宋_GB2312" w:eastAsia="仿宋_GB2312" w:hAnsi="仿宋"/>
          <w:b/>
          <w:spacing w:val="6"/>
          <w:sz w:val="32"/>
          <w:szCs w:val="32"/>
        </w:rPr>
      </w:pPr>
    </w:p>
    <w:p w14:paraId="1539723D" w14:textId="77777777" w:rsidR="00B6778E" w:rsidRDefault="00B6778E">
      <w:pPr>
        <w:pStyle w:val="2"/>
        <w:rPr>
          <w:rFonts w:ascii="仿宋_GB2312" w:eastAsia="仿宋_GB2312" w:hAnsi="仿宋"/>
          <w:b/>
          <w:spacing w:val="6"/>
          <w:sz w:val="32"/>
          <w:szCs w:val="32"/>
        </w:rPr>
      </w:pPr>
    </w:p>
    <w:p w14:paraId="57E04C93" w14:textId="77777777" w:rsidR="00B6778E" w:rsidRDefault="00B6778E">
      <w:pPr>
        <w:pStyle w:val="2"/>
        <w:rPr>
          <w:rFonts w:ascii="仿宋_GB2312" w:eastAsia="仿宋_GB2312" w:hAnsi="仿宋"/>
          <w:b/>
          <w:spacing w:val="6"/>
          <w:sz w:val="32"/>
          <w:szCs w:val="32"/>
        </w:rPr>
      </w:pPr>
    </w:p>
    <w:p w14:paraId="52E68901" w14:textId="77777777" w:rsidR="00B6778E" w:rsidRDefault="00B6778E">
      <w:pPr>
        <w:pStyle w:val="2"/>
        <w:rPr>
          <w:rFonts w:ascii="仿宋_GB2312" w:eastAsia="仿宋_GB2312" w:hAnsi="仿宋"/>
          <w:b/>
          <w:spacing w:val="6"/>
          <w:sz w:val="32"/>
          <w:szCs w:val="32"/>
        </w:rPr>
      </w:pPr>
    </w:p>
    <w:p w14:paraId="7122D0E3" w14:textId="77777777" w:rsidR="00B6778E" w:rsidRDefault="00B6778E">
      <w:pPr>
        <w:pStyle w:val="2"/>
        <w:rPr>
          <w:rFonts w:ascii="仿宋_GB2312" w:eastAsia="仿宋_GB2312" w:hAnsi="仿宋"/>
          <w:b/>
          <w:spacing w:val="6"/>
          <w:sz w:val="32"/>
          <w:szCs w:val="32"/>
        </w:rPr>
      </w:pPr>
    </w:p>
    <w:p w14:paraId="5FB49963" w14:textId="77777777" w:rsidR="00B6778E" w:rsidRDefault="00B6778E">
      <w:pPr>
        <w:pStyle w:val="2"/>
        <w:rPr>
          <w:rFonts w:ascii="仿宋_GB2312" w:eastAsia="仿宋_GB2312" w:hAnsi="仿宋"/>
          <w:b/>
          <w:spacing w:val="6"/>
          <w:sz w:val="32"/>
          <w:szCs w:val="32"/>
        </w:rPr>
      </w:pPr>
    </w:p>
    <w:p w14:paraId="2E6D4DCC" w14:textId="77777777" w:rsidR="00B6778E" w:rsidRDefault="00B6778E">
      <w:pPr>
        <w:pStyle w:val="2"/>
        <w:rPr>
          <w:rFonts w:ascii="仿宋_GB2312" w:eastAsia="仿宋_GB2312" w:hAnsi="仿宋"/>
          <w:b/>
          <w:spacing w:val="6"/>
          <w:sz w:val="32"/>
          <w:szCs w:val="32"/>
        </w:rPr>
      </w:pPr>
    </w:p>
    <w:p w14:paraId="324E54FD" w14:textId="77777777" w:rsidR="00B6778E" w:rsidRDefault="00B6778E">
      <w:pPr>
        <w:pStyle w:val="2"/>
        <w:rPr>
          <w:rFonts w:ascii="仿宋_GB2312" w:eastAsia="仿宋_GB2312" w:hAnsi="仿宋"/>
          <w:b/>
          <w:spacing w:val="6"/>
          <w:sz w:val="32"/>
          <w:szCs w:val="32"/>
        </w:rPr>
      </w:pPr>
    </w:p>
    <w:p w14:paraId="021F4B80" w14:textId="77777777" w:rsidR="00B6778E" w:rsidRDefault="00B6778E">
      <w:pPr>
        <w:pStyle w:val="2"/>
        <w:rPr>
          <w:rFonts w:ascii="仿宋_GB2312" w:eastAsia="仿宋_GB2312" w:hAnsi="仿宋"/>
          <w:b/>
          <w:spacing w:val="6"/>
          <w:sz w:val="32"/>
          <w:szCs w:val="32"/>
        </w:rPr>
      </w:pPr>
    </w:p>
    <w:p w14:paraId="05A01BF6" w14:textId="77777777" w:rsidR="00B6778E" w:rsidRDefault="00B6778E">
      <w:pPr>
        <w:pStyle w:val="2"/>
        <w:rPr>
          <w:rFonts w:ascii="仿宋_GB2312" w:eastAsia="仿宋_GB2312" w:hAnsi="仿宋"/>
          <w:b/>
          <w:spacing w:val="6"/>
          <w:sz w:val="32"/>
          <w:szCs w:val="32"/>
        </w:rPr>
      </w:pPr>
    </w:p>
    <w:p w14:paraId="6A5D5128" w14:textId="77777777" w:rsidR="00B6778E" w:rsidRDefault="00B6778E">
      <w:pPr>
        <w:pStyle w:val="2"/>
        <w:rPr>
          <w:rFonts w:ascii="仿宋_GB2312" w:eastAsia="仿宋_GB2312" w:hAnsi="仿宋"/>
          <w:b/>
          <w:spacing w:val="6"/>
          <w:sz w:val="32"/>
          <w:szCs w:val="32"/>
        </w:rPr>
      </w:pPr>
    </w:p>
    <w:p w14:paraId="18FF637C" w14:textId="77777777" w:rsidR="00B6778E" w:rsidRDefault="00B6778E">
      <w:pPr>
        <w:spacing w:line="360" w:lineRule="auto"/>
        <w:jc w:val="center"/>
        <w:rPr>
          <w:rFonts w:ascii="仿宋_GB2312" w:eastAsia="仿宋_GB2312" w:hAnsi="仿宋"/>
          <w:b/>
          <w:spacing w:val="6"/>
          <w:sz w:val="32"/>
          <w:szCs w:val="32"/>
        </w:rPr>
      </w:pPr>
    </w:p>
    <w:p w14:paraId="18984F2F" w14:textId="77777777" w:rsidR="00B6778E" w:rsidRDefault="00000000">
      <w:pPr>
        <w:spacing w:line="360" w:lineRule="auto"/>
        <w:jc w:val="left"/>
        <w:rPr>
          <w:rFonts w:ascii="仿宋_GB2312" w:eastAsia="仿宋_GB2312" w:hAnsi="仿宋"/>
          <w:b/>
          <w:spacing w:val="6"/>
          <w:sz w:val="32"/>
          <w:szCs w:val="32"/>
        </w:rPr>
      </w:pPr>
      <w:r>
        <w:rPr>
          <w:rFonts w:ascii="仿宋_GB2312" w:eastAsia="仿宋_GB2312" w:hAnsi="仿宋" w:hint="eastAsia"/>
          <w:b/>
          <w:spacing w:val="6"/>
          <w:sz w:val="32"/>
          <w:szCs w:val="32"/>
        </w:rPr>
        <w:lastRenderedPageBreak/>
        <w:t>附件</w:t>
      </w:r>
      <w:r>
        <w:rPr>
          <w:rFonts w:ascii="仿宋_GB2312" w:eastAsia="仿宋_GB2312" w:hAnsi="仿宋"/>
          <w:b/>
          <w:spacing w:val="6"/>
          <w:sz w:val="32"/>
          <w:szCs w:val="32"/>
        </w:rPr>
        <w:t>3：投诉书范本及制作说明</w:t>
      </w:r>
    </w:p>
    <w:p w14:paraId="26228E53" w14:textId="77777777" w:rsidR="00B6778E" w:rsidRDefault="00B6778E">
      <w:pPr>
        <w:spacing w:line="360" w:lineRule="auto"/>
        <w:jc w:val="center"/>
        <w:rPr>
          <w:rFonts w:ascii="仿宋_GB2312" w:eastAsia="仿宋_GB2312" w:hAnsi="仿宋"/>
          <w:b/>
          <w:sz w:val="24"/>
        </w:rPr>
      </w:pPr>
    </w:p>
    <w:p w14:paraId="16BACE3C" w14:textId="77777777" w:rsidR="00B6778E" w:rsidRDefault="00000000">
      <w:pPr>
        <w:spacing w:line="360" w:lineRule="auto"/>
        <w:jc w:val="center"/>
        <w:rPr>
          <w:rFonts w:ascii="仿宋_GB2312" w:eastAsia="仿宋_GB2312" w:hAnsi="仿宋"/>
          <w:b/>
          <w:spacing w:val="6"/>
          <w:sz w:val="32"/>
          <w:szCs w:val="32"/>
        </w:rPr>
      </w:pPr>
      <w:r>
        <w:rPr>
          <w:rFonts w:ascii="仿宋_GB2312" w:eastAsia="仿宋_GB2312" w:hAnsi="仿宋" w:hint="eastAsia"/>
          <w:b/>
          <w:spacing w:val="6"/>
          <w:sz w:val="32"/>
          <w:szCs w:val="32"/>
        </w:rPr>
        <w:t>投诉书范本</w:t>
      </w:r>
    </w:p>
    <w:p w14:paraId="1786A399" w14:textId="77777777" w:rsidR="00B6778E" w:rsidRDefault="00000000">
      <w:pPr>
        <w:spacing w:line="360" w:lineRule="auto"/>
        <w:rPr>
          <w:rFonts w:ascii="仿宋_GB2312" w:eastAsia="仿宋_GB2312" w:hAnsi="仿宋"/>
          <w:sz w:val="24"/>
        </w:rPr>
      </w:pPr>
      <w:r>
        <w:rPr>
          <w:rFonts w:ascii="仿宋_GB2312" w:eastAsia="仿宋_GB2312" w:hAnsi="仿宋" w:hint="eastAsia"/>
          <w:sz w:val="24"/>
        </w:rPr>
        <w:t>一、投诉相关主体基本情况</w:t>
      </w:r>
    </w:p>
    <w:p w14:paraId="233EE938" w14:textId="77777777" w:rsidR="00B6778E" w:rsidRDefault="00000000">
      <w:pPr>
        <w:spacing w:line="360" w:lineRule="auto"/>
        <w:rPr>
          <w:rFonts w:ascii="仿宋_GB2312" w:eastAsia="仿宋_GB2312" w:hAnsi="仿宋"/>
          <w:sz w:val="24"/>
          <w:u w:val="dotted"/>
        </w:rPr>
      </w:pPr>
      <w:r>
        <w:rPr>
          <w:rFonts w:ascii="仿宋_GB2312" w:eastAsia="仿宋_GB2312" w:hAnsi="仿宋" w:hint="eastAsia"/>
          <w:sz w:val="24"/>
        </w:rPr>
        <w:t>投诉人：</w:t>
      </w:r>
      <w:r>
        <w:rPr>
          <w:rFonts w:ascii="仿宋_GB2312" w:eastAsia="仿宋_GB2312" w:hAnsi="仿宋"/>
          <w:sz w:val="24"/>
          <w:u w:val="dotted"/>
        </w:rPr>
        <w:t xml:space="preserve">                                               </w:t>
      </w:r>
    </w:p>
    <w:p w14:paraId="3F85CB81" w14:textId="77777777" w:rsidR="00B6778E" w:rsidRDefault="00000000">
      <w:pPr>
        <w:spacing w:line="360" w:lineRule="auto"/>
        <w:rPr>
          <w:rFonts w:ascii="仿宋_GB2312" w:eastAsia="仿宋_GB2312" w:hAnsi="仿宋"/>
          <w:sz w:val="24"/>
          <w:u w:val="single"/>
        </w:rPr>
      </w:pPr>
      <w:r>
        <w:rPr>
          <w:rFonts w:ascii="仿宋_GB2312" w:eastAsia="仿宋_GB2312" w:hAnsi="仿宋" w:hint="eastAsia"/>
          <w:sz w:val="24"/>
        </w:rPr>
        <w:t>地</w:t>
      </w:r>
      <w:r>
        <w:rPr>
          <w:rFonts w:ascii="仿宋_GB2312" w:eastAsia="仿宋_GB2312" w:hAnsi="仿宋"/>
          <w:sz w:val="24"/>
        </w:rPr>
        <w:t xml:space="preserve">     </w:t>
      </w:r>
      <w:r>
        <w:rPr>
          <w:rFonts w:ascii="仿宋_GB2312" w:eastAsia="仿宋_GB2312" w:hAnsi="仿宋" w:hint="eastAsia"/>
          <w:sz w:val="24"/>
        </w:rPr>
        <w:t>址：</w:t>
      </w:r>
      <w:r>
        <w:rPr>
          <w:rFonts w:ascii="仿宋_GB2312" w:eastAsia="仿宋_GB2312" w:hAnsi="仿宋"/>
          <w:sz w:val="24"/>
          <w:u w:val="dotted"/>
        </w:rPr>
        <w:t xml:space="preserve">                             </w:t>
      </w:r>
      <w:r>
        <w:rPr>
          <w:rFonts w:ascii="仿宋_GB2312" w:eastAsia="仿宋_GB2312" w:hAnsi="仿宋" w:hint="eastAsia"/>
          <w:sz w:val="24"/>
        </w:rPr>
        <w:t>邮编：</w:t>
      </w:r>
      <w:r>
        <w:rPr>
          <w:rFonts w:ascii="仿宋_GB2312" w:eastAsia="仿宋_GB2312" w:hAnsi="仿宋"/>
          <w:sz w:val="24"/>
          <w:u w:val="dotted"/>
        </w:rPr>
        <w:t xml:space="preserve">         </w:t>
      </w:r>
      <w:r>
        <w:rPr>
          <w:rFonts w:ascii="仿宋_GB2312" w:eastAsia="仿宋_GB2312" w:hAnsi="仿宋"/>
          <w:sz w:val="24"/>
          <w:u w:val="single"/>
        </w:rPr>
        <w:t xml:space="preserve">   </w:t>
      </w:r>
    </w:p>
    <w:p w14:paraId="0ADCFC9E" w14:textId="77777777" w:rsidR="00B6778E" w:rsidRDefault="00000000">
      <w:pPr>
        <w:tabs>
          <w:tab w:val="left" w:pos="6510"/>
        </w:tabs>
        <w:spacing w:line="360" w:lineRule="auto"/>
        <w:jc w:val="left"/>
        <w:rPr>
          <w:rFonts w:ascii="仿宋_GB2312" w:eastAsia="仿宋_GB2312" w:hAnsi="仿宋"/>
          <w:sz w:val="24"/>
        </w:rPr>
      </w:pPr>
      <w:r>
        <w:rPr>
          <w:rFonts w:ascii="仿宋_GB2312" w:eastAsia="仿宋_GB2312" w:hAnsi="仿宋" w:hint="eastAsia"/>
          <w:sz w:val="24"/>
        </w:rPr>
        <w:t>法定代表人</w:t>
      </w:r>
      <w:r>
        <w:rPr>
          <w:rFonts w:ascii="仿宋_GB2312" w:eastAsia="仿宋_GB2312" w:hAnsi="仿宋"/>
          <w:sz w:val="24"/>
        </w:rPr>
        <w:t>/主要负责人：</w:t>
      </w:r>
      <w:r>
        <w:rPr>
          <w:rFonts w:ascii="仿宋_GB2312" w:eastAsia="仿宋_GB2312" w:hAnsi="仿宋"/>
          <w:sz w:val="24"/>
          <w:u w:val="dotted"/>
        </w:rPr>
        <w:t xml:space="preserve">                                   </w:t>
      </w:r>
      <w:r>
        <w:rPr>
          <w:rFonts w:ascii="仿宋_GB2312" w:eastAsia="仿宋_GB2312" w:hAnsi="仿宋"/>
          <w:sz w:val="24"/>
        </w:rPr>
        <w:t xml:space="preserve">  </w:t>
      </w:r>
    </w:p>
    <w:p w14:paraId="5AD3EA53" w14:textId="77777777" w:rsidR="00B6778E" w:rsidRDefault="00000000">
      <w:pPr>
        <w:tabs>
          <w:tab w:val="left" w:pos="6510"/>
        </w:tabs>
        <w:spacing w:line="360" w:lineRule="auto"/>
        <w:rPr>
          <w:rFonts w:ascii="仿宋_GB2312" w:eastAsia="仿宋_GB2312" w:hAnsi="仿宋"/>
          <w:sz w:val="24"/>
          <w:u w:val="dotted"/>
        </w:rPr>
      </w:pPr>
      <w:r>
        <w:rPr>
          <w:rFonts w:ascii="仿宋_GB2312" w:eastAsia="仿宋_GB2312" w:hAnsi="仿宋" w:hint="eastAsia"/>
          <w:sz w:val="24"/>
        </w:rPr>
        <w:t>联系电话：</w:t>
      </w:r>
      <w:r>
        <w:rPr>
          <w:rFonts w:ascii="仿宋_GB2312" w:eastAsia="仿宋_GB2312" w:hAnsi="仿宋"/>
          <w:sz w:val="24"/>
          <w:u w:val="dotted"/>
        </w:rPr>
        <w:t xml:space="preserve">                                             </w:t>
      </w:r>
    </w:p>
    <w:p w14:paraId="0ED16372" w14:textId="77777777" w:rsidR="00B6778E" w:rsidRDefault="00000000">
      <w:pPr>
        <w:spacing w:line="360" w:lineRule="auto"/>
        <w:rPr>
          <w:rFonts w:ascii="仿宋_GB2312" w:eastAsia="仿宋_GB2312" w:hAnsi="仿宋"/>
          <w:sz w:val="24"/>
          <w:u w:val="dotted"/>
        </w:rPr>
      </w:pPr>
      <w:r>
        <w:rPr>
          <w:rFonts w:ascii="仿宋_GB2312" w:eastAsia="仿宋_GB2312" w:hAnsi="仿宋" w:hint="eastAsia"/>
          <w:sz w:val="24"/>
        </w:rPr>
        <w:t>授权代表：</w:t>
      </w:r>
      <w:r>
        <w:rPr>
          <w:rFonts w:ascii="仿宋_GB2312" w:eastAsia="仿宋_GB2312" w:hAnsi="仿宋"/>
          <w:sz w:val="24"/>
          <w:u w:val="dotted"/>
        </w:rPr>
        <w:t xml:space="preserve">             </w:t>
      </w:r>
      <w:r>
        <w:rPr>
          <w:rFonts w:ascii="仿宋_GB2312" w:eastAsia="仿宋_GB2312" w:hAnsi="仿宋" w:hint="eastAsia"/>
          <w:sz w:val="24"/>
        </w:rPr>
        <w:t>联系电话</w:t>
      </w:r>
      <w:r>
        <w:rPr>
          <w:rFonts w:ascii="仿宋_GB2312" w:eastAsia="仿宋_GB2312" w:hAnsi="仿宋" w:hint="eastAsia"/>
          <w:sz w:val="24"/>
          <w:u w:val="dotted"/>
        </w:rPr>
        <w:t>：</w:t>
      </w:r>
      <w:r>
        <w:rPr>
          <w:rFonts w:ascii="仿宋_GB2312" w:eastAsia="仿宋_GB2312" w:hAnsi="仿宋"/>
          <w:sz w:val="24"/>
          <w:u w:val="dotted"/>
        </w:rPr>
        <w:t xml:space="preserve">                  </w:t>
      </w:r>
    </w:p>
    <w:p w14:paraId="11E0D878" w14:textId="77777777" w:rsidR="00B6778E" w:rsidRDefault="00000000">
      <w:pPr>
        <w:spacing w:line="360" w:lineRule="auto"/>
        <w:rPr>
          <w:rFonts w:ascii="仿宋_GB2312" w:eastAsia="仿宋_GB2312" w:hAnsi="仿宋"/>
          <w:sz w:val="24"/>
          <w:u w:val="dotted"/>
        </w:rPr>
      </w:pPr>
      <w:r>
        <w:rPr>
          <w:rFonts w:ascii="仿宋_GB2312" w:eastAsia="仿宋_GB2312" w:hAnsi="仿宋" w:hint="eastAsia"/>
          <w:sz w:val="24"/>
        </w:rPr>
        <w:t>地</w:t>
      </w:r>
      <w:r>
        <w:rPr>
          <w:rFonts w:ascii="仿宋_GB2312" w:eastAsia="仿宋_GB2312" w:hAnsi="仿宋"/>
          <w:sz w:val="24"/>
        </w:rPr>
        <w:t xml:space="preserve">     </w:t>
      </w:r>
      <w:r>
        <w:rPr>
          <w:rFonts w:ascii="仿宋_GB2312" w:eastAsia="仿宋_GB2312" w:hAnsi="仿宋" w:hint="eastAsia"/>
          <w:sz w:val="24"/>
        </w:rPr>
        <w:t>址：</w:t>
      </w:r>
      <w:r>
        <w:rPr>
          <w:rFonts w:ascii="仿宋_GB2312" w:eastAsia="仿宋_GB2312" w:hAnsi="仿宋"/>
          <w:sz w:val="24"/>
          <w:u w:val="dotted"/>
        </w:rPr>
        <w:t xml:space="preserve">                             </w:t>
      </w:r>
      <w:r>
        <w:rPr>
          <w:rFonts w:ascii="仿宋_GB2312" w:eastAsia="仿宋_GB2312" w:hAnsi="仿宋" w:hint="eastAsia"/>
          <w:sz w:val="24"/>
        </w:rPr>
        <w:t>邮编：</w:t>
      </w:r>
      <w:r>
        <w:rPr>
          <w:rFonts w:ascii="仿宋_GB2312" w:eastAsia="仿宋_GB2312" w:hAnsi="仿宋"/>
          <w:sz w:val="24"/>
          <w:u w:val="dotted"/>
        </w:rPr>
        <w:t xml:space="preserve">         </w:t>
      </w:r>
      <w:r>
        <w:rPr>
          <w:rFonts w:ascii="仿宋_GB2312" w:eastAsia="仿宋_GB2312" w:hAnsi="仿宋"/>
          <w:sz w:val="24"/>
          <w:u w:val="single"/>
        </w:rPr>
        <w:t xml:space="preserve"> </w:t>
      </w:r>
      <w:r>
        <w:rPr>
          <w:rFonts w:ascii="仿宋_GB2312" w:eastAsia="仿宋_GB2312" w:hAnsi="仿宋"/>
          <w:sz w:val="24"/>
          <w:u w:val="dotted"/>
        </w:rPr>
        <w:t xml:space="preserve">                   </w:t>
      </w:r>
    </w:p>
    <w:p w14:paraId="79DD3514" w14:textId="77777777" w:rsidR="00B6778E" w:rsidRDefault="00000000">
      <w:pPr>
        <w:spacing w:line="360" w:lineRule="auto"/>
        <w:rPr>
          <w:rFonts w:ascii="仿宋_GB2312" w:eastAsia="仿宋_GB2312" w:hAnsi="仿宋"/>
          <w:sz w:val="24"/>
          <w:u w:val="single"/>
        </w:rPr>
      </w:pPr>
      <w:r>
        <w:rPr>
          <w:rFonts w:ascii="仿宋_GB2312" w:eastAsia="仿宋_GB2312" w:hAnsi="仿宋" w:hint="eastAsia"/>
          <w:sz w:val="24"/>
        </w:rPr>
        <w:t>被投诉人</w:t>
      </w:r>
      <w:r>
        <w:rPr>
          <w:rFonts w:ascii="仿宋_GB2312" w:eastAsia="仿宋_GB2312" w:hAnsi="仿宋"/>
          <w:sz w:val="24"/>
        </w:rPr>
        <w:t>1：</w:t>
      </w:r>
      <w:r>
        <w:rPr>
          <w:rFonts w:ascii="仿宋_GB2312" w:eastAsia="仿宋_GB2312" w:hAnsi="仿宋"/>
          <w:sz w:val="24"/>
          <w:u w:val="dotted"/>
        </w:rPr>
        <w:t xml:space="preserve">                                           </w:t>
      </w:r>
      <w:r>
        <w:rPr>
          <w:rFonts w:ascii="仿宋_GB2312" w:eastAsia="仿宋_GB2312" w:hAnsi="仿宋"/>
          <w:sz w:val="24"/>
          <w:u w:val="single"/>
        </w:rPr>
        <w:t xml:space="preserve">  </w:t>
      </w:r>
    </w:p>
    <w:p w14:paraId="364A3707" w14:textId="77777777" w:rsidR="00B6778E" w:rsidRDefault="00000000">
      <w:pPr>
        <w:spacing w:line="360" w:lineRule="auto"/>
        <w:rPr>
          <w:rFonts w:ascii="仿宋_GB2312" w:eastAsia="仿宋_GB2312" w:hAnsi="仿宋"/>
          <w:sz w:val="24"/>
          <w:u w:val="single"/>
        </w:rPr>
      </w:pPr>
      <w:r>
        <w:rPr>
          <w:rFonts w:ascii="仿宋_GB2312" w:eastAsia="仿宋_GB2312" w:hAnsi="仿宋" w:hint="eastAsia"/>
          <w:sz w:val="24"/>
        </w:rPr>
        <w:t>地</w:t>
      </w:r>
      <w:r>
        <w:rPr>
          <w:rFonts w:ascii="仿宋_GB2312" w:eastAsia="仿宋_GB2312" w:hAnsi="仿宋"/>
          <w:sz w:val="24"/>
        </w:rPr>
        <w:t xml:space="preserve">     </w:t>
      </w:r>
      <w:r>
        <w:rPr>
          <w:rFonts w:ascii="仿宋_GB2312" w:eastAsia="仿宋_GB2312" w:hAnsi="仿宋" w:hint="eastAsia"/>
          <w:sz w:val="24"/>
        </w:rPr>
        <w:t>址：</w:t>
      </w:r>
      <w:r>
        <w:rPr>
          <w:rFonts w:ascii="仿宋_GB2312" w:eastAsia="仿宋_GB2312" w:hAnsi="仿宋"/>
          <w:sz w:val="24"/>
          <w:u w:val="dotted"/>
        </w:rPr>
        <w:t xml:space="preserve">                             </w:t>
      </w:r>
      <w:r>
        <w:rPr>
          <w:rFonts w:ascii="仿宋_GB2312" w:eastAsia="仿宋_GB2312" w:hAnsi="仿宋" w:hint="eastAsia"/>
          <w:sz w:val="24"/>
        </w:rPr>
        <w:t>邮编：</w:t>
      </w:r>
      <w:r>
        <w:rPr>
          <w:rFonts w:ascii="仿宋_GB2312" w:eastAsia="仿宋_GB2312" w:hAnsi="仿宋"/>
          <w:sz w:val="24"/>
          <w:u w:val="dotted"/>
        </w:rPr>
        <w:t xml:space="preserve">          </w:t>
      </w:r>
      <w:r>
        <w:rPr>
          <w:rFonts w:ascii="仿宋_GB2312" w:eastAsia="仿宋_GB2312" w:hAnsi="仿宋"/>
          <w:sz w:val="24"/>
          <w:u w:val="single"/>
        </w:rPr>
        <w:t xml:space="preserve"> </w:t>
      </w:r>
    </w:p>
    <w:p w14:paraId="582DDDA2" w14:textId="77777777" w:rsidR="00B6778E" w:rsidRDefault="00000000">
      <w:pPr>
        <w:spacing w:line="360" w:lineRule="auto"/>
        <w:rPr>
          <w:rFonts w:ascii="仿宋_GB2312" w:eastAsia="仿宋_GB2312" w:hAnsi="仿宋"/>
          <w:sz w:val="24"/>
          <w:u w:val="single"/>
        </w:rPr>
      </w:pPr>
      <w:r>
        <w:rPr>
          <w:rFonts w:ascii="仿宋_GB2312" w:eastAsia="仿宋_GB2312" w:hAnsi="仿宋" w:hint="eastAsia"/>
          <w:sz w:val="24"/>
        </w:rPr>
        <w:t>联系人：</w:t>
      </w:r>
      <w:r>
        <w:rPr>
          <w:rFonts w:ascii="仿宋_GB2312" w:eastAsia="仿宋_GB2312" w:hAnsi="仿宋"/>
          <w:sz w:val="24"/>
          <w:u w:val="dotted"/>
        </w:rPr>
        <w:t xml:space="preserve">               </w:t>
      </w:r>
      <w:r>
        <w:rPr>
          <w:rFonts w:ascii="仿宋_GB2312" w:eastAsia="仿宋_GB2312" w:hAnsi="仿宋" w:hint="eastAsia"/>
          <w:sz w:val="24"/>
        </w:rPr>
        <w:t>联系电话：</w:t>
      </w:r>
      <w:r>
        <w:rPr>
          <w:rFonts w:ascii="仿宋_GB2312" w:eastAsia="仿宋_GB2312" w:hAnsi="仿宋"/>
          <w:sz w:val="24"/>
          <w:u w:val="dotted"/>
        </w:rPr>
        <w:t xml:space="preserve">                      </w:t>
      </w:r>
      <w:r>
        <w:rPr>
          <w:rFonts w:ascii="仿宋_GB2312" w:eastAsia="仿宋_GB2312" w:hAnsi="仿宋"/>
          <w:sz w:val="24"/>
          <w:u w:val="single"/>
        </w:rPr>
        <w:t xml:space="preserve"> </w:t>
      </w:r>
    </w:p>
    <w:p w14:paraId="729C84BD" w14:textId="77777777" w:rsidR="00B6778E" w:rsidRDefault="00000000">
      <w:pPr>
        <w:spacing w:line="360" w:lineRule="auto"/>
        <w:rPr>
          <w:rFonts w:ascii="仿宋_GB2312" w:eastAsia="仿宋_GB2312" w:hAnsi="仿宋"/>
          <w:sz w:val="24"/>
        </w:rPr>
      </w:pPr>
      <w:r>
        <w:rPr>
          <w:rFonts w:ascii="仿宋_GB2312" w:eastAsia="仿宋_GB2312" w:hAnsi="仿宋" w:hint="eastAsia"/>
          <w:sz w:val="24"/>
        </w:rPr>
        <w:t>被投诉人</w:t>
      </w:r>
      <w:r>
        <w:rPr>
          <w:rFonts w:ascii="仿宋_GB2312" w:eastAsia="仿宋_GB2312" w:hAnsi="仿宋"/>
          <w:sz w:val="24"/>
        </w:rPr>
        <w:t>2</w:t>
      </w:r>
    </w:p>
    <w:p w14:paraId="799D2E48" w14:textId="77777777" w:rsidR="00B6778E" w:rsidRDefault="00000000">
      <w:pPr>
        <w:spacing w:line="360" w:lineRule="auto"/>
        <w:rPr>
          <w:rFonts w:ascii="仿宋_GB2312" w:eastAsia="仿宋_GB2312" w:hAnsi="仿宋"/>
          <w:sz w:val="24"/>
          <w:u w:val="dotted"/>
        </w:rPr>
      </w:pPr>
      <w:r>
        <w:rPr>
          <w:rFonts w:ascii="仿宋_GB2312" w:eastAsia="仿宋_GB2312" w:hAnsi="仿宋" w:hint="eastAsia"/>
          <w:sz w:val="24"/>
        </w:rPr>
        <w:t>……</w:t>
      </w:r>
    </w:p>
    <w:p w14:paraId="1E058874" w14:textId="77777777" w:rsidR="00B6778E" w:rsidRDefault="00000000">
      <w:pPr>
        <w:spacing w:line="360" w:lineRule="auto"/>
        <w:rPr>
          <w:rFonts w:ascii="仿宋_GB2312" w:eastAsia="仿宋_GB2312" w:hAnsi="仿宋"/>
          <w:sz w:val="24"/>
          <w:u w:val="single"/>
        </w:rPr>
      </w:pPr>
      <w:r>
        <w:rPr>
          <w:rFonts w:ascii="仿宋_GB2312" w:eastAsia="仿宋_GB2312" w:hAnsi="仿宋" w:hint="eastAsia"/>
          <w:sz w:val="24"/>
        </w:rPr>
        <w:t>相关供应商：</w:t>
      </w:r>
      <w:r>
        <w:rPr>
          <w:rFonts w:ascii="仿宋_GB2312" w:eastAsia="仿宋_GB2312" w:hAnsi="仿宋"/>
          <w:sz w:val="24"/>
          <w:u w:val="dotted"/>
        </w:rPr>
        <w:t xml:space="preserve">                                           </w:t>
      </w:r>
      <w:r>
        <w:rPr>
          <w:rFonts w:ascii="仿宋_GB2312" w:eastAsia="仿宋_GB2312" w:hAnsi="仿宋"/>
          <w:sz w:val="24"/>
          <w:u w:val="single"/>
        </w:rPr>
        <w:t xml:space="preserve">    </w:t>
      </w:r>
    </w:p>
    <w:p w14:paraId="55508D33" w14:textId="77777777" w:rsidR="00B6778E" w:rsidRDefault="00000000">
      <w:pPr>
        <w:spacing w:line="360" w:lineRule="auto"/>
        <w:rPr>
          <w:rFonts w:ascii="仿宋_GB2312" w:eastAsia="仿宋_GB2312" w:hAnsi="仿宋"/>
          <w:sz w:val="24"/>
          <w:u w:val="single"/>
        </w:rPr>
      </w:pPr>
      <w:r>
        <w:rPr>
          <w:rFonts w:ascii="仿宋_GB2312" w:eastAsia="仿宋_GB2312" w:hAnsi="仿宋" w:hint="eastAsia"/>
          <w:sz w:val="24"/>
        </w:rPr>
        <w:t>地</w:t>
      </w:r>
      <w:r>
        <w:rPr>
          <w:rFonts w:ascii="仿宋_GB2312" w:eastAsia="仿宋_GB2312" w:hAnsi="仿宋"/>
          <w:sz w:val="24"/>
        </w:rPr>
        <w:t xml:space="preserve">     </w:t>
      </w:r>
      <w:r>
        <w:rPr>
          <w:rFonts w:ascii="仿宋_GB2312" w:eastAsia="仿宋_GB2312" w:hAnsi="仿宋" w:hint="eastAsia"/>
          <w:sz w:val="24"/>
        </w:rPr>
        <w:t>址：</w:t>
      </w:r>
      <w:r>
        <w:rPr>
          <w:rFonts w:ascii="仿宋_GB2312" w:eastAsia="仿宋_GB2312" w:hAnsi="仿宋"/>
          <w:sz w:val="24"/>
          <w:u w:val="dotted"/>
        </w:rPr>
        <w:t xml:space="preserve">                             </w:t>
      </w:r>
      <w:r>
        <w:rPr>
          <w:rFonts w:ascii="仿宋_GB2312" w:eastAsia="仿宋_GB2312" w:hAnsi="仿宋" w:hint="eastAsia"/>
          <w:sz w:val="24"/>
        </w:rPr>
        <w:t>邮编：</w:t>
      </w:r>
      <w:r>
        <w:rPr>
          <w:rFonts w:ascii="仿宋_GB2312" w:eastAsia="仿宋_GB2312" w:hAnsi="仿宋"/>
          <w:sz w:val="24"/>
          <w:u w:val="dotted"/>
        </w:rPr>
        <w:t xml:space="preserve">          </w:t>
      </w:r>
      <w:r>
        <w:rPr>
          <w:rFonts w:ascii="仿宋_GB2312" w:eastAsia="仿宋_GB2312" w:hAnsi="仿宋"/>
          <w:sz w:val="24"/>
          <w:u w:val="single"/>
        </w:rPr>
        <w:t xml:space="preserve"> </w:t>
      </w:r>
    </w:p>
    <w:p w14:paraId="0E45CD2D" w14:textId="77777777" w:rsidR="00B6778E" w:rsidRDefault="00000000">
      <w:pPr>
        <w:spacing w:line="360" w:lineRule="auto"/>
        <w:rPr>
          <w:rFonts w:ascii="仿宋_GB2312" w:eastAsia="仿宋_GB2312" w:hAnsi="仿宋"/>
          <w:sz w:val="24"/>
          <w:u w:val="single"/>
        </w:rPr>
      </w:pPr>
      <w:r>
        <w:rPr>
          <w:rFonts w:ascii="仿宋_GB2312" w:eastAsia="仿宋_GB2312" w:hAnsi="仿宋" w:hint="eastAsia"/>
          <w:sz w:val="24"/>
        </w:rPr>
        <w:t>联系人：</w:t>
      </w:r>
      <w:r>
        <w:rPr>
          <w:rFonts w:ascii="仿宋_GB2312" w:eastAsia="仿宋_GB2312" w:hAnsi="仿宋"/>
          <w:sz w:val="24"/>
          <w:u w:val="dotted"/>
        </w:rPr>
        <w:t xml:space="preserve">               </w:t>
      </w:r>
      <w:r>
        <w:rPr>
          <w:rFonts w:ascii="仿宋_GB2312" w:eastAsia="仿宋_GB2312" w:hAnsi="仿宋" w:hint="eastAsia"/>
          <w:sz w:val="24"/>
        </w:rPr>
        <w:t>联系电话：</w:t>
      </w:r>
      <w:r>
        <w:rPr>
          <w:rFonts w:ascii="仿宋_GB2312" w:eastAsia="仿宋_GB2312" w:hAnsi="仿宋"/>
          <w:sz w:val="24"/>
          <w:u w:val="dotted"/>
        </w:rPr>
        <w:t xml:space="preserve">                      </w:t>
      </w:r>
      <w:r>
        <w:rPr>
          <w:rFonts w:ascii="仿宋_GB2312" w:eastAsia="仿宋_GB2312" w:hAnsi="仿宋"/>
          <w:sz w:val="24"/>
          <w:u w:val="single"/>
        </w:rPr>
        <w:t xml:space="preserve">      </w:t>
      </w:r>
    </w:p>
    <w:p w14:paraId="26DCDD30" w14:textId="77777777" w:rsidR="00B6778E" w:rsidRDefault="00000000">
      <w:pPr>
        <w:spacing w:line="360" w:lineRule="auto"/>
        <w:rPr>
          <w:rFonts w:ascii="仿宋_GB2312" w:eastAsia="仿宋_GB2312" w:hAnsi="仿宋"/>
          <w:sz w:val="24"/>
        </w:rPr>
      </w:pPr>
      <w:r>
        <w:rPr>
          <w:rFonts w:ascii="仿宋_GB2312" w:eastAsia="仿宋_GB2312" w:hAnsi="仿宋" w:hint="eastAsia"/>
          <w:sz w:val="24"/>
        </w:rPr>
        <w:t>二、投诉项目基本情况</w:t>
      </w:r>
    </w:p>
    <w:p w14:paraId="021E49DE" w14:textId="77777777" w:rsidR="00B6778E" w:rsidRDefault="00000000">
      <w:pPr>
        <w:spacing w:line="360" w:lineRule="auto"/>
        <w:rPr>
          <w:rFonts w:ascii="仿宋_GB2312" w:eastAsia="仿宋_GB2312" w:hAnsi="仿宋"/>
          <w:sz w:val="24"/>
          <w:u w:val="dotted"/>
        </w:rPr>
      </w:pPr>
      <w:r>
        <w:rPr>
          <w:rFonts w:ascii="仿宋_GB2312" w:eastAsia="仿宋_GB2312" w:hAnsi="仿宋" w:hint="eastAsia"/>
          <w:sz w:val="24"/>
        </w:rPr>
        <w:t>采购项目名称：</w:t>
      </w:r>
      <w:r>
        <w:rPr>
          <w:rFonts w:ascii="仿宋_GB2312" w:eastAsia="仿宋_GB2312" w:hAnsi="仿宋"/>
          <w:sz w:val="24"/>
          <w:u w:val="dotted"/>
        </w:rPr>
        <w:t xml:space="preserve">                                        </w:t>
      </w:r>
    </w:p>
    <w:p w14:paraId="5F046B71" w14:textId="77777777" w:rsidR="00B6778E" w:rsidRDefault="00000000">
      <w:pPr>
        <w:spacing w:line="360" w:lineRule="auto"/>
        <w:rPr>
          <w:rFonts w:ascii="仿宋_GB2312" w:eastAsia="仿宋_GB2312" w:hAnsi="仿宋"/>
          <w:sz w:val="24"/>
          <w:u w:val="single"/>
        </w:rPr>
      </w:pPr>
      <w:r>
        <w:rPr>
          <w:rFonts w:ascii="仿宋_GB2312" w:eastAsia="仿宋_GB2312" w:hAnsi="仿宋" w:hint="eastAsia"/>
          <w:sz w:val="24"/>
        </w:rPr>
        <w:t>采购项目编号：</w:t>
      </w:r>
      <w:r>
        <w:rPr>
          <w:rFonts w:ascii="仿宋_GB2312" w:eastAsia="仿宋_GB2312" w:hAnsi="仿宋"/>
          <w:sz w:val="24"/>
          <w:u w:val="dotted"/>
        </w:rPr>
        <w:t xml:space="preserve">                 </w:t>
      </w:r>
      <w:r>
        <w:rPr>
          <w:rFonts w:ascii="仿宋_GB2312" w:eastAsia="仿宋_GB2312" w:hAnsi="仿宋" w:hint="eastAsia"/>
          <w:sz w:val="24"/>
        </w:rPr>
        <w:t>包号：</w:t>
      </w:r>
      <w:r>
        <w:rPr>
          <w:rFonts w:ascii="仿宋_GB2312" w:eastAsia="仿宋_GB2312" w:hAnsi="仿宋"/>
          <w:sz w:val="24"/>
          <w:u w:val="dotted"/>
        </w:rPr>
        <w:t xml:space="preserve">              </w:t>
      </w:r>
    </w:p>
    <w:p w14:paraId="479AA4D2" w14:textId="77777777" w:rsidR="00B6778E" w:rsidRDefault="00000000">
      <w:pPr>
        <w:spacing w:line="360" w:lineRule="auto"/>
        <w:rPr>
          <w:rFonts w:ascii="仿宋_GB2312" w:eastAsia="仿宋_GB2312" w:hAnsi="仿宋"/>
          <w:sz w:val="24"/>
        </w:rPr>
      </w:pPr>
      <w:r>
        <w:rPr>
          <w:rFonts w:ascii="仿宋_GB2312" w:eastAsia="仿宋_GB2312" w:hAnsi="仿宋" w:hint="eastAsia"/>
          <w:sz w:val="24"/>
        </w:rPr>
        <w:t>采购人名称：</w:t>
      </w:r>
      <w:r>
        <w:rPr>
          <w:rFonts w:ascii="仿宋_GB2312" w:eastAsia="仿宋_GB2312" w:hAnsi="仿宋"/>
          <w:sz w:val="24"/>
          <w:u w:val="dotted"/>
        </w:rPr>
        <w:t xml:space="preserve">                                           </w:t>
      </w:r>
      <w:r>
        <w:rPr>
          <w:rFonts w:ascii="仿宋_GB2312" w:eastAsia="仿宋_GB2312" w:hAnsi="仿宋"/>
          <w:sz w:val="24"/>
          <w:u w:val="single"/>
        </w:rPr>
        <w:t xml:space="preserve">  </w:t>
      </w:r>
    </w:p>
    <w:p w14:paraId="12B1E3CF" w14:textId="77777777" w:rsidR="00B6778E" w:rsidRDefault="00000000">
      <w:pPr>
        <w:spacing w:line="360" w:lineRule="auto"/>
        <w:rPr>
          <w:rFonts w:ascii="仿宋_GB2312" w:eastAsia="仿宋_GB2312" w:hAnsi="仿宋"/>
          <w:sz w:val="24"/>
          <w:u w:val="single"/>
        </w:rPr>
      </w:pPr>
      <w:r>
        <w:rPr>
          <w:rFonts w:ascii="仿宋_GB2312" w:eastAsia="仿宋_GB2312" w:hAnsi="仿宋" w:hint="eastAsia"/>
          <w:sz w:val="24"/>
        </w:rPr>
        <w:t>代理机构名称：</w:t>
      </w:r>
      <w:r>
        <w:rPr>
          <w:rFonts w:ascii="仿宋_GB2312" w:eastAsia="仿宋_GB2312" w:hAnsi="仿宋"/>
          <w:sz w:val="24"/>
          <w:u w:val="dotted"/>
        </w:rPr>
        <w:t xml:space="preserve">                                         </w:t>
      </w:r>
    </w:p>
    <w:p w14:paraId="4D7D35AB" w14:textId="77777777" w:rsidR="00B6778E" w:rsidRDefault="00000000">
      <w:pPr>
        <w:spacing w:line="360" w:lineRule="auto"/>
        <w:rPr>
          <w:rFonts w:ascii="仿宋_GB2312" w:eastAsia="仿宋_GB2312" w:hAnsi="仿宋"/>
          <w:sz w:val="24"/>
          <w:u w:val="dotted"/>
        </w:rPr>
      </w:pPr>
      <w:r>
        <w:rPr>
          <w:rFonts w:ascii="仿宋_GB2312" w:eastAsia="仿宋_GB2312" w:hAnsi="仿宋" w:hint="eastAsia"/>
          <w:sz w:val="24"/>
        </w:rPr>
        <w:t>采购文件公告</w:t>
      </w:r>
      <w:r>
        <w:rPr>
          <w:rFonts w:ascii="仿宋_GB2312" w:eastAsia="仿宋_GB2312" w:hAnsi="仿宋"/>
          <w:sz w:val="24"/>
        </w:rPr>
        <w:t>:</w:t>
      </w:r>
      <w:r>
        <w:rPr>
          <w:rFonts w:ascii="仿宋_GB2312" w:eastAsia="仿宋_GB2312" w:hAnsi="仿宋" w:hint="eastAsia"/>
          <w:sz w:val="24"/>
          <w:u w:val="dotted"/>
        </w:rPr>
        <w:t>是</w:t>
      </w:r>
      <w:r>
        <w:rPr>
          <w:rFonts w:ascii="仿宋_GB2312" w:eastAsia="仿宋_GB2312" w:hAnsi="仿宋"/>
          <w:sz w:val="24"/>
          <w:u w:val="dotted"/>
        </w:rPr>
        <w:t xml:space="preserve">/否 </w:t>
      </w:r>
      <w:r>
        <w:rPr>
          <w:rFonts w:ascii="仿宋_GB2312" w:eastAsia="仿宋_GB2312" w:hAnsi="仿宋" w:hint="eastAsia"/>
          <w:sz w:val="24"/>
        </w:rPr>
        <w:t>公告期限：</w:t>
      </w:r>
      <w:r>
        <w:rPr>
          <w:rFonts w:ascii="仿宋_GB2312" w:eastAsia="仿宋_GB2312" w:hAnsi="仿宋"/>
          <w:sz w:val="24"/>
          <w:u w:val="dotted"/>
        </w:rPr>
        <w:t xml:space="preserve">                                 </w:t>
      </w:r>
    </w:p>
    <w:p w14:paraId="5780C72C" w14:textId="77777777" w:rsidR="00B6778E" w:rsidRDefault="00000000">
      <w:pPr>
        <w:spacing w:line="360" w:lineRule="auto"/>
        <w:rPr>
          <w:rFonts w:ascii="仿宋_GB2312" w:eastAsia="仿宋_GB2312" w:hAnsi="仿宋"/>
          <w:sz w:val="24"/>
          <w:u w:val="single"/>
        </w:rPr>
      </w:pPr>
      <w:r>
        <w:rPr>
          <w:rFonts w:ascii="仿宋_GB2312" w:eastAsia="仿宋_GB2312" w:hAnsi="仿宋" w:hint="eastAsia"/>
          <w:sz w:val="24"/>
        </w:rPr>
        <w:t>采购结果公告</w:t>
      </w:r>
      <w:r>
        <w:rPr>
          <w:rFonts w:ascii="仿宋_GB2312" w:eastAsia="仿宋_GB2312" w:hAnsi="仿宋"/>
          <w:sz w:val="24"/>
        </w:rPr>
        <w:t>:</w:t>
      </w:r>
      <w:r>
        <w:rPr>
          <w:rFonts w:ascii="仿宋_GB2312" w:eastAsia="仿宋_GB2312" w:hAnsi="仿宋" w:hint="eastAsia"/>
          <w:sz w:val="24"/>
          <w:u w:val="dotted"/>
        </w:rPr>
        <w:t>是</w:t>
      </w:r>
      <w:r>
        <w:rPr>
          <w:rFonts w:ascii="仿宋_GB2312" w:eastAsia="仿宋_GB2312" w:hAnsi="仿宋"/>
          <w:sz w:val="24"/>
          <w:u w:val="dotted"/>
        </w:rPr>
        <w:t xml:space="preserve">/否 </w:t>
      </w:r>
      <w:r>
        <w:rPr>
          <w:rFonts w:ascii="仿宋_GB2312" w:eastAsia="仿宋_GB2312" w:hAnsi="仿宋" w:hint="eastAsia"/>
          <w:sz w:val="24"/>
        </w:rPr>
        <w:t>公告期限：</w:t>
      </w:r>
      <w:r>
        <w:rPr>
          <w:rFonts w:ascii="仿宋_GB2312" w:eastAsia="仿宋_GB2312" w:hAnsi="仿宋"/>
          <w:sz w:val="24"/>
          <w:u w:val="dotted"/>
        </w:rPr>
        <w:t xml:space="preserve">                        </w:t>
      </w:r>
    </w:p>
    <w:p w14:paraId="0265CBF7" w14:textId="77777777" w:rsidR="00B6778E" w:rsidRDefault="00000000">
      <w:pPr>
        <w:spacing w:line="360" w:lineRule="auto"/>
        <w:rPr>
          <w:rFonts w:ascii="仿宋_GB2312" w:eastAsia="仿宋_GB2312" w:hAnsi="仿宋"/>
          <w:sz w:val="24"/>
        </w:rPr>
      </w:pPr>
      <w:r>
        <w:rPr>
          <w:rFonts w:ascii="仿宋_GB2312" w:eastAsia="仿宋_GB2312" w:hAnsi="仿宋" w:hint="eastAsia"/>
          <w:sz w:val="24"/>
        </w:rPr>
        <w:t>三、质疑基本情况</w:t>
      </w:r>
    </w:p>
    <w:p w14:paraId="164E6234" w14:textId="77777777" w:rsidR="00B6778E" w:rsidRDefault="00000000">
      <w:pPr>
        <w:spacing w:line="360" w:lineRule="auto"/>
        <w:ind w:firstLineChars="200" w:firstLine="480"/>
        <w:rPr>
          <w:rFonts w:ascii="仿宋_GB2312" w:eastAsia="仿宋_GB2312" w:hAnsi="仿宋"/>
          <w:sz w:val="24"/>
          <w:u w:val="dotted"/>
        </w:rPr>
      </w:pPr>
      <w:r>
        <w:rPr>
          <w:rFonts w:ascii="仿宋_GB2312" w:eastAsia="仿宋_GB2312" w:hAnsi="仿宋" w:hint="eastAsia"/>
          <w:sz w:val="24"/>
        </w:rPr>
        <w:t>投诉人于</w:t>
      </w:r>
      <w:r>
        <w:rPr>
          <w:rFonts w:ascii="仿宋_GB2312" w:eastAsia="仿宋_GB2312" w:hAnsi="仿宋"/>
          <w:sz w:val="24"/>
          <w:u w:val="dotted"/>
        </w:rPr>
        <w:t xml:space="preserve">   </w:t>
      </w:r>
      <w:r>
        <w:rPr>
          <w:rFonts w:ascii="仿宋_GB2312" w:eastAsia="仿宋_GB2312" w:hAnsi="仿宋" w:hint="eastAsia"/>
          <w:sz w:val="24"/>
        </w:rPr>
        <w:t>年</w:t>
      </w:r>
      <w:r>
        <w:rPr>
          <w:rFonts w:ascii="仿宋_GB2312" w:eastAsia="仿宋_GB2312" w:hAnsi="仿宋"/>
          <w:sz w:val="24"/>
          <w:u w:val="dotted"/>
        </w:rPr>
        <w:t xml:space="preserve">   </w:t>
      </w:r>
      <w:r>
        <w:rPr>
          <w:rFonts w:ascii="仿宋_GB2312" w:eastAsia="仿宋_GB2312" w:hAnsi="仿宋" w:hint="eastAsia"/>
          <w:sz w:val="24"/>
        </w:rPr>
        <w:t>月</w:t>
      </w:r>
      <w:r>
        <w:rPr>
          <w:rFonts w:ascii="仿宋_GB2312" w:eastAsia="仿宋_GB2312" w:hAnsi="仿宋"/>
          <w:sz w:val="24"/>
          <w:u w:val="dotted"/>
        </w:rPr>
        <w:t xml:space="preserve">  </w:t>
      </w:r>
      <w:r>
        <w:rPr>
          <w:rFonts w:ascii="仿宋_GB2312" w:eastAsia="仿宋_GB2312" w:hAnsi="仿宋" w:hint="eastAsia"/>
          <w:sz w:val="24"/>
        </w:rPr>
        <w:t>日</w:t>
      </w:r>
      <w:r>
        <w:rPr>
          <w:rFonts w:ascii="仿宋_GB2312" w:eastAsia="仿宋_GB2312" w:hAnsi="仿宋"/>
          <w:sz w:val="24"/>
        </w:rPr>
        <w:t>,向</w:t>
      </w:r>
      <w:r>
        <w:rPr>
          <w:rFonts w:ascii="仿宋_GB2312" w:eastAsia="仿宋_GB2312" w:hAnsi="仿宋"/>
          <w:sz w:val="24"/>
          <w:u w:val="dotted"/>
        </w:rPr>
        <w:t xml:space="preserve">                   </w:t>
      </w:r>
      <w:r>
        <w:rPr>
          <w:rFonts w:ascii="仿宋_GB2312" w:eastAsia="仿宋_GB2312" w:hAnsi="仿宋" w:hint="eastAsia"/>
          <w:sz w:val="24"/>
        </w:rPr>
        <w:t>提出质疑，质疑事项为：</w:t>
      </w:r>
      <w:r>
        <w:rPr>
          <w:rFonts w:ascii="仿宋_GB2312" w:eastAsia="仿宋_GB2312" w:hAnsi="仿宋"/>
          <w:sz w:val="24"/>
          <w:u w:val="dotted"/>
        </w:rPr>
        <w:t xml:space="preserve">                                </w:t>
      </w:r>
    </w:p>
    <w:p w14:paraId="581A2375" w14:textId="77777777" w:rsidR="00B6778E" w:rsidRDefault="00000000">
      <w:pPr>
        <w:spacing w:line="360" w:lineRule="auto"/>
        <w:rPr>
          <w:rFonts w:ascii="仿宋_GB2312" w:eastAsia="仿宋_GB2312" w:hAnsi="仿宋"/>
          <w:sz w:val="24"/>
          <w:u w:val="dotted"/>
        </w:rPr>
      </w:pPr>
      <w:r>
        <w:rPr>
          <w:rFonts w:ascii="仿宋_GB2312" w:eastAsia="仿宋_GB2312" w:hAnsi="仿宋"/>
          <w:sz w:val="24"/>
          <w:u w:val="dotted"/>
        </w:rPr>
        <w:t xml:space="preserve">                                                     </w:t>
      </w:r>
      <w:r>
        <w:rPr>
          <w:rFonts w:ascii="仿宋_GB2312" w:eastAsia="仿宋_GB2312" w:hAnsi="仿宋"/>
          <w:sz w:val="24"/>
        </w:rPr>
        <w:t xml:space="preserve">  </w:t>
      </w:r>
    </w:p>
    <w:p w14:paraId="7DCF23AE" w14:textId="77777777" w:rsidR="00B6778E" w:rsidRDefault="00000000">
      <w:pPr>
        <w:spacing w:line="360" w:lineRule="auto"/>
        <w:ind w:firstLineChars="150" w:firstLine="360"/>
        <w:rPr>
          <w:rFonts w:ascii="仿宋_GB2312" w:eastAsia="仿宋_GB2312" w:hAnsi="仿宋"/>
          <w:sz w:val="24"/>
        </w:rPr>
      </w:pPr>
      <w:r>
        <w:rPr>
          <w:rFonts w:ascii="仿宋_GB2312" w:eastAsia="仿宋_GB2312" w:hAnsi="仿宋" w:hint="eastAsia"/>
          <w:sz w:val="24"/>
          <w:u w:val="dotted"/>
        </w:rPr>
        <w:t>采购人</w:t>
      </w:r>
      <w:r>
        <w:rPr>
          <w:rFonts w:ascii="仿宋_GB2312" w:eastAsia="仿宋_GB2312" w:hAnsi="仿宋"/>
          <w:sz w:val="24"/>
          <w:u w:val="dotted"/>
        </w:rPr>
        <w:t>/代理机构</w:t>
      </w:r>
      <w:r>
        <w:rPr>
          <w:rFonts w:ascii="仿宋_GB2312" w:eastAsia="仿宋_GB2312" w:hAnsi="仿宋" w:hint="eastAsia"/>
          <w:sz w:val="24"/>
        </w:rPr>
        <w:t>于</w:t>
      </w:r>
      <w:r>
        <w:rPr>
          <w:rFonts w:ascii="仿宋_GB2312" w:eastAsia="仿宋_GB2312" w:hAnsi="仿宋"/>
          <w:sz w:val="24"/>
          <w:u w:val="dotted"/>
        </w:rPr>
        <w:t xml:space="preserve">   </w:t>
      </w:r>
      <w:r>
        <w:rPr>
          <w:rFonts w:ascii="仿宋_GB2312" w:eastAsia="仿宋_GB2312" w:hAnsi="仿宋" w:hint="eastAsia"/>
          <w:sz w:val="24"/>
        </w:rPr>
        <w:t>年</w:t>
      </w:r>
      <w:r>
        <w:rPr>
          <w:rFonts w:ascii="仿宋_GB2312" w:eastAsia="仿宋_GB2312" w:hAnsi="仿宋"/>
          <w:sz w:val="24"/>
          <w:u w:val="dotted"/>
        </w:rPr>
        <w:t xml:space="preserve">   </w:t>
      </w:r>
      <w:r>
        <w:rPr>
          <w:rFonts w:ascii="仿宋_GB2312" w:eastAsia="仿宋_GB2312" w:hAnsi="仿宋" w:hint="eastAsia"/>
          <w:sz w:val="24"/>
        </w:rPr>
        <w:t>月</w:t>
      </w:r>
      <w:r>
        <w:rPr>
          <w:rFonts w:ascii="仿宋_GB2312" w:eastAsia="仿宋_GB2312" w:hAnsi="仿宋"/>
          <w:sz w:val="24"/>
          <w:u w:val="dotted"/>
        </w:rPr>
        <w:t xml:space="preserve">   </w:t>
      </w:r>
      <w:r>
        <w:rPr>
          <w:rFonts w:ascii="仿宋_GB2312" w:eastAsia="仿宋_GB2312" w:hAnsi="仿宋" w:hint="eastAsia"/>
          <w:sz w:val="24"/>
        </w:rPr>
        <w:t>日</w:t>
      </w:r>
      <w:r>
        <w:rPr>
          <w:rFonts w:ascii="仿宋_GB2312" w:eastAsia="仿宋_GB2312" w:hAnsi="仿宋"/>
          <w:sz w:val="24"/>
        </w:rPr>
        <w:t>,就质疑事项</w:t>
      </w:r>
      <w:proofErr w:type="gramStart"/>
      <w:r>
        <w:rPr>
          <w:rFonts w:ascii="仿宋_GB2312" w:eastAsia="仿宋_GB2312" w:hAnsi="仿宋" w:hint="eastAsia"/>
          <w:sz w:val="24"/>
        </w:rPr>
        <w:t>作出</w:t>
      </w:r>
      <w:proofErr w:type="gramEnd"/>
      <w:r>
        <w:rPr>
          <w:rFonts w:ascii="仿宋_GB2312" w:eastAsia="仿宋_GB2312" w:hAnsi="仿宋" w:hint="eastAsia"/>
          <w:sz w:val="24"/>
        </w:rPr>
        <w:t>了答复</w:t>
      </w:r>
      <w:r>
        <w:rPr>
          <w:rFonts w:ascii="仿宋_GB2312" w:eastAsia="仿宋_GB2312" w:hAnsi="仿宋"/>
          <w:sz w:val="24"/>
        </w:rPr>
        <w:t>/没有在法定期限内</w:t>
      </w:r>
      <w:proofErr w:type="gramStart"/>
      <w:r>
        <w:rPr>
          <w:rFonts w:ascii="仿宋_GB2312" w:eastAsia="仿宋_GB2312" w:hAnsi="仿宋" w:hint="eastAsia"/>
          <w:sz w:val="24"/>
        </w:rPr>
        <w:t>作出</w:t>
      </w:r>
      <w:proofErr w:type="gramEnd"/>
      <w:r>
        <w:rPr>
          <w:rFonts w:ascii="仿宋_GB2312" w:eastAsia="仿宋_GB2312" w:hAnsi="仿宋" w:hint="eastAsia"/>
          <w:sz w:val="24"/>
        </w:rPr>
        <w:t>答复。</w:t>
      </w:r>
    </w:p>
    <w:p w14:paraId="0E98C4CC" w14:textId="77777777" w:rsidR="00B6778E" w:rsidRDefault="00000000">
      <w:pPr>
        <w:spacing w:line="360" w:lineRule="auto"/>
        <w:rPr>
          <w:rFonts w:ascii="仿宋_GB2312" w:eastAsia="仿宋_GB2312" w:hAnsi="仿宋"/>
          <w:sz w:val="24"/>
        </w:rPr>
      </w:pPr>
      <w:r>
        <w:rPr>
          <w:rFonts w:ascii="仿宋_GB2312" w:eastAsia="仿宋_GB2312" w:hAnsi="仿宋" w:hint="eastAsia"/>
          <w:sz w:val="24"/>
        </w:rPr>
        <w:lastRenderedPageBreak/>
        <w:t>四、投诉事项具体内容</w:t>
      </w:r>
    </w:p>
    <w:p w14:paraId="15C27FE2" w14:textId="77777777" w:rsidR="00B6778E" w:rsidRDefault="00000000">
      <w:pPr>
        <w:spacing w:line="360" w:lineRule="auto"/>
        <w:rPr>
          <w:rFonts w:ascii="仿宋_GB2312" w:eastAsia="仿宋_GB2312" w:hAnsi="仿宋"/>
          <w:sz w:val="24"/>
          <w:u w:val="single"/>
        </w:rPr>
      </w:pPr>
      <w:r>
        <w:rPr>
          <w:rFonts w:ascii="仿宋_GB2312" w:eastAsia="仿宋_GB2312" w:hAnsi="仿宋" w:hint="eastAsia"/>
          <w:sz w:val="24"/>
        </w:rPr>
        <w:t>投诉事项</w:t>
      </w:r>
      <w:r>
        <w:rPr>
          <w:rFonts w:ascii="仿宋_GB2312" w:eastAsia="仿宋_GB2312" w:hAnsi="仿宋"/>
          <w:sz w:val="24"/>
        </w:rPr>
        <w:t xml:space="preserve"> 1：</w:t>
      </w:r>
      <w:r>
        <w:rPr>
          <w:rFonts w:ascii="仿宋_GB2312" w:eastAsia="仿宋_GB2312" w:hAnsi="仿宋"/>
          <w:sz w:val="24"/>
          <w:u w:val="dotted"/>
        </w:rPr>
        <w:t xml:space="preserve">                                       </w:t>
      </w:r>
    </w:p>
    <w:p w14:paraId="61B0B64D" w14:textId="77777777" w:rsidR="00B6778E" w:rsidRDefault="00000000">
      <w:pPr>
        <w:spacing w:line="360" w:lineRule="auto"/>
        <w:rPr>
          <w:rFonts w:ascii="仿宋_GB2312" w:eastAsia="仿宋_GB2312" w:hAnsi="仿宋"/>
          <w:sz w:val="24"/>
        </w:rPr>
      </w:pPr>
      <w:r>
        <w:rPr>
          <w:rFonts w:ascii="仿宋_GB2312" w:eastAsia="仿宋_GB2312" w:hAnsi="仿宋" w:hint="eastAsia"/>
          <w:sz w:val="24"/>
        </w:rPr>
        <w:t>事实依据：</w:t>
      </w:r>
      <w:r>
        <w:rPr>
          <w:rFonts w:ascii="仿宋_GB2312" w:eastAsia="仿宋_GB2312" w:hAnsi="仿宋"/>
          <w:sz w:val="24"/>
          <w:u w:val="dotted"/>
        </w:rPr>
        <w:t xml:space="preserve">                                         </w:t>
      </w:r>
    </w:p>
    <w:p w14:paraId="534E8076" w14:textId="77777777" w:rsidR="00B6778E" w:rsidRDefault="00000000">
      <w:pPr>
        <w:spacing w:line="360" w:lineRule="auto"/>
        <w:rPr>
          <w:rFonts w:ascii="仿宋_GB2312" w:eastAsia="仿宋_GB2312" w:hAnsi="仿宋"/>
          <w:sz w:val="24"/>
          <w:u w:val="dotted"/>
        </w:rPr>
      </w:pPr>
      <w:r>
        <w:rPr>
          <w:rFonts w:ascii="仿宋_GB2312" w:eastAsia="仿宋_GB2312" w:hAnsi="仿宋"/>
          <w:sz w:val="24"/>
          <w:u w:val="dotted"/>
        </w:rPr>
        <w:t xml:space="preserve">                                                      </w:t>
      </w:r>
    </w:p>
    <w:p w14:paraId="05A31C91" w14:textId="77777777" w:rsidR="00B6778E" w:rsidRDefault="00000000">
      <w:pPr>
        <w:spacing w:line="360" w:lineRule="auto"/>
        <w:rPr>
          <w:rFonts w:ascii="仿宋_GB2312" w:eastAsia="仿宋_GB2312" w:hAnsi="仿宋"/>
          <w:sz w:val="24"/>
          <w:u w:val="single"/>
        </w:rPr>
      </w:pPr>
      <w:r>
        <w:rPr>
          <w:rFonts w:ascii="仿宋_GB2312" w:eastAsia="仿宋_GB2312" w:hAnsi="仿宋" w:hint="eastAsia"/>
          <w:sz w:val="24"/>
        </w:rPr>
        <w:t>法律依据：</w:t>
      </w:r>
      <w:r>
        <w:rPr>
          <w:rFonts w:ascii="仿宋_GB2312" w:eastAsia="仿宋_GB2312" w:hAnsi="仿宋"/>
          <w:sz w:val="24"/>
          <w:u w:val="dotted"/>
        </w:rPr>
        <w:t xml:space="preserve">                                          </w:t>
      </w:r>
    </w:p>
    <w:p w14:paraId="5D8B9727" w14:textId="77777777" w:rsidR="00B6778E" w:rsidRDefault="00000000">
      <w:pPr>
        <w:spacing w:line="360" w:lineRule="auto"/>
        <w:rPr>
          <w:rFonts w:ascii="仿宋_GB2312" w:eastAsia="仿宋_GB2312" w:hAnsi="仿宋"/>
          <w:sz w:val="24"/>
          <w:u w:val="dotted"/>
        </w:rPr>
      </w:pPr>
      <w:r>
        <w:rPr>
          <w:rFonts w:ascii="仿宋_GB2312" w:eastAsia="仿宋_GB2312" w:hAnsi="仿宋"/>
          <w:sz w:val="24"/>
          <w:u w:val="dotted"/>
        </w:rPr>
        <w:t xml:space="preserve">                                                      </w:t>
      </w:r>
    </w:p>
    <w:p w14:paraId="4F32A103" w14:textId="77777777" w:rsidR="00B6778E" w:rsidRDefault="00000000">
      <w:pPr>
        <w:spacing w:line="360" w:lineRule="auto"/>
        <w:rPr>
          <w:rFonts w:ascii="仿宋_GB2312" w:eastAsia="仿宋_GB2312" w:hAnsi="仿宋"/>
          <w:sz w:val="24"/>
        </w:rPr>
      </w:pPr>
      <w:r>
        <w:rPr>
          <w:rFonts w:ascii="仿宋_GB2312" w:eastAsia="仿宋_GB2312" w:hAnsi="仿宋" w:hint="eastAsia"/>
          <w:sz w:val="24"/>
        </w:rPr>
        <w:t>投诉事项</w:t>
      </w:r>
      <w:r>
        <w:rPr>
          <w:rFonts w:ascii="仿宋_GB2312" w:eastAsia="仿宋_GB2312" w:hAnsi="仿宋"/>
          <w:sz w:val="24"/>
        </w:rPr>
        <w:t>2</w:t>
      </w:r>
    </w:p>
    <w:p w14:paraId="6457D4DE" w14:textId="77777777" w:rsidR="00B6778E" w:rsidRDefault="00000000">
      <w:pPr>
        <w:spacing w:line="360" w:lineRule="auto"/>
        <w:rPr>
          <w:rFonts w:ascii="仿宋_GB2312" w:eastAsia="仿宋_GB2312" w:hAnsi="仿宋"/>
          <w:sz w:val="24"/>
          <w:u w:val="dotted"/>
        </w:rPr>
      </w:pPr>
      <w:r>
        <w:rPr>
          <w:rFonts w:ascii="仿宋_GB2312" w:eastAsia="仿宋_GB2312" w:hAnsi="仿宋" w:hint="eastAsia"/>
          <w:sz w:val="24"/>
        </w:rPr>
        <w:t>……</w:t>
      </w:r>
    </w:p>
    <w:p w14:paraId="188E2E41" w14:textId="77777777" w:rsidR="00B6778E" w:rsidRDefault="00000000">
      <w:pPr>
        <w:spacing w:line="360" w:lineRule="auto"/>
        <w:rPr>
          <w:rFonts w:ascii="仿宋_GB2312" w:eastAsia="仿宋_GB2312" w:hAnsi="仿宋"/>
          <w:sz w:val="24"/>
        </w:rPr>
      </w:pPr>
      <w:r>
        <w:rPr>
          <w:rFonts w:ascii="仿宋_GB2312" w:eastAsia="仿宋_GB2312" w:hAnsi="仿宋" w:hint="eastAsia"/>
          <w:sz w:val="24"/>
        </w:rPr>
        <w:t>五、与投诉事项相关的投诉请求</w:t>
      </w:r>
    </w:p>
    <w:p w14:paraId="219132C8" w14:textId="77777777" w:rsidR="00B6778E" w:rsidRDefault="00000000">
      <w:pPr>
        <w:spacing w:line="360" w:lineRule="auto"/>
        <w:rPr>
          <w:rFonts w:ascii="仿宋_GB2312" w:eastAsia="仿宋_GB2312" w:hAnsi="仿宋"/>
          <w:sz w:val="24"/>
        </w:rPr>
      </w:pPr>
      <w:r>
        <w:rPr>
          <w:rFonts w:ascii="仿宋_GB2312" w:eastAsia="仿宋_GB2312" w:hAnsi="仿宋" w:hint="eastAsia"/>
          <w:sz w:val="24"/>
        </w:rPr>
        <w:t>请求：</w:t>
      </w:r>
      <w:r>
        <w:rPr>
          <w:rFonts w:ascii="仿宋_GB2312" w:eastAsia="仿宋_GB2312" w:hAnsi="仿宋"/>
          <w:sz w:val="24"/>
          <w:u w:val="dotted"/>
        </w:rPr>
        <w:t xml:space="preserve">                                              </w:t>
      </w:r>
      <w:r>
        <w:rPr>
          <w:rFonts w:ascii="仿宋_GB2312" w:eastAsia="仿宋_GB2312" w:hAnsi="仿宋"/>
          <w:sz w:val="24"/>
        </w:rPr>
        <w:t xml:space="preserve"> </w:t>
      </w:r>
    </w:p>
    <w:p w14:paraId="5A55DADA" w14:textId="77777777" w:rsidR="00B6778E" w:rsidRDefault="00000000">
      <w:pPr>
        <w:spacing w:line="360" w:lineRule="auto"/>
        <w:rPr>
          <w:rFonts w:ascii="仿宋_GB2312" w:eastAsia="仿宋_GB2312" w:hAnsi="仿宋"/>
          <w:sz w:val="24"/>
          <w:u w:val="single"/>
        </w:rPr>
      </w:pPr>
      <w:r>
        <w:rPr>
          <w:rFonts w:ascii="仿宋_GB2312" w:eastAsia="仿宋_GB2312" w:hAnsi="仿宋"/>
          <w:sz w:val="24"/>
        </w:rPr>
        <w:t xml:space="preserve">                                                                                                    </w:t>
      </w:r>
    </w:p>
    <w:p w14:paraId="2AB9BFE1" w14:textId="77777777" w:rsidR="00B6778E" w:rsidRDefault="00000000">
      <w:pPr>
        <w:spacing w:line="360" w:lineRule="auto"/>
        <w:rPr>
          <w:rFonts w:ascii="仿宋_GB2312" w:eastAsia="仿宋_GB2312" w:hAnsi="仿宋"/>
          <w:sz w:val="24"/>
        </w:rPr>
      </w:pPr>
      <w:r>
        <w:rPr>
          <w:rFonts w:ascii="仿宋_GB2312" w:eastAsia="仿宋_GB2312" w:hAnsi="仿宋" w:hint="eastAsia"/>
          <w:sz w:val="24"/>
        </w:rPr>
        <w:t>签字</w:t>
      </w:r>
      <w:r>
        <w:rPr>
          <w:rFonts w:ascii="仿宋_GB2312" w:eastAsia="仿宋_GB2312" w:hAnsi="仿宋"/>
          <w:sz w:val="24"/>
        </w:rPr>
        <w:t xml:space="preserve">(签章)：                   公章：                      </w:t>
      </w:r>
    </w:p>
    <w:p w14:paraId="3302D6AF" w14:textId="77777777" w:rsidR="00B6778E" w:rsidRDefault="00000000">
      <w:pPr>
        <w:spacing w:line="360" w:lineRule="auto"/>
        <w:rPr>
          <w:rFonts w:ascii="仿宋_GB2312" w:eastAsia="仿宋_GB2312" w:hAnsi="仿宋"/>
          <w:sz w:val="24"/>
        </w:rPr>
      </w:pPr>
      <w:r>
        <w:rPr>
          <w:rFonts w:ascii="仿宋_GB2312" w:eastAsia="仿宋_GB2312" w:hAnsi="仿宋" w:hint="eastAsia"/>
          <w:sz w:val="24"/>
        </w:rPr>
        <w:t>日期：</w:t>
      </w:r>
      <w:r>
        <w:rPr>
          <w:rFonts w:ascii="仿宋_GB2312" w:eastAsia="仿宋_GB2312" w:hAnsi="仿宋"/>
          <w:sz w:val="24"/>
        </w:rPr>
        <w:t xml:space="preserve">    </w:t>
      </w:r>
    </w:p>
    <w:p w14:paraId="0EF2B70B" w14:textId="77777777" w:rsidR="00B6778E" w:rsidRDefault="00B6778E">
      <w:pPr>
        <w:spacing w:line="360" w:lineRule="auto"/>
        <w:rPr>
          <w:rFonts w:ascii="仿宋_GB2312" w:eastAsia="仿宋_GB2312" w:hAnsi="仿宋"/>
          <w:b/>
          <w:sz w:val="24"/>
        </w:rPr>
      </w:pPr>
    </w:p>
    <w:p w14:paraId="1064CEB5" w14:textId="77777777" w:rsidR="00B6778E" w:rsidRDefault="00B6778E">
      <w:pPr>
        <w:spacing w:line="360" w:lineRule="auto"/>
        <w:rPr>
          <w:rFonts w:ascii="仿宋_GB2312" w:eastAsia="仿宋_GB2312" w:hAnsi="仿宋"/>
          <w:b/>
          <w:sz w:val="24"/>
        </w:rPr>
      </w:pPr>
    </w:p>
    <w:p w14:paraId="065AA197" w14:textId="77777777" w:rsidR="00B6778E" w:rsidRDefault="00000000">
      <w:pPr>
        <w:spacing w:line="360" w:lineRule="auto"/>
        <w:rPr>
          <w:rFonts w:ascii="仿宋_GB2312" w:eastAsia="仿宋_GB2312" w:hAnsi="仿宋"/>
          <w:b/>
          <w:sz w:val="24"/>
        </w:rPr>
      </w:pPr>
      <w:r>
        <w:rPr>
          <w:rFonts w:ascii="仿宋_GB2312" w:eastAsia="仿宋_GB2312" w:hAnsi="仿宋" w:hint="eastAsia"/>
          <w:b/>
          <w:sz w:val="24"/>
        </w:rPr>
        <w:t>投诉</w:t>
      </w:r>
      <w:proofErr w:type="gramStart"/>
      <w:r>
        <w:rPr>
          <w:rFonts w:ascii="仿宋_GB2312" w:eastAsia="仿宋_GB2312" w:hAnsi="仿宋" w:hint="eastAsia"/>
          <w:b/>
          <w:sz w:val="24"/>
        </w:rPr>
        <w:t>书制作</w:t>
      </w:r>
      <w:proofErr w:type="gramEnd"/>
      <w:r>
        <w:rPr>
          <w:rFonts w:ascii="仿宋_GB2312" w:eastAsia="仿宋_GB2312" w:hAnsi="仿宋" w:hint="eastAsia"/>
          <w:b/>
          <w:sz w:val="24"/>
        </w:rPr>
        <w:t>说明：</w:t>
      </w:r>
    </w:p>
    <w:p w14:paraId="5DF5DB4C" w14:textId="77777777" w:rsidR="00B6778E" w:rsidRDefault="00000000">
      <w:pPr>
        <w:widowControl/>
        <w:spacing w:line="360" w:lineRule="auto"/>
        <w:ind w:firstLineChars="200" w:firstLine="480"/>
        <w:rPr>
          <w:rFonts w:ascii="仿宋_GB2312" w:eastAsia="仿宋_GB2312" w:hAnsi="仿宋" w:cs="宋体"/>
          <w:kern w:val="0"/>
          <w:sz w:val="24"/>
        </w:rPr>
      </w:pPr>
      <w:r>
        <w:rPr>
          <w:rFonts w:ascii="仿宋_GB2312" w:eastAsia="仿宋_GB2312" w:hAnsi="仿宋"/>
          <w:sz w:val="24"/>
        </w:rPr>
        <w:t>1.投诉人提起投诉时，应当提交投诉书和必要的证明材料，并按照被投诉人和与投诉事项有关的供应商数量提供投诉书副本。</w:t>
      </w:r>
    </w:p>
    <w:p w14:paraId="3BEACA5A" w14:textId="77777777" w:rsidR="00B6778E" w:rsidRDefault="00000000">
      <w:pPr>
        <w:widowControl/>
        <w:spacing w:line="360" w:lineRule="auto"/>
        <w:ind w:firstLineChars="200" w:firstLine="480"/>
        <w:jc w:val="left"/>
        <w:rPr>
          <w:rFonts w:ascii="仿宋_GB2312" w:eastAsia="仿宋_GB2312" w:hAnsi="仿宋" w:cs="宋体"/>
          <w:kern w:val="0"/>
          <w:sz w:val="24"/>
        </w:rPr>
      </w:pPr>
      <w:r>
        <w:rPr>
          <w:rFonts w:ascii="仿宋_GB2312" w:eastAsia="仿宋_GB2312" w:hAnsi="仿宋"/>
          <w:sz w:val="24"/>
        </w:rPr>
        <w:t>2.投诉人若委托代理人进行投诉的，投诉书应按照要求列明</w:t>
      </w:r>
      <w:r>
        <w:rPr>
          <w:rFonts w:ascii="仿宋_GB2312" w:eastAsia="仿宋_GB2312" w:hAnsi="仿宋"/>
          <w:sz w:val="24"/>
        </w:rPr>
        <w:t>“</w:t>
      </w:r>
      <w:r>
        <w:rPr>
          <w:rFonts w:ascii="仿宋_GB2312" w:eastAsia="仿宋_GB2312" w:hAnsi="仿宋"/>
          <w:sz w:val="24"/>
        </w:rPr>
        <w:t>授权代表</w:t>
      </w:r>
      <w:r>
        <w:rPr>
          <w:rFonts w:ascii="仿宋_GB2312" w:eastAsia="仿宋_GB2312" w:hAnsi="仿宋"/>
          <w:sz w:val="24"/>
        </w:rPr>
        <w:t>”</w:t>
      </w:r>
      <w:r>
        <w:rPr>
          <w:rFonts w:ascii="仿宋_GB2312" w:eastAsia="仿宋_GB2312" w:hAnsi="仿宋"/>
          <w:sz w:val="24"/>
        </w:rPr>
        <w:t>的有关内容，并在附件中提交由</w:t>
      </w:r>
      <w:r>
        <w:rPr>
          <w:rFonts w:ascii="仿宋_GB2312" w:eastAsia="仿宋_GB2312" w:hAnsi="仿宋" w:cs="宋体" w:hint="eastAsia"/>
          <w:kern w:val="0"/>
          <w:sz w:val="24"/>
        </w:rPr>
        <w:t>投诉人签署的授权委托书。授权委托书应当载明代理人的姓名或者名称、代理事项、具体权限、期限和相关事项。</w:t>
      </w:r>
    </w:p>
    <w:p w14:paraId="3961AD12" w14:textId="77777777" w:rsidR="00B6778E" w:rsidRDefault="00000000">
      <w:pPr>
        <w:widowControl/>
        <w:spacing w:line="360" w:lineRule="auto"/>
        <w:ind w:firstLineChars="200" w:firstLine="480"/>
        <w:jc w:val="left"/>
        <w:rPr>
          <w:rFonts w:ascii="仿宋_GB2312" w:eastAsia="仿宋_GB2312" w:hAnsi="仿宋"/>
          <w:sz w:val="24"/>
        </w:rPr>
      </w:pPr>
      <w:r>
        <w:rPr>
          <w:rFonts w:ascii="仿宋_GB2312" w:eastAsia="仿宋_GB2312" w:hAnsi="仿宋"/>
          <w:sz w:val="24"/>
        </w:rPr>
        <w:t>3.投诉人若对项目的某一分包进行投诉，投诉书应列明具体分包号。</w:t>
      </w:r>
    </w:p>
    <w:p w14:paraId="7339653A" w14:textId="77777777" w:rsidR="00B6778E" w:rsidRDefault="00000000">
      <w:pPr>
        <w:widowControl/>
        <w:spacing w:line="360" w:lineRule="auto"/>
        <w:ind w:firstLineChars="200" w:firstLine="480"/>
        <w:jc w:val="left"/>
        <w:rPr>
          <w:rFonts w:ascii="仿宋_GB2312" w:eastAsia="仿宋_GB2312" w:hAnsi="仿宋"/>
          <w:sz w:val="24"/>
        </w:rPr>
      </w:pPr>
      <w:r>
        <w:rPr>
          <w:rFonts w:ascii="仿宋_GB2312" w:eastAsia="仿宋_GB2312" w:hAnsi="仿宋"/>
          <w:sz w:val="24"/>
        </w:rPr>
        <w:t>4.投诉书应简要列明质疑事项，质疑函、质疑答复等作为附件材料提供。</w:t>
      </w:r>
    </w:p>
    <w:p w14:paraId="7BED4C2A" w14:textId="77777777" w:rsidR="00B6778E" w:rsidRDefault="00000000">
      <w:pPr>
        <w:widowControl/>
        <w:spacing w:line="360" w:lineRule="auto"/>
        <w:ind w:firstLineChars="200" w:firstLine="480"/>
        <w:jc w:val="left"/>
        <w:rPr>
          <w:rFonts w:ascii="仿宋_GB2312" w:eastAsia="仿宋_GB2312" w:hAnsi="仿宋"/>
          <w:sz w:val="24"/>
        </w:rPr>
      </w:pPr>
      <w:r>
        <w:rPr>
          <w:rFonts w:ascii="仿宋_GB2312" w:eastAsia="仿宋_GB2312" w:hAnsi="仿宋"/>
          <w:sz w:val="24"/>
        </w:rPr>
        <w:t>5.投诉书的投诉事项应具体、明确，并有必要的事实依据和法律依据。</w:t>
      </w:r>
    </w:p>
    <w:p w14:paraId="598FEF40" w14:textId="77777777" w:rsidR="00B6778E" w:rsidRDefault="00000000">
      <w:pPr>
        <w:widowControl/>
        <w:spacing w:line="360" w:lineRule="auto"/>
        <w:ind w:firstLineChars="200" w:firstLine="480"/>
        <w:jc w:val="left"/>
        <w:rPr>
          <w:rFonts w:ascii="仿宋_GB2312" w:eastAsia="仿宋_GB2312" w:hAnsi="仿宋"/>
          <w:sz w:val="24"/>
        </w:rPr>
      </w:pPr>
      <w:r>
        <w:rPr>
          <w:rFonts w:ascii="仿宋_GB2312" w:eastAsia="仿宋_GB2312" w:hAnsi="仿宋"/>
          <w:sz w:val="24"/>
        </w:rPr>
        <w:t>6.投诉书的投诉请求应与投诉事项相关。</w:t>
      </w:r>
    </w:p>
    <w:p w14:paraId="01DA5E2B" w14:textId="77777777" w:rsidR="00B6778E" w:rsidRDefault="00000000">
      <w:pPr>
        <w:widowControl/>
        <w:spacing w:line="360" w:lineRule="auto"/>
        <w:ind w:firstLineChars="200" w:firstLine="480"/>
        <w:jc w:val="left"/>
        <w:rPr>
          <w:rFonts w:ascii="仿宋_GB2312" w:eastAsia="仿宋_GB2312" w:hAnsi="仿宋" w:cs="宋体"/>
          <w:kern w:val="0"/>
          <w:sz w:val="24"/>
        </w:rPr>
      </w:pPr>
      <w:r>
        <w:rPr>
          <w:rFonts w:ascii="仿宋_GB2312" w:eastAsia="仿宋_GB2312" w:hAnsi="仿宋"/>
          <w:sz w:val="24"/>
        </w:rPr>
        <w:t>7.投诉人为自然人的，投诉书应当由本人签字；投诉人为法人或者其他组织的，投诉书应当由法定代表人、主要负责人，或者其授权代表签字或者盖章，并加盖公章。</w:t>
      </w:r>
    </w:p>
    <w:p w14:paraId="315B4B06" w14:textId="77777777" w:rsidR="00B6778E" w:rsidRDefault="00B6778E">
      <w:pPr>
        <w:spacing w:line="360" w:lineRule="auto"/>
        <w:rPr>
          <w:rFonts w:ascii="仿宋_GB2312" w:eastAsia="仿宋_GB2312" w:hAnsi="仿宋" w:cs="仿宋_GB2312"/>
          <w:b/>
          <w:sz w:val="24"/>
        </w:rPr>
      </w:pPr>
    </w:p>
    <w:p w14:paraId="1659EFE3" w14:textId="77777777" w:rsidR="00B6778E" w:rsidRDefault="00B6778E">
      <w:pPr>
        <w:pStyle w:val="2"/>
      </w:pPr>
    </w:p>
    <w:p w14:paraId="1354A59E" w14:textId="77777777" w:rsidR="00B6778E" w:rsidRDefault="00B6778E">
      <w:pPr>
        <w:pStyle w:val="2"/>
      </w:pPr>
    </w:p>
    <w:p w14:paraId="3162632F" w14:textId="77777777" w:rsidR="00B6778E" w:rsidRDefault="00000000">
      <w:pPr>
        <w:autoSpaceDE w:val="0"/>
        <w:autoSpaceDN w:val="0"/>
        <w:rPr>
          <w:rFonts w:ascii="仿宋" w:eastAsia="仿宋" w:hAnsi="仿宋"/>
          <w:b/>
          <w:bCs/>
          <w:sz w:val="32"/>
          <w:szCs w:val="32"/>
        </w:rPr>
      </w:pPr>
      <w:r>
        <w:rPr>
          <w:rFonts w:ascii="仿宋" w:eastAsia="仿宋" w:hAnsi="仿宋" w:hint="eastAsia"/>
          <w:b/>
          <w:spacing w:val="6"/>
          <w:sz w:val="32"/>
          <w:szCs w:val="32"/>
        </w:rPr>
        <w:lastRenderedPageBreak/>
        <w:t>附件</w:t>
      </w:r>
      <w:r>
        <w:rPr>
          <w:rFonts w:ascii="仿宋" w:eastAsia="仿宋" w:hAnsi="仿宋"/>
          <w:b/>
          <w:spacing w:val="6"/>
          <w:sz w:val="32"/>
          <w:szCs w:val="32"/>
        </w:rPr>
        <w:t>4：</w:t>
      </w:r>
      <w:r>
        <w:rPr>
          <w:rFonts w:ascii="仿宋" w:eastAsia="仿宋" w:hAnsi="仿宋" w:hint="eastAsia"/>
          <w:b/>
          <w:bCs/>
          <w:sz w:val="32"/>
          <w:szCs w:val="32"/>
        </w:rPr>
        <w:t>业务专用章使用说明函</w:t>
      </w:r>
    </w:p>
    <w:p w14:paraId="2683D22D" w14:textId="77777777" w:rsidR="00B6778E" w:rsidRDefault="00B6778E">
      <w:pPr>
        <w:widowControl/>
        <w:spacing w:line="360" w:lineRule="auto"/>
        <w:ind w:firstLineChars="200" w:firstLine="420"/>
        <w:jc w:val="left"/>
      </w:pPr>
    </w:p>
    <w:p w14:paraId="2A22C27E" w14:textId="77777777" w:rsidR="00B6778E" w:rsidRDefault="00000000">
      <w:pPr>
        <w:spacing w:line="360" w:lineRule="auto"/>
        <w:rPr>
          <w:rFonts w:ascii="仿宋" w:eastAsia="仿宋" w:hAnsi="仿宋"/>
          <w:sz w:val="24"/>
        </w:rPr>
      </w:pPr>
      <w:r>
        <w:rPr>
          <w:rFonts w:ascii="仿宋" w:eastAsia="仿宋" w:hAnsi="仿宋" w:cs="仿宋_GB2312" w:hint="eastAsia"/>
          <w:sz w:val="24"/>
          <w:u w:val="single"/>
        </w:rPr>
        <w:t>（采购人）、（采购代理机构）</w:t>
      </w:r>
    </w:p>
    <w:p w14:paraId="128C33D1" w14:textId="77777777" w:rsidR="00B6778E" w:rsidRDefault="00000000">
      <w:pPr>
        <w:spacing w:line="360" w:lineRule="auto"/>
        <w:ind w:firstLineChars="200" w:firstLine="480"/>
        <w:rPr>
          <w:rFonts w:ascii="仿宋" w:eastAsia="仿宋" w:hAnsi="仿宋" w:cs="宋体"/>
          <w:sz w:val="24"/>
        </w:rPr>
      </w:pPr>
      <w:r>
        <w:rPr>
          <w:rFonts w:ascii="仿宋" w:eastAsia="仿宋" w:hAnsi="仿宋" w:cs="仿宋_GB2312" w:hint="eastAsia"/>
          <w:kern w:val="0"/>
          <w:sz w:val="24"/>
          <w:lang w:val="zh-CN"/>
        </w:rPr>
        <w:t>我方</w:t>
      </w:r>
      <w:r>
        <w:rPr>
          <w:rFonts w:ascii="仿宋" w:eastAsia="仿宋" w:hAnsi="仿宋" w:cs="仿宋_GB2312"/>
          <w:kern w:val="0"/>
          <w:sz w:val="24"/>
          <w:u w:val="single"/>
          <w:lang w:val="zh-CN"/>
        </w:rPr>
        <w:t xml:space="preserve">                         </w:t>
      </w:r>
      <w:r>
        <w:rPr>
          <w:rFonts w:ascii="仿宋" w:eastAsia="仿宋" w:hAnsi="仿宋" w:cs="仿宋_GB2312"/>
          <w:sz w:val="24"/>
        </w:rPr>
        <w:t>(投标人全称)</w:t>
      </w:r>
      <w:r>
        <w:rPr>
          <w:rFonts w:ascii="仿宋" w:eastAsia="仿宋" w:hAnsi="仿宋" w:hint="eastAsia"/>
          <w:sz w:val="24"/>
        </w:rPr>
        <w:t>是中华人民共和国依法登记注册的合法企业，</w:t>
      </w:r>
      <w:r>
        <w:rPr>
          <w:rFonts w:ascii="仿宋" w:eastAsia="仿宋" w:hAnsi="仿宋" w:cs="宋体" w:hint="eastAsia"/>
          <w:bCs/>
          <w:sz w:val="24"/>
        </w:rPr>
        <w:t>在参加</w:t>
      </w:r>
      <w:r>
        <w:rPr>
          <w:rFonts w:ascii="仿宋" w:eastAsia="仿宋" w:hAnsi="仿宋" w:cs="仿宋_GB2312" w:hint="eastAsia"/>
          <w:sz w:val="24"/>
        </w:rPr>
        <w:t>你方组织的</w:t>
      </w:r>
      <w:r>
        <w:rPr>
          <w:rFonts w:ascii="仿宋_GB2312" w:eastAsia="仿宋_GB2312" w:hAnsi="仿宋" w:cs="仿宋_GB2312" w:hint="eastAsia"/>
          <w:sz w:val="24"/>
        </w:rPr>
        <w:t>（项目名称）项目</w:t>
      </w:r>
      <w:r>
        <w:rPr>
          <w:rFonts w:ascii="仿宋" w:eastAsia="仿宋" w:hAnsi="仿宋" w:cs="仿宋_GB2312" w:hint="eastAsia"/>
          <w:sz w:val="24"/>
        </w:rPr>
        <w:t>【招标编号：（项目编号）</w:t>
      </w:r>
      <w:r>
        <w:rPr>
          <w:rFonts w:ascii="仿宋" w:eastAsia="仿宋" w:hAnsi="仿宋" w:cs="仿宋_GB2312"/>
          <w:sz w:val="24"/>
        </w:rPr>
        <w:t>】</w:t>
      </w:r>
      <w:r>
        <w:rPr>
          <w:rFonts w:ascii="仿宋" w:eastAsia="仿宋" w:hAnsi="仿宋" w:cs="宋体" w:hint="eastAsia"/>
          <w:bCs/>
          <w:sz w:val="24"/>
        </w:rPr>
        <w:t>投标活动中作如下说明：</w:t>
      </w:r>
      <w:r>
        <w:rPr>
          <w:rFonts w:ascii="仿宋" w:eastAsia="仿宋" w:hAnsi="仿宋" w:cs="宋体" w:hint="eastAsia"/>
          <w:sz w:val="24"/>
        </w:rPr>
        <w:t>我方所使用的“</w:t>
      </w:r>
      <w:r>
        <w:rPr>
          <w:rFonts w:ascii="仿宋" w:eastAsia="仿宋" w:hAnsi="仿宋" w:cs="仿宋_GB2312"/>
          <w:sz w:val="24"/>
        </w:rPr>
        <w:t>XX</w:t>
      </w:r>
      <w:r>
        <w:rPr>
          <w:rFonts w:ascii="仿宋" w:eastAsia="仿宋" w:hAnsi="仿宋" w:cs="宋体" w:hint="eastAsia"/>
          <w:sz w:val="24"/>
        </w:rPr>
        <w:t>专用章”与法定名称</w:t>
      </w:r>
      <w:proofErr w:type="gramStart"/>
      <w:r>
        <w:rPr>
          <w:rFonts w:ascii="仿宋" w:eastAsia="仿宋" w:hAnsi="仿宋" w:cs="宋体" w:hint="eastAsia"/>
          <w:sz w:val="24"/>
        </w:rPr>
        <w:t>章具有</w:t>
      </w:r>
      <w:proofErr w:type="gramEnd"/>
      <w:r>
        <w:rPr>
          <w:rFonts w:ascii="仿宋" w:eastAsia="仿宋" w:hAnsi="仿宋" w:cs="宋体" w:hint="eastAsia"/>
          <w:sz w:val="24"/>
        </w:rPr>
        <w:t>同等的法律效力，对使用“</w:t>
      </w:r>
      <w:r>
        <w:rPr>
          <w:rFonts w:ascii="仿宋" w:eastAsia="仿宋" w:hAnsi="仿宋" w:cs="仿宋_GB2312"/>
          <w:sz w:val="24"/>
        </w:rPr>
        <w:t>XX</w:t>
      </w:r>
      <w:r>
        <w:rPr>
          <w:rFonts w:ascii="仿宋" w:eastAsia="仿宋" w:hAnsi="仿宋" w:cs="宋体" w:hint="eastAsia"/>
          <w:sz w:val="24"/>
        </w:rPr>
        <w:t>专用章”的行为予以完全承认，并愿意承担相应责任。</w:t>
      </w:r>
      <w:r>
        <w:rPr>
          <w:rFonts w:ascii="仿宋" w:eastAsia="仿宋" w:hAnsi="仿宋" w:cs="宋体"/>
          <w:sz w:val="24"/>
        </w:rPr>
        <w:t xml:space="preserve">   </w:t>
      </w:r>
    </w:p>
    <w:p w14:paraId="27AC9CD0" w14:textId="77777777" w:rsidR="00B6778E"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特此说明。</w:t>
      </w:r>
    </w:p>
    <w:p w14:paraId="2408A0C5" w14:textId="77777777" w:rsidR="00B6778E" w:rsidRDefault="00B6778E">
      <w:pPr>
        <w:spacing w:line="360" w:lineRule="auto"/>
        <w:ind w:firstLine="494"/>
        <w:rPr>
          <w:rFonts w:ascii="仿宋" w:eastAsia="仿宋" w:hAnsi="仿宋" w:cs="宋体"/>
          <w:sz w:val="24"/>
        </w:rPr>
      </w:pPr>
    </w:p>
    <w:p w14:paraId="7A0C6ACC" w14:textId="77777777" w:rsidR="00B6778E" w:rsidRDefault="00B6778E">
      <w:pPr>
        <w:spacing w:line="360" w:lineRule="auto"/>
        <w:ind w:firstLine="494"/>
        <w:rPr>
          <w:rFonts w:ascii="仿宋" w:eastAsia="仿宋" w:hAnsi="仿宋" w:cs="宋体"/>
          <w:sz w:val="24"/>
        </w:rPr>
      </w:pPr>
    </w:p>
    <w:p w14:paraId="496A0E04" w14:textId="77777777" w:rsidR="00B6778E" w:rsidRDefault="00B6778E">
      <w:pPr>
        <w:spacing w:line="360" w:lineRule="auto"/>
        <w:ind w:firstLine="494"/>
        <w:rPr>
          <w:rFonts w:ascii="仿宋" w:eastAsia="仿宋" w:hAnsi="仿宋" w:cs="宋体"/>
          <w:sz w:val="24"/>
        </w:rPr>
      </w:pPr>
    </w:p>
    <w:p w14:paraId="04A89DAD" w14:textId="77777777" w:rsidR="00B6778E" w:rsidRDefault="00B6778E">
      <w:pPr>
        <w:spacing w:line="360" w:lineRule="auto"/>
        <w:ind w:firstLine="494"/>
        <w:rPr>
          <w:rFonts w:ascii="仿宋" w:eastAsia="仿宋" w:hAnsi="仿宋" w:cs="宋体"/>
          <w:sz w:val="24"/>
        </w:rPr>
      </w:pPr>
    </w:p>
    <w:p w14:paraId="53B5B0BE" w14:textId="77777777" w:rsidR="00B6778E" w:rsidRDefault="00000000">
      <w:pPr>
        <w:spacing w:line="360" w:lineRule="auto"/>
        <w:ind w:right="480" w:firstLineChars="1700" w:firstLine="4080"/>
        <w:rPr>
          <w:rFonts w:ascii="仿宋" w:eastAsia="仿宋" w:hAnsi="仿宋" w:cs="宋体"/>
          <w:sz w:val="24"/>
        </w:rPr>
      </w:pPr>
      <w:r>
        <w:rPr>
          <w:rFonts w:ascii="仿宋" w:eastAsia="仿宋" w:hAnsi="仿宋" w:cs="宋体" w:hint="eastAsia"/>
          <w:sz w:val="24"/>
        </w:rPr>
        <w:t>投标单位（法定名称章）：</w:t>
      </w:r>
    </w:p>
    <w:p w14:paraId="7C4A3A04" w14:textId="77777777" w:rsidR="00B6778E" w:rsidRDefault="00000000">
      <w:pPr>
        <w:ind w:right="1440" w:firstLine="494"/>
        <w:jc w:val="center"/>
        <w:rPr>
          <w:rFonts w:ascii="仿宋" w:eastAsia="仿宋" w:hAnsi="仿宋" w:cs="宋体"/>
          <w:sz w:val="24"/>
        </w:rPr>
      </w:pPr>
      <w:r>
        <w:rPr>
          <w:rFonts w:ascii="仿宋" w:eastAsia="仿宋" w:hAnsi="仿宋" w:cs="宋体"/>
          <w:sz w:val="24"/>
        </w:rPr>
        <w:t xml:space="preserve">                              日期：       年     月     日</w:t>
      </w:r>
    </w:p>
    <w:p w14:paraId="46A0B938" w14:textId="77777777" w:rsidR="00B6778E" w:rsidRDefault="00000000">
      <w:pPr>
        <w:rPr>
          <w:rFonts w:ascii="仿宋" w:eastAsia="仿宋" w:hAnsi="仿宋" w:cs="宋体"/>
          <w:sz w:val="24"/>
        </w:rPr>
      </w:pPr>
      <w:r>
        <w:rPr>
          <w:rFonts w:ascii="仿宋" w:eastAsia="仿宋" w:hAnsi="仿宋" w:cs="宋体" w:hint="eastAsia"/>
          <w:b/>
          <w:bCs/>
          <w:sz w:val="24"/>
        </w:rPr>
        <w:t>附：</w:t>
      </w:r>
    </w:p>
    <w:p w14:paraId="1EEE664C" w14:textId="77777777" w:rsidR="00B6778E" w:rsidRDefault="00000000">
      <w:pPr>
        <w:spacing w:line="360" w:lineRule="auto"/>
        <w:rPr>
          <w:rFonts w:ascii="仿宋" w:eastAsia="仿宋" w:hAnsi="仿宋"/>
          <w:bCs/>
          <w:sz w:val="24"/>
        </w:rPr>
      </w:pPr>
      <w:r>
        <w:rPr>
          <w:rFonts w:ascii="仿宋" w:eastAsia="仿宋" w:hAnsi="仿宋"/>
          <w:b/>
          <w:bCs/>
          <w:noProof/>
          <w:sz w:val="24"/>
        </w:rPr>
        <mc:AlternateContent>
          <mc:Choice Requires="wps">
            <w:drawing>
              <wp:anchor distT="0" distB="0" distL="114300" distR="114300" simplePos="0" relativeHeight="251663360" behindDoc="0" locked="0" layoutInCell="1" allowOverlap="1" wp14:anchorId="6C8EFC51" wp14:editId="4472A297">
                <wp:simplePos x="0" y="0"/>
                <wp:positionH relativeFrom="column">
                  <wp:posOffset>3034030</wp:posOffset>
                </wp:positionH>
                <wp:positionV relativeFrom="paragraph">
                  <wp:posOffset>356235</wp:posOffset>
                </wp:positionV>
                <wp:extent cx="2704465" cy="2253615"/>
                <wp:effectExtent l="5080" t="4445" r="14605" b="889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3EF749EE" id="矩形 7" o:spid="_x0000_s1026" style="position:absolute;left:0;text-align:left;margin-left:238.9pt;margin-top:28.05pt;width:212.95pt;height:177.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">
                <v:stroke miterlimit="2"/>
              </v:rect>
            </w:pict>
          </mc:Fallback>
        </mc:AlternateContent>
      </w:r>
      <w:r>
        <w:rPr>
          <w:rFonts w:ascii="仿宋" w:eastAsia="仿宋" w:hAnsi="仿宋"/>
          <w:b/>
          <w:bCs/>
          <w:noProof/>
          <w:sz w:val="24"/>
        </w:rPr>
        <mc:AlternateContent>
          <mc:Choice Requires="wps">
            <w:drawing>
              <wp:anchor distT="0" distB="0" distL="114300" distR="114300" simplePos="0" relativeHeight="251664384" behindDoc="0" locked="0" layoutInCell="1" allowOverlap="1" wp14:anchorId="7CD45BBC" wp14:editId="79D0362D">
                <wp:simplePos x="0" y="0"/>
                <wp:positionH relativeFrom="column">
                  <wp:posOffset>-91440</wp:posOffset>
                </wp:positionH>
                <wp:positionV relativeFrom="paragraph">
                  <wp:posOffset>384810</wp:posOffset>
                </wp:positionV>
                <wp:extent cx="2647950" cy="2253615"/>
                <wp:effectExtent l="5080" t="4445" r="13970" b="889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07B61468" id="矩形 5" o:spid="_x0000_s1026" style="position:absolute;left:0;text-align:left;margin-left:-7.2pt;margin-top:30.3pt;width:208.5pt;height:177.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">
                <v:stroke miterlimit="2"/>
              </v:rect>
            </w:pict>
          </mc:Fallback>
        </mc:AlternateContent>
      </w:r>
      <w:r>
        <w:rPr>
          <w:rFonts w:ascii="仿宋" w:eastAsia="仿宋" w:hAnsi="仿宋" w:cs="宋体" w:hint="eastAsia"/>
          <w:sz w:val="24"/>
        </w:rPr>
        <w:t>投标单位法定名称章（印模）</w:t>
      </w:r>
      <w:r>
        <w:rPr>
          <w:rFonts w:ascii="仿宋" w:eastAsia="仿宋" w:hAnsi="仿宋" w:cs="宋体"/>
          <w:sz w:val="24"/>
        </w:rPr>
        <w:t xml:space="preserve">                </w:t>
      </w:r>
      <w:r>
        <w:rPr>
          <w:rFonts w:ascii="仿宋" w:eastAsia="仿宋" w:hAnsi="仿宋" w:cs="宋体" w:hint="eastAsia"/>
          <w:sz w:val="24"/>
        </w:rPr>
        <w:t>投标单位“</w:t>
      </w:r>
      <w:r>
        <w:rPr>
          <w:rFonts w:ascii="仿宋" w:eastAsia="仿宋" w:hAnsi="仿宋" w:cs="仿宋_GB2312"/>
          <w:sz w:val="24"/>
        </w:rPr>
        <w:t>XX</w:t>
      </w:r>
      <w:r>
        <w:rPr>
          <w:rFonts w:ascii="仿宋" w:eastAsia="仿宋" w:hAnsi="仿宋" w:cs="宋体" w:hint="eastAsia"/>
          <w:sz w:val="24"/>
        </w:rPr>
        <w:t>专用章”（印模）</w:t>
      </w:r>
    </w:p>
    <w:p w14:paraId="3AD739FE" w14:textId="77777777" w:rsidR="00B6778E" w:rsidRDefault="00B6778E">
      <w:pPr>
        <w:autoSpaceDE w:val="0"/>
        <w:autoSpaceDN w:val="0"/>
        <w:jc w:val="center"/>
        <w:rPr>
          <w:rFonts w:ascii="仿宋" w:eastAsia="仿宋" w:hAnsi="仿宋"/>
          <w:b/>
          <w:spacing w:val="6"/>
          <w:sz w:val="32"/>
          <w:szCs w:val="32"/>
        </w:rPr>
      </w:pPr>
    </w:p>
    <w:p w14:paraId="6DD88A94" w14:textId="77777777" w:rsidR="00B6778E" w:rsidRDefault="00B6778E">
      <w:pPr>
        <w:autoSpaceDE w:val="0"/>
        <w:autoSpaceDN w:val="0"/>
        <w:jc w:val="center"/>
        <w:rPr>
          <w:rFonts w:ascii="仿宋" w:eastAsia="仿宋" w:hAnsi="仿宋"/>
          <w:b/>
          <w:spacing w:val="6"/>
          <w:sz w:val="32"/>
          <w:szCs w:val="32"/>
        </w:rPr>
      </w:pPr>
    </w:p>
    <w:p w14:paraId="274950A5" w14:textId="77777777" w:rsidR="00B6778E" w:rsidRDefault="00B6778E">
      <w:pPr>
        <w:autoSpaceDE w:val="0"/>
        <w:autoSpaceDN w:val="0"/>
        <w:jc w:val="center"/>
        <w:rPr>
          <w:rFonts w:ascii="仿宋" w:eastAsia="仿宋" w:hAnsi="仿宋"/>
          <w:b/>
          <w:spacing w:val="6"/>
          <w:sz w:val="32"/>
          <w:szCs w:val="32"/>
        </w:rPr>
      </w:pPr>
    </w:p>
    <w:p w14:paraId="42A78D9A" w14:textId="77777777" w:rsidR="00B6778E" w:rsidRDefault="00B6778E">
      <w:pPr>
        <w:autoSpaceDE w:val="0"/>
        <w:autoSpaceDN w:val="0"/>
        <w:jc w:val="center"/>
        <w:rPr>
          <w:rFonts w:ascii="仿宋" w:eastAsia="仿宋" w:hAnsi="仿宋"/>
          <w:b/>
          <w:spacing w:val="6"/>
          <w:sz w:val="32"/>
          <w:szCs w:val="32"/>
        </w:rPr>
      </w:pPr>
    </w:p>
    <w:p w14:paraId="30F0279C" w14:textId="77777777" w:rsidR="00B6778E" w:rsidRDefault="00B6778E">
      <w:pPr>
        <w:autoSpaceDE w:val="0"/>
        <w:autoSpaceDN w:val="0"/>
        <w:jc w:val="center"/>
        <w:rPr>
          <w:rFonts w:ascii="仿宋" w:eastAsia="仿宋" w:hAnsi="仿宋"/>
          <w:b/>
          <w:spacing w:val="6"/>
          <w:sz w:val="32"/>
          <w:szCs w:val="32"/>
        </w:rPr>
      </w:pPr>
    </w:p>
    <w:p w14:paraId="082C5D46" w14:textId="77777777" w:rsidR="00B6778E" w:rsidRDefault="00B6778E">
      <w:pPr>
        <w:autoSpaceDE w:val="0"/>
        <w:autoSpaceDN w:val="0"/>
        <w:jc w:val="center"/>
        <w:rPr>
          <w:rFonts w:ascii="仿宋" w:eastAsia="仿宋" w:hAnsi="仿宋"/>
          <w:b/>
          <w:spacing w:val="6"/>
          <w:sz w:val="32"/>
          <w:szCs w:val="32"/>
        </w:rPr>
      </w:pPr>
    </w:p>
    <w:p w14:paraId="2902F27D" w14:textId="77777777" w:rsidR="00B6778E" w:rsidRDefault="00B6778E">
      <w:pPr>
        <w:autoSpaceDE w:val="0"/>
        <w:autoSpaceDN w:val="0"/>
        <w:jc w:val="center"/>
        <w:rPr>
          <w:rFonts w:ascii="仿宋" w:eastAsia="仿宋" w:hAnsi="仿宋"/>
          <w:b/>
          <w:spacing w:val="6"/>
          <w:sz w:val="32"/>
          <w:szCs w:val="32"/>
        </w:rPr>
      </w:pPr>
    </w:p>
    <w:p w14:paraId="711D77C1" w14:textId="77777777" w:rsidR="00B6778E" w:rsidRDefault="00B6778E">
      <w:pPr>
        <w:autoSpaceDE w:val="0"/>
        <w:autoSpaceDN w:val="0"/>
        <w:jc w:val="center"/>
        <w:rPr>
          <w:rFonts w:ascii="仿宋" w:eastAsia="仿宋" w:hAnsi="仿宋"/>
          <w:b/>
          <w:spacing w:val="6"/>
          <w:sz w:val="32"/>
          <w:szCs w:val="32"/>
        </w:rPr>
      </w:pPr>
    </w:p>
    <w:p w14:paraId="128818DC" w14:textId="77777777" w:rsidR="00B6778E" w:rsidRDefault="00B6778E">
      <w:pPr>
        <w:autoSpaceDE w:val="0"/>
        <w:autoSpaceDN w:val="0"/>
        <w:jc w:val="center"/>
        <w:rPr>
          <w:rFonts w:ascii="仿宋" w:eastAsia="仿宋" w:hAnsi="仿宋"/>
          <w:b/>
          <w:spacing w:val="6"/>
          <w:sz w:val="32"/>
          <w:szCs w:val="32"/>
        </w:rPr>
      </w:pPr>
    </w:p>
    <w:p w14:paraId="0A2E5936" w14:textId="77777777" w:rsidR="00B6778E" w:rsidRDefault="00B6778E">
      <w:pPr>
        <w:autoSpaceDE w:val="0"/>
        <w:autoSpaceDN w:val="0"/>
        <w:jc w:val="center"/>
        <w:rPr>
          <w:rFonts w:ascii="仿宋" w:eastAsia="仿宋" w:hAnsi="仿宋"/>
          <w:b/>
          <w:spacing w:val="6"/>
          <w:sz w:val="32"/>
          <w:szCs w:val="32"/>
        </w:rPr>
      </w:pPr>
    </w:p>
    <w:p w14:paraId="2F212351" w14:textId="77777777" w:rsidR="00B6778E" w:rsidRDefault="00B6778E">
      <w:pPr>
        <w:autoSpaceDE w:val="0"/>
        <w:autoSpaceDN w:val="0"/>
        <w:jc w:val="center"/>
        <w:rPr>
          <w:rFonts w:ascii="仿宋" w:eastAsia="仿宋" w:hAnsi="仿宋"/>
          <w:b/>
          <w:spacing w:val="6"/>
          <w:sz w:val="32"/>
          <w:szCs w:val="32"/>
        </w:rPr>
      </w:pPr>
    </w:p>
    <w:p w14:paraId="2554A4D5" w14:textId="77777777" w:rsidR="00B6778E" w:rsidRDefault="00B6778E">
      <w:pPr>
        <w:autoSpaceDE w:val="0"/>
        <w:autoSpaceDN w:val="0"/>
        <w:jc w:val="center"/>
        <w:rPr>
          <w:rFonts w:ascii="仿宋" w:eastAsia="仿宋" w:hAnsi="仿宋"/>
          <w:b/>
          <w:spacing w:val="6"/>
          <w:sz w:val="32"/>
          <w:szCs w:val="32"/>
        </w:rPr>
      </w:pPr>
    </w:p>
    <w:p w14:paraId="3B444104" w14:textId="77777777" w:rsidR="00B6778E" w:rsidRDefault="00B6778E">
      <w:pPr>
        <w:autoSpaceDE w:val="0"/>
        <w:autoSpaceDN w:val="0"/>
        <w:jc w:val="center"/>
        <w:rPr>
          <w:rFonts w:ascii="仿宋" w:eastAsia="仿宋" w:hAnsi="仿宋"/>
          <w:b/>
          <w:spacing w:val="6"/>
          <w:sz w:val="32"/>
          <w:szCs w:val="32"/>
        </w:rPr>
      </w:pPr>
    </w:p>
    <w:p w14:paraId="447F14CA" w14:textId="77777777" w:rsidR="00B6778E" w:rsidRDefault="00000000">
      <w:pPr>
        <w:rPr>
          <w:rFonts w:ascii="仿宋" w:eastAsia="仿宋" w:hAnsi="仿宋"/>
          <w:b/>
          <w:spacing w:val="6"/>
          <w:sz w:val="32"/>
          <w:szCs w:val="32"/>
        </w:rPr>
      </w:pPr>
      <w:r>
        <w:rPr>
          <w:rFonts w:ascii="仿宋" w:eastAsia="仿宋" w:hAnsi="仿宋" w:hint="eastAsia"/>
          <w:b/>
          <w:spacing w:val="6"/>
          <w:sz w:val="32"/>
          <w:szCs w:val="32"/>
        </w:rPr>
        <w:br w:type="page"/>
      </w:r>
    </w:p>
    <w:p w14:paraId="5A4D5728" w14:textId="77777777" w:rsidR="00B6778E" w:rsidRDefault="00000000">
      <w:pPr>
        <w:autoSpaceDE w:val="0"/>
        <w:autoSpaceDN w:val="0"/>
        <w:rPr>
          <w:rFonts w:ascii="仿宋" w:eastAsia="仿宋" w:hAnsi="仿宋"/>
          <w:b/>
          <w:bCs/>
          <w:sz w:val="32"/>
          <w:szCs w:val="32"/>
        </w:rPr>
      </w:pPr>
      <w:r>
        <w:rPr>
          <w:rFonts w:ascii="仿宋" w:eastAsia="仿宋" w:hAnsi="仿宋" w:hint="eastAsia"/>
          <w:b/>
          <w:spacing w:val="6"/>
          <w:sz w:val="32"/>
          <w:szCs w:val="32"/>
        </w:rPr>
        <w:lastRenderedPageBreak/>
        <w:t>附件</w:t>
      </w:r>
      <w:r>
        <w:rPr>
          <w:rFonts w:ascii="仿宋" w:eastAsia="仿宋" w:hAnsi="仿宋"/>
          <w:b/>
          <w:spacing w:val="6"/>
          <w:sz w:val="32"/>
          <w:szCs w:val="32"/>
        </w:rPr>
        <w:t>5</w:t>
      </w:r>
      <w:r>
        <w:rPr>
          <w:rFonts w:ascii="仿宋" w:eastAsia="仿宋" w:hAnsi="仿宋" w:hint="eastAsia"/>
          <w:b/>
          <w:spacing w:val="6"/>
          <w:sz w:val="32"/>
          <w:szCs w:val="32"/>
        </w:rPr>
        <w:t>：</w:t>
      </w:r>
      <w:r>
        <w:rPr>
          <w:rFonts w:ascii="仿宋_GB2312" w:eastAsia="仿宋_GB2312" w:hAnsi="宋体" w:hint="eastAsia"/>
          <w:b/>
          <w:sz w:val="32"/>
          <w:szCs w:val="32"/>
        </w:rPr>
        <w:t>中小企业声明函</w:t>
      </w:r>
    </w:p>
    <w:p w14:paraId="64158833" w14:textId="77777777" w:rsidR="00B6778E" w:rsidRDefault="00000000">
      <w:pPr>
        <w:spacing w:line="360" w:lineRule="auto"/>
        <w:jc w:val="left"/>
        <w:rPr>
          <w:rFonts w:ascii="仿宋_GB2312" w:eastAsia="仿宋_GB2312" w:hAnsi="仿宋"/>
        </w:rPr>
      </w:pPr>
      <w:r>
        <w:rPr>
          <w:rFonts w:ascii="仿宋_GB2312" w:eastAsia="仿宋_GB2312" w:hAnsi="宋体" w:hint="eastAsia"/>
          <w:bCs/>
          <w:sz w:val="24"/>
        </w:rPr>
        <w:t>（示范格式</w:t>
      </w:r>
      <w:proofErr w:type="gramStart"/>
      <w:r>
        <w:rPr>
          <w:rFonts w:ascii="仿宋_GB2312" w:eastAsia="仿宋_GB2312" w:hAnsi="宋体" w:hint="eastAsia"/>
          <w:bCs/>
          <w:sz w:val="24"/>
        </w:rPr>
        <w:t>见资格</w:t>
      </w:r>
      <w:proofErr w:type="gramEnd"/>
      <w:r>
        <w:rPr>
          <w:rFonts w:ascii="仿宋_GB2312" w:eastAsia="仿宋_GB2312" w:hAnsi="宋体" w:hint="eastAsia"/>
          <w:bCs/>
          <w:sz w:val="24"/>
        </w:rPr>
        <w:t>文件部分）</w:t>
      </w:r>
    </w:p>
    <w:p w14:paraId="2916F13C" w14:textId="77777777" w:rsidR="00B6778E" w:rsidRDefault="00000000">
      <w:pPr>
        <w:jc w:val="center"/>
        <w:rPr>
          <w:rFonts w:ascii="仿宋_GB2312" w:eastAsia="仿宋_GB2312" w:hAnsi="宋体"/>
          <w:b/>
          <w:sz w:val="32"/>
          <w:szCs w:val="32"/>
        </w:rPr>
      </w:pPr>
      <w:r>
        <w:rPr>
          <w:rFonts w:ascii="仿宋_GB2312" w:eastAsia="仿宋_GB2312" w:hAnsi="仿宋" w:cs="仿宋_GB2312" w:hint="eastAsia"/>
          <w:b/>
          <w:sz w:val="32"/>
          <w:szCs w:val="32"/>
        </w:rPr>
        <w:t>中小企业声明函</w:t>
      </w:r>
      <w:r>
        <w:rPr>
          <w:rFonts w:ascii="仿宋_GB2312" w:eastAsia="仿宋_GB2312" w:hAnsi="宋体" w:hint="eastAsia"/>
          <w:b/>
          <w:sz w:val="32"/>
          <w:szCs w:val="32"/>
        </w:rPr>
        <w:t>（服务）</w:t>
      </w:r>
    </w:p>
    <w:p w14:paraId="70314311" w14:textId="77777777" w:rsidR="00B6778E" w:rsidRDefault="00B6778E">
      <w:pPr>
        <w:spacing w:line="360" w:lineRule="auto"/>
        <w:rPr>
          <w:rFonts w:ascii="仿宋_GB2312" w:eastAsia="仿宋_GB2312" w:hAnsi="仿宋"/>
        </w:rPr>
      </w:pPr>
    </w:p>
    <w:p w14:paraId="2CE6CCD4" w14:textId="77777777" w:rsidR="00B6778E" w:rsidRDefault="00000000">
      <w:pPr>
        <w:spacing w:line="360" w:lineRule="auto"/>
        <w:ind w:firstLineChars="150" w:firstLine="360"/>
        <w:jc w:val="left"/>
        <w:rPr>
          <w:rFonts w:ascii="仿宋_GB2312" w:eastAsia="仿宋_GB2312" w:hAnsi="宋体"/>
          <w:sz w:val="24"/>
        </w:rPr>
      </w:pPr>
      <w:r>
        <w:rPr>
          <w:rFonts w:ascii="仿宋_GB2312" w:eastAsia="仿宋_GB2312" w:hAnsi="宋体" w:hint="eastAsia"/>
          <w:sz w:val="24"/>
        </w:rPr>
        <w:t>本公司（联合体）郑重声明，根据《政府采购促进中小企业发展管理办法》（财库﹝</w:t>
      </w:r>
      <w:r>
        <w:rPr>
          <w:rFonts w:ascii="仿宋_GB2312" w:eastAsia="仿宋_GB2312" w:hAnsi="宋体"/>
          <w:sz w:val="24"/>
        </w:rPr>
        <w:t xml:space="preserve">2020﹞46 </w:t>
      </w:r>
      <w:r>
        <w:rPr>
          <w:rFonts w:ascii="仿宋_GB2312" w:eastAsia="仿宋_GB2312" w:hAnsi="宋体" w:hint="eastAsia"/>
          <w:sz w:val="24"/>
        </w:rPr>
        <w:t>号）的规定，本公司（联合体）参加</w:t>
      </w:r>
      <w:r>
        <w:rPr>
          <w:rFonts w:ascii="仿宋_GB2312" w:eastAsia="仿宋_GB2312" w:hAnsi="宋体"/>
          <w:sz w:val="24"/>
        </w:rPr>
        <w:t xml:space="preserve"> </w:t>
      </w:r>
      <w:r>
        <w:rPr>
          <w:rFonts w:ascii="仿宋_GB2312" w:eastAsia="仿宋_GB2312" w:hAnsi="宋体" w:hint="eastAsia"/>
          <w:sz w:val="24"/>
        </w:rPr>
        <w:t>（单位名称）</w:t>
      </w:r>
      <w:r>
        <w:rPr>
          <w:rFonts w:ascii="仿宋_GB2312" w:eastAsia="仿宋_GB2312" w:hAnsi="宋体"/>
          <w:sz w:val="24"/>
        </w:rPr>
        <w:t xml:space="preserve"> </w:t>
      </w:r>
      <w:r>
        <w:rPr>
          <w:rFonts w:ascii="仿宋_GB2312" w:eastAsia="仿宋_GB2312" w:hAnsi="宋体" w:hint="eastAsia"/>
          <w:sz w:val="24"/>
        </w:rPr>
        <w:t>的</w:t>
      </w:r>
      <w:r>
        <w:rPr>
          <w:rFonts w:ascii="仿宋_GB2312" w:eastAsia="仿宋_GB2312" w:hAnsi="宋体"/>
          <w:sz w:val="24"/>
        </w:rPr>
        <w:t xml:space="preserve"> </w:t>
      </w:r>
      <w:r>
        <w:rPr>
          <w:rFonts w:ascii="仿宋_GB2312" w:eastAsia="仿宋_GB2312" w:hAnsi="宋体" w:hint="eastAsia"/>
          <w:sz w:val="24"/>
        </w:rPr>
        <w:t>（项目名称）</w:t>
      </w:r>
      <w:r>
        <w:rPr>
          <w:rFonts w:ascii="仿宋_GB2312" w:eastAsia="仿宋_GB2312" w:hAnsi="宋体"/>
          <w:sz w:val="24"/>
        </w:rPr>
        <w:t xml:space="preserve"> </w:t>
      </w:r>
      <w:r>
        <w:rPr>
          <w:rFonts w:ascii="仿宋_GB2312" w:eastAsia="仿宋_GB2312" w:hAnsi="宋体" w:hint="eastAsia"/>
          <w:sz w:val="24"/>
        </w:rPr>
        <w:t>采购活动，服务全部由符合政策要求的中小企业承接。相关企业（含联合体中的中小企业、签订分包意向协议的中小企业）的具体情况如下：</w:t>
      </w:r>
    </w:p>
    <w:p w14:paraId="2D4C98FD" w14:textId="77777777" w:rsidR="00B6778E" w:rsidRDefault="00000000">
      <w:pPr>
        <w:spacing w:line="360" w:lineRule="auto"/>
        <w:ind w:firstLineChars="200" w:firstLine="480"/>
        <w:jc w:val="left"/>
        <w:rPr>
          <w:rFonts w:ascii="仿宋_GB2312" w:eastAsia="仿宋_GB2312" w:hAnsi="宋体"/>
          <w:sz w:val="24"/>
        </w:rPr>
      </w:pPr>
      <w:r>
        <w:rPr>
          <w:rFonts w:ascii="仿宋_GB2312" w:eastAsia="仿宋_GB2312" w:hAnsi="宋体"/>
          <w:sz w:val="24"/>
        </w:rPr>
        <w:t>1.</w:t>
      </w:r>
      <w:r>
        <w:t xml:space="preserve"> </w:t>
      </w:r>
      <w:r>
        <w:rPr>
          <w:rFonts w:ascii="仿宋_GB2312" w:eastAsia="仿宋_GB2312" w:hAnsi="宋体" w:hint="eastAsia"/>
          <w:sz w:val="24"/>
          <w:u w:val="single"/>
        </w:rPr>
        <w:t>（标的名称）</w:t>
      </w:r>
      <w:r>
        <w:rPr>
          <w:rFonts w:ascii="仿宋_GB2312" w:eastAsia="仿宋_GB2312" w:hAnsi="宋体" w:hint="eastAsia"/>
          <w:sz w:val="24"/>
        </w:rPr>
        <w:t>，属于</w:t>
      </w:r>
      <w:r>
        <w:rPr>
          <w:rFonts w:ascii="仿宋_GB2312" w:eastAsia="仿宋_GB2312" w:hAnsi="宋体"/>
          <w:sz w:val="24"/>
        </w:rPr>
        <w:t xml:space="preserve"> </w:t>
      </w:r>
      <w:r>
        <w:rPr>
          <w:rFonts w:ascii="仿宋_GB2312" w:eastAsia="仿宋_GB2312" w:hAnsi="宋体" w:hint="eastAsia"/>
          <w:sz w:val="24"/>
          <w:u w:val="single"/>
        </w:rPr>
        <w:t>（采购文件中明确的所属行业）</w:t>
      </w:r>
      <w:r>
        <w:rPr>
          <w:rFonts w:ascii="仿宋_GB2312" w:eastAsia="仿宋_GB2312" w:hAnsi="宋体"/>
          <w:sz w:val="24"/>
        </w:rPr>
        <w:t xml:space="preserve"> ；承接企业为 </w:t>
      </w:r>
      <w:r>
        <w:rPr>
          <w:rFonts w:ascii="仿宋_GB2312" w:eastAsia="仿宋_GB2312" w:hAnsi="宋体" w:hint="eastAsia"/>
          <w:sz w:val="24"/>
          <w:u w:val="single"/>
        </w:rPr>
        <w:t>（企业名称）</w:t>
      </w:r>
      <w:r>
        <w:rPr>
          <w:rFonts w:ascii="仿宋_GB2312" w:eastAsia="仿宋_GB2312" w:hAnsi="宋体"/>
          <w:sz w:val="24"/>
        </w:rPr>
        <w:t xml:space="preserve"> ，从业人员</w:t>
      </w:r>
      <w:r>
        <w:rPr>
          <w:rFonts w:ascii="仿宋_GB2312" w:eastAsia="仿宋_GB2312" w:hAnsi="宋体"/>
          <w:sz w:val="24"/>
          <w:u w:val="single"/>
        </w:rPr>
        <w:t xml:space="preserve">   </w:t>
      </w:r>
      <w:r>
        <w:rPr>
          <w:rFonts w:ascii="仿宋_GB2312" w:eastAsia="仿宋_GB2312" w:hAnsi="宋体" w:hint="eastAsia"/>
          <w:sz w:val="24"/>
        </w:rPr>
        <w:t>人，营业收入为</w:t>
      </w:r>
      <w:r>
        <w:rPr>
          <w:rFonts w:ascii="仿宋_GB2312" w:eastAsia="仿宋_GB2312" w:hAnsi="宋体"/>
          <w:sz w:val="24"/>
          <w:u w:val="single"/>
        </w:rPr>
        <w:t xml:space="preserve">  </w:t>
      </w:r>
      <w:r>
        <w:rPr>
          <w:rFonts w:ascii="仿宋_GB2312" w:eastAsia="仿宋_GB2312" w:hAnsi="宋体" w:hint="eastAsia"/>
          <w:sz w:val="24"/>
        </w:rPr>
        <w:t>万元，资产总额为</w:t>
      </w:r>
      <w:r>
        <w:rPr>
          <w:rFonts w:ascii="仿宋_GB2312" w:eastAsia="仿宋_GB2312" w:hAnsi="宋体"/>
          <w:sz w:val="24"/>
          <w:u w:val="single"/>
        </w:rPr>
        <w:t xml:space="preserve">   </w:t>
      </w:r>
      <w:r>
        <w:rPr>
          <w:rFonts w:ascii="仿宋_GB2312" w:eastAsia="仿宋_GB2312" w:hAnsi="宋体" w:hint="eastAsia"/>
          <w:sz w:val="24"/>
        </w:rPr>
        <w:t>万元属于</w:t>
      </w:r>
      <w:r>
        <w:rPr>
          <w:rFonts w:ascii="仿宋_GB2312" w:eastAsia="仿宋_GB2312" w:hAnsi="宋体"/>
          <w:sz w:val="24"/>
          <w:u w:val="single"/>
        </w:rPr>
        <w:t xml:space="preserve"> （中型企业、小型企业、微型企业） </w:t>
      </w:r>
      <w:r>
        <w:rPr>
          <w:rFonts w:ascii="仿宋_GB2312" w:eastAsia="仿宋_GB2312" w:hAnsi="宋体" w:hint="eastAsia"/>
          <w:sz w:val="24"/>
        </w:rPr>
        <w:t>；</w:t>
      </w:r>
    </w:p>
    <w:p w14:paraId="6E95EFAF" w14:textId="77777777" w:rsidR="00B6778E" w:rsidRDefault="00000000">
      <w:pPr>
        <w:spacing w:line="360" w:lineRule="auto"/>
        <w:ind w:firstLineChars="200" w:firstLine="480"/>
        <w:jc w:val="left"/>
        <w:rPr>
          <w:rFonts w:ascii="仿宋_GB2312" w:eastAsia="仿宋_GB2312" w:hAnsi="宋体"/>
          <w:sz w:val="24"/>
        </w:rPr>
      </w:pPr>
      <w:r>
        <w:rPr>
          <w:rFonts w:ascii="仿宋_GB2312" w:eastAsia="仿宋_GB2312" w:hAnsi="宋体"/>
          <w:sz w:val="24"/>
        </w:rPr>
        <w:t>2.</w:t>
      </w:r>
      <w:r>
        <w:t xml:space="preserve"> </w:t>
      </w:r>
      <w:r>
        <w:rPr>
          <w:rFonts w:ascii="仿宋_GB2312" w:eastAsia="仿宋_GB2312" w:hAnsi="宋体" w:hint="eastAsia"/>
          <w:sz w:val="24"/>
          <w:u w:val="single"/>
        </w:rPr>
        <w:t>（标的名称）</w:t>
      </w:r>
      <w:r>
        <w:rPr>
          <w:rFonts w:ascii="仿宋_GB2312" w:eastAsia="仿宋_GB2312" w:hAnsi="宋体" w:hint="eastAsia"/>
          <w:sz w:val="24"/>
        </w:rPr>
        <w:t>，属于</w:t>
      </w:r>
      <w:r>
        <w:rPr>
          <w:rFonts w:ascii="仿宋_GB2312" w:eastAsia="仿宋_GB2312" w:hAnsi="宋体"/>
          <w:sz w:val="24"/>
        </w:rPr>
        <w:t xml:space="preserve"> </w:t>
      </w:r>
      <w:r>
        <w:rPr>
          <w:rFonts w:ascii="仿宋_GB2312" w:eastAsia="仿宋_GB2312" w:hAnsi="宋体" w:hint="eastAsia"/>
          <w:sz w:val="24"/>
          <w:u w:val="single"/>
        </w:rPr>
        <w:t>（采购文件中明确的所属行业）</w:t>
      </w:r>
      <w:r>
        <w:rPr>
          <w:rFonts w:ascii="仿宋_GB2312" w:eastAsia="仿宋_GB2312" w:hAnsi="宋体"/>
          <w:sz w:val="24"/>
        </w:rPr>
        <w:t xml:space="preserve"> ；承接企业为 </w:t>
      </w:r>
      <w:r>
        <w:rPr>
          <w:rFonts w:ascii="仿宋_GB2312" w:eastAsia="仿宋_GB2312" w:hAnsi="宋体" w:hint="eastAsia"/>
          <w:sz w:val="24"/>
          <w:u w:val="single"/>
        </w:rPr>
        <w:t>（企业名称）</w:t>
      </w:r>
      <w:r>
        <w:rPr>
          <w:rFonts w:ascii="仿宋_GB2312" w:eastAsia="仿宋_GB2312" w:hAnsi="宋体"/>
          <w:sz w:val="24"/>
        </w:rPr>
        <w:t xml:space="preserve"> ，从业人员</w:t>
      </w:r>
      <w:r>
        <w:rPr>
          <w:rFonts w:ascii="仿宋_GB2312" w:eastAsia="仿宋_GB2312" w:hAnsi="宋体"/>
          <w:sz w:val="24"/>
          <w:u w:val="single"/>
        </w:rPr>
        <w:t xml:space="preserve">   </w:t>
      </w:r>
      <w:r>
        <w:rPr>
          <w:rFonts w:ascii="仿宋_GB2312" w:eastAsia="仿宋_GB2312" w:hAnsi="宋体" w:hint="eastAsia"/>
          <w:sz w:val="24"/>
        </w:rPr>
        <w:t>人，营业收入为</w:t>
      </w:r>
      <w:r>
        <w:rPr>
          <w:rFonts w:ascii="仿宋_GB2312" w:eastAsia="仿宋_GB2312" w:hAnsi="宋体"/>
          <w:sz w:val="24"/>
          <w:u w:val="single"/>
        </w:rPr>
        <w:t xml:space="preserve">  </w:t>
      </w:r>
      <w:r>
        <w:rPr>
          <w:rFonts w:ascii="仿宋_GB2312" w:eastAsia="仿宋_GB2312" w:hAnsi="宋体" w:hint="eastAsia"/>
          <w:sz w:val="24"/>
        </w:rPr>
        <w:t>万元，资产总额为</w:t>
      </w:r>
      <w:r>
        <w:rPr>
          <w:rFonts w:ascii="仿宋_GB2312" w:eastAsia="仿宋_GB2312" w:hAnsi="宋体"/>
          <w:sz w:val="24"/>
          <w:u w:val="single"/>
        </w:rPr>
        <w:t xml:space="preserve">   </w:t>
      </w:r>
      <w:r>
        <w:rPr>
          <w:rFonts w:ascii="仿宋_GB2312" w:eastAsia="仿宋_GB2312" w:hAnsi="宋体" w:hint="eastAsia"/>
          <w:sz w:val="24"/>
        </w:rPr>
        <w:t>万元属于</w:t>
      </w:r>
      <w:r>
        <w:rPr>
          <w:rFonts w:ascii="仿宋_GB2312" w:eastAsia="仿宋_GB2312" w:hAnsi="宋体"/>
          <w:sz w:val="24"/>
          <w:u w:val="single"/>
        </w:rPr>
        <w:t xml:space="preserve"> （中型企业、小型企业、微型企业） </w:t>
      </w:r>
      <w:r>
        <w:rPr>
          <w:rFonts w:ascii="仿宋_GB2312" w:eastAsia="仿宋_GB2312" w:hAnsi="宋体" w:hint="eastAsia"/>
          <w:sz w:val="24"/>
        </w:rPr>
        <w:t>；</w:t>
      </w:r>
    </w:p>
    <w:p w14:paraId="0918FB3F" w14:textId="77777777" w:rsidR="00B6778E" w:rsidRDefault="00000000">
      <w:pPr>
        <w:spacing w:line="360" w:lineRule="auto"/>
        <w:ind w:firstLineChars="200" w:firstLine="480"/>
        <w:jc w:val="left"/>
        <w:rPr>
          <w:rFonts w:ascii="仿宋_GB2312" w:eastAsia="仿宋_GB2312" w:hAnsi="宋体"/>
          <w:sz w:val="24"/>
        </w:rPr>
      </w:pPr>
      <w:r>
        <w:rPr>
          <w:rFonts w:ascii="仿宋_GB2312" w:eastAsia="仿宋_GB2312" w:hAnsi="宋体" w:hint="eastAsia"/>
          <w:sz w:val="24"/>
        </w:rPr>
        <w:t>……</w:t>
      </w:r>
    </w:p>
    <w:p w14:paraId="1E6B5E4E" w14:textId="77777777" w:rsidR="00B6778E" w:rsidRDefault="00000000">
      <w:pPr>
        <w:spacing w:line="360" w:lineRule="auto"/>
        <w:ind w:firstLineChars="200" w:firstLine="480"/>
        <w:jc w:val="left"/>
        <w:rPr>
          <w:rFonts w:ascii="仿宋_GB2312" w:eastAsia="仿宋_GB2312" w:hAnsi="宋体"/>
          <w:sz w:val="24"/>
        </w:rPr>
      </w:pPr>
      <w:r>
        <w:rPr>
          <w:rFonts w:ascii="仿宋_GB2312" w:eastAsia="仿宋_GB2312" w:hAnsi="宋体" w:hint="eastAsia"/>
          <w:sz w:val="24"/>
        </w:rPr>
        <w:t>以上企业，不属于大企业的分支机构，不存在控股股东为大企业的情形，也不存在与大企业的负责人为同一人的情形。</w:t>
      </w:r>
    </w:p>
    <w:p w14:paraId="180D9594" w14:textId="77777777" w:rsidR="00B6778E" w:rsidRDefault="00000000">
      <w:pPr>
        <w:spacing w:line="360" w:lineRule="auto"/>
        <w:ind w:firstLineChars="200" w:firstLine="480"/>
        <w:jc w:val="left"/>
        <w:rPr>
          <w:rFonts w:ascii="仿宋_GB2312" w:eastAsia="仿宋_GB2312" w:hAnsi="宋体"/>
          <w:sz w:val="24"/>
        </w:rPr>
      </w:pPr>
      <w:r>
        <w:rPr>
          <w:rFonts w:ascii="仿宋_GB2312" w:eastAsia="仿宋_GB2312" w:hAnsi="宋体" w:hint="eastAsia"/>
          <w:sz w:val="24"/>
        </w:rPr>
        <w:t>本企业对上述声明内容的真实性负责。如有虚假，将依法承担相应责任。</w:t>
      </w:r>
    </w:p>
    <w:p w14:paraId="5C300DEE" w14:textId="77777777" w:rsidR="00B6778E" w:rsidRDefault="00000000">
      <w:pPr>
        <w:spacing w:line="360" w:lineRule="auto"/>
        <w:ind w:right="1760"/>
        <w:jc w:val="right"/>
        <w:rPr>
          <w:rFonts w:ascii="仿宋_GB2312" w:eastAsia="仿宋_GB2312" w:hAnsi="宋体"/>
          <w:sz w:val="24"/>
        </w:rPr>
      </w:pPr>
      <w:r>
        <w:rPr>
          <w:rFonts w:ascii="仿宋_GB2312" w:eastAsia="仿宋_GB2312" w:hAnsi="仿宋" w:cs="仿宋_GB2312" w:hint="eastAsia"/>
          <w:sz w:val="24"/>
        </w:rPr>
        <w:t>投标人</w:t>
      </w:r>
      <w:r>
        <w:rPr>
          <w:rFonts w:ascii="仿宋_GB2312" w:eastAsia="仿宋_GB2312" w:hAnsi="宋体" w:hint="eastAsia"/>
          <w:sz w:val="24"/>
        </w:rPr>
        <w:t>名称（</w:t>
      </w:r>
      <w:r>
        <w:rPr>
          <w:rFonts w:ascii="仿宋_GB2312" w:eastAsia="仿宋_GB2312" w:hAnsi="仿宋" w:cs="仿宋_GB2312" w:hint="eastAsia"/>
          <w:sz w:val="24"/>
        </w:rPr>
        <w:t>电子签名</w:t>
      </w:r>
      <w:r>
        <w:rPr>
          <w:rFonts w:ascii="仿宋_GB2312" w:eastAsia="仿宋_GB2312" w:hAnsi="宋体" w:hint="eastAsia"/>
          <w:sz w:val="24"/>
        </w:rPr>
        <w:t>）：</w:t>
      </w:r>
    </w:p>
    <w:p w14:paraId="3A934205" w14:textId="77777777" w:rsidR="00B6778E" w:rsidRDefault="00000000">
      <w:pPr>
        <w:spacing w:line="360" w:lineRule="auto"/>
        <w:ind w:right="1120" w:firstLineChars="1950" w:firstLine="4680"/>
        <w:rPr>
          <w:rFonts w:ascii="仿宋_GB2312" w:eastAsia="仿宋_GB2312" w:hAnsi="宋体"/>
          <w:sz w:val="24"/>
        </w:rPr>
      </w:pPr>
      <w:r>
        <w:rPr>
          <w:rFonts w:ascii="仿宋_GB2312" w:eastAsia="仿宋_GB2312" w:hAnsi="宋体" w:hint="eastAsia"/>
          <w:sz w:val="24"/>
        </w:rPr>
        <w:t>日</w:t>
      </w:r>
      <w:r>
        <w:rPr>
          <w:rFonts w:ascii="仿宋_GB2312" w:eastAsia="仿宋_GB2312" w:hAnsi="宋体"/>
          <w:sz w:val="24"/>
        </w:rPr>
        <w:t xml:space="preserve"> </w:t>
      </w:r>
      <w:r>
        <w:rPr>
          <w:rFonts w:ascii="仿宋_GB2312" w:eastAsia="仿宋_GB2312" w:hAnsi="宋体" w:hint="eastAsia"/>
          <w:sz w:val="24"/>
        </w:rPr>
        <w:t>期：</w:t>
      </w:r>
    </w:p>
    <w:p w14:paraId="3E589C7F" w14:textId="77777777" w:rsidR="00B6778E" w:rsidRDefault="00B6778E">
      <w:pPr>
        <w:spacing w:line="360" w:lineRule="auto"/>
        <w:ind w:right="1120" w:firstLineChars="1950" w:firstLine="4680"/>
        <w:rPr>
          <w:rFonts w:ascii="仿宋_GB2312" w:eastAsia="仿宋_GB2312" w:hAnsi="宋体"/>
          <w:sz w:val="24"/>
        </w:rPr>
      </w:pPr>
    </w:p>
    <w:p w14:paraId="68789671" w14:textId="77777777" w:rsidR="00B6778E" w:rsidRDefault="00B6778E">
      <w:pPr>
        <w:spacing w:line="360" w:lineRule="auto"/>
        <w:ind w:right="1120" w:firstLineChars="1950" w:firstLine="4680"/>
        <w:rPr>
          <w:rFonts w:ascii="仿宋_GB2312" w:eastAsia="仿宋_GB2312" w:hAnsi="宋体"/>
          <w:sz w:val="24"/>
        </w:rPr>
      </w:pPr>
    </w:p>
    <w:p w14:paraId="753052E0" w14:textId="77777777" w:rsidR="00B6778E" w:rsidRDefault="00B6778E">
      <w:pPr>
        <w:spacing w:line="360" w:lineRule="auto"/>
        <w:ind w:right="1120" w:firstLineChars="1950" w:firstLine="4680"/>
        <w:rPr>
          <w:rFonts w:ascii="仿宋_GB2312" w:eastAsia="仿宋_GB2312" w:hAnsi="宋体"/>
          <w:sz w:val="24"/>
        </w:rPr>
      </w:pPr>
    </w:p>
    <w:p w14:paraId="59E855CE" w14:textId="77777777" w:rsidR="00B6778E" w:rsidRDefault="00B6778E">
      <w:pPr>
        <w:spacing w:line="360" w:lineRule="auto"/>
        <w:ind w:right="1120" w:firstLineChars="1950" w:firstLine="4680"/>
        <w:rPr>
          <w:rFonts w:ascii="仿宋_GB2312" w:eastAsia="仿宋_GB2312" w:hAnsi="宋体"/>
          <w:sz w:val="24"/>
        </w:rPr>
      </w:pPr>
    </w:p>
    <w:p w14:paraId="4130B88C" w14:textId="77777777" w:rsidR="00B6778E" w:rsidRDefault="00000000">
      <w:pPr>
        <w:spacing w:line="360" w:lineRule="auto"/>
        <w:ind w:firstLineChars="200" w:firstLine="480"/>
        <w:rPr>
          <w:rFonts w:ascii="仿宋_GB2312" w:eastAsia="仿宋_GB2312" w:hAnsi="宋体"/>
          <w:sz w:val="24"/>
        </w:rPr>
      </w:pPr>
      <w:r>
        <w:rPr>
          <w:rFonts w:ascii="仿宋_GB2312" w:eastAsia="仿宋_GB2312" w:hAnsi="宋体" w:hint="eastAsia"/>
          <w:sz w:val="24"/>
        </w:rPr>
        <w:t>1、填写要求：①“标的名称”、“采购文件中明确的所属行业”依据招标文件第二部分投标人须知前附表中“采购标的对应的中小企业划分标准所属行业”填写，不得缺漏；②从业人员、营业收入、资产总额填报上一年度数据，无上</w:t>
      </w:r>
      <w:proofErr w:type="gramStart"/>
      <w:r>
        <w:rPr>
          <w:rFonts w:ascii="仿宋_GB2312" w:eastAsia="仿宋_GB2312" w:hAnsi="宋体" w:hint="eastAsia"/>
          <w:sz w:val="24"/>
        </w:rPr>
        <w:t>一</w:t>
      </w:r>
      <w:proofErr w:type="gramEnd"/>
      <w:r>
        <w:rPr>
          <w:rFonts w:ascii="仿宋_GB2312" w:eastAsia="仿宋_GB2312" w:hAnsi="宋体" w:hint="eastAsia"/>
          <w:sz w:val="24"/>
        </w:rPr>
        <w:t>年度数据的新成立企业可不填报；③中型企业、小型企业、微型企业等3种企业类型，结合以上数据，依据《中小企业划型标准规定》（工信部联企业〔2011〕300号）确定，填写时应明确是中型或小型或微型；④投标人提供的《中小企业声明函》与实际情况不符的或者未按以上要求填写的，中小企业声明函无效，不享受中小企业扶持政</w:t>
      </w:r>
      <w:r>
        <w:rPr>
          <w:rFonts w:ascii="仿宋_GB2312" w:eastAsia="仿宋_GB2312" w:hAnsi="宋体" w:hint="eastAsia"/>
          <w:sz w:val="24"/>
        </w:rPr>
        <w:lastRenderedPageBreak/>
        <w:t>策。声明内容不实的，属于提供虚假材料谋取中标、成交的，依法承担法律责任。</w:t>
      </w:r>
    </w:p>
    <w:p w14:paraId="05249E3E" w14:textId="77777777" w:rsidR="00B6778E" w:rsidRDefault="00000000">
      <w:pPr>
        <w:spacing w:line="360" w:lineRule="auto"/>
        <w:ind w:firstLineChars="200" w:firstLine="480"/>
        <w:rPr>
          <w:rFonts w:ascii="仿宋_GB2312" w:eastAsia="仿宋_GB2312" w:hAnsi="宋体"/>
          <w:sz w:val="24"/>
        </w:rPr>
      </w:pPr>
      <w:r>
        <w:rPr>
          <w:rFonts w:ascii="仿宋_GB2312" w:eastAsia="仿宋_GB2312" w:hAnsi="宋体" w:hint="eastAsia"/>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8D759A8" w14:textId="77777777" w:rsidR="00B6778E" w:rsidRDefault="00000000">
      <w:pPr>
        <w:spacing w:line="360" w:lineRule="auto"/>
        <w:ind w:firstLineChars="200" w:firstLine="480"/>
        <w:rPr>
          <w:rFonts w:ascii="仿宋" w:eastAsia="仿宋" w:hAnsi="仿宋" w:cs="仿宋"/>
          <w:szCs w:val="21"/>
        </w:rPr>
      </w:pPr>
      <w:r>
        <w:rPr>
          <w:rFonts w:ascii="仿宋_GB2312" w:eastAsia="仿宋_GB2312" w:hAnsi="宋体" w:hint="eastAsia"/>
          <w:sz w:val="24"/>
        </w:rPr>
        <w:t>3、对于联合体中一方提供的货物全部由小</w:t>
      </w:r>
      <w:proofErr w:type="gramStart"/>
      <w:r>
        <w:rPr>
          <w:rFonts w:ascii="仿宋_GB2312" w:eastAsia="仿宋_GB2312" w:hAnsi="宋体" w:hint="eastAsia"/>
          <w:sz w:val="24"/>
        </w:rPr>
        <w:t>微企业</w:t>
      </w:r>
      <w:proofErr w:type="gramEnd"/>
      <w:r>
        <w:rPr>
          <w:rFonts w:ascii="仿宋_GB2312" w:eastAsia="仿宋_GB2312" w:hAnsi="宋体" w:hint="eastAsia"/>
          <w:sz w:val="24"/>
        </w:rPr>
        <w:t>制造的，本声明函中“项目名称”部分标明联合体成员小</w:t>
      </w:r>
      <w:proofErr w:type="gramStart"/>
      <w:r>
        <w:rPr>
          <w:rFonts w:ascii="仿宋_GB2312" w:eastAsia="仿宋_GB2312" w:hAnsi="宋体" w:hint="eastAsia"/>
          <w:sz w:val="24"/>
        </w:rPr>
        <w:t>微企业</w:t>
      </w:r>
      <w:proofErr w:type="gramEnd"/>
      <w:r>
        <w:rPr>
          <w:rFonts w:ascii="仿宋_GB2312" w:eastAsia="仿宋_GB2312" w:hAnsi="宋体" w:hint="eastAsia"/>
          <w:sz w:val="24"/>
        </w:rPr>
        <w:t>制造的标的内容。</w:t>
      </w:r>
    </w:p>
    <w:p w14:paraId="28977785" w14:textId="77777777" w:rsidR="00B6778E" w:rsidRDefault="00B6778E">
      <w:pPr>
        <w:spacing w:line="360" w:lineRule="auto"/>
        <w:ind w:right="420"/>
        <w:rPr>
          <w:rFonts w:ascii="仿宋" w:eastAsia="仿宋" w:hAnsi="仿宋" w:cs="仿宋"/>
          <w:sz w:val="20"/>
          <w:szCs w:val="20"/>
        </w:rPr>
      </w:pPr>
    </w:p>
    <w:p w14:paraId="55D0FBF6" w14:textId="77777777" w:rsidR="00B6778E" w:rsidRDefault="00B6778E">
      <w:pPr>
        <w:spacing w:line="360" w:lineRule="auto"/>
        <w:ind w:right="420"/>
      </w:pPr>
    </w:p>
    <w:p w14:paraId="4D5EF39E" w14:textId="77777777" w:rsidR="00B6778E" w:rsidRDefault="00B6778E">
      <w:pPr>
        <w:pStyle w:val="12"/>
        <w:widowControl w:val="0"/>
        <w:adjustRightInd w:val="0"/>
        <w:snapToGrid w:val="0"/>
        <w:spacing w:line="360" w:lineRule="auto"/>
        <w:jc w:val="both"/>
        <w:rPr>
          <w:rFonts w:ascii="仿宋" w:eastAsia="仿宋" w:hAnsi="仿宋" w:cs="仿宋" w:hint="default"/>
          <w:b/>
          <w:sz w:val="30"/>
          <w:szCs w:val="30"/>
        </w:rPr>
        <w:sectPr w:rsidR="00B6778E">
          <w:footerReference w:type="default" r:id="rId17"/>
          <w:pgSz w:w="11906" w:h="16838"/>
          <w:pgMar w:top="1247" w:right="1588" w:bottom="1089" w:left="1588" w:header="851" w:footer="992" w:gutter="0"/>
          <w:cols w:space="720"/>
          <w:docGrid w:linePitch="312"/>
        </w:sectPr>
      </w:pPr>
    </w:p>
    <w:p w14:paraId="4EB4D9C7" w14:textId="77777777" w:rsidR="00B6778E" w:rsidRDefault="00000000">
      <w:pPr>
        <w:autoSpaceDE w:val="0"/>
        <w:autoSpaceDN w:val="0"/>
        <w:rPr>
          <w:rFonts w:ascii="仿宋_GB2312" w:eastAsia="仿宋_GB2312" w:hAnsi="宋体"/>
          <w:b/>
          <w:sz w:val="32"/>
          <w:szCs w:val="32"/>
        </w:rPr>
      </w:pPr>
      <w:r>
        <w:rPr>
          <w:rFonts w:ascii="仿宋_GB2312" w:eastAsia="仿宋_GB2312" w:hAnsi="宋体" w:hint="eastAsia"/>
          <w:b/>
          <w:sz w:val="32"/>
          <w:szCs w:val="32"/>
        </w:rPr>
        <w:lastRenderedPageBreak/>
        <w:t>附件6：</w:t>
      </w:r>
      <w:r>
        <w:rPr>
          <w:rFonts w:ascii="仿宋" w:eastAsia="仿宋" w:hAnsi="仿宋" w:cs="仿宋"/>
          <w:b/>
          <w:sz w:val="30"/>
          <w:szCs w:val="30"/>
        </w:rPr>
        <w:t>中小企业相关政策</w:t>
      </w:r>
    </w:p>
    <w:p w14:paraId="0B1377EB" w14:textId="77777777" w:rsidR="00B6778E" w:rsidRDefault="00000000">
      <w:pPr>
        <w:pStyle w:val="12"/>
        <w:widowControl w:val="0"/>
        <w:snapToGrid w:val="0"/>
        <w:spacing w:line="500" w:lineRule="exact"/>
        <w:rPr>
          <w:rFonts w:ascii="仿宋" w:eastAsia="仿宋" w:hAnsi="仿宋" w:cs="仿宋" w:hint="default"/>
          <w:b/>
          <w:sz w:val="28"/>
          <w:szCs w:val="28"/>
        </w:rPr>
      </w:pPr>
      <w:r>
        <w:rPr>
          <w:rFonts w:ascii="仿宋" w:eastAsia="仿宋" w:hAnsi="仿宋" w:cs="仿宋"/>
          <w:kern w:val="0"/>
          <w:szCs w:val="21"/>
        </w:rPr>
        <w:t>工业和信息化部组织开发了中小企业规模类型自测小程序，并于2020年2月27日上线运行，在国务院客户端和工业和信息化部网站上均有链接（http://202.106.120.146/baosong/appweb/orgScale.html），广大中小企业和各类社会机构填写企业所属的行业和指标数据自动生成企业规模类型测试结果。</w:t>
      </w:r>
    </w:p>
    <w:p w14:paraId="04EC36EF" w14:textId="77777777" w:rsidR="00B6778E" w:rsidRDefault="00000000">
      <w:pPr>
        <w:pStyle w:val="12"/>
        <w:widowControl w:val="0"/>
        <w:snapToGrid w:val="0"/>
        <w:spacing w:line="500" w:lineRule="exact"/>
        <w:jc w:val="center"/>
        <w:rPr>
          <w:rFonts w:ascii="仿宋" w:eastAsia="仿宋" w:hAnsi="仿宋" w:cs="仿宋" w:hint="default"/>
          <w:b/>
          <w:sz w:val="28"/>
          <w:szCs w:val="28"/>
        </w:rPr>
      </w:pPr>
      <w:r>
        <w:rPr>
          <w:rFonts w:ascii="仿宋" w:eastAsia="仿宋" w:hAnsi="仿宋" w:cs="仿宋"/>
          <w:b/>
          <w:sz w:val="28"/>
          <w:szCs w:val="28"/>
        </w:rPr>
        <w:t>中小企业划型标准规定</w:t>
      </w:r>
    </w:p>
    <w:p w14:paraId="75042A04" w14:textId="77777777" w:rsidR="00B6778E" w:rsidRDefault="00B6778E">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p>
    <w:p w14:paraId="3BCCC853"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一、根据《中华人民共和国中小企业促进法》和《</w:t>
      </w:r>
      <w:hyperlink r:id="rId18" w:history="1">
        <w:r>
          <w:rPr>
            <w:rFonts w:ascii="仿宋" w:eastAsia="仿宋" w:hAnsi="仿宋" w:cs="仿宋"/>
            <w:spacing w:val="6"/>
            <w:szCs w:val="21"/>
          </w:rPr>
          <w:t>国务院关于进一步促进中小企业发展的若干意见</w:t>
        </w:r>
      </w:hyperlink>
      <w:r>
        <w:rPr>
          <w:rFonts w:ascii="仿宋" w:eastAsia="仿宋" w:hAnsi="仿宋" w:cs="仿宋"/>
          <w:spacing w:val="6"/>
          <w:szCs w:val="21"/>
        </w:rPr>
        <w:t>》（</w:t>
      </w:r>
      <w:hyperlink r:id="rId19" w:history="1">
        <w:r>
          <w:rPr>
            <w:rFonts w:ascii="仿宋" w:eastAsia="仿宋" w:hAnsi="仿宋" w:cs="仿宋"/>
            <w:spacing w:val="6"/>
            <w:szCs w:val="21"/>
          </w:rPr>
          <w:t>国发〔2009〕36号</w:t>
        </w:r>
      </w:hyperlink>
      <w:r>
        <w:rPr>
          <w:rFonts w:ascii="仿宋" w:eastAsia="仿宋" w:hAnsi="仿宋" w:cs="仿宋"/>
          <w:spacing w:val="6"/>
          <w:szCs w:val="21"/>
        </w:rPr>
        <w:t>)，制定本规定。</w:t>
      </w:r>
    </w:p>
    <w:p w14:paraId="3A2DEF25"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二、中小企业划分为中型、小型、微型三种类型，具体标准根据企业从业人员、营业收入、资产总额等指标，结合行业特点制定。</w:t>
      </w:r>
    </w:p>
    <w:p w14:paraId="0F3C33DD"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39E5B76"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四、各行业划型标准为：</w:t>
      </w:r>
    </w:p>
    <w:p w14:paraId="3D277DDB" w14:textId="77777777" w:rsidR="00B6778E" w:rsidRDefault="00B6778E">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p>
    <w:p w14:paraId="2F14190B"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 xml:space="preserve">　　（一）农、林、牧、渔业。营业收入20000万元以下的为中小微型企业。其中，营业收入500万元及以上的为中型企业，营业收入50万元及以上的为小型企业，营业收入50万元以下的为微型企业。</w:t>
      </w:r>
    </w:p>
    <w:p w14:paraId="311196B6"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ACF842F"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60EBE2A"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EA228DA"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lastRenderedPageBreak/>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E05F3A1"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5606FC8"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FAD3515"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2DA2FE8"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76CC9D9"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885942"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0D50121"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6994C1E"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w:t>
      </w:r>
      <w:r>
        <w:rPr>
          <w:rFonts w:ascii="仿宋" w:eastAsia="仿宋" w:hAnsi="仿宋" w:cs="仿宋"/>
          <w:spacing w:val="6"/>
          <w:szCs w:val="21"/>
        </w:rPr>
        <w:lastRenderedPageBreak/>
        <w:t>万元以下或资产总额2000万元以下的为微型企业。</w:t>
      </w:r>
    </w:p>
    <w:p w14:paraId="220A01C7"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4F2F1D4"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734373F"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（十六）其他未列明行业。从业人员300人以下的为中小微型企业。其中，从业人员100人及以上的为中型企业；从业人员10人及以上的为小型企业；从业人员10人以下的为微型企业。</w:t>
      </w:r>
    </w:p>
    <w:p w14:paraId="19382EA7"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五、企业类型的划分以统计部门的统计数据为依据。</w:t>
      </w:r>
    </w:p>
    <w:p w14:paraId="1B626A14"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六、本规定适用于在中华人民共和国境内依法设立的各类所有制和各种组织形式的企业。个体工商户和本规定以外的行业，参照本规定进行划型。</w:t>
      </w:r>
    </w:p>
    <w:p w14:paraId="298C3797"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033D69C9"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八、本规定由工业和信息化部、国家统计局会同有关部门根据《国民经济行业分类》修订情况和企业发展变化情况适时修订。</w:t>
      </w:r>
    </w:p>
    <w:p w14:paraId="660FF3E6"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pacing w:val="6"/>
          <w:szCs w:val="21"/>
        </w:rPr>
      </w:pPr>
      <w:r>
        <w:rPr>
          <w:rFonts w:ascii="仿宋" w:eastAsia="仿宋" w:hAnsi="仿宋" w:cs="仿宋"/>
          <w:spacing w:val="6"/>
          <w:szCs w:val="21"/>
        </w:rPr>
        <w:t>九、本规定由工业和信息化部、国家统计局会同有关部门负责解释。</w:t>
      </w:r>
    </w:p>
    <w:p w14:paraId="0D0C9B06" w14:textId="77777777" w:rsidR="00B6778E" w:rsidRDefault="00000000">
      <w:pPr>
        <w:pStyle w:val="12"/>
        <w:widowControl w:val="0"/>
        <w:adjustRightInd w:val="0"/>
        <w:snapToGrid w:val="0"/>
        <w:spacing w:line="360" w:lineRule="auto"/>
        <w:ind w:firstLineChars="200" w:firstLine="444"/>
        <w:jc w:val="both"/>
        <w:rPr>
          <w:rFonts w:ascii="仿宋" w:eastAsia="仿宋" w:hAnsi="仿宋" w:cs="仿宋" w:hint="default"/>
          <w:szCs w:val="21"/>
        </w:rPr>
        <w:sectPr w:rsidR="00B6778E">
          <w:pgSz w:w="11906" w:h="16838"/>
          <w:pgMar w:top="1247" w:right="1588" w:bottom="1089" w:left="1588" w:header="851" w:footer="992" w:gutter="0"/>
          <w:cols w:space="720"/>
          <w:docGrid w:linePitch="312"/>
        </w:sectPr>
      </w:pPr>
      <w:r>
        <w:rPr>
          <w:rFonts w:ascii="仿宋" w:eastAsia="仿宋" w:hAnsi="仿宋" w:cs="仿宋"/>
          <w:spacing w:val="6"/>
          <w:szCs w:val="21"/>
        </w:rPr>
        <w:t>十、本规定自发布之日起执行，原国家经贸委、原国家计委、财政部和国家统计局2003年颁布的《</w:t>
      </w:r>
      <w:hyperlink r:id="rId20" w:history="1">
        <w:r>
          <w:rPr>
            <w:rFonts w:ascii="仿宋" w:eastAsia="仿宋" w:hAnsi="仿宋" w:cs="仿宋"/>
            <w:spacing w:val="6"/>
            <w:szCs w:val="21"/>
          </w:rPr>
          <w:t>中小企业标准暂行规定</w:t>
        </w:r>
      </w:hyperlink>
      <w:r>
        <w:rPr>
          <w:rFonts w:ascii="仿宋" w:eastAsia="仿宋" w:hAnsi="仿宋" w:cs="仿宋"/>
          <w:spacing w:val="6"/>
          <w:szCs w:val="21"/>
        </w:rPr>
        <w:t>》</w:t>
      </w:r>
      <w:hyperlink r:id="rId21" w:history="1">
        <w:r>
          <w:rPr>
            <w:rFonts w:ascii="仿宋" w:eastAsia="仿宋" w:hAnsi="仿宋" w:cs="仿宋"/>
            <w:spacing w:val="6"/>
            <w:szCs w:val="21"/>
          </w:rPr>
          <w:t>国经贸中小企[2003]143号</w:t>
        </w:r>
      </w:hyperlink>
      <w:r>
        <w:rPr>
          <w:rFonts w:ascii="仿宋" w:eastAsia="仿宋" w:hAnsi="仿宋" w:cs="仿宋"/>
          <w:spacing w:val="6"/>
          <w:szCs w:val="21"/>
        </w:rPr>
        <w:t>同时废止</w:t>
      </w:r>
    </w:p>
    <w:p w14:paraId="37A3DED7" w14:textId="77777777" w:rsidR="00B6778E" w:rsidRDefault="00B6778E">
      <w:pPr>
        <w:pStyle w:val="12"/>
        <w:widowControl w:val="0"/>
        <w:adjustRightInd w:val="0"/>
        <w:snapToGrid w:val="0"/>
        <w:spacing w:line="360" w:lineRule="auto"/>
        <w:jc w:val="both"/>
        <w:rPr>
          <w:rFonts w:ascii="仿宋" w:eastAsia="仿宋" w:hAnsi="仿宋" w:cs="仿宋" w:hint="default"/>
          <w:b/>
          <w:sz w:val="30"/>
          <w:szCs w:val="30"/>
        </w:rPr>
      </w:pPr>
    </w:p>
    <w:sectPr w:rsidR="00B6778E">
      <w:footerReference w:type="default" r:id="rId22"/>
      <w:pgSz w:w="11906" w:h="16838"/>
      <w:pgMar w:top="1247" w:right="1588" w:bottom="1089" w:left="158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089F0" w14:textId="77777777" w:rsidR="00720231" w:rsidRDefault="00720231">
      <w:r>
        <w:separator/>
      </w:r>
    </w:p>
  </w:endnote>
  <w:endnote w:type="continuationSeparator" w:id="0">
    <w:p w14:paraId="0DAF9F86" w14:textId="77777777" w:rsidR="00720231" w:rsidRDefault="0072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7DCF94DF-1314-451F-9B8A-E76B306DACCB}"/>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仿宋_GB2312">
    <w:charset w:val="86"/>
    <w:family w:val="modern"/>
    <w:pitch w:val="default"/>
    <w:sig w:usb0="00000001" w:usb1="080E0000" w:usb2="00000000" w:usb3="00000000" w:csb0="00040000" w:csb1="00000000"/>
    <w:embedRegular r:id="rId2" w:subsetted="1" w:fontKey="{696976B1-0CEE-48F8-BF1D-635FB444A259}"/>
    <w:embedBold r:id="rId3" w:subsetted="1" w:fontKey="{66F1D797-95B4-4E7C-B1D8-9EB6EE8F8E05}"/>
  </w:font>
  <w:font w:name="楷体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embedRegular r:id="rId4" w:subsetted="1" w:fontKey="{822158D7-7056-4673-8A99-60BD0D1E5355}"/>
    <w:embedBold r:id="rId5" w:subsetted="1" w:fontKey="{B384C8F0-38DF-43A9-B354-686CB7502FA2}"/>
  </w:font>
  <w:font w:name="CESI小标宋-GB2312">
    <w:altName w:val="宋体"/>
    <w:charset w:val="86"/>
    <w:family w:val="auto"/>
    <w:pitch w:val="default"/>
    <w:sig w:usb0="00000000" w:usb1="00000000" w:usb2="00000010" w:usb3="00000000" w:csb0="0004000F" w:csb1="00000000"/>
    <w:embedBold r:id="rId6" w:subsetted="1" w:fontKey="{236050A4-8C3D-4AE6-96C3-1C4A4C1143A1}"/>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embedBold r:id="rId7" w:subsetted="1" w:fontKey="{A0EA7FFA-32B0-4785-9C39-F8BEF114A1E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432B" w14:textId="77777777" w:rsidR="00B6778E" w:rsidRDefault="00000000">
    <w:pPr>
      <w:pStyle w:val="ab"/>
      <w:jc w:val="center"/>
      <w:rPr>
        <w:rFonts w:ascii="仿宋_GB2312" w:eastAsia="仿宋_GB2312"/>
      </w:rPr>
    </w:pPr>
    <w:r>
      <w:rPr>
        <w:noProof/>
      </w:rPr>
      <mc:AlternateContent>
        <mc:Choice Requires="wps">
          <w:drawing>
            <wp:anchor distT="0" distB="0" distL="114300" distR="114300" simplePos="0" relativeHeight="251659264" behindDoc="0" locked="0" layoutInCell="1" allowOverlap="1" wp14:anchorId="042FE63F" wp14:editId="3CA0B67C">
              <wp:simplePos x="0" y="0"/>
              <wp:positionH relativeFrom="margin">
                <wp:posOffset>2790190</wp:posOffset>
              </wp:positionH>
              <wp:positionV relativeFrom="paragraph">
                <wp:posOffset>-2540</wp:posOffset>
              </wp:positionV>
              <wp:extent cx="370840" cy="1828800"/>
              <wp:effectExtent l="0" t="0" r="10160" b="7620"/>
              <wp:wrapNone/>
              <wp:docPr id="10" name="文本框 10"/>
              <wp:cNvGraphicFramePr/>
              <a:graphic xmlns:a="http://schemas.openxmlformats.org/drawingml/2006/main">
                <a:graphicData uri="http://schemas.microsoft.com/office/word/2010/wordprocessingShape">
                  <wps:wsp>
                    <wps:cNvSpPr txBox="1"/>
                    <wps:spPr>
                      <a:xfrm>
                        <a:off x="0" y="0"/>
                        <a:ext cx="370896" cy="1828800"/>
                      </a:xfrm>
                      <a:prstGeom prst="rect">
                        <a:avLst/>
                      </a:prstGeom>
                      <a:noFill/>
                      <a:ln w="15875">
                        <a:noFill/>
                      </a:ln>
                    </wps:spPr>
                    <wps:txbx>
                      <w:txbxContent>
                        <w:p w14:paraId="0B74923D" w14:textId="77777777" w:rsidR="00B6778E" w:rsidRDefault="00000000">
                          <w:pPr>
                            <w:pStyle w:val="ab"/>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r>
                            <w:rPr>
                              <w:rFonts w:eastAsiaTheme="minorEastAsia"/>
                            </w:rPr>
                            <w:t xml:space="preserve">  </w:t>
                          </w:r>
                        </w:p>
                      </w:txbxContent>
                    </wps:txbx>
                    <wps:bodyPr wrap="square" lIns="0" tIns="0" rIns="0" bIns="0">
                      <a:spAutoFit/>
                    </wps:bodyPr>
                  </wps:wsp>
                </a:graphicData>
              </a:graphic>
            </wp:anchor>
          </w:drawing>
        </mc:Choice>
        <mc:Fallback>
          <w:pict>
            <v:shapetype w14:anchorId="042FE63F" id="_x0000_t202" coordsize="21600,21600" o:spt="202" path="m,l,21600r21600,l21600,xe">
              <v:stroke joinstyle="miter"/>
              <v:path gradientshapeok="t" o:connecttype="rect"/>
            </v:shapetype>
            <v:shape id="文本框 10" o:spid="_x0000_s1026" type="#_x0000_t202" style="position:absolute;left:0;text-align:left;margin-left:219.7pt;margin-top:-.2pt;width:29.2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" filled="f" stroked="f" strokeweight="1.25pt">
              <v:textbox style="mso-fit-shape-to-text:t" inset="0,0,0,0">
                <w:txbxContent>
                  <w:p w14:paraId="0B74923D" w14:textId="77777777" w:rsidR="00B6778E" w:rsidRDefault="00000000">
                    <w:pPr>
                      <w:pStyle w:val="ab"/>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r>
                      <w:rPr>
                        <w:rFonts w:eastAsiaTheme="minorEastAsia"/>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2417" w14:textId="77777777" w:rsidR="00B6778E" w:rsidRDefault="00000000">
    <w:pPr>
      <w:pStyle w:val="ab"/>
      <w:jc w:val="center"/>
      <w:rPr>
        <w:rFonts w:ascii="仿宋_GB2312" w:eastAsia="仿宋_GB2312"/>
      </w:rPr>
    </w:pPr>
    <w:r>
      <w:rPr>
        <w:noProof/>
      </w:rPr>
      <mc:AlternateContent>
        <mc:Choice Requires="wps">
          <w:drawing>
            <wp:anchor distT="0" distB="0" distL="114300" distR="114300" simplePos="0" relativeHeight="251660288" behindDoc="0" locked="0" layoutInCell="1" allowOverlap="1" wp14:anchorId="7C858457" wp14:editId="293300E2">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07A8CF" w14:textId="77777777" w:rsidR="00B6778E" w:rsidRDefault="00000000">
                          <w:pPr>
                            <w:pStyle w:val="ab"/>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a:spAutoFit/>
                    </wps:bodyPr>
                  </wps:wsp>
                </a:graphicData>
              </a:graphic>
            </wp:anchor>
          </w:drawing>
        </mc:Choice>
        <mc:Fallback>
          <w:pict>
            <v:shapetype w14:anchorId="7C858457"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" filled="f" stroked="f" strokeweight="1.25pt">
              <v:textbox style="mso-fit-shape-to-text:t" inset="0,0,0,0">
                <w:txbxContent>
                  <w:p w14:paraId="1E07A8CF" w14:textId="77777777" w:rsidR="00B6778E" w:rsidRDefault="00000000">
                    <w:pPr>
                      <w:pStyle w:val="ab"/>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w10:wrap anchorx="margin"/>
            </v:shape>
          </w:pict>
        </mc:Fallback>
      </mc:AlternateContent>
    </w:r>
  </w:p>
  <w:p w14:paraId="311B5B53" w14:textId="77777777" w:rsidR="00B6778E" w:rsidRDefault="00B6778E">
    <w:pPr>
      <w:rPr>
        <w:rFonts w:ascii="仿宋_GB2312" w:eastAsia="仿宋_GB23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51FF" w14:textId="77777777" w:rsidR="00B6778E" w:rsidRDefault="00000000">
    <w:pPr>
      <w:pStyle w:val="ab"/>
      <w:ind w:right="360"/>
    </w:pPr>
    <w:r>
      <w:rPr>
        <w:noProof/>
      </w:rPr>
      <mc:AlternateContent>
        <mc:Choice Requires="wps">
          <w:drawing>
            <wp:anchor distT="0" distB="0" distL="114300" distR="114300" simplePos="0" relativeHeight="251661312" behindDoc="0" locked="0" layoutInCell="1" allowOverlap="1" wp14:anchorId="24B59A92" wp14:editId="65F79CEB">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B0FEA3E" w14:textId="77777777" w:rsidR="00B6778E" w:rsidRDefault="00000000">
                          <w:pPr>
                            <w:pStyle w:val="ab"/>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28</w:t>
                          </w:r>
                          <w:r>
                            <w:rPr>
                              <w:rFonts w:hint="eastAsia"/>
                            </w:rPr>
                            <w:fldChar w:fldCharType="end"/>
                          </w:r>
                        </w:p>
                      </w:txbxContent>
                    </wps:txbx>
                    <wps:bodyPr wrap="none" lIns="0" tIns="0" rIns="0" bIns="0">
                      <a:spAutoFit/>
                    </wps:bodyPr>
                  </wps:wsp>
                </a:graphicData>
              </a:graphic>
            </wp:anchor>
          </w:drawing>
        </mc:Choice>
        <mc:Fallback>
          <w:pict>
            <v:shapetype w14:anchorId="24B59A92" id="_x0000_t202" coordsize="21600,21600" o:spt="202" path="m,l,21600r21600,l21600,xe">
              <v:stroke joinstyle="miter"/>
              <v:path gradientshapeok="t" o:connecttype="rect"/>
            </v:shapetype>
            <v:shape id="文本框 6"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" filled="f" stroked="f" strokeweight="1.25pt">
              <v:textbox style="mso-fit-shape-to-text:t" inset="0,0,0,0">
                <w:txbxContent>
                  <w:p w14:paraId="2B0FEA3E" w14:textId="77777777" w:rsidR="00B6778E" w:rsidRDefault="00000000">
                    <w:pPr>
                      <w:pStyle w:val="ab"/>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28</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6C3B" w14:textId="77777777" w:rsidR="00B6778E" w:rsidRDefault="00000000">
    <w:pPr>
      <w:pStyle w:val="ab"/>
      <w:ind w:right="360"/>
    </w:pPr>
    <w:r>
      <w:rPr>
        <w:noProof/>
      </w:rPr>
      <mc:AlternateContent>
        <mc:Choice Requires="wps">
          <w:drawing>
            <wp:anchor distT="0" distB="0" distL="114300" distR="114300" simplePos="0" relativeHeight="251662336" behindDoc="0" locked="0" layoutInCell="1" allowOverlap="1" wp14:anchorId="674BC0F4" wp14:editId="60364BD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03D3546" w14:textId="77777777" w:rsidR="00B6778E" w:rsidRDefault="00000000">
                          <w:pPr>
                            <w:pStyle w:val="ab"/>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44</w:t>
                          </w:r>
                          <w:r>
                            <w:rPr>
                              <w:rFonts w:hint="eastAsia"/>
                            </w:rPr>
                            <w:fldChar w:fldCharType="end"/>
                          </w:r>
                        </w:p>
                      </w:txbxContent>
                    </wps:txbx>
                    <wps:bodyPr wrap="none" lIns="0" tIns="0" rIns="0" bIns="0">
                      <a:spAutoFit/>
                    </wps:bodyPr>
                  </wps:wsp>
                </a:graphicData>
              </a:graphic>
            </wp:anchor>
          </w:drawing>
        </mc:Choice>
        <mc:Fallback>
          <w:pict>
            <v:shapetype w14:anchorId="674BC0F4" id="_x0000_t202" coordsize="21600,21600" o:spt="202" path="m,l,21600r21600,l21600,xe">
              <v:stroke joinstyle="miter"/>
              <v:path gradientshapeok="t" o:connecttype="rect"/>
            </v:shapetype>
            <v:shape id="文本框 3"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" filled="f" stroked="f" strokeweight="1.25pt">
              <v:textbox style="mso-fit-shape-to-text:t" inset="0,0,0,0">
                <w:txbxContent>
                  <w:p w14:paraId="603D3546" w14:textId="77777777" w:rsidR="00B6778E" w:rsidRDefault="00000000">
                    <w:pPr>
                      <w:pStyle w:val="ab"/>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44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7BD3" w14:textId="77777777" w:rsidR="00720231" w:rsidRDefault="00720231">
      <w:r>
        <w:separator/>
      </w:r>
    </w:p>
  </w:footnote>
  <w:footnote w:type="continuationSeparator" w:id="0">
    <w:p w14:paraId="3921293C" w14:textId="77777777" w:rsidR="00720231" w:rsidRDefault="00720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C33C" w14:textId="77777777" w:rsidR="00B6778E" w:rsidRDefault="00000000">
    <w:pPr>
      <w:pStyle w:val="ac"/>
      <w:jc w:val="right"/>
    </w:pPr>
    <w:r>
      <w:rPr>
        <w:rFonts w:hint="eastAsia"/>
      </w:rPr>
      <w:t>公开招标文件</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E890" w14:textId="77777777" w:rsidR="00B6778E" w:rsidRDefault="00000000">
    <w:pPr>
      <w:pStyle w:val="ac"/>
      <w:jc w:val="right"/>
    </w:pPr>
    <w:r>
      <w:rPr>
        <w:rFonts w:hint="eastAsia"/>
      </w:rPr>
      <w:t>公开招标文件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1B3D" w14:textId="77777777" w:rsidR="00B6778E" w:rsidRDefault="00000000">
    <w:pPr>
      <w:pStyle w:val="ac"/>
      <w:pBdr>
        <w:bottom w:val="single" w:sz="4" w:space="1" w:color="auto"/>
      </w:pBdr>
      <w:jc w:val="right"/>
    </w:pPr>
    <w:r>
      <w:rPr>
        <w:rFonts w:hint="eastAsia"/>
      </w:rPr>
      <w:t>公开招标文件</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684BE0"/>
    <w:multiLevelType w:val="singleLevel"/>
    <w:tmpl w:val="95684BE0"/>
    <w:lvl w:ilvl="0">
      <w:start w:val="1"/>
      <w:numFmt w:val="decimal"/>
      <w:suff w:val="nothing"/>
      <w:lvlText w:val="%1、"/>
      <w:lvlJc w:val="left"/>
    </w:lvl>
  </w:abstractNum>
  <w:abstractNum w:abstractNumId="1" w15:restartNumberingAfterBreak="0">
    <w:nsid w:val="FE864DE6"/>
    <w:multiLevelType w:val="singleLevel"/>
    <w:tmpl w:val="FE864DE6"/>
    <w:lvl w:ilvl="0">
      <w:start w:val="2"/>
      <w:numFmt w:val="chineseCounting"/>
      <w:suff w:val="nothing"/>
      <w:lvlText w:val="%1、"/>
      <w:lvlJc w:val="left"/>
      <w:rPr>
        <w:rFonts w:hint="eastAsia"/>
      </w:rPr>
    </w:lvl>
  </w:abstractNum>
  <w:abstractNum w:abstractNumId="2" w15:restartNumberingAfterBreak="0">
    <w:nsid w:val="0FD64E83"/>
    <w:multiLevelType w:val="singleLevel"/>
    <w:tmpl w:val="0FD64E83"/>
    <w:lvl w:ilvl="0">
      <w:start w:val="1"/>
      <w:numFmt w:val="decimal"/>
      <w:lvlText w:val="%1."/>
      <w:lvlJc w:val="left"/>
      <w:pPr>
        <w:tabs>
          <w:tab w:val="left" w:pos="312"/>
        </w:tabs>
      </w:pPr>
    </w:lvl>
  </w:abstractNum>
  <w:abstractNum w:abstractNumId="3" w15:restartNumberingAfterBreak="0">
    <w:nsid w:val="1277375B"/>
    <w:multiLevelType w:val="singleLevel"/>
    <w:tmpl w:val="1277375B"/>
    <w:lvl w:ilvl="0">
      <w:start w:val="2"/>
      <w:numFmt w:val="decimal"/>
      <w:suff w:val="space"/>
      <w:lvlText w:val="%1."/>
      <w:lvlJc w:val="left"/>
    </w:lvl>
  </w:abstractNum>
  <w:abstractNum w:abstractNumId="4" w15:restartNumberingAfterBreak="0">
    <w:nsid w:val="4C4C01C1"/>
    <w:multiLevelType w:val="singleLevel"/>
    <w:tmpl w:val="4C4C01C1"/>
    <w:lvl w:ilvl="0">
      <w:start w:val="1"/>
      <w:numFmt w:val="decimal"/>
      <w:lvlText w:val="%1."/>
      <w:lvlJc w:val="left"/>
      <w:pPr>
        <w:tabs>
          <w:tab w:val="left" w:pos="312"/>
        </w:tabs>
      </w:pPr>
    </w:lvl>
  </w:abstractNum>
  <w:num w:numId="1" w16cid:durableId="1166749906">
    <w:abstractNumId w:val="2"/>
  </w:num>
  <w:num w:numId="2" w16cid:durableId="984511980">
    <w:abstractNumId w:val="3"/>
  </w:num>
  <w:num w:numId="3" w16cid:durableId="704721170">
    <w:abstractNumId w:val="4"/>
  </w:num>
  <w:num w:numId="4" w16cid:durableId="380519727">
    <w:abstractNumId w:val="0"/>
  </w:num>
  <w:num w:numId="5" w16cid:durableId="832138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Y5YmU4NmIwMjUwZjcyMTA3MDVjN2Y2ZjQzNWRjMGYifQ=="/>
    <w:docVar w:name="KSO_WPS_MARK_KEY" w:val="c3ba3974-0d80-4b75-ab69-1d77d258463a"/>
  </w:docVars>
  <w:rsids>
    <w:rsidRoot w:val="DD5FC2C6"/>
    <w:rsid w:val="BF3F1240"/>
    <w:rsid w:val="BF77C6F4"/>
    <w:rsid w:val="BF7ED45C"/>
    <w:rsid w:val="BFAEFBD1"/>
    <w:rsid w:val="BFBD0018"/>
    <w:rsid w:val="C97FBAA9"/>
    <w:rsid w:val="CF3F8C24"/>
    <w:rsid w:val="D2BDC2D1"/>
    <w:rsid w:val="D7FD2D4E"/>
    <w:rsid w:val="DB7D17E5"/>
    <w:rsid w:val="DD5FC2C6"/>
    <w:rsid w:val="DDAD00EA"/>
    <w:rsid w:val="E5FF61E5"/>
    <w:rsid w:val="F3D7F90D"/>
    <w:rsid w:val="FB9BF677"/>
    <w:rsid w:val="FE3FAA96"/>
    <w:rsid w:val="FEFF67FD"/>
    <w:rsid w:val="FF9D745C"/>
    <w:rsid w:val="FFBE7DC1"/>
    <w:rsid w:val="FFE8794B"/>
    <w:rsid w:val="00053ACF"/>
    <w:rsid w:val="000B18E1"/>
    <w:rsid w:val="001C20F4"/>
    <w:rsid w:val="001C7ACA"/>
    <w:rsid w:val="001E226F"/>
    <w:rsid w:val="001E575D"/>
    <w:rsid w:val="001F1475"/>
    <w:rsid w:val="0020529B"/>
    <w:rsid w:val="00237B0E"/>
    <w:rsid w:val="0029090B"/>
    <w:rsid w:val="002D69E7"/>
    <w:rsid w:val="002D6AF3"/>
    <w:rsid w:val="00306108"/>
    <w:rsid w:val="00333E4B"/>
    <w:rsid w:val="003E79EE"/>
    <w:rsid w:val="003F1D81"/>
    <w:rsid w:val="00424450"/>
    <w:rsid w:val="00493983"/>
    <w:rsid w:val="004D06CC"/>
    <w:rsid w:val="00546926"/>
    <w:rsid w:val="005660F2"/>
    <w:rsid w:val="0057359F"/>
    <w:rsid w:val="005B6F3E"/>
    <w:rsid w:val="00672CF6"/>
    <w:rsid w:val="006A2C5E"/>
    <w:rsid w:val="006F787D"/>
    <w:rsid w:val="00720231"/>
    <w:rsid w:val="007E15DA"/>
    <w:rsid w:val="00835895"/>
    <w:rsid w:val="00873EBE"/>
    <w:rsid w:val="00886119"/>
    <w:rsid w:val="008A4F0C"/>
    <w:rsid w:val="008C7347"/>
    <w:rsid w:val="008F23DD"/>
    <w:rsid w:val="008F5988"/>
    <w:rsid w:val="008F5D1A"/>
    <w:rsid w:val="008F7EEE"/>
    <w:rsid w:val="00925C16"/>
    <w:rsid w:val="0095189B"/>
    <w:rsid w:val="00993927"/>
    <w:rsid w:val="00AA048E"/>
    <w:rsid w:val="00AC7AE2"/>
    <w:rsid w:val="00AE7AE4"/>
    <w:rsid w:val="00B6778E"/>
    <w:rsid w:val="00BB5A31"/>
    <w:rsid w:val="00C1523B"/>
    <w:rsid w:val="00C450F8"/>
    <w:rsid w:val="00CD1788"/>
    <w:rsid w:val="00D214AF"/>
    <w:rsid w:val="00D24174"/>
    <w:rsid w:val="00D767AB"/>
    <w:rsid w:val="00E5087C"/>
    <w:rsid w:val="00EB3A97"/>
    <w:rsid w:val="00F31A57"/>
    <w:rsid w:val="00F34EA6"/>
    <w:rsid w:val="00F62DF8"/>
    <w:rsid w:val="00F846EC"/>
    <w:rsid w:val="00F92020"/>
    <w:rsid w:val="00FB785B"/>
    <w:rsid w:val="012F5F9F"/>
    <w:rsid w:val="017117FD"/>
    <w:rsid w:val="01A9781D"/>
    <w:rsid w:val="01B3097E"/>
    <w:rsid w:val="01EB56DC"/>
    <w:rsid w:val="0236335D"/>
    <w:rsid w:val="028963E4"/>
    <w:rsid w:val="02AD7AC3"/>
    <w:rsid w:val="02ED6112"/>
    <w:rsid w:val="03072C48"/>
    <w:rsid w:val="0308238E"/>
    <w:rsid w:val="034321D6"/>
    <w:rsid w:val="03463A74"/>
    <w:rsid w:val="03653879"/>
    <w:rsid w:val="036D521A"/>
    <w:rsid w:val="04C31A5B"/>
    <w:rsid w:val="04D243C4"/>
    <w:rsid w:val="04F217BD"/>
    <w:rsid w:val="04F27FBA"/>
    <w:rsid w:val="05871F8D"/>
    <w:rsid w:val="05C107B6"/>
    <w:rsid w:val="068E3768"/>
    <w:rsid w:val="06DD5496"/>
    <w:rsid w:val="06FA0DFD"/>
    <w:rsid w:val="072401A7"/>
    <w:rsid w:val="077566D6"/>
    <w:rsid w:val="07CE312E"/>
    <w:rsid w:val="07D640BA"/>
    <w:rsid w:val="07E50E6B"/>
    <w:rsid w:val="0828199A"/>
    <w:rsid w:val="082F4E1C"/>
    <w:rsid w:val="083D43FD"/>
    <w:rsid w:val="084C38DA"/>
    <w:rsid w:val="08BD6586"/>
    <w:rsid w:val="096B1B3E"/>
    <w:rsid w:val="0A544CC8"/>
    <w:rsid w:val="0A7426ED"/>
    <w:rsid w:val="0ABD461B"/>
    <w:rsid w:val="0AF50259"/>
    <w:rsid w:val="0AFB7FC7"/>
    <w:rsid w:val="0B386398"/>
    <w:rsid w:val="0B387B45"/>
    <w:rsid w:val="0C1C614B"/>
    <w:rsid w:val="0C6311F3"/>
    <w:rsid w:val="0C903333"/>
    <w:rsid w:val="0D29243C"/>
    <w:rsid w:val="0D6276FC"/>
    <w:rsid w:val="0DBB027F"/>
    <w:rsid w:val="0E204FF3"/>
    <w:rsid w:val="0E756F57"/>
    <w:rsid w:val="0E8E3E1D"/>
    <w:rsid w:val="0EBE17BF"/>
    <w:rsid w:val="0ED10A99"/>
    <w:rsid w:val="0F345318"/>
    <w:rsid w:val="0FB643BC"/>
    <w:rsid w:val="101B6E73"/>
    <w:rsid w:val="10BC20E4"/>
    <w:rsid w:val="10CA7A92"/>
    <w:rsid w:val="10FA635A"/>
    <w:rsid w:val="1109680C"/>
    <w:rsid w:val="11463EC0"/>
    <w:rsid w:val="11FA36C3"/>
    <w:rsid w:val="121D3BF2"/>
    <w:rsid w:val="122272CD"/>
    <w:rsid w:val="12344044"/>
    <w:rsid w:val="12900868"/>
    <w:rsid w:val="12B04A66"/>
    <w:rsid w:val="12C86253"/>
    <w:rsid w:val="14512A73"/>
    <w:rsid w:val="14576BD8"/>
    <w:rsid w:val="149438EE"/>
    <w:rsid w:val="14C16987"/>
    <w:rsid w:val="14CA605D"/>
    <w:rsid w:val="15133F8D"/>
    <w:rsid w:val="15267261"/>
    <w:rsid w:val="15C076B6"/>
    <w:rsid w:val="15D849FF"/>
    <w:rsid w:val="15F46EEA"/>
    <w:rsid w:val="160A64D7"/>
    <w:rsid w:val="16442095"/>
    <w:rsid w:val="1663076D"/>
    <w:rsid w:val="16AC75AF"/>
    <w:rsid w:val="16D74CB7"/>
    <w:rsid w:val="177B7D38"/>
    <w:rsid w:val="17DA1C34"/>
    <w:rsid w:val="18245CDA"/>
    <w:rsid w:val="18673E19"/>
    <w:rsid w:val="18A4506D"/>
    <w:rsid w:val="18B4462C"/>
    <w:rsid w:val="18B73159"/>
    <w:rsid w:val="18C13529"/>
    <w:rsid w:val="18CD0C0C"/>
    <w:rsid w:val="191B442C"/>
    <w:rsid w:val="193006AE"/>
    <w:rsid w:val="19C257AA"/>
    <w:rsid w:val="19EC5FE5"/>
    <w:rsid w:val="1A71064D"/>
    <w:rsid w:val="1A772A39"/>
    <w:rsid w:val="1ABD2416"/>
    <w:rsid w:val="1B043186"/>
    <w:rsid w:val="1B4446CC"/>
    <w:rsid w:val="1B527002"/>
    <w:rsid w:val="1B593EEC"/>
    <w:rsid w:val="1CF77971"/>
    <w:rsid w:val="1D4961E3"/>
    <w:rsid w:val="1E25455A"/>
    <w:rsid w:val="1E38756D"/>
    <w:rsid w:val="1E3D5D47"/>
    <w:rsid w:val="1E85617A"/>
    <w:rsid w:val="1F2C3EC6"/>
    <w:rsid w:val="1F77854C"/>
    <w:rsid w:val="1F7F4E95"/>
    <w:rsid w:val="200C6C72"/>
    <w:rsid w:val="20D504B9"/>
    <w:rsid w:val="20F05529"/>
    <w:rsid w:val="2154690D"/>
    <w:rsid w:val="21801F41"/>
    <w:rsid w:val="21D051DA"/>
    <w:rsid w:val="21D06ED2"/>
    <w:rsid w:val="22547B99"/>
    <w:rsid w:val="22AC6FF8"/>
    <w:rsid w:val="22BD31C8"/>
    <w:rsid w:val="23051A6C"/>
    <w:rsid w:val="23847F75"/>
    <w:rsid w:val="239172A9"/>
    <w:rsid w:val="23CD5478"/>
    <w:rsid w:val="23E115AF"/>
    <w:rsid w:val="23E46C65"/>
    <w:rsid w:val="241F2C32"/>
    <w:rsid w:val="247C7D7D"/>
    <w:rsid w:val="24B4395E"/>
    <w:rsid w:val="2527745E"/>
    <w:rsid w:val="254A1D5B"/>
    <w:rsid w:val="25B763DF"/>
    <w:rsid w:val="265035FE"/>
    <w:rsid w:val="26C6077D"/>
    <w:rsid w:val="27035654"/>
    <w:rsid w:val="28335030"/>
    <w:rsid w:val="287269BC"/>
    <w:rsid w:val="28D7763F"/>
    <w:rsid w:val="28E82D54"/>
    <w:rsid w:val="29317B11"/>
    <w:rsid w:val="29AC36EE"/>
    <w:rsid w:val="29D532D8"/>
    <w:rsid w:val="29E8711D"/>
    <w:rsid w:val="2A587C8A"/>
    <w:rsid w:val="2AB662D0"/>
    <w:rsid w:val="2AFF3ACB"/>
    <w:rsid w:val="2B204A27"/>
    <w:rsid w:val="2B6E4B20"/>
    <w:rsid w:val="2B7E174D"/>
    <w:rsid w:val="2BB450AC"/>
    <w:rsid w:val="2BBD2F39"/>
    <w:rsid w:val="2CCF03A6"/>
    <w:rsid w:val="2D4F33A1"/>
    <w:rsid w:val="2D6A1F89"/>
    <w:rsid w:val="2D857CB7"/>
    <w:rsid w:val="2DA03A0E"/>
    <w:rsid w:val="2DAF3E40"/>
    <w:rsid w:val="2E0F7CF8"/>
    <w:rsid w:val="2EDA313F"/>
    <w:rsid w:val="2EE048F0"/>
    <w:rsid w:val="2F26679F"/>
    <w:rsid w:val="2F9F17EA"/>
    <w:rsid w:val="2FB42EBF"/>
    <w:rsid w:val="2FC040E2"/>
    <w:rsid w:val="2FC362BC"/>
    <w:rsid w:val="2FFAABBA"/>
    <w:rsid w:val="305565D6"/>
    <w:rsid w:val="30F1651D"/>
    <w:rsid w:val="3190453E"/>
    <w:rsid w:val="31CC0C87"/>
    <w:rsid w:val="31D13B19"/>
    <w:rsid w:val="32293D45"/>
    <w:rsid w:val="32936BEC"/>
    <w:rsid w:val="32991156"/>
    <w:rsid w:val="32A55811"/>
    <w:rsid w:val="32AB107A"/>
    <w:rsid w:val="32AC3044"/>
    <w:rsid w:val="32DE3810"/>
    <w:rsid w:val="33062754"/>
    <w:rsid w:val="331E4257"/>
    <w:rsid w:val="33370B5F"/>
    <w:rsid w:val="340D7180"/>
    <w:rsid w:val="345938A1"/>
    <w:rsid w:val="34996054"/>
    <w:rsid w:val="356904CD"/>
    <w:rsid w:val="35D06AEB"/>
    <w:rsid w:val="362229CD"/>
    <w:rsid w:val="36743E79"/>
    <w:rsid w:val="36BA65F9"/>
    <w:rsid w:val="36E44884"/>
    <w:rsid w:val="36E64FE4"/>
    <w:rsid w:val="36EB73AB"/>
    <w:rsid w:val="371F59E0"/>
    <w:rsid w:val="37A12CCA"/>
    <w:rsid w:val="37C60704"/>
    <w:rsid w:val="382576CC"/>
    <w:rsid w:val="38485AC2"/>
    <w:rsid w:val="387B11DB"/>
    <w:rsid w:val="38A90538"/>
    <w:rsid w:val="38ED231A"/>
    <w:rsid w:val="38EE4E20"/>
    <w:rsid w:val="39286DCA"/>
    <w:rsid w:val="3B8003E6"/>
    <w:rsid w:val="3B853D46"/>
    <w:rsid w:val="3BA90120"/>
    <w:rsid w:val="3BC41BD3"/>
    <w:rsid w:val="3BD84B9F"/>
    <w:rsid w:val="3C027831"/>
    <w:rsid w:val="3C485B8B"/>
    <w:rsid w:val="3C637281"/>
    <w:rsid w:val="3CAC1FBF"/>
    <w:rsid w:val="3CD36689"/>
    <w:rsid w:val="3D385C00"/>
    <w:rsid w:val="3D7F0B25"/>
    <w:rsid w:val="3DA037A5"/>
    <w:rsid w:val="3DB9206B"/>
    <w:rsid w:val="3DCF572E"/>
    <w:rsid w:val="3E38578C"/>
    <w:rsid w:val="3E43485C"/>
    <w:rsid w:val="3E4405D4"/>
    <w:rsid w:val="3EC90660"/>
    <w:rsid w:val="3F0A1B31"/>
    <w:rsid w:val="3F261A88"/>
    <w:rsid w:val="3F7843B6"/>
    <w:rsid w:val="4012329D"/>
    <w:rsid w:val="405745EF"/>
    <w:rsid w:val="4058158C"/>
    <w:rsid w:val="405C7E57"/>
    <w:rsid w:val="4084115C"/>
    <w:rsid w:val="40C31C84"/>
    <w:rsid w:val="40CF62FE"/>
    <w:rsid w:val="41036525"/>
    <w:rsid w:val="41605725"/>
    <w:rsid w:val="41807006"/>
    <w:rsid w:val="41D61543"/>
    <w:rsid w:val="42733875"/>
    <w:rsid w:val="428B4A24"/>
    <w:rsid w:val="42980EEF"/>
    <w:rsid w:val="42D01E51"/>
    <w:rsid w:val="430949C2"/>
    <w:rsid w:val="430C669E"/>
    <w:rsid w:val="4334666A"/>
    <w:rsid w:val="43FE7245"/>
    <w:rsid w:val="44134CD1"/>
    <w:rsid w:val="44226CC2"/>
    <w:rsid w:val="445C56FA"/>
    <w:rsid w:val="44A41DCD"/>
    <w:rsid w:val="44F11F24"/>
    <w:rsid w:val="451D72EC"/>
    <w:rsid w:val="45625CC9"/>
    <w:rsid w:val="462C3E28"/>
    <w:rsid w:val="463E16B3"/>
    <w:rsid w:val="46503FBA"/>
    <w:rsid w:val="46D97DD0"/>
    <w:rsid w:val="470E1780"/>
    <w:rsid w:val="472F1E22"/>
    <w:rsid w:val="4730677D"/>
    <w:rsid w:val="47341ADF"/>
    <w:rsid w:val="473A07C7"/>
    <w:rsid w:val="473F7B8B"/>
    <w:rsid w:val="474B2F4E"/>
    <w:rsid w:val="478657BA"/>
    <w:rsid w:val="47CF1B3D"/>
    <w:rsid w:val="47FE35A2"/>
    <w:rsid w:val="480540FF"/>
    <w:rsid w:val="48A4765D"/>
    <w:rsid w:val="490B427D"/>
    <w:rsid w:val="4916491B"/>
    <w:rsid w:val="499C6A8D"/>
    <w:rsid w:val="49C10D2B"/>
    <w:rsid w:val="49ED1DB0"/>
    <w:rsid w:val="4A4A6F73"/>
    <w:rsid w:val="4A660C71"/>
    <w:rsid w:val="4B0610C8"/>
    <w:rsid w:val="4B6F082A"/>
    <w:rsid w:val="4B9A4C5D"/>
    <w:rsid w:val="4BE37819"/>
    <w:rsid w:val="4C0D64AA"/>
    <w:rsid w:val="4C1A4723"/>
    <w:rsid w:val="4C20184E"/>
    <w:rsid w:val="4C856238"/>
    <w:rsid w:val="4CCC0113"/>
    <w:rsid w:val="4D2363E5"/>
    <w:rsid w:val="4D4C4DB0"/>
    <w:rsid w:val="4D843E86"/>
    <w:rsid w:val="4D8B2EAD"/>
    <w:rsid w:val="4E830CA5"/>
    <w:rsid w:val="4EDDD27C"/>
    <w:rsid w:val="4F6849B1"/>
    <w:rsid w:val="50130C0F"/>
    <w:rsid w:val="501716A5"/>
    <w:rsid w:val="50B155D8"/>
    <w:rsid w:val="50B734D4"/>
    <w:rsid w:val="50CD34F7"/>
    <w:rsid w:val="50E0424E"/>
    <w:rsid w:val="511648A1"/>
    <w:rsid w:val="512E314A"/>
    <w:rsid w:val="51764AF1"/>
    <w:rsid w:val="517B2107"/>
    <w:rsid w:val="519D317B"/>
    <w:rsid w:val="51A4340C"/>
    <w:rsid w:val="51E67581"/>
    <w:rsid w:val="520A3DA5"/>
    <w:rsid w:val="523919CF"/>
    <w:rsid w:val="523F4EE3"/>
    <w:rsid w:val="529B63C8"/>
    <w:rsid w:val="530F56AD"/>
    <w:rsid w:val="534D2352"/>
    <w:rsid w:val="541F6D7A"/>
    <w:rsid w:val="549E1DFC"/>
    <w:rsid w:val="54A83213"/>
    <w:rsid w:val="55925B9D"/>
    <w:rsid w:val="55DF56F5"/>
    <w:rsid w:val="55EF2D1A"/>
    <w:rsid w:val="56130B60"/>
    <w:rsid w:val="56B20379"/>
    <w:rsid w:val="56C57C9C"/>
    <w:rsid w:val="56FF52A9"/>
    <w:rsid w:val="57392849"/>
    <w:rsid w:val="57482A8C"/>
    <w:rsid w:val="57935094"/>
    <w:rsid w:val="57A6268A"/>
    <w:rsid w:val="57AC26C4"/>
    <w:rsid w:val="57CC7EA7"/>
    <w:rsid w:val="584C2108"/>
    <w:rsid w:val="593B4656"/>
    <w:rsid w:val="5999137D"/>
    <w:rsid w:val="599C4BA7"/>
    <w:rsid w:val="59C87DC6"/>
    <w:rsid w:val="59E0653A"/>
    <w:rsid w:val="5A2D029A"/>
    <w:rsid w:val="5A9D6F69"/>
    <w:rsid w:val="5AB741B0"/>
    <w:rsid w:val="5ACF2901"/>
    <w:rsid w:val="5B481A58"/>
    <w:rsid w:val="5B546E9E"/>
    <w:rsid w:val="5BBE0D59"/>
    <w:rsid w:val="5BE81C6C"/>
    <w:rsid w:val="5C816661"/>
    <w:rsid w:val="5D1F37E7"/>
    <w:rsid w:val="5D6879E4"/>
    <w:rsid w:val="5D7323CA"/>
    <w:rsid w:val="5D885AB1"/>
    <w:rsid w:val="5D944335"/>
    <w:rsid w:val="5DE352BC"/>
    <w:rsid w:val="5DECB326"/>
    <w:rsid w:val="5F922AF6"/>
    <w:rsid w:val="5FCF78A6"/>
    <w:rsid w:val="600839B6"/>
    <w:rsid w:val="60222D5A"/>
    <w:rsid w:val="604F4282"/>
    <w:rsid w:val="606E39B0"/>
    <w:rsid w:val="60BE016A"/>
    <w:rsid w:val="60C72C73"/>
    <w:rsid w:val="610417D1"/>
    <w:rsid w:val="61461DEA"/>
    <w:rsid w:val="61A91813"/>
    <w:rsid w:val="61C176C2"/>
    <w:rsid w:val="61DC44FC"/>
    <w:rsid w:val="61EF76FA"/>
    <w:rsid w:val="621072B0"/>
    <w:rsid w:val="625012C8"/>
    <w:rsid w:val="625C7E81"/>
    <w:rsid w:val="629923ED"/>
    <w:rsid w:val="62D73D05"/>
    <w:rsid w:val="62F46E2D"/>
    <w:rsid w:val="631E7C6F"/>
    <w:rsid w:val="63275C4B"/>
    <w:rsid w:val="63972DD1"/>
    <w:rsid w:val="640146EE"/>
    <w:rsid w:val="64436AB5"/>
    <w:rsid w:val="644D3559"/>
    <w:rsid w:val="6454748E"/>
    <w:rsid w:val="64A509D2"/>
    <w:rsid w:val="64B259E8"/>
    <w:rsid w:val="64F25A2D"/>
    <w:rsid w:val="65BE1D3E"/>
    <w:rsid w:val="65E1778D"/>
    <w:rsid w:val="66216982"/>
    <w:rsid w:val="66495ED8"/>
    <w:rsid w:val="664A1A2C"/>
    <w:rsid w:val="666A0329"/>
    <w:rsid w:val="669C240B"/>
    <w:rsid w:val="66AA4BC9"/>
    <w:rsid w:val="671B11D1"/>
    <w:rsid w:val="67E906BB"/>
    <w:rsid w:val="67FB9621"/>
    <w:rsid w:val="68297D70"/>
    <w:rsid w:val="68463886"/>
    <w:rsid w:val="68703BA2"/>
    <w:rsid w:val="68911A93"/>
    <w:rsid w:val="692F4765"/>
    <w:rsid w:val="6A050368"/>
    <w:rsid w:val="6A324849"/>
    <w:rsid w:val="6A617C95"/>
    <w:rsid w:val="6AAA163C"/>
    <w:rsid w:val="6ACC24A7"/>
    <w:rsid w:val="6AEA5EDC"/>
    <w:rsid w:val="6AF753AB"/>
    <w:rsid w:val="6AFE7291"/>
    <w:rsid w:val="6B44451D"/>
    <w:rsid w:val="6BA77929"/>
    <w:rsid w:val="6BAF6814"/>
    <w:rsid w:val="6C975BF0"/>
    <w:rsid w:val="6D17014F"/>
    <w:rsid w:val="6D2F489A"/>
    <w:rsid w:val="6D4A28A1"/>
    <w:rsid w:val="6E027099"/>
    <w:rsid w:val="6E272FA3"/>
    <w:rsid w:val="6E6B04B6"/>
    <w:rsid w:val="6E775756"/>
    <w:rsid w:val="6EF4687A"/>
    <w:rsid w:val="6F1F3C7A"/>
    <w:rsid w:val="6F260381"/>
    <w:rsid w:val="6F79782E"/>
    <w:rsid w:val="6FAA2DEF"/>
    <w:rsid w:val="6FB865A9"/>
    <w:rsid w:val="6FE70C3C"/>
    <w:rsid w:val="6FF9096F"/>
    <w:rsid w:val="70903082"/>
    <w:rsid w:val="70ED2282"/>
    <w:rsid w:val="711D243B"/>
    <w:rsid w:val="712F64AD"/>
    <w:rsid w:val="71D05485"/>
    <w:rsid w:val="71F73FFD"/>
    <w:rsid w:val="725A7BE0"/>
    <w:rsid w:val="728564EA"/>
    <w:rsid w:val="72A41D99"/>
    <w:rsid w:val="72F83160"/>
    <w:rsid w:val="733B76B4"/>
    <w:rsid w:val="73602B43"/>
    <w:rsid w:val="738B7B30"/>
    <w:rsid w:val="73CA68AB"/>
    <w:rsid w:val="73EA626E"/>
    <w:rsid w:val="741A3669"/>
    <w:rsid w:val="745D74C8"/>
    <w:rsid w:val="747B5500"/>
    <w:rsid w:val="74DC5F55"/>
    <w:rsid w:val="75574876"/>
    <w:rsid w:val="75B97051"/>
    <w:rsid w:val="76595CC4"/>
    <w:rsid w:val="774921DC"/>
    <w:rsid w:val="778C5C39"/>
    <w:rsid w:val="779A2A38"/>
    <w:rsid w:val="77A40FA3"/>
    <w:rsid w:val="77F74ED8"/>
    <w:rsid w:val="78D87374"/>
    <w:rsid w:val="79BF6786"/>
    <w:rsid w:val="7A6335B5"/>
    <w:rsid w:val="7B292109"/>
    <w:rsid w:val="7BBF5333"/>
    <w:rsid w:val="7BD21107"/>
    <w:rsid w:val="7BF30969"/>
    <w:rsid w:val="7C941A04"/>
    <w:rsid w:val="7DD00F61"/>
    <w:rsid w:val="7DF96F41"/>
    <w:rsid w:val="7E596CC0"/>
    <w:rsid w:val="7E5F222B"/>
    <w:rsid w:val="7E7EA1B5"/>
    <w:rsid w:val="7EAF0B77"/>
    <w:rsid w:val="7EBC3294"/>
    <w:rsid w:val="7ED6157A"/>
    <w:rsid w:val="7F4A24F0"/>
    <w:rsid w:val="7F6144D1"/>
    <w:rsid w:val="7F692B74"/>
    <w:rsid w:val="7F7B314F"/>
    <w:rsid w:val="7F9D54DB"/>
    <w:rsid w:val="7FAF7BEC"/>
    <w:rsid w:val="7FFA1DCD"/>
    <w:rsid w:val="9A6F9CB5"/>
    <w:rsid w:val="9F971ADA"/>
    <w:rsid w:val="A7EBB0CD"/>
    <w:rsid w:val="B79DE42F"/>
    <w:rsid w:val="B7FFE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27A0251"/>
  <w15:docId w15:val="{DE4F518B-EA6A-403D-B457-7F03530A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6" w:semiHidden="1" w:qFormat="1"/>
    <w:lsdException w:name="Normal Indent" w:qFormat="1"/>
    <w:lsdException w:name="footnote text"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HTML Sample"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0"/>
    <w:next w:val="a"/>
    <w:uiPriority w:val="9"/>
    <w:qFormat/>
    <w:pPr>
      <w:keepNext/>
      <w:keepLines/>
      <w:tabs>
        <w:tab w:val="left" w:pos="432"/>
      </w:tabs>
      <w:spacing w:before="340" w:after="330" w:line="578" w:lineRule="auto"/>
      <w:ind w:left="432" w:hanging="432"/>
      <w:outlineLvl w:val="0"/>
    </w:pPr>
    <w:rPr>
      <w:kern w:val="44"/>
      <w:sz w:val="44"/>
      <w:szCs w:val="44"/>
    </w:rPr>
  </w:style>
  <w:style w:type="paragraph" w:styleId="20">
    <w:name w:val="heading 2"/>
    <w:basedOn w:val="a"/>
    <w:next w:val="a"/>
    <w:qFormat/>
    <w:pPr>
      <w:keepNext/>
      <w:keepLines/>
      <w:adjustRightInd w:val="0"/>
      <w:spacing w:before="260" w:after="260" w:line="415" w:lineRule="auto"/>
      <w:jc w:val="left"/>
      <w:outlineLvl w:val="1"/>
    </w:pPr>
    <w:rPr>
      <w:rFonts w:ascii="黑体" w:eastAsia="楷体" w:hAnsi="黑体"/>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
    <w:qFormat/>
    <w:pPr>
      <w:adjustRightInd/>
      <w:spacing w:after="120" w:line="240" w:lineRule="auto"/>
      <w:ind w:leftChars="200" w:left="420" w:firstLine="210"/>
    </w:pPr>
    <w:rPr>
      <w:sz w:val="21"/>
    </w:rPr>
  </w:style>
  <w:style w:type="paragraph" w:styleId="a4">
    <w:name w:val="Body Text Indent"/>
    <w:basedOn w:val="a"/>
    <w:next w:val="a"/>
    <w:qFormat/>
    <w:pPr>
      <w:adjustRightInd w:val="0"/>
      <w:spacing w:line="360" w:lineRule="auto"/>
      <w:ind w:firstLine="490"/>
      <w:jc w:val="left"/>
    </w:pPr>
    <w:rPr>
      <w:rFonts w:ascii="Century Gothic" w:eastAsia="Century Gothic" w:hAnsi="Century Gothic"/>
      <w:sz w:val="24"/>
      <w:szCs w:val="20"/>
    </w:rPr>
  </w:style>
  <w:style w:type="paragraph" w:styleId="a0">
    <w:name w:val="Title"/>
    <w:basedOn w:val="a"/>
    <w:next w:val="a"/>
    <w:link w:val="a5"/>
    <w:qFormat/>
    <w:pPr>
      <w:tabs>
        <w:tab w:val="left" w:pos="1200"/>
      </w:tabs>
      <w:spacing w:afterLines="200"/>
      <w:ind w:left="1440" w:hanging="720"/>
      <w:jc w:val="center"/>
    </w:pPr>
    <w:rPr>
      <w:b/>
      <w:bCs/>
      <w:spacing w:val="60"/>
      <w:sz w:val="32"/>
    </w:rPr>
  </w:style>
  <w:style w:type="paragraph" w:styleId="a6">
    <w:name w:val="Normal Indent"/>
    <w:basedOn w:val="a"/>
    <w:next w:val="a"/>
    <w:qFormat/>
    <w:pPr>
      <w:widowControl/>
      <w:ind w:firstLine="420"/>
      <w:jc w:val="left"/>
    </w:pPr>
    <w:rPr>
      <w:rFonts w:ascii="Arial" w:hAnsi="Arial" w:cs="Arial"/>
      <w:kern w:val="0"/>
      <w:sz w:val="20"/>
      <w:szCs w:val="20"/>
    </w:rPr>
  </w:style>
  <w:style w:type="paragraph" w:styleId="a7">
    <w:name w:val="annotation text"/>
    <w:basedOn w:val="a"/>
    <w:qFormat/>
    <w:pPr>
      <w:jc w:val="left"/>
    </w:pPr>
  </w:style>
  <w:style w:type="paragraph" w:styleId="a8">
    <w:name w:val="Body Text"/>
    <w:basedOn w:val="a"/>
    <w:next w:val="Default"/>
    <w:qFormat/>
    <w:pPr>
      <w:spacing w:after="120"/>
    </w:pPr>
  </w:style>
  <w:style w:type="paragraph" w:customStyle="1" w:styleId="Default">
    <w:name w:val="Default"/>
    <w:basedOn w:val="a0"/>
    <w:next w:val="1"/>
    <w:qFormat/>
    <w:pPr>
      <w:autoSpaceDE w:val="0"/>
      <w:autoSpaceDN w:val="0"/>
      <w:adjustRightInd w:val="0"/>
    </w:pPr>
    <w:rPr>
      <w:rFonts w:ascii="仿宋_GB2312" w:eastAsia="仿宋_GB2312" w:hAnsi="Times New Roman" w:cs="仿宋_GB2312"/>
      <w:color w:val="000000"/>
      <w:sz w:val="24"/>
    </w:rPr>
  </w:style>
  <w:style w:type="paragraph" w:styleId="a9">
    <w:name w:val="Plain Text"/>
    <w:basedOn w:val="a"/>
    <w:qFormat/>
    <w:rPr>
      <w:rFonts w:ascii="Century Gothic" w:eastAsia="Century Gothic" w:hAnsi="楷体_GB2312" w:cs="楷体_GB2312"/>
      <w:szCs w:val="21"/>
    </w:rPr>
  </w:style>
  <w:style w:type="paragraph" w:styleId="aa">
    <w:name w:val="Date"/>
    <w:basedOn w:val="a"/>
    <w:next w:val="a"/>
    <w:qFormat/>
    <w:pPr>
      <w:ind w:leftChars="2500" w:left="100"/>
    </w:pPr>
  </w:style>
  <w:style w:type="paragraph" w:styleId="ab">
    <w:name w:val="footer"/>
    <w:basedOn w:val="a"/>
    <w:qFormat/>
    <w:pPr>
      <w:tabs>
        <w:tab w:val="center" w:pos="4153"/>
        <w:tab w:val="right" w:pos="8306"/>
      </w:tabs>
      <w:adjustRightInd w:val="0"/>
      <w:jc w:val="left"/>
    </w:pPr>
    <w:rPr>
      <w:rFonts w:ascii="Times New Roman" w:eastAsia="Century Gothic" w:hAnsi="Times New Roman"/>
      <w:sz w:val="18"/>
      <w:szCs w:val="20"/>
    </w:rPr>
  </w:style>
  <w:style w:type="paragraph" w:styleId="ac">
    <w:name w:val="header"/>
    <w:basedOn w:val="a"/>
    <w:link w:val="ad"/>
    <w:uiPriority w:val="99"/>
    <w:qFormat/>
    <w:pPr>
      <w:pBdr>
        <w:bottom w:val="single" w:sz="6" w:space="1" w:color="auto"/>
      </w:pBdr>
      <w:tabs>
        <w:tab w:val="center" w:pos="4153"/>
        <w:tab w:val="right" w:pos="8306"/>
      </w:tabs>
      <w:adjustRightInd w:val="0"/>
      <w:jc w:val="center"/>
    </w:pPr>
    <w:rPr>
      <w:sz w:val="18"/>
      <w:szCs w:val="20"/>
    </w:rPr>
  </w:style>
  <w:style w:type="paragraph" w:styleId="TOC1">
    <w:name w:val="toc 1"/>
    <w:basedOn w:val="a"/>
    <w:next w:val="a"/>
    <w:uiPriority w:val="39"/>
    <w:qFormat/>
    <w:pPr>
      <w:tabs>
        <w:tab w:val="right" w:leader="dot" w:pos="8720"/>
      </w:tabs>
      <w:spacing w:before="120" w:after="120"/>
      <w:jc w:val="left"/>
    </w:pPr>
    <w:rPr>
      <w:rFonts w:ascii="Century Gothic" w:hAnsi="Century Gothic"/>
      <w:bCs/>
      <w:caps/>
      <w:sz w:val="20"/>
      <w:szCs w:val="20"/>
    </w:rPr>
  </w:style>
  <w:style w:type="paragraph" w:styleId="ae">
    <w:name w:val="footnote text"/>
    <w:basedOn w:val="a"/>
    <w:qFormat/>
    <w:pPr>
      <w:adjustRightInd w:val="0"/>
      <w:spacing w:line="315" w:lineRule="atLeast"/>
      <w:textAlignment w:val="baseline"/>
    </w:pPr>
    <w:rPr>
      <w:rFonts w:ascii="宋体" w:hAnsi="宋体"/>
      <w:sz w:val="18"/>
      <w:szCs w:val="18"/>
    </w:rPr>
  </w:style>
  <w:style w:type="paragraph" w:styleId="TOC6">
    <w:name w:val="toc 6"/>
    <w:basedOn w:val="a"/>
    <w:next w:val="a"/>
    <w:semiHidden/>
    <w:qFormat/>
    <w:pPr>
      <w:ind w:left="1050"/>
      <w:jc w:val="left"/>
    </w:pPr>
    <w:rPr>
      <w:sz w:val="18"/>
      <w:szCs w:val="18"/>
    </w:rPr>
  </w:style>
  <w:style w:type="paragraph" w:styleId="TOC2">
    <w:name w:val="toc 2"/>
    <w:basedOn w:val="a"/>
    <w:next w:val="a"/>
    <w:uiPriority w:val="39"/>
    <w:qFormat/>
    <w:pPr>
      <w:tabs>
        <w:tab w:val="right" w:leader="dot" w:pos="8720"/>
      </w:tabs>
      <w:adjustRightInd w:val="0"/>
      <w:snapToGrid w:val="0"/>
      <w:jc w:val="left"/>
    </w:pPr>
    <w:rPr>
      <w:smallCaps/>
      <w:sz w:val="20"/>
      <w:szCs w:val="20"/>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
    <w:name w:val="Normal (Web)"/>
    <w:basedOn w:val="a"/>
    <w:uiPriority w:val="99"/>
    <w:qFormat/>
    <w:pPr>
      <w:widowControl/>
      <w:shd w:val="clear" w:color="auto" w:fill="FFFFFF"/>
      <w:spacing w:before="100" w:beforeAutospacing="1" w:after="100" w:afterAutospacing="1"/>
      <w:jc w:val="left"/>
    </w:pPr>
    <w:rPr>
      <w:rFonts w:ascii="Century Gothic" w:hAnsi="Century Gothic"/>
      <w:kern w:val="0"/>
      <w:sz w:val="18"/>
      <w:szCs w:val="18"/>
    </w:rPr>
  </w:style>
  <w:style w:type="paragraph" w:styleId="af0">
    <w:name w:val="Body Text First Indent"/>
    <w:basedOn w:val="a8"/>
    <w:next w:val="TOC6"/>
    <w:qFormat/>
    <w:pPr>
      <w:ind w:firstLine="420"/>
    </w:pPr>
  </w:style>
  <w:style w:type="table" w:styleId="af1">
    <w:name w:val="Table Grid"/>
    <w:basedOn w:val="a2"/>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rPr>
  </w:style>
  <w:style w:type="character" w:styleId="af3">
    <w:name w:val="page number"/>
    <w:qFormat/>
  </w:style>
  <w:style w:type="character" w:styleId="af4">
    <w:name w:val="Hyperlink"/>
    <w:basedOn w:val="a1"/>
    <w:qFormat/>
    <w:rPr>
      <w:color w:val="0000FF"/>
      <w:u w:val="single"/>
    </w:rPr>
  </w:style>
  <w:style w:type="character" w:styleId="HTML0">
    <w:name w:val="HTML Sample"/>
    <w:basedOn w:val="a1"/>
    <w:uiPriority w:val="99"/>
    <w:semiHidden/>
    <w:unhideWhenUsed/>
    <w:qFormat/>
    <w:rPr>
      <w:rFonts w:ascii="宋体" w:eastAsia="宋体" w:hAnsi="宋体" w:cs="宋体"/>
    </w:rPr>
  </w:style>
  <w:style w:type="paragraph" w:customStyle="1" w:styleId="af5">
    <w:name w:val="正文文字"/>
    <w:basedOn w:val="a"/>
    <w:qFormat/>
    <w:pPr>
      <w:widowControl/>
      <w:spacing w:line="952" w:lineRule="atLeast"/>
      <w:ind w:firstLine="419"/>
    </w:pPr>
    <w:rPr>
      <w:b/>
      <w:color w:val="000000"/>
      <w:sz w:val="44"/>
      <w:szCs w:val="20"/>
    </w:rPr>
  </w:style>
  <w:style w:type="paragraph" w:customStyle="1" w:styleId="trseditor">
    <w:name w:val="trs_editor"/>
    <w:basedOn w:val="a"/>
    <w:qFormat/>
    <w:pPr>
      <w:widowControl/>
      <w:spacing w:before="100" w:beforeAutospacing="1" w:after="100" w:afterAutospacing="1"/>
      <w:jc w:val="left"/>
    </w:pPr>
    <w:rPr>
      <w:rFonts w:ascii="宋体" w:hAnsi="宋体" w:cs="宋体"/>
      <w:kern w:val="0"/>
      <w:sz w:val="24"/>
    </w:rPr>
  </w:style>
  <w:style w:type="paragraph" w:customStyle="1" w:styleId="21">
    <w:name w:val="正文2"/>
    <w:basedOn w:val="a"/>
    <w:qFormat/>
    <w:pPr>
      <w:spacing w:before="156" w:line="360" w:lineRule="auto"/>
      <w:ind w:firstLineChars="200" w:firstLine="510"/>
    </w:pPr>
    <w:rPr>
      <w:rFonts w:ascii="Times New Roman" w:hAnsi="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Bodytext1">
    <w:name w:val="Body text|1"/>
    <w:basedOn w:val="a"/>
    <w:qFormat/>
    <w:pPr>
      <w:spacing w:line="437" w:lineRule="auto"/>
      <w:ind w:firstLine="400"/>
    </w:pPr>
    <w:rPr>
      <w:rFonts w:ascii="宋体" w:hAnsi="宋体" w:cs="宋体"/>
      <w:sz w:val="20"/>
      <w:szCs w:val="20"/>
      <w:lang w:val="zh-TW" w:eastAsia="zh-TW" w:bidi="zh-TW"/>
    </w:rPr>
  </w:style>
  <w:style w:type="paragraph" w:customStyle="1" w:styleId="af6">
    <w:name w:val="首行缩进"/>
    <w:basedOn w:val="a"/>
    <w:next w:val="a"/>
    <w:qFormat/>
    <w:pPr>
      <w:spacing w:line="360" w:lineRule="auto"/>
      <w:ind w:firstLineChars="200" w:firstLine="480"/>
    </w:pPr>
    <w:rPr>
      <w:rFonts w:ascii="宋体"/>
      <w:sz w:val="24"/>
      <w:szCs w:val="20"/>
    </w:rPr>
  </w:style>
  <w:style w:type="character" w:customStyle="1" w:styleId="font21">
    <w:name w:val="font21"/>
    <w:basedOn w:val="a1"/>
    <w:qFormat/>
    <w:rPr>
      <w:rFonts w:ascii="Arial" w:hAnsi="Arial" w:cs="Arial" w:hint="default"/>
      <w:color w:val="000000"/>
      <w:sz w:val="21"/>
      <w:szCs w:val="21"/>
      <w:u w:val="none"/>
    </w:rPr>
  </w:style>
  <w:style w:type="paragraph" w:customStyle="1" w:styleId="10">
    <w:name w:val="正文缩进1"/>
    <w:basedOn w:val="a"/>
    <w:next w:val="a4"/>
    <w:qFormat/>
    <w:pPr>
      <w:autoSpaceDE w:val="0"/>
      <w:autoSpaceDN w:val="0"/>
      <w:snapToGrid w:val="0"/>
      <w:spacing w:after="120" w:line="360" w:lineRule="auto"/>
      <w:ind w:leftChars="200" w:left="420" w:firstLineChars="200" w:firstLine="480"/>
    </w:pPr>
    <w:rPr>
      <w:sz w:val="24"/>
      <w:szCs w:val="21"/>
    </w:rPr>
  </w:style>
  <w:style w:type="paragraph" w:customStyle="1" w:styleId="0">
    <w:name w:val="普通(网站)_0"/>
    <w:basedOn w:val="a"/>
    <w:unhideWhenUsed/>
    <w:qFormat/>
    <w:pPr>
      <w:widowControl/>
      <w:spacing w:before="100" w:beforeAutospacing="1" w:after="100" w:afterAutospacing="1"/>
      <w:jc w:val="left"/>
    </w:pPr>
    <w:rPr>
      <w:rFonts w:ascii="宋体" w:hAnsi="宋体"/>
      <w:kern w:val="0"/>
      <w:sz w:val="24"/>
      <w:szCs w:val="22"/>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customStyle="1" w:styleId="11">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12">
    <w:name w:val="纯文本1"/>
    <w:basedOn w:val="13"/>
    <w:qFormat/>
    <w:pPr>
      <w:widowControl/>
      <w:jc w:val="left"/>
    </w:pPr>
    <w:rPr>
      <w:rFonts w:ascii="宋体" w:hAnsi="Courier New"/>
    </w:rPr>
  </w:style>
  <w:style w:type="paragraph" w:customStyle="1" w:styleId="13">
    <w:name w:val="正文1"/>
    <w:qFormat/>
    <w:pPr>
      <w:widowControl w:val="0"/>
      <w:jc w:val="both"/>
    </w:pPr>
    <w:rPr>
      <w:rFonts w:hint="eastAsia"/>
      <w:kern w:val="2"/>
      <w:sz w:val="21"/>
    </w:rPr>
  </w:style>
  <w:style w:type="character" w:customStyle="1" w:styleId="NormalCharacter">
    <w:name w:val="NormalCharacter"/>
    <w:qFormat/>
  </w:style>
  <w:style w:type="paragraph" w:customStyle="1" w:styleId="71">
    <w:name w:val="目录 71"/>
    <w:next w:val="a"/>
    <w:qFormat/>
    <w:pPr>
      <w:wordWrap w:val="0"/>
      <w:ind w:left="2550"/>
      <w:jc w:val="both"/>
    </w:pPr>
    <w:rPr>
      <w:sz w:val="21"/>
      <w:szCs w:val="22"/>
    </w:rPr>
  </w:style>
  <w:style w:type="paragraph" w:styleId="af7">
    <w:name w:val="List Paragraph"/>
    <w:basedOn w:val="a"/>
    <w:uiPriority w:val="99"/>
    <w:qFormat/>
    <w:pPr>
      <w:ind w:firstLineChars="200" w:firstLine="420"/>
    </w:pPr>
  </w:style>
  <w:style w:type="paragraph" w:customStyle="1" w:styleId="DAS">
    <w:name w:val="DAS正文"/>
    <w:basedOn w:val="a"/>
    <w:qFormat/>
    <w:pPr>
      <w:spacing w:line="360" w:lineRule="auto"/>
      <w:ind w:right="181" w:firstLineChars="200" w:firstLine="480"/>
    </w:pPr>
    <w:rPr>
      <w:rFonts w:ascii="Verdana" w:hAnsi="Verdana"/>
      <w:sz w:val="24"/>
      <w:szCs w:val="20"/>
    </w:rPr>
  </w:style>
  <w:style w:type="paragraph" w:customStyle="1" w:styleId="af8">
    <w:name w:val="表格文字"/>
    <w:basedOn w:val="a"/>
    <w:qFormat/>
    <w:pPr>
      <w:spacing w:before="25" w:after="25"/>
      <w:jc w:val="left"/>
    </w:pPr>
    <w:rPr>
      <w:bCs/>
      <w:spacing w:val="10"/>
      <w:kern w:val="0"/>
      <w:sz w:val="24"/>
      <w:szCs w:val="22"/>
    </w:rPr>
  </w:style>
  <w:style w:type="character" w:customStyle="1" w:styleId="Char1">
    <w:name w:val="纯文本 Char1"/>
    <w:qFormat/>
    <w:locked/>
    <w:rPr>
      <w:rFonts w:ascii="宋体" w:eastAsia="宋体" w:hAnsi="Courier New"/>
      <w:kern w:val="2"/>
      <w:sz w:val="21"/>
      <w:lang w:val="en-US" w:eastAsia="zh-CN"/>
    </w:rPr>
  </w:style>
  <w:style w:type="paragraph" w:styleId="af9">
    <w:name w:val="No Spacing"/>
    <w:uiPriority w:val="99"/>
    <w:qFormat/>
    <w:pPr>
      <w:widowControl w:val="0"/>
      <w:jc w:val="both"/>
    </w:pPr>
    <w:rPr>
      <w:kern w:val="2"/>
      <w:sz w:val="21"/>
      <w:szCs w:val="21"/>
    </w:rPr>
  </w:style>
  <w:style w:type="character" w:customStyle="1" w:styleId="a5">
    <w:name w:val="标题 字符"/>
    <w:basedOn w:val="a1"/>
    <w:link w:val="a0"/>
    <w:qFormat/>
    <w:rPr>
      <w:b/>
      <w:bCs/>
      <w:spacing w:val="60"/>
      <w:sz w:val="32"/>
    </w:rPr>
  </w:style>
  <w:style w:type="paragraph" w:customStyle="1" w:styleId="30">
    <w:name w:val="正文_3"/>
    <w:qFormat/>
    <w:pPr>
      <w:widowControl w:val="0"/>
      <w:jc w:val="both"/>
    </w:pPr>
    <w:rPr>
      <w:rFonts w:ascii="Calibri" w:hAnsi="Calibri"/>
      <w:kern w:val="2"/>
      <w:sz w:val="21"/>
      <w:szCs w:val="22"/>
    </w:rPr>
  </w:style>
  <w:style w:type="character" w:customStyle="1" w:styleId="bookmark-item">
    <w:name w:val="bookmark-item"/>
    <w:basedOn w:val="a1"/>
    <w:qFormat/>
  </w:style>
  <w:style w:type="character" w:customStyle="1" w:styleId="ad">
    <w:name w:val="页眉 字符"/>
    <w:basedOn w:val="a1"/>
    <w:link w:val="ac"/>
    <w:uiPriority w:val="99"/>
    <w:qFormat/>
    <w:rPr>
      <w:rFonts w:ascii="Calibri" w:hAnsi="Calibri"/>
      <w:kern w:val="2"/>
      <w:sz w:val="18"/>
    </w:rPr>
  </w:style>
  <w:style w:type="paragraph" w:customStyle="1" w:styleId="14">
    <w:name w:val="无间隔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shui5.cn/article/47/26142.html" TargetMode="External"/><Relationship Id="rId3" Type="http://schemas.openxmlformats.org/officeDocument/2006/relationships/numbering" Target="numbering.xml"/><Relationship Id="rId21" Type="http://schemas.openxmlformats.org/officeDocument/2006/relationships/hyperlink" Target="https://www.shui5.cn/article/df/24263.html"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shui5.cn/article/df/24263.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gov.c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ccgp.gov.cn/jnhb/jnhbqd/" TargetMode="External"/><Relationship Id="rId19" Type="http://schemas.openxmlformats.org/officeDocument/2006/relationships/hyperlink" Target="https://www.shui5.cn/article/47/26142.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5DDD32-0A8E-40F0-AED7-3AF49BF3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7262</Words>
  <Characters>41399</Characters>
  <Application>Microsoft Office Word</Application>
  <DocSecurity>0</DocSecurity>
  <Lines>344</Lines>
  <Paragraphs>97</Paragraphs>
  <ScaleCrop>false</ScaleCrop>
  <Company/>
  <LinksUpToDate>false</LinksUpToDate>
  <CharactersWithSpaces>48564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郝 树章</cp:lastModifiedBy>
  <cp:revision>2</cp:revision>
  <cp:lastPrinted>2022-09-17T03:08:00Z</cp:lastPrinted>
  <dcterms:created xsi:type="dcterms:W3CDTF">2023-08-04T12:12:00Z</dcterms:created>
  <dcterms:modified xsi:type="dcterms:W3CDTF">2023-08-04T12:12:00Z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683BBE4515224AC68CE77CF0E78F30C7_13</vt:lpwstr>
  </property>
</Properties>
</file>