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44"/>
          <w:szCs w:val="44"/>
          <w:highlight w:val="none"/>
        </w:rPr>
      </w:pPr>
      <w:r>
        <w:rPr>
          <w:rFonts w:hint="eastAsia" w:ascii="宋体" w:hAnsi="宋体" w:cs="宋体"/>
          <w:color w:val="000000"/>
          <w:sz w:val="44"/>
          <w:szCs w:val="44"/>
          <w:lang w:val="en-US" w:eastAsia="zh-CN"/>
        </w:rPr>
        <w:t>阿瓦提县教育和科学技术局采购活动室设备项目(二次)竞争性磋商</w:t>
      </w:r>
      <w:r>
        <w:rPr>
          <w:rFonts w:hint="eastAsia" w:ascii="宋体" w:hAnsi="宋体" w:eastAsia="宋体" w:cs="宋体"/>
          <w:color w:val="000000"/>
          <w:sz w:val="44"/>
          <w:szCs w:val="44"/>
          <w:lang w:eastAsia="zh-CN"/>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sz w:val="28"/>
          <w:szCs w:val="28"/>
          <w:highlight w:val="none"/>
        </w:rPr>
      </w:pPr>
      <w:r>
        <w:rPr>
          <w:rFonts w:hint="eastAsia" w:ascii="仿宋" w:hAnsi="仿宋" w:eastAsia="仿宋" w:cs="仿宋"/>
          <w:color w:val="000000"/>
          <w:sz w:val="28"/>
          <w:szCs w:val="28"/>
          <w:highlight w:val="none"/>
          <w:lang w:eastAsia="zh-CN"/>
        </w:rPr>
        <w:t>阿瓦提县教育和科学技术局采购活动室设备项目(二次)</w:t>
      </w:r>
      <w:r>
        <w:rPr>
          <w:rFonts w:hint="eastAsia" w:ascii="仿宋" w:hAnsi="仿宋" w:eastAsia="仿宋" w:cs="仿宋"/>
          <w:color w:val="000000"/>
          <w:sz w:val="28"/>
          <w:szCs w:val="28"/>
          <w:highlight w:val="none"/>
        </w:rPr>
        <w:t>的潜在供应商应在新疆政府采购网获取采购文件，并于</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r>
        <w:rPr>
          <w:rFonts w:hint="eastAsia" w:ascii="仿宋" w:hAnsi="仿宋" w:eastAsia="仿宋" w:cs="仿宋"/>
          <w:color w:val="000000"/>
          <w:sz w:val="28"/>
          <w:szCs w:val="28"/>
          <w:highlight w:val="none"/>
        </w:rPr>
        <w:t>（北京时间）前提交响应文件。</w:t>
      </w:r>
      <w:bookmarkStart w:id="0" w:name="_Toc28359012"/>
      <w:bookmarkStart w:id="1" w:name="_Toc28359089"/>
      <w:bookmarkStart w:id="2" w:name="_Toc35393629"/>
      <w:bookmarkStart w:id="3" w:name="_Toc35393798"/>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项目编号：AWT-</w:t>
      </w:r>
      <w:r>
        <w:rPr>
          <w:rFonts w:hint="eastAsia" w:ascii="仿宋" w:hAnsi="仿宋" w:eastAsia="仿宋" w:cs="仿宋"/>
          <w:color w:val="000000"/>
          <w:sz w:val="28"/>
          <w:szCs w:val="28"/>
          <w:highlight w:val="none"/>
          <w:lang w:val="en-US" w:eastAsia="zh-CN"/>
        </w:rPr>
        <w:t>JZXCS</w:t>
      </w:r>
      <w:r>
        <w:rPr>
          <w:rFonts w:hint="eastAsia" w:ascii="仿宋" w:hAnsi="仿宋" w:eastAsia="仿宋" w:cs="仿宋"/>
          <w:color w:val="000000"/>
          <w:sz w:val="28"/>
          <w:szCs w:val="28"/>
          <w:highlight w:val="none"/>
        </w:rPr>
        <w:t>-2022</w:t>
      </w:r>
      <w:r>
        <w:rPr>
          <w:rFonts w:hint="eastAsia" w:ascii="仿宋" w:hAnsi="仿宋" w:eastAsia="仿宋" w:cs="仿宋"/>
          <w:color w:val="000000"/>
          <w:sz w:val="28"/>
          <w:szCs w:val="28"/>
          <w:highlight w:val="none"/>
          <w:lang w:val="en-US" w:eastAsia="zh-CN"/>
        </w:rPr>
        <w:t>2426-1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eastAsia="zh-CN"/>
        </w:rPr>
        <w:t>阿瓦提县教育和科学技术局采购活动室设备项目(二次)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采购方式：</w:t>
      </w:r>
      <w:r>
        <w:rPr>
          <w:rFonts w:hint="eastAsia" w:ascii="仿宋" w:hAnsi="仿宋" w:eastAsia="仿宋" w:cs="仿宋"/>
          <w:color w:val="000000"/>
          <w:sz w:val="28"/>
          <w:szCs w:val="28"/>
          <w:highlight w:val="none"/>
          <w:lang w:val="en-US" w:eastAsia="zh-CN"/>
        </w:rPr>
        <w:t>竞争性磋商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val="en-US" w:eastAsia="zh-CN"/>
        </w:rPr>
        <w:t>453163.00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最高限价（元）：</w:t>
      </w:r>
      <w:r>
        <w:rPr>
          <w:rFonts w:hint="eastAsia" w:ascii="仿宋" w:hAnsi="仿宋" w:eastAsia="仿宋" w:cs="仿宋"/>
          <w:color w:val="000000"/>
          <w:sz w:val="28"/>
          <w:szCs w:val="28"/>
          <w:highlight w:val="none"/>
          <w:lang w:val="en-US" w:eastAsia="zh-CN"/>
        </w:rPr>
        <w:t>453163.00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标项一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标项名称:</w:t>
      </w:r>
      <w:r>
        <w:rPr>
          <w:rFonts w:hint="eastAsia" w:ascii="仿宋" w:hAnsi="仿宋" w:eastAsia="仿宋" w:cs="仿宋"/>
          <w:color w:val="000000"/>
          <w:sz w:val="28"/>
          <w:szCs w:val="28"/>
          <w:highlight w:val="none"/>
          <w:lang w:eastAsia="zh-CN"/>
        </w:rPr>
        <w:t>阿瓦提县教育和科学技术局采购活动室设备项目(二次)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数量: </w:t>
      </w: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val="en-US" w:eastAsia="zh-CN"/>
        </w:rPr>
        <w:t>453163.00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简要规格描述：</w:t>
      </w:r>
      <w:r>
        <w:rPr>
          <w:rFonts w:ascii="仿宋" w:hAnsi="仿宋" w:eastAsia="仿宋" w:cs="仿宋"/>
          <w:i w:val="0"/>
          <w:iCs w:val="0"/>
          <w:caps w:val="0"/>
          <w:color w:val="000000"/>
          <w:spacing w:val="0"/>
          <w:sz w:val="27"/>
          <w:szCs w:val="27"/>
        </w:rPr>
        <w:t>详见磋商文件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合同履约期限：</w:t>
      </w:r>
      <w:r>
        <w:rPr>
          <w:rFonts w:hint="eastAsia" w:ascii="仿宋" w:hAnsi="仿宋" w:eastAsia="仿宋"/>
          <w:sz w:val="28"/>
          <w:szCs w:val="28"/>
          <w:lang w:val="en-US" w:eastAsia="zh-CN"/>
        </w:rPr>
        <w:t>按照甲、乙双方约定并签订合同日期执行。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二、申请人的资格要求：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rPr>
        <w:t> </w:t>
      </w:r>
      <w:r>
        <w:rPr>
          <w:rFonts w:hint="eastAsia" w:ascii="仿宋" w:hAnsi="仿宋" w:eastAsia="仿宋" w:cs="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2.落实政府采购政策需满足的资格要求：标项1：（1）《政府采购促进中小企业发展管理办法》（财库〔2020〕46号）；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（2）（财库〔2014〕68号）；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（3）《国务院办公厅关于建立政府强制采购节能产品制度的通知》（国办发〔2007〕51号）；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5）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3.本项目的特定资格要求：标项1：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（2）法人代表或其委托代理人应提交本人身份证原件及复印件，委托代理人还应提交《法人代表授权委托书》原件；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供应商须提供近一年财务报表或财务审计报告，原件或复印件并加盖公章（成立时间不足的按企业实际情况提供）或银行出具的资信证明原件；近三个月完税证明及近三个月社保缴纳证明（退休人员提供退休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未被“信用中国”（www.creditchina.gov.cn）、“中国政府采购网”（www.ccgp.gov.cn）列入失信被执行人、重大税收违法案件当事人名单、政府采购严重违法失信行为记录名单（投标人网上自行打印后加盖投标单位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（6）相互关联存在实际控制、管理关系的两个企业，不得参加同一项目的投标；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备注：获取</w:t>
      </w:r>
      <w:r>
        <w:rPr>
          <w:rFonts w:hint="eastAsia" w:ascii="仿宋" w:hAnsi="仿宋" w:eastAsia="仿宋" w:cs="仿宋"/>
          <w:color w:val="000000"/>
          <w:sz w:val="28"/>
          <w:szCs w:val="28"/>
          <w:highlight w:val="none"/>
          <w:lang w:val="en-US" w:eastAsia="zh-CN"/>
        </w:rPr>
        <w:t>磋商</w:t>
      </w:r>
      <w:r>
        <w:rPr>
          <w:rFonts w:hint="eastAsia" w:ascii="仿宋" w:hAnsi="仿宋" w:eastAsia="仿宋" w:cs="仿宋"/>
          <w:color w:val="000000"/>
          <w:sz w:val="28"/>
          <w:szCs w:val="28"/>
          <w:highlight w:val="none"/>
        </w:rPr>
        <w:t>文件时需在新疆政府采购网（政采云平台）上传以上资料原件扫描件。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三、获取采购文件</w:t>
      </w:r>
      <w:r>
        <w:rPr>
          <w:rFonts w:hint="eastAsia" w:ascii="仿宋" w:hAnsi="仿宋" w:eastAsia="仿宋" w:cs="仿宋"/>
          <w:color w:val="000000"/>
          <w:sz w:val="28"/>
          <w:szCs w:val="28"/>
          <w:highlight w:val="none"/>
        </w:rPr>
        <w:t> </w:t>
      </w:r>
      <w:bookmarkStart w:id="4" w:name="_GoBack"/>
      <w:bookmarkEnd w:id="4"/>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，每天上午10:00至14:00，下午1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0至</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地点：新疆政府采购网（政采云）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方式：符合要求的供应商在新疆政府采购网（政采云）自行下载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售价（元）：</w:t>
      </w:r>
      <w:r>
        <w:rPr>
          <w:rFonts w:hint="eastAsia" w:ascii="仿宋" w:hAnsi="仿宋" w:eastAsia="仿宋" w:cs="仿宋"/>
          <w:color w:val="00000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提交投标文件截止时间：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r>
        <w:rPr>
          <w:rFonts w:hint="eastAsia" w:ascii="仿宋" w:hAnsi="仿宋" w:eastAsia="仿宋" w:cs="仿宋"/>
          <w:color w:val="000000"/>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投标地点：新疆政府采购网（政采云）</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开标时间：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开标地点：新疆政府采购网（政采云）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自本公告发布之日起</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1、本公告同时在新疆政府采购网和阿瓦提县人民政府网发布；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2、请投标单位随时关注本项目的澄清、答疑、变更事项。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特别提示：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、对本次采购提出询问，请按以下方式联系</w:t>
      </w:r>
      <w:r>
        <w:rPr>
          <w:rFonts w:hint="eastAsia" w:ascii="仿宋" w:hAnsi="仿宋" w:eastAsia="仿宋" w:cs="仿宋"/>
          <w:b/>
          <w:bCs/>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名 称：</w:t>
      </w:r>
      <w:r>
        <w:rPr>
          <w:rFonts w:hint="eastAsia" w:ascii="仿宋" w:hAnsi="仿宋" w:eastAsia="仿宋" w:cs="仿宋"/>
          <w:color w:val="000000"/>
          <w:sz w:val="28"/>
          <w:szCs w:val="28"/>
          <w:highlight w:val="none"/>
          <w:lang w:eastAsia="zh-CN"/>
        </w:rPr>
        <w:t>阿瓦提县教育和科学技术局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址：阿瓦提县棉纺路55号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联系方式：0997</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5126352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址：阿克苏市解放南路2-2-2-101号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联系方式：0997-2121802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项目联系人：马文娟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r>
        <w:rPr>
          <w:rFonts w:hint="eastAsia" w:ascii="仿宋" w:hAnsi="仿宋" w:eastAsia="仿宋" w:cs="仿宋"/>
          <w:color w:val="000000"/>
          <w:sz w:val="28"/>
          <w:szCs w:val="28"/>
          <w:highlight w:val="none"/>
          <w:lang w:val="en-US" w:eastAsia="zh-CN"/>
        </w:rPr>
        <w:t>电 话：18129170778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OGNmMzczNGFlNDdhMWMyNWQ0ZTFlZjQyYjk4MjYifQ=="/>
  </w:docVars>
  <w:rsids>
    <w:rsidRoot w:val="00000000"/>
    <w:rsid w:val="02832A46"/>
    <w:rsid w:val="02BF15A4"/>
    <w:rsid w:val="05F96A1A"/>
    <w:rsid w:val="0717375D"/>
    <w:rsid w:val="0FA638D0"/>
    <w:rsid w:val="120E4F70"/>
    <w:rsid w:val="12E50BB3"/>
    <w:rsid w:val="16F75359"/>
    <w:rsid w:val="23AA0B1B"/>
    <w:rsid w:val="2ABE25D9"/>
    <w:rsid w:val="2BE94E19"/>
    <w:rsid w:val="34C77CC1"/>
    <w:rsid w:val="39241B86"/>
    <w:rsid w:val="3DA45043"/>
    <w:rsid w:val="405D772B"/>
    <w:rsid w:val="413761CE"/>
    <w:rsid w:val="489F6B33"/>
    <w:rsid w:val="5023629C"/>
    <w:rsid w:val="5A5F3108"/>
    <w:rsid w:val="5E16008B"/>
    <w:rsid w:val="624A590A"/>
    <w:rsid w:val="6D606B98"/>
    <w:rsid w:val="6EFC7F8C"/>
    <w:rsid w:val="6FCC6FAD"/>
    <w:rsid w:val="737E5413"/>
    <w:rsid w:val="764D5571"/>
    <w:rsid w:val="7E4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Times New Roman" w:hAnsi="Times New Roman"/>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styleId="5">
    <w:name w:val="Body Text Indent"/>
    <w:basedOn w:val="1"/>
    <w:qFormat/>
    <w:uiPriority w:val="0"/>
    <w:pPr>
      <w:spacing w:after="120" w:afterLines="0"/>
      <w:ind w:left="420" w:leftChars="200"/>
    </w:p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2"/>
    <w:basedOn w:val="5"/>
    <w:qFormat/>
    <w:uiPriority w:val="0"/>
    <w:pPr>
      <w:ind w:left="0" w:leftChars="0" w:firstLine="21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1806</Words>
  <Characters>2040</Characters>
  <Lines>0</Lines>
  <Paragraphs>0</Paragraphs>
  <TotalTime>18</TotalTime>
  <ScaleCrop>false</ScaleCrop>
  <LinksUpToDate>false</LinksUpToDate>
  <CharactersWithSpaces>2074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2022-09-22T08:58:00Z</dcterms:created>
  <dc:creator>Lenovo</dc:creator>
  <cp:lastModifiedBy></cp:lastModifiedBy>
  <dcterms:modified xsi:type="dcterms:W3CDTF">2022-10-23T05:45:40Z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319F550985EF40B59905ACD28649E315</vt:lpwstr>
  </property>
</Properties>
</file>