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F747" w14:textId="77777777" w:rsidR="00271A10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60" w:lineRule="exact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14:paraId="00CB31F8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项目编号：ZFCGCZX2022030</w:t>
      </w:r>
    </w:p>
    <w:p w14:paraId="0E489C09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项目名称：哈巴河县城以西旅游基础设施建设项目-十一标段</w:t>
      </w:r>
    </w:p>
    <w:p w14:paraId="1296CDCE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3E621038" w14:textId="77777777" w:rsidR="00271A10" w:rsidRDefault="00000000">
      <w:pPr>
        <w:spacing w:line="460" w:lineRule="exact"/>
        <w:ind w:leftChars="266" w:left="559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供应商名称：新疆德聚建筑有限公司</w:t>
      </w:r>
    </w:p>
    <w:p w14:paraId="53151543" w14:textId="77777777" w:rsidR="00271A10" w:rsidRDefault="00000000">
      <w:pPr>
        <w:spacing w:line="460" w:lineRule="exact"/>
        <w:ind w:leftChars="266" w:left="55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供应商地址：新疆阿勒泰地区哈巴河县阿克齐镇人民中路4号216幢五楼</w:t>
      </w:r>
    </w:p>
    <w:p w14:paraId="6ADD967C" w14:textId="3D907613" w:rsidR="00271A10" w:rsidRPr="009646F9" w:rsidRDefault="00000000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highlight w:val="green"/>
        </w:rPr>
      </w:pPr>
      <w:r w:rsidRPr="009646F9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9646F9" w:rsidRPr="009646F9">
        <w:rPr>
          <w:rFonts w:ascii="仿宋" w:eastAsia="仿宋" w:hAnsi="仿宋"/>
          <w:color w:val="000000" w:themeColor="text1"/>
          <w:sz w:val="28"/>
          <w:szCs w:val="28"/>
          <w:u w:val="single"/>
        </w:rPr>
        <w:t>1810000</w:t>
      </w:r>
      <w:r w:rsidRPr="009646F9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元（</w:t>
      </w:r>
      <w:r w:rsidR="009646F9" w:rsidRPr="009646F9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壹佰捌拾壹万</w:t>
      </w:r>
      <w:r w:rsidRPr="009646F9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元整）</w:t>
      </w:r>
    </w:p>
    <w:p w14:paraId="51E30982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7"/>
        <w:tblW w:w="9668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271A10" w14:paraId="63560435" w14:textId="77777777">
        <w:tc>
          <w:tcPr>
            <w:tcW w:w="9668" w:type="dxa"/>
          </w:tcPr>
          <w:p w14:paraId="0DF0A0D0" w14:textId="77777777" w:rsidR="00271A10" w:rsidRDefault="00000000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271A10" w14:paraId="69D37B5C" w14:textId="77777777">
        <w:tc>
          <w:tcPr>
            <w:tcW w:w="9668" w:type="dxa"/>
          </w:tcPr>
          <w:p w14:paraId="75EC4B61" w14:textId="77777777" w:rsidR="00271A10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名称：哈巴河县城以西旅游基础设施建设项目-十一标段</w:t>
            </w:r>
          </w:p>
          <w:p w14:paraId="0514B82F" w14:textId="77777777" w:rsidR="00271A10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施工范围：新建给排水管网、电力管网、木质平台等。</w:t>
            </w:r>
          </w:p>
          <w:p w14:paraId="06EAA4F1" w14:textId="77777777" w:rsidR="00271A10" w:rsidRDefault="00000000">
            <w:pPr>
              <w:spacing w:line="460" w:lineRule="exact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施工工期：2022年11月19日至2022年11月28日（10日历日） </w:t>
            </w:r>
            <w:r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 xml:space="preserve">              </w:t>
            </w:r>
          </w:p>
          <w:p w14:paraId="72C65810" w14:textId="2525E2C1" w:rsidR="00271A10" w:rsidRPr="003C7002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C7002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  <w:r w:rsidR="003C7002" w:rsidRPr="003C7002">
              <w:rPr>
                <w:rFonts w:ascii="仿宋" w:eastAsia="仿宋" w:hAnsi="仿宋" w:hint="eastAsia"/>
                <w:kern w:val="0"/>
                <w:sz w:val="28"/>
                <w:szCs w:val="28"/>
              </w:rPr>
              <w:t>杨丽萍</w:t>
            </w:r>
          </w:p>
          <w:p w14:paraId="3E2D4597" w14:textId="4F248297" w:rsidR="00271A10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C7002"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</w:t>
            </w:r>
            <w:r w:rsidR="003C7002" w:rsidRPr="003C7002">
              <w:rPr>
                <w:rFonts w:ascii="仿宋" w:eastAsia="仿宋" w:hAnsi="仿宋" w:hint="eastAsia"/>
                <w:kern w:val="0"/>
                <w:sz w:val="28"/>
                <w:szCs w:val="28"/>
              </w:rPr>
              <w:t>新265151538715</w:t>
            </w:r>
          </w:p>
        </w:tc>
      </w:tr>
    </w:tbl>
    <w:p w14:paraId="71305987" w14:textId="6E69EC2B" w:rsidR="00271A10" w:rsidRDefault="00000000">
      <w:pPr>
        <w:spacing w:line="46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3C7002" w:rsidRPr="003C7002">
        <w:rPr>
          <w:rFonts w:ascii="黑体" w:eastAsia="黑体" w:hAnsi="黑体" w:hint="eastAsia"/>
          <w:sz w:val="28"/>
          <w:szCs w:val="28"/>
        </w:rPr>
        <w:t>马彦敏、李海臣、周钦荣。</w:t>
      </w:r>
      <w:r w:rsidR="003C7002" w:rsidRPr="003C7002">
        <w:rPr>
          <w:rFonts w:ascii="黑体" w:eastAsia="黑体" w:hAnsi="黑体"/>
          <w:sz w:val="28"/>
          <w:szCs w:val="28"/>
        </w:rPr>
        <w:t xml:space="preserve"> </w:t>
      </w:r>
    </w:p>
    <w:p w14:paraId="66E77977" w14:textId="0F3B0C07" w:rsidR="00271A10" w:rsidRDefault="00000000" w:rsidP="003C7002">
      <w:pPr>
        <w:spacing w:line="460" w:lineRule="exact"/>
        <w:rPr>
          <w:rFonts w:ascii="宋体" w:hAnsi="宋体" w:cs="宋体"/>
          <w:b/>
          <w:bCs/>
          <w:sz w:val="28"/>
          <w:szCs w:val="28"/>
          <w:lang w:val="zh-CN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宋体" w:hAnsi="宋体" w:cs="宋体" w:hint="eastAsia"/>
          <w:sz w:val="28"/>
          <w:szCs w:val="28"/>
        </w:rPr>
        <w:t>参照原</w:t>
      </w:r>
      <w:r>
        <w:rPr>
          <w:rFonts w:ascii="宋体" w:hAnsi="宋体" w:cs="宋体" w:hint="eastAsia"/>
          <w:sz w:val="28"/>
          <w:szCs w:val="28"/>
          <w:lang w:val="zh-CN"/>
        </w:rPr>
        <w:t>国家（[2002]1980号）标准计取，</w:t>
      </w:r>
      <w:r>
        <w:rPr>
          <w:rFonts w:ascii="宋体" w:hAnsi="宋体" w:cs="宋体" w:hint="eastAsia"/>
          <w:bCs/>
          <w:sz w:val="28"/>
          <w:szCs w:val="30"/>
        </w:rPr>
        <w:t>按</w:t>
      </w:r>
      <w:r w:rsidR="009646F9" w:rsidRPr="009646F9">
        <w:rPr>
          <w:rFonts w:ascii="宋体" w:hAnsi="宋体" w:cs="宋体"/>
          <w:color w:val="000000" w:themeColor="text1"/>
          <w:sz w:val="28"/>
          <w:szCs w:val="28"/>
          <w:u w:val="single"/>
        </w:rPr>
        <w:t>181</w:t>
      </w:r>
      <w:r w:rsidRPr="009646F9">
        <w:rPr>
          <w:rFonts w:ascii="宋体" w:hAnsi="宋体" w:cs="宋体" w:hint="eastAsia"/>
          <w:color w:val="000000" w:themeColor="text1"/>
          <w:sz w:val="28"/>
          <w:szCs w:val="28"/>
          <w:u w:val="single"/>
        </w:rPr>
        <w:t>万元计取代理费为</w:t>
      </w:r>
      <w:r w:rsidR="009646F9" w:rsidRPr="009646F9">
        <w:rPr>
          <w:rFonts w:ascii="宋体" w:hAnsi="宋体" w:cs="宋体"/>
          <w:color w:val="000000" w:themeColor="text1"/>
          <w:sz w:val="28"/>
          <w:szCs w:val="28"/>
          <w:u w:val="single"/>
        </w:rPr>
        <w:t>15670</w:t>
      </w:r>
      <w:r w:rsidRPr="009646F9">
        <w:rPr>
          <w:rFonts w:ascii="宋体" w:hAnsi="宋体" w:cs="宋体" w:hint="eastAsia"/>
          <w:color w:val="000000" w:themeColor="text1"/>
          <w:sz w:val="28"/>
          <w:szCs w:val="28"/>
          <w:u w:val="single"/>
        </w:rPr>
        <w:t>元。</w:t>
      </w:r>
    </w:p>
    <w:p w14:paraId="592BB9F3" w14:textId="77777777" w:rsidR="00271A10" w:rsidRDefault="00271A10">
      <w:pPr>
        <w:spacing w:line="460" w:lineRule="exact"/>
        <w:rPr>
          <w:rFonts w:ascii="黑体" w:eastAsia="黑体" w:hAnsi="黑体"/>
          <w:sz w:val="28"/>
          <w:szCs w:val="28"/>
        </w:rPr>
      </w:pPr>
    </w:p>
    <w:p w14:paraId="7D897272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CF87115" w14:textId="77777777" w:rsidR="00271A10" w:rsidRDefault="00000000">
      <w:pPr>
        <w:spacing w:line="4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216FB3D" w14:textId="77777777" w:rsidR="00271A10" w:rsidRDefault="00000000">
      <w:pPr>
        <w:spacing w:line="4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八、其他补充事宜：/</w:t>
      </w:r>
    </w:p>
    <w:p w14:paraId="46B10703" w14:textId="77777777" w:rsidR="00271A10" w:rsidRDefault="00271A10">
      <w:pPr>
        <w:spacing w:line="460" w:lineRule="exact"/>
        <w:rPr>
          <w:rFonts w:ascii="黑体" w:eastAsia="黑体" w:hAnsi="黑体" w:cs="宋体"/>
          <w:kern w:val="0"/>
          <w:sz w:val="28"/>
          <w:szCs w:val="28"/>
        </w:rPr>
      </w:pPr>
    </w:p>
    <w:p w14:paraId="1066CC3F" w14:textId="77777777" w:rsidR="00271A10" w:rsidRDefault="00000000">
      <w:pPr>
        <w:spacing w:line="4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2B6424F" w14:textId="77777777" w:rsidR="00271A10" w:rsidRDefault="00000000">
      <w:pPr>
        <w:pStyle w:val="20"/>
        <w:spacing w:line="4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51ABE18" w14:textId="77777777" w:rsidR="00271A10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哈巴河县住房和城乡建设局</w:t>
      </w:r>
    </w:p>
    <w:p w14:paraId="5DFB800D" w14:textId="77777777" w:rsidR="00271A10" w:rsidRDefault="00000000">
      <w:pPr>
        <w:spacing w:line="460" w:lineRule="exact"/>
        <w:ind w:leftChars="371" w:left="1129" w:hangingChars="125" w:hanging="350"/>
        <w:jc w:val="left"/>
        <w:rPr>
          <w:rFonts w:ascii="宋体" w:eastAsia="仿宋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哈巴河县</w:t>
      </w:r>
    </w:p>
    <w:p w14:paraId="146C4AB1" w14:textId="77777777" w:rsidR="00271A10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13565790007 </w:t>
      </w:r>
    </w:p>
    <w:p w14:paraId="197A2538" w14:textId="77777777" w:rsidR="00271A10" w:rsidRDefault="00271A10">
      <w:pPr>
        <w:spacing w:line="4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</w:p>
    <w:p w14:paraId="7DF2A2AB" w14:textId="77777777" w:rsidR="00271A10" w:rsidRDefault="00000000">
      <w:pPr>
        <w:pStyle w:val="20"/>
        <w:spacing w:line="4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0576558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新疆晨之星工程项目管理有限公司</w:t>
      </w:r>
    </w:p>
    <w:p w14:paraId="13D7B81D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阿勒泰市南区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万驰广场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六楼6006室　 </w:t>
      </w:r>
    </w:p>
    <w:p w14:paraId="55BEED87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13899421911</w:t>
      </w:r>
    </w:p>
    <w:p w14:paraId="18AB2857" w14:textId="77777777" w:rsidR="00271A10" w:rsidRDefault="00000000">
      <w:pPr>
        <w:pStyle w:val="20"/>
        <w:spacing w:line="4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9375257" w14:textId="77777777" w:rsidR="00271A10" w:rsidRDefault="00000000">
      <w:pPr>
        <w:pStyle w:val="a4"/>
        <w:spacing w:line="4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王菊香</w:t>
      </w:r>
    </w:p>
    <w:p w14:paraId="5A5ED169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13899421911</w:t>
      </w:r>
    </w:p>
    <w:p w14:paraId="02948217" w14:textId="77777777" w:rsidR="00271A10" w:rsidRDefault="00271A10"/>
    <w:sectPr w:rsidR="0027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jYTgxYzc4ODkwYmNjYTllYTliNzljZmUxM2I2YWMifQ=="/>
  </w:docVars>
  <w:rsids>
    <w:rsidRoot w:val="00271A10"/>
    <w:rsid w:val="00271A10"/>
    <w:rsid w:val="003C7002"/>
    <w:rsid w:val="009646F9"/>
    <w:rsid w:val="01892151"/>
    <w:rsid w:val="01D31020"/>
    <w:rsid w:val="02C150B1"/>
    <w:rsid w:val="037C50DE"/>
    <w:rsid w:val="03C051FA"/>
    <w:rsid w:val="03C13B70"/>
    <w:rsid w:val="046B50C6"/>
    <w:rsid w:val="04C40CDD"/>
    <w:rsid w:val="084717AB"/>
    <w:rsid w:val="092E40C5"/>
    <w:rsid w:val="0EBE3FFB"/>
    <w:rsid w:val="0EE615EA"/>
    <w:rsid w:val="0F9E5423"/>
    <w:rsid w:val="11C84E4E"/>
    <w:rsid w:val="131B44A3"/>
    <w:rsid w:val="15CD72DD"/>
    <w:rsid w:val="16A37269"/>
    <w:rsid w:val="18DD2CC5"/>
    <w:rsid w:val="18E91BE0"/>
    <w:rsid w:val="193A5479"/>
    <w:rsid w:val="194D1465"/>
    <w:rsid w:val="1A827707"/>
    <w:rsid w:val="1B2A41F3"/>
    <w:rsid w:val="1EB83756"/>
    <w:rsid w:val="1F1811FD"/>
    <w:rsid w:val="1F4A6CE5"/>
    <w:rsid w:val="21E04145"/>
    <w:rsid w:val="23582D77"/>
    <w:rsid w:val="255D5084"/>
    <w:rsid w:val="2705355B"/>
    <w:rsid w:val="27F541A4"/>
    <w:rsid w:val="295E73B1"/>
    <w:rsid w:val="2A4265D1"/>
    <w:rsid w:val="2A8500B0"/>
    <w:rsid w:val="2C010C2C"/>
    <w:rsid w:val="2CEB5A8A"/>
    <w:rsid w:val="2D204894"/>
    <w:rsid w:val="2F882EBD"/>
    <w:rsid w:val="2F994488"/>
    <w:rsid w:val="300466C5"/>
    <w:rsid w:val="306674AA"/>
    <w:rsid w:val="31356CCB"/>
    <w:rsid w:val="34181A29"/>
    <w:rsid w:val="34A3604E"/>
    <w:rsid w:val="380E4EB1"/>
    <w:rsid w:val="39961255"/>
    <w:rsid w:val="3EFC6A66"/>
    <w:rsid w:val="42C81B38"/>
    <w:rsid w:val="442D433D"/>
    <w:rsid w:val="45CC071C"/>
    <w:rsid w:val="47512243"/>
    <w:rsid w:val="48321DAF"/>
    <w:rsid w:val="49BA5C43"/>
    <w:rsid w:val="4A8F6BD6"/>
    <w:rsid w:val="4CE514EA"/>
    <w:rsid w:val="4DBE335B"/>
    <w:rsid w:val="4E870711"/>
    <w:rsid w:val="50246F5E"/>
    <w:rsid w:val="50464C2F"/>
    <w:rsid w:val="50EE1C4A"/>
    <w:rsid w:val="53EB5CE2"/>
    <w:rsid w:val="556E7CF5"/>
    <w:rsid w:val="55740444"/>
    <w:rsid w:val="5E1F66A2"/>
    <w:rsid w:val="5F5F0749"/>
    <w:rsid w:val="600746F9"/>
    <w:rsid w:val="61D71D7A"/>
    <w:rsid w:val="62774022"/>
    <w:rsid w:val="64407071"/>
    <w:rsid w:val="662765F4"/>
    <w:rsid w:val="67EC3B33"/>
    <w:rsid w:val="6A2D3536"/>
    <w:rsid w:val="6A753235"/>
    <w:rsid w:val="6AA5580B"/>
    <w:rsid w:val="6C43184F"/>
    <w:rsid w:val="6CBC6029"/>
    <w:rsid w:val="6ECB1A50"/>
    <w:rsid w:val="6EEE1761"/>
    <w:rsid w:val="706443B1"/>
    <w:rsid w:val="708625A0"/>
    <w:rsid w:val="70EB2A0C"/>
    <w:rsid w:val="74FF01B9"/>
    <w:rsid w:val="77CC7736"/>
    <w:rsid w:val="79B86158"/>
    <w:rsid w:val="7A3B18B7"/>
    <w:rsid w:val="7CA02C52"/>
    <w:rsid w:val="7F7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A7A0B"/>
  <w15:docId w15:val="{BE7F870D-40E1-4AD2-83F2-755048D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  <w:jc w:val="left"/>
    </w:pPr>
    <w:rPr>
      <w:rFonts w:hAnsi="宋体"/>
      <w:szCs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5">
    <w:name w:val="List"/>
    <w:basedOn w:val="a"/>
    <w:qFormat/>
    <w:pPr>
      <w:ind w:left="200" w:hangingChars="200" w:hanging="200"/>
      <w:contextualSpacing/>
    </w:pPr>
    <w:rPr>
      <w:rFonts w:ascii="Calibri" w:hAnsi="Calibri"/>
      <w:szCs w:val="24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78110</dc:creator>
  <cp:lastModifiedBy>晓芳 赵</cp:lastModifiedBy>
  <cp:revision>5</cp:revision>
  <cp:lastPrinted>2022-09-01T10:59:00Z</cp:lastPrinted>
  <dcterms:created xsi:type="dcterms:W3CDTF">2021-07-29T14:40:00Z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1392D76524EE4DE0906144C35BA5DB7E</vt:lpwstr>
  </property>
</Properties>
</file>