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360" w:lineRule="auto"/>
        <w:ind w:left="0" w:firstLine="562" w:firstLineChars="200"/>
        <w:jc w:val="center"/>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val="0"/>
          <w:color w:val="000000"/>
          <w:sz w:val="28"/>
          <w:szCs w:val="28"/>
          <w:lang w:eastAsia="zh-CN"/>
        </w:rPr>
        <w:t>新疆开创纪元全过程项目管理有限公司</w:t>
      </w:r>
      <w:r>
        <w:rPr>
          <w:rFonts w:hint="eastAsia" w:ascii="宋体" w:hAnsi="宋体" w:eastAsia="宋体" w:cs="宋体"/>
          <w:b/>
          <w:bCs/>
          <w:i w:val="0"/>
          <w:iCs w:val="0"/>
          <w:caps w:val="0"/>
          <w:color w:val="000000"/>
          <w:spacing w:val="0"/>
          <w:kern w:val="0"/>
          <w:sz w:val="28"/>
          <w:szCs w:val="28"/>
          <w:lang w:val="en-US" w:eastAsia="zh-CN" w:bidi="ar"/>
        </w:rPr>
        <w:t>关于塔城地区自然资源统一确权登记项目的竞争性磋商公告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eastAsia="zh-CN"/>
        </w:rPr>
        <w:t>塔城地区自然资源统一确权登记项目</w:t>
      </w:r>
      <w:r>
        <w:rPr>
          <w:rFonts w:hint="eastAsia" w:ascii="宋体" w:hAnsi="宋体" w:eastAsia="宋体" w:cs="宋体"/>
          <w:i w:val="0"/>
          <w:iCs w:val="0"/>
          <w:caps w:val="0"/>
          <w:color w:val="000000"/>
          <w:spacing w:val="0"/>
          <w:sz w:val="24"/>
          <w:szCs w:val="24"/>
        </w:rPr>
        <w:t>的潜在投标人应在</w:t>
      </w:r>
      <w:r>
        <w:rPr>
          <w:rFonts w:hint="eastAsia" w:ascii="宋体" w:hAnsi="宋体" w:eastAsia="宋体" w:cs="宋体"/>
          <w:i w:val="0"/>
          <w:iCs w:val="0"/>
          <w:caps w:val="0"/>
          <w:color w:val="000000"/>
          <w:spacing w:val="0"/>
          <w:sz w:val="24"/>
          <w:szCs w:val="24"/>
          <w:lang w:eastAsia="zh-CN"/>
        </w:rPr>
        <w:t>塔城市昌南国际贸易城</w:t>
      </w:r>
      <w:r>
        <w:rPr>
          <w:rFonts w:hint="eastAsia" w:ascii="宋体" w:hAnsi="宋体" w:eastAsia="宋体" w:cs="宋体"/>
          <w:i w:val="0"/>
          <w:iCs w:val="0"/>
          <w:caps w:val="0"/>
          <w:color w:val="000000"/>
          <w:spacing w:val="0"/>
          <w:sz w:val="24"/>
          <w:szCs w:val="24"/>
          <w:lang w:val="en-US" w:eastAsia="zh-CN"/>
        </w:rPr>
        <w:t>12号楼2楼227室</w:t>
      </w:r>
      <w:r>
        <w:rPr>
          <w:rFonts w:hint="eastAsia" w:ascii="宋体" w:hAnsi="宋体" w:eastAsia="宋体" w:cs="宋体"/>
          <w:i w:val="0"/>
          <w:iCs w:val="0"/>
          <w:caps w:val="0"/>
          <w:color w:val="000000"/>
          <w:spacing w:val="0"/>
          <w:sz w:val="24"/>
          <w:szCs w:val="24"/>
        </w:rPr>
        <w:t>获取</w:t>
      </w:r>
      <w:r>
        <w:rPr>
          <w:rFonts w:hint="eastAsia" w:ascii="宋体" w:hAnsi="宋体" w:eastAsia="宋体" w:cs="宋体"/>
          <w:i w:val="0"/>
          <w:iCs w:val="0"/>
          <w:caps w:val="0"/>
          <w:color w:val="000000"/>
          <w:spacing w:val="0"/>
          <w:sz w:val="24"/>
          <w:szCs w:val="24"/>
          <w:lang w:eastAsia="zh-CN"/>
        </w:rPr>
        <w:t>磋商</w:t>
      </w:r>
      <w:r>
        <w:rPr>
          <w:rFonts w:hint="eastAsia" w:ascii="宋体" w:hAnsi="宋体" w:eastAsia="宋体" w:cs="宋体"/>
          <w:i w:val="0"/>
          <w:iCs w:val="0"/>
          <w:caps w:val="0"/>
          <w:color w:val="000000"/>
          <w:spacing w:val="0"/>
          <w:sz w:val="24"/>
          <w:szCs w:val="24"/>
        </w:rPr>
        <w:t>文件，并于2022年</w:t>
      </w:r>
      <w:r>
        <w:rPr>
          <w:rFonts w:hint="eastAsia" w:ascii="宋体" w:hAnsi="宋体" w:eastAsia="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28</w:t>
      </w:r>
      <w:r>
        <w:rPr>
          <w:rFonts w:hint="eastAsia" w:ascii="宋体" w:hAnsi="宋体" w:eastAsia="宋体" w:cs="宋体"/>
          <w:i w:val="0"/>
          <w:iCs w:val="0"/>
          <w:caps w:val="0"/>
          <w:color w:val="000000"/>
          <w:spacing w:val="0"/>
          <w:sz w:val="24"/>
          <w:szCs w:val="24"/>
        </w:rPr>
        <w:t>日 1</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:30（北京时间）前递交投标文件。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sz w:val="24"/>
          <w:szCs w:val="24"/>
        </w:rPr>
      </w:pPr>
      <w:r>
        <w:rPr>
          <w:rStyle w:val="9"/>
          <w:rFonts w:hint="eastAsia" w:ascii="宋体" w:hAnsi="宋体" w:eastAsia="宋体" w:cs="宋体"/>
          <w:i w:val="0"/>
          <w:iCs w:val="0"/>
          <w:caps w:val="0"/>
          <w:color w:val="000000"/>
          <w:spacing w:val="0"/>
          <w:sz w:val="24"/>
          <w:szCs w:val="24"/>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sz w:val="24"/>
          <w:szCs w:val="24"/>
          <w:lang w:val="en-US"/>
        </w:rPr>
      </w:pPr>
      <w:r>
        <w:rPr>
          <w:rFonts w:hint="eastAsia" w:ascii="宋体" w:hAnsi="宋体" w:eastAsia="宋体" w:cs="宋体"/>
          <w:i w:val="0"/>
          <w:iCs w:val="0"/>
          <w:caps w:val="0"/>
          <w:color w:val="000000"/>
          <w:spacing w:val="0"/>
          <w:sz w:val="24"/>
          <w:szCs w:val="24"/>
        </w:rPr>
        <w:t>项目编号：</w:t>
      </w:r>
      <w:r>
        <w:rPr>
          <w:rFonts w:hint="eastAsia" w:ascii="宋体" w:hAnsi="宋体" w:eastAsia="宋体" w:cs="宋体"/>
          <w:i w:val="0"/>
          <w:iCs w:val="0"/>
          <w:caps w:val="0"/>
          <w:color w:val="000000"/>
          <w:spacing w:val="0"/>
          <w:sz w:val="24"/>
          <w:szCs w:val="24"/>
          <w:lang w:eastAsia="zh-CN"/>
        </w:rPr>
        <w:t>XJKCJY-TC-2022-0</w:t>
      </w:r>
      <w:r>
        <w:rPr>
          <w:rFonts w:hint="eastAsia" w:ascii="宋体" w:hAnsi="宋体" w:eastAsia="宋体" w:cs="宋体"/>
          <w:i w:val="0"/>
          <w:iCs w:val="0"/>
          <w:caps w:val="0"/>
          <w:color w:val="000000"/>
          <w:spacing w:val="0"/>
          <w:sz w:val="24"/>
          <w:szCs w:val="24"/>
          <w:lang w:val="en-US" w:eastAsia="zh-CN"/>
        </w:rPr>
        <w:t>40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项目名称：</w:t>
      </w:r>
      <w:r>
        <w:rPr>
          <w:rFonts w:hint="eastAsia" w:ascii="宋体" w:hAnsi="宋体" w:eastAsia="宋体" w:cs="宋体"/>
          <w:i w:val="0"/>
          <w:iCs w:val="0"/>
          <w:caps w:val="0"/>
          <w:color w:val="000000"/>
          <w:spacing w:val="0"/>
          <w:sz w:val="24"/>
          <w:szCs w:val="24"/>
          <w:lang w:eastAsia="zh-CN"/>
        </w:rPr>
        <w:t>塔城地区自然资源统一确权登记项目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采购方式：</w:t>
      </w:r>
      <w:r>
        <w:rPr>
          <w:rFonts w:hint="eastAsia" w:ascii="宋体" w:hAnsi="宋体" w:eastAsia="宋体" w:cs="宋体"/>
          <w:i w:val="0"/>
          <w:iCs w:val="0"/>
          <w:caps w:val="0"/>
          <w:color w:val="000000"/>
          <w:spacing w:val="0"/>
          <w:sz w:val="24"/>
          <w:szCs w:val="24"/>
          <w:lang w:eastAsia="zh-CN"/>
        </w:rPr>
        <w:t>竞争性磋商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1000000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最高限价（元）：</w:t>
      </w:r>
      <w:r>
        <w:rPr>
          <w:rFonts w:hint="eastAsia" w:ascii="宋体" w:hAnsi="宋体" w:eastAsia="宋体" w:cs="宋体"/>
          <w:i w:val="0"/>
          <w:iCs w:val="0"/>
          <w:caps w:val="0"/>
          <w:color w:val="000000"/>
          <w:spacing w:val="0"/>
          <w:sz w:val="24"/>
          <w:szCs w:val="24"/>
          <w:lang w:val="en-US" w:eastAsia="zh-CN"/>
        </w:rPr>
        <w:t>1000000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采购需求：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   标项名称:</w:t>
      </w:r>
      <w:r>
        <w:rPr>
          <w:rFonts w:hint="eastAsia" w:ascii="宋体" w:hAnsi="宋体" w:eastAsia="宋体" w:cs="宋体"/>
          <w:i w:val="0"/>
          <w:iCs w:val="0"/>
          <w:caps w:val="0"/>
          <w:color w:val="000000"/>
          <w:spacing w:val="0"/>
          <w:sz w:val="24"/>
          <w:szCs w:val="24"/>
          <w:lang w:eastAsia="zh-CN"/>
        </w:rPr>
        <w:t>塔城地区自然资源统一确权登记项目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eastAsia="zh-CN"/>
        </w:rPr>
        <w:t>不限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eastAsia="宋体" w:cs="宋体"/>
          <w:i w:val="0"/>
          <w:iCs w:val="0"/>
          <w:caps w:val="0"/>
          <w:color w:val="000000"/>
          <w:spacing w:val="0"/>
          <w:sz w:val="24"/>
          <w:szCs w:val="24"/>
          <w:lang w:val="en-US" w:eastAsia="zh-CN"/>
        </w:rPr>
        <w:t>1000000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   简要规格描述或项目基本概况介绍、用途：</w:t>
      </w:r>
      <w:r>
        <w:rPr>
          <w:rFonts w:hint="eastAsia" w:ascii="宋体" w:hAnsi="宋体" w:eastAsia="宋体" w:cs="宋体"/>
          <w:i w:val="0"/>
          <w:iCs w:val="0"/>
          <w:caps w:val="0"/>
          <w:color w:val="000000"/>
          <w:spacing w:val="0"/>
          <w:sz w:val="24"/>
          <w:szCs w:val="24"/>
          <w:lang w:val="en-US" w:eastAsia="zh-CN"/>
        </w:rPr>
        <w:t>对新疆巴尔鲁克山国家级自然保护区、塔城市五弦河国家湿地公园、沙湾县千泉湖国家湿地公园、额敏河国家湿地公园、额敏河、巴音沟河、乌尔雪勒特河、库普河的自然资源确权登记工作资料收集加工处理、编制工作底图、预划登记单元（含实地核实）、自然状况信息提取统计、获取并关联公共管制和特殊保护信息、地籍调查、调查数据成果上图、数据库建设、配合登记部门开展登记审核、公告、登簿、证书发放等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备注：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合同履约期限：</w:t>
      </w:r>
      <w:r>
        <w:rPr>
          <w:rFonts w:hint="eastAsia" w:ascii="宋体" w:hAnsi="宋体" w:eastAsia="宋体" w:cs="宋体"/>
          <w:i w:val="0"/>
          <w:iCs w:val="0"/>
          <w:caps w:val="0"/>
          <w:color w:val="000000"/>
          <w:spacing w:val="0"/>
          <w:sz w:val="24"/>
          <w:szCs w:val="24"/>
          <w:lang w:eastAsia="zh-CN"/>
        </w:rPr>
        <w:t>已签订合同为准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本项目（</w:t>
      </w:r>
      <w:r>
        <w:rPr>
          <w:rFonts w:hint="eastAsia" w:ascii="宋体" w:hAnsi="宋体" w:eastAsia="宋体" w:cs="宋体"/>
          <w:i w:val="0"/>
          <w:iCs w:val="0"/>
          <w:caps w:val="0"/>
          <w:color w:val="000000"/>
          <w:spacing w:val="0"/>
          <w:sz w:val="24"/>
          <w:szCs w:val="24"/>
          <w:lang w:eastAsia="zh-CN"/>
        </w:rPr>
        <w:t>是</w:t>
      </w:r>
      <w:r>
        <w:rPr>
          <w:rFonts w:hint="eastAsia" w:ascii="宋体" w:hAnsi="宋体" w:eastAsia="宋体" w:cs="宋体"/>
          <w:i w:val="0"/>
          <w:iCs w:val="0"/>
          <w:caps w:val="0"/>
          <w:color w:val="000000"/>
          <w:spacing w:val="0"/>
          <w:sz w:val="24"/>
          <w:szCs w:val="24"/>
        </w:rPr>
        <w:t>）接受联合体投标。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r>
        <w:rPr>
          <w:rStyle w:val="9"/>
          <w:rFonts w:hint="eastAsia" w:ascii="宋体" w:hAnsi="宋体" w:eastAsia="宋体" w:cs="宋体"/>
          <w:i w:val="0"/>
          <w:iCs w:val="0"/>
          <w:caps w:val="0"/>
          <w:color w:val="000000"/>
          <w:spacing w:val="0"/>
          <w:sz w:val="24"/>
          <w:szCs w:val="24"/>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2.落实政府采购政策需满足的资格要求：</w:t>
      </w:r>
      <w:r>
        <w:rPr>
          <w:rFonts w:hint="eastAsia" w:ascii="宋体" w:hAnsi="宋体" w:eastAsia="宋体" w:cs="宋体"/>
          <w:i w:val="0"/>
          <w:iCs w:val="0"/>
          <w:caps w:val="0"/>
          <w:color w:val="000000"/>
          <w:spacing w:val="0"/>
          <w:sz w:val="24"/>
          <w:szCs w:val="24"/>
          <w:lang w:eastAsia="zh-CN"/>
        </w:rPr>
        <w:t>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Theme="minorEastAsia" w:hAnsiTheme="minorEastAsia" w:eastAsiaTheme="minorEastAsia" w:cstheme="minorEastAsia"/>
          <w:sz w:val="24"/>
          <w:lang w:val="en-US" w:eastAsia="zh-CN"/>
        </w:rPr>
      </w:pPr>
      <w:r>
        <w:rPr>
          <w:rFonts w:hint="eastAsia" w:ascii="宋体" w:hAnsi="宋体" w:eastAsia="宋体" w:cs="宋体"/>
          <w:i w:val="0"/>
          <w:iCs w:val="0"/>
          <w:caps w:val="0"/>
          <w:color w:val="000000"/>
          <w:spacing w:val="0"/>
          <w:sz w:val="24"/>
          <w:szCs w:val="24"/>
        </w:rPr>
        <w:t>3.本项目的特定资格要求：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lang w:eastAsia="zh-CN"/>
        </w:rPr>
        <w:t>）</w:t>
      </w:r>
      <w:r>
        <w:rPr>
          <w:rFonts w:hint="eastAsia" w:asciiTheme="minorEastAsia" w:hAnsiTheme="minorEastAsia" w:eastAsiaTheme="minorEastAsia" w:cstheme="minorEastAsia"/>
          <w:sz w:val="24"/>
          <w:lang w:val="en-US" w:eastAsia="zh-CN"/>
        </w:rPr>
        <w:t>供应商应具有独立法人资格的合法企事业单位或其他经济组织，能满足招标项目要求，提供有效期内的营业执照（三证合一）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）投标人须具有行政主管部门核发的有效期内的测绘资质（含地理信息系统工程</w:t>
      </w:r>
      <w:r>
        <w:rPr>
          <w:rFonts w:hint="eastAsia" w:ascii="宋体" w:hAnsi="宋体" w:eastAsia="宋体" w:cs="宋体"/>
          <w:i w:val="0"/>
          <w:iCs w:val="0"/>
          <w:caps w:val="0"/>
          <w:color w:val="000000"/>
          <w:spacing w:val="0"/>
          <w:sz w:val="24"/>
          <w:szCs w:val="24"/>
          <w:lang w:eastAsia="zh-CN"/>
        </w:rPr>
        <w:t>、不动产测绘</w:t>
      </w:r>
      <w:r>
        <w:rPr>
          <w:rFonts w:hint="eastAsia" w:ascii="宋体" w:hAnsi="宋体" w:eastAsia="宋体" w:cs="宋体"/>
          <w:i w:val="0"/>
          <w:iCs w:val="0"/>
          <w:caps w:val="0"/>
          <w:color w:val="000000"/>
          <w:spacing w:val="0"/>
          <w:sz w:val="24"/>
          <w:szCs w:val="24"/>
        </w:rPr>
        <w:t>）乙级及以上资质；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）拟派项目负责人具有行政主管部门核发的测绘工程师</w:t>
      </w:r>
      <w:r>
        <w:rPr>
          <w:rFonts w:hint="eastAsia" w:ascii="宋体" w:hAnsi="宋体" w:eastAsia="宋体" w:cs="宋体"/>
          <w:i w:val="0"/>
          <w:iCs w:val="0"/>
          <w:caps w:val="0"/>
          <w:color w:val="000000"/>
          <w:spacing w:val="0"/>
          <w:sz w:val="24"/>
          <w:szCs w:val="24"/>
          <w:lang w:eastAsia="zh-CN"/>
        </w:rPr>
        <w:t>中级</w:t>
      </w:r>
      <w:r>
        <w:rPr>
          <w:rFonts w:hint="eastAsia" w:ascii="宋体" w:hAnsi="宋体" w:eastAsia="宋体" w:cs="宋体"/>
          <w:i w:val="0"/>
          <w:iCs w:val="0"/>
          <w:caps w:val="0"/>
          <w:color w:val="000000"/>
          <w:spacing w:val="0"/>
          <w:sz w:val="24"/>
          <w:szCs w:val="24"/>
        </w:rPr>
        <w:t>及以上职称；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）信誉要求：</w:t>
      </w:r>
      <w:r>
        <w:rPr>
          <w:rFonts w:hint="eastAsia" w:ascii="宋体" w:hAnsi="宋体" w:eastAsia="宋体" w:cs="宋体"/>
          <w:i w:val="0"/>
          <w:iCs w:val="0"/>
          <w:caps w:val="0"/>
          <w:color w:val="000000"/>
          <w:spacing w:val="0"/>
          <w:sz w:val="24"/>
          <w:szCs w:val="24"/>
          <w:lang w:val="en-US" w:eastAsia="zh-CN"/>
        </w:rPr>
        <w:t>供应商参加本次采购活动前三年内在“信用中国”（www.creditchina.gov.cn）和中国政府采购网（www.ccgp.gov.cn）网站上未被列入失信被执行人、重大税收违法案件当事人名单以及政府采购严重违法失信行为记录名单的投标人，拒绝参与政府采购活动（信用中国须下载信用信息报告，中国政府采购网提供查询网页打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lang w:eastAsia="zh-CN"/>
        </w:rPr>
        <w:t>）本次招标接受联合体投标，应满足下列要求：联合体各方必须向采购人提供有效的联合体协议，由联合体牵头人负责购买招标文件等相关事宜①组成联合体投标应符合相关法律法规对联合体投标的有关规定，联合体各方不得再以自己名义单独或参加其他联合体在同一工程项目的投标。 ②以联合体方式参加本项目招标的，联合体各方之间应当签订联合体协议，明确联合体牵头人及联合体各方承担的工作和责任。③ 联合体中标后，联合体各方应共同与采购人签订合同，就中标项目向采购人承担连带责任。 ④联合体牵头人负责整个合同的全面履行和接受本项目合同项下的项目款支付。 ⑤所有成员单位在人员、设备、资金等方面具有相应的服务能力。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sz w:val="24"/>
          <w:szCs w:val="24"/>
        </w:rPr>
      </w:pPr>
      <w:r>
        <w:rPr>
          <w:rStyle w:val="9"/>
          <w:rFonts w:hint="eastAsia" w:ascii="宋体" w:hAnsi="宋体" w:eastAsia="宋体" w:cs="宋体"/>
          <w:i w:val="0"/>
          <w:iCs w:val="0"/>
          <w:caps w:val="0"/>
          <w:color w:val="000000"/>
          <w:spacing w:val="0"/>
          <w:sz w:val="24"/>
          <w:szCs w:val="24"/>
        </w:rPr>
        <w:t>三、获取招标文件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时间：2022年</w:t>
      </w:r>
      <w:r>
        <w:rPr>
          <w:rFonts w:hint="eastAsia" w:ascii="宋体" w:hAnsi="宋体" w:eastAsia="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月1</w:t>
      </w:r>
      <w:r>
        <w:rPr>
          <w:rFonts w:hint="eastAsia" w:ascii="宋体" w:hAnsi="宋体" w:eastAsia="宋体" w:cs="宋体"/>
          <w:i w:val="0"/>
          <w:iCs w:val="0"/>
          <w:caps w:val="0"/>
          <w:color w:val="000000"/>
          <w:spacing w:val="0"/>
          <w:sz w:val="24"/>
          <w:szCs w:val="24"/>
          <w:lang w:val="en-US" w:eastAsia="zh-CN"/>
        </w:rPr>
        <w:t>8</w:t>
      </w:r>
      <w:r>
        <w:rPr>
          <w:rFonts w:hint="eastAsia" w:ascii="宋体" w:hAnsi="宋体" w:eastAsia="宋体" w:cs="宋体"/>
          <w:i w:val="0"/>
          <w:iCs w:val="0"/>
          <w:caps w:val="0"/>
          <w:color w:val="000000"/>
          <w:spacing w:val="0"/>
          <w:sz w:val="24"/>
          <w:szCs w:val="24"/>
        </w:rPr>
        <w:t>日至2022年</w:t>
      </w:r>
      <w:r>
        <w:rPr>
          <w:rFonts w:hint="eastAsia" w:ascii="宋体" w:hAnsi="宋体" w:eastAsia="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月2</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日，每天上午10:00至1</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rPr>
        <w:t>0，下午16:00至</w:t>
      </w:r>
      <w:r>
        <w:rPr>
          <w:rFonts w:hint="eastAsia" w:ascii="宋体" w:hAnsi="宋体" w:eastAsia="宋体" w:cs="宋体"/>
          <w:i w:val="0"/>
          <w:iCs w:val="0"/>
          <w:caps w:val="0"/>
          <w:color w:val="000000"/>
          <w:spacing w:val="0"/>
          <w:sz w:val="24"/>
          <w:szCs w:val="24"/>
          <w:lang w:val="en-US" w:eastAsia="zh-CN"/>
        </w:rPr>
        <w:t>20</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rPr>
        <w:t>0（北京时间，法定节假日除外）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地点：</w:t>
      </w:r>
      <w:r>
        <w:rPr>
          <w:rFonts w:hint="eastAsia" w:ascii="宋体" w:hAnsi="宋体" w:eastAsia="宋体" w:cs="宋体"/>
          <w:i w:val="0"/>
          <w:iCs w:val="0"/>
          <w:caps w:val="0"/>
          <w:color w:val="000000"/>
          <w:spacing w:val="0"/>
          <w:sz w:val="24"/>
          <w:szCs w:val="24"/>
          <w:lang w:eastAsia="zh-CN"/>
        </w:rPr>
        <w:t>塔城市昌南国际贸易城</w:t>
      </w:r>
      <w:r>
        <w:rPr>
          <w:rFonts w:hint="eastAsia" w:ascii="宋体" w:hAnsi="宋体" w:eastAsia="宋体" w:cs="宋体"/>
          <w:i w:val="0"/>
          <w:iCs w:val="0"/>
          <w:caps w:val="0"/>
          <w:color w:val="000000"/>
          <w:spacing w:val="0"/>
          <w:sz w:val="24"/>
          <w:szCs w:val="24"/>
          <w:lang w:val="en-US" w:eastAsia="zh-CN"/>
        </w:rPr>
        <w:t>12号楼2楼227室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方式：</w:t>
      </w:r>
      <w:r>
        <w:rPr>
          <w:rFonts w:hint="eastAsia" w:ascii="宋体" w:hAnsi="宋体" w:eastAsia="宋体" w:cs="宋体"/>
          <w:i w:val="0"/>
          <w:iCs w:val="0"/>
          <w:caps w:val="0"/>
          <w:color w:val="000000"/>
          <w:spacing w:val="0"/>
          <w:sz w:val="24"/>
          <w:szCs w:val="24"/>
          <w:lang w:eastAsia="zh-CN"/>
        </w:rPr>
        <w:t>线下</w:t>
      </w:r>
      <w:r>
        <w:rPr>
          <w:rFonts w:hint="eastAsia" w:ascii="宋体" w:hAnsi="宋体" w:eastAsia="宋体" w:cs="宋体"/>
          <w:i w:val="0"/>
          <w:iCs w:val="0"/>
          <w:caps w:val="0"/>
          <w:color w:val="000000"/>
          <w:spacing w:val="0"/>
          <w:sz w:val="24"/>
          <w:szCs w:val="24"/>
        </w:rPr>
        <w:t>获取，投标人获取招标文件时应提交的资料：①法定代表人身份证明书及身份证或法定代表人授权委托书及被授权委托人身份证</w:t>
      </w:r>
      <w:r>
        <w:rPr>
          <w:rFonts w:hint="eastAsia" w:ascii="宋体" w:hAnsi="宋体" w:eastAsia="宋体" w:cs="宋体"/>
          <w:i w:val="0"/>
          <w:iCs w:val="0"/>
          <w:caps w:val="0"/>
          <w:color w:val="000000"/>
          <w:spacing w:val="0"/>
          <w:sz w:val="24"/>
          <w:szCs w:val="24"/>
          <w:lang w:eastAsia="zh-CN"/>
        </w:rPr>
        <w:t>原件</w:t>
      </w:r>
      <w:r>
        <w:rPr>
          <w:rFonts w:hint="eastAsia" w:ascii="宋体" w:hAnsi="宋体" w:eastAsia="宋体" w:cs="宋体"/>
          <w:i w:val="0"/>
          <w:iCs w:val="0"/>
          <w:caps w:val="0"/>
          <w:color w:val="000000"/>
          <w:spacing w:val="0"/>
          <w:sz w:val="24"/>
          <w:szCs w:val="24"/>
        </w:rPr>
        <w:t>（牵头单位提供）；②营业执照副本</w:t>
      </w:r>
      <w:r>
        <w:rPr>
          <w:rFonts w:hint="eastAsia" w:ascii="宋体" w:hAnsi="宋体" w:eastAsia="宋体" w:cs="宋体"/>
          <w:i w:val="0"/>
          <w:iCs w:val="0"/>
          <w:caps w:val="0"/>
          <w:color w:val="000000"/>
          <w:spacing w:val="0"/>
          <w:sz w:val="24"/>
          <w:szCs w:val="24"/>
          <w:lang w:eastAsia="zh-CN"/>
        </w:rPr>
        <w:t>原件或彩印件</w:t>
      </w:r>
      <w:r>
        <w:rPr>
          <w:rFonts w:hint="eastAsia" w:ascii="宋体" w:hAnsi="宋体" w:eastAsia="宋体" w:cs="宋体"/>
          <w:i w:val="0"/>
          <w:iCs w:val="0"/>
          <w:caps w:val="0"/>
          <w:color w:val="000000"/>
          <w:spacing w:val="0"/>
          <w:sz w:val="24"/>
          <w:szCs w:val="24"/>
        </w:rPr>
        <w:t>（联合体成员均需提供）；③测绘资质证书</w:t>
      </w:r>
      <w:r>
        <w:rPr>
          <w:rFonts w:hint="eastAsia" w:ascii="宋体" w:hAnsi="宋体" w:eastAsia="宋体" w:cs="宋体"/>
          <w:i w:val="0"/>
          <w:iCs w:val="0"/>
          <w:caps w:val="0"/>
          <w:color w:val="000000"/>
          <w:spacing w:val="0"/>
          <w:sz w:val="24"/>
          <w:szCs w:val="24"/>
          <w:lang w:eastAsia="zh-CN"/>
        </w:rPr>
        <w:t>原件或彩印件、</w:t>
      </w:r>
      <w:r>
        <w:rPr>
          <w:rFonts w:hint="eastAsia" w:ascii="宋体" w:hAnsi="宋体" w:eastAsia="宋体" w:cs="宋体"/>
          <w:i w:val="0"/>
          <w:iCs w:val="0"/>
          <w:caps w:val="0"/>
          <w:color w:val="000000"/>
          <w:spacing w:val="0"/>
          <w:sz w:val="24"/>
          <w:szCs w:val="24"/>
        </w:rPr>
        <w:t>联合体协议原件</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项目负责人职称证书</w:t>
      </w:r>
      <w:r>
        <w:rPr>
          <w:rFonts w:hint="eastAsia" w:ascii="宋体" w:hAnsi="宋体" w:eastAsia="宋体" w:cs="宋体"/>
          <w:i w:val="0"/>
          <w:iCs w:val="0"/>
          <w:caps w:val="0"/>
          <w:color w:val="000000"/>
          <w:spacing w:val="0"/>
          <w:sz w:val="24"/>
          <w:szCs w:val="24"/>
          <w:lang w:eastAsia="zh-CN"/>
        </w:rPr>
        <w:t>原件或彩印件</w:t>
      </w:r>
      <w:r>
        <w:rPr>
          <w:rFonts w:hint="eastAsia" w:ascii="宋体" w:hAnsi="宋体" w:eastAsia="宋体" w:cs="宋体"/>
          <w:i w:val="0"/>
          <w:iCs w:val="0"/>
          <w:caps w:val="0"/>
          <w:color w:val="000000"/>
          <w:spacing w:val="0"/>
          <w:sz w:val="24"/>
          <w:szCs w:val="24"/>
        </w:rPr>
        <w:t>（联合体成员均需提供）；⑥</w:t>
      </w:r>
      <w:r>
        <w:rPr>
          <w:rFonts w:hint="eastAsia" w:ascii="宋体" w:hAnsi="宋体" w:eastAsia="宋体" w:cs="宋体"/>
          <w:i w:val="0"/>
          <w:iCs w:val="0"/>
          <w:caps w:val="0"/>
          <w:color w:val="000000"/>
          <w:spacing w:val="0"/>
          <w:sz w:val="24"/>
          <w:szCs w:val="24"/>
          <w:lang w:val="en-US" w:eastAsia="zh-CN"/>
        </w:rPr>
        <w:t>供应商参加本次采购活动前三年内在“信用中国”（www.creditchina.gov.cn）和中国政府采购网（www.ccgp.gov.cn）网站上未被列入失信被执行人、重大税收违法案件当事人名单以及政府采购严重违法失信行为记录名单的投标人，拒绝参与政府采购活动（信用中国须下载信用信息报告，中国政府采购网提供查询网页打印件），</w:t>
      </w:r>
      <w:r>
        <w:rPr>
          <w:rFonts w:hint="eastAsia" w:ascii="宋体" w:hAnsi="宋体" w:eastAsia="宋体" w:cs="宋体"/>
          <w:i w:val="0"/>
          <w:iCs w:val="0"/>
          <w:caps w:val="0"/>
          <w:color w:val="000000"/>
          <w:spacing w:val="0"/>
          <w:sz w:val="24"/>
          <w:szCs w:val="24"/>
        </w:rPr>
        <w:t>以上证件均可提供复印件（需加盖单位公章）。邮件形式领取：以上资料原件扫描成册发送至</w:t>
      </w:r>
      <w:r>
        <w:rPr>
          <w:rFonts w:hint="eastAsia" w:ascii="宋体" w:hAnsi="宋体" w:eastAsia="宋体" w:cs="宋体"/>
          <w:i w:val="0"/>
          <w:iCs w:val="0"/>
          <w:caps w:val="0"/>
          <w:color w:val="000000"/>
          <w:spacing w:val="0"/>
          <w:sz w:val="24"/>
          <w:szCs w:val="24"/>
          <w:lang w:val="en-US" w:eastAsia="zh-CN"/>
        </w:rPr>
        <w:t>836842961</w:t>
      </w:r>
      <w:bookmarkStart w:id="0" w:name="_GoBack"/>
      <w:bookmarkEnd w:id="0"/>
      <w:r>
        <w:rPr>
          <w:rFonts w:hint="eastAsia" w:ascii="宋体" w:hAnsi="宋体" w:eastAsia="宋体" w:cs="宋体"/>
          <w:i w:val="0"/>
          <w:iCs w:val="0"/>
          <w:caps w:val="0"/>
          <w:color w:val="000000"/>
          <w:spacing w:val="0"/>
          <w:sz w:val="24"/>
          <w:szCs w:val="24"/>
        </w:rPr>
        <w:t>@qq.com并在邮件中注明公司全称、公司地址、统一社会信用代码、委托代理人姓名、电话、邮箱；提供资料不齐者不予接受；并致电代理公司联系人进行报名确认。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售价（元）：</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sz w:val="24"/>
          <w:szCs w:val="24"/>
        </w:rPr>
      </w:pPr>
      <w:r>
        <w:rPr>
          <w:rStyle w:val="9"/>
          <w:rFonts w:hint="eastAsia" w:ascii="宋体" w:hAnsi="宋体" w:eastAsia="宋体" w:cs="宋体"/>
          <w:i w:val="0"/>
          <w:iCs w:val="0"/>
          <w:caps w:val="0"/>
          <w:color w:val="000000"/>
          <w:spacing w:val="0"/>
          <w:sz w:val="24"/>
          <w:szCs w:val="24"/>
        </w:rPr>
        <w:t>四、提交投标文件截止时间、开标时间和地点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提交投标文件截止时间：2022年1</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28</w:t>
      </w:r>
      <w:r>
        <w:rPr>
          <w:rFonts w:hint="eastAsia" w:ascii="宋体" w:hAnsi="宋体" w:eastAsia="宋体" w:cs="宋体"/>
          <w:i w:val="0"/>
          <w:iCs w:val="0"/>
          <w:caps w:val="0"/>
          <w:color w:val="000000"/>
          <w:spacing w:val="0"/>
          <w:sz w:val="24"/>
          <w:szCs w:val="24"/>
        </w:rPr>
        <w:t>日 1</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:30（北京时间）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投标地点：</w:t>
      </w:r>
      <w:r>
        <w:rPr>
          <w:rFonts w:hint="eastAsia" w:ascii="宋体" w:hAnsi="宋体" w:eastAsia="宋体" w:cs="宋体"/>
          <w:i w:val="0"/>
          <w:iCs w:val="0"/>
          <w:caps w:val="0"/>
          <w:color w:val="000000"/>
          <w:spacing w:val="0"/>
          <w:sz w:val="24"/>
          <w:szCs w:val="24"/>
          <w:lang w:eastAsia="zh-CN"/>
        </w:rPr>
        <w:t>新疆塔城地区塔城市巴克图路地市行政服务中心四楼开标厅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开标时间：2022年1</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28</w:t>
      </w:r>
      <w:r>
        <w:rPr>
          <w:rFonts w:hint="eastAsia" w:ascii="宋体" w:hAnsi="宋体" w:eastAsia="宋体" w:cs="宋体"/>
          <w:i w:val="0"/>
          <w:iCs w:val="0"/>
          <w:caps w:val="0"/>
          <w:color w:val="000000"/>
          <w:spacing w:val="0"/>
          <w:sz w:val="24"/>
          <w:szCs w:val="24"/>
        </w:rPr>
        <w:t>日 1</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:30（北京时间）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开标地点：</w:t>
      </w:r>
      <w:r>
        <w:rPr>
          <w:rFonts w:hint="eastAsia" w:ascii="宋体" w:hAnsi="宋体" w:eastAsia="宋体" w:cs="宋体"/>
          <w:i w:val="0"/>
          <w:iCs w:val="0"/>
          <w:caps w:val="0"/>
          <w:color w:val="000000"/>
          <w:spacing w:val="0"/>
          <w:sz w:val="24"/>
          <w:szCs w:val="24"/>
          <w:lang w:eastAsia="zh-CN"/>
        </w:rPr>
        <w:t>新疆塔城地区塔城市巴克图路地市行政服务中心四楼开标厅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sz w:val="24"/>
          <w:szCs w:val="24"/>
        </w:rPr>
      </w:pPr>
      <w:r>
        <w:rPr>
          <w:rStyle w:val="9"/>
          <w:rFonts w:hint="eastAsia" w:ascii="宋体" w:hAnsi="宋体" w:eastAsia="宋体" w:cs="宋体"/>
          <w:i w:val="0"/>
          <w:iCs w:val="0"/>
          <w:caps w:val="0"/>
          <w:color w:val="000000"/>
          <w:spacing w:val="0"/>
          <w:sz w:val="24"/>
          <w:szCs w:val="24"/>
        </w:rPr>
        <w:t>五、公告期限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自本公告发布之日起5个工作日。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sz w:val="24"/>
          <w:szCs w:val="24"/>
        </w:rPr>
      </w:pPr>
      <w:r>
        <w:rPr>
          <w:rStyle w:val="9"/>
          <w:rFonts w:hint="eastAsia" w:ascii="宋体" w:hAnsi="宋体" w:eastAsia="宋体" w:cs="宋体"/>
          <w:i w:val="0"/>
          <w:iCs w:val="0"/>
          <w:caps w:val="0"/>
          <w:color w:val="000000"/>
          <w:spacing w:val="0"/>
          <w:sz w:val="24"/>
          <w:szCs w:val="24"/>
        </w:rPr>
        <w:t>六、其他补充事宜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特别提示：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sz w:val="24"/>
          <w:szCs w:val="24"/>
        </w:rPr>
      </w:pPr>
      <w:r>
        <w:rPr>
          <w:rStyle w:val="9"/>
          <w:rFonts w:hint="eastAsia" w:ascii="宋体" w:hAnsi="宋体" w:eastAsia="宋体" w:cs="宋体"/>
          <w:i w:val="0"/>
          <w:iCs w:val="0"/>
          <w:caps w:val="0"/>
          <w:color w:val="000000"/>
          <w:spacing w:val="0"/>
          <w:sz w:val="24"/>
          <w:szCs w:val="24"/>
        </w:rPr>
        <w:t>七、对本次采购提出询问，请按以下方式联系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名 称：</w:t>
      </w:r>
      <w:r>
        <w:rPr>
          <w:rStyle w:val="10"/>
          <w:rFonts w:hint="eastAsia" w:ascii="宋体" w:hAnsi="宋体" w:eastAsia="宋体" w:cs="宋体"/>
          <w:i w:val="0"/>
          <w:iCs w:val="0"/>
          <w:caps w:val="0"/>
          <w:color w:val="000000"/>
          <w:spacing w:val="0"/>
          <w:sz w:val="24"/>
          <w:szCs w:val="24"/>
          <w:lang w:eastAsia="zh-CN"/>
        </w:rPr>
        <w:t>塔城地区自然资源局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地 址：</w:t>
      </w:r>
      <w:r>
        <w:rPr>
          <w:rFonts w:hint="eastAsia" w:ascii="宋体" w:hAnsi="宋体" w:eastAsia="宋体" w:cs="宋体"/>
          <w:i w:val="0"/>
          <w:iCs w:val="0"/>
          <w:caps w:val="0"/>
          <w:color w:val="000000"/>
          <w:spacing w:val="0"/>
          <w:sz w:val="24"/>
          <w:szCs w:val="24"/>
          <w:lang w:eastAsia="zh-CN"/>
        </w:rPr>
        <w:t>塔城市红楼巷号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联系</w:t>
      </w:r>
      <w:r>
        <w:rPr>
          <w:rFonts w:hint="eastAsia" w:ascii="宋体" w:hAnsi="宋体" w:eastAsia="宋体" w:cs="宋体"/>
          <w:i w:val="0"/>
          <w:iCs w:val="0"/>
          <w:caps w:val="0"/>
          <w:color w:val="000000"/>
          <w:spacing w:val="0"/>
          <w:sz w:val="24"/>
          <w:szCs w:val="24"/>
          <w:lang w:eastAsia="zh-CN"/>
        </w:rPr>
        <w:t>人</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eastAsia="zh-CN"/>
        </w:rPr>
        <w:t>万锦齐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0901-6229381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名 称：新疆</w:t>
      </w:r>
      <w:r>
        <w:rPr>
          <w:rFonts w:hint="eastAsia" w:ascii="宋体" w:hAnsi="宋体" w:eastAsia="宋体" w:cs="宋体"/>
          <w:i w:val="0"/>
          <w:iCs w:val="0"/>
          <w:caps w:val="0"/>
          <w:color w:val="000000"/>
          <w:spacing w:val="0"/>
          <w:sz w:val="24"/>
          <w:szCs w:val="24"/>
          <w:lang w:eastAsia="zh-CN"/>
        </w:rPr>
        <w:t>开创纪元全过程项目管理有限公司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地 址：</w:t>
      </w:r>
      <w:r>
        <w:rPr>
          <w:rFonts w:hint="eastAsia" w:ascii="宋体" w:hAnsi="宋体" w:eastAsia="宋体" w:cs="宋体"/>
          <w:i w:val="0"/>
          <w:iCs w:val="0"/>
          <w:caps w:val="0"/>
          <w:color w:val="000000"/>
          <w:spacing w:val="0"/>
          <w:sz w:val="24"/>
          <w:szCs w:val="24"/>
          <w:lang w:eastAsia="zh-CN"/>
        </w:rPr>
        <w:t>塔城市昌南国际贸易城</w:t>
      </w:r>
      <w:r>
        <w:rPr>
          <w:rFonts w:hint="eastAsia" w:ascii="宋体" w:hAnsi="宋体" w:eastAsia="宋体" w:cs="宋体"/>
          <w:i w:val="0"/>
          <w:iCs w:val="0"/>
          <w:caps w:val="0"/>
          <w:color w:val="000000"/>
          <w:spacing w:val="0"/>
          <w:sz w:val="24"/>
          <w:szCs w:val="24"/>
          <w:lang w:val="en-US" w:eastAsia="zh-CN"/>
        </w:rPr>
        <w:t>12号楼2楼227室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15292766076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3.项目联系方式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项目联系人：</w:t>
      </w:r>
      <w:r>
        <w:rPr>
          <w:rStyle w:val="10"/>
          <w:rFonts w:hint="eastAsia" w:ascii="宋体" w:hAnsi="宋体" w:eastAsia="宋体" w:cs="宋体"/>
          <w:i w:val="0"/>
          <w:iCs w:val="0"/>
          <w:caps w:val="0"/>
          <w:color w:val="000000"/>
          <w:spacing w:val="0"/>
          <w:sz w:val="24"/>
          <w:szCs w:val="24"/>
          <w:lang w:eastAsia="zh-CN"/>
        </w:rPr>
        <w:t>江潮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电 话：</w:t>
      </w:r>
      <w:r>
        <w:rPr>
          <w:rStyle w:val="10"/>
          <w:rFonts w:hint="eastAsia" w:ascii="宋体" w:hAnsi="宋体" w:eastAsia="宋体" w:cs="宋体"/>
          <w:i w:val="0"/>
          <w:iCs w:val="0"/>
          <w:caps w:val="0"/>
          <w:color w:val="000000"/>
          <w:spacing w:val="0"/>
          <w:sz w:val="24"/>
          <w:szCs w:val="24"/>
          <w:lang w:val="en-US" w:eastAsia="zh-CN"/>
        </w:rPr>
        <w:t>15292766076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OTI5NTBhYmFiZjcxMDYyZGE2ZjEwMWMwMDJmYzIifQ=="/>
  </w:docVars>
  <w:rsids>
    <w:rsidRoot w:val="00000000"/>
    <w:rsid w:val="01BC2C2F"/>
    <w:rsid w:val="0A8E5386"/>
    <w:rsid w:val="0F000F7B"/>
    <w:rsid w:val="11297408"/>
    <w:rsid w:val="16191869"/>
    <w:rsid w:val="1E351C50"/>
    <w:rsid w:val="2A760849"/>
    <w:rsid w:val="2E7A7FE8"/>
    <w:rsid w:val="3F5710AE"/>
    <w:rsid w:val="437F4381"/>
    <w:rsid w:val="45A32084"/>
    <w:rsid w:val="4A560D7D"/>
    <w:rsid w:val="50CD6EAA"/>
    <w:rsid w:val="52C02A2F"/>
    <w:rsid w:val="5AD87171"/>
    <w:rsid w:val="5FCC7952"/>
    <w:rsid w:val="65686945"/>
    <w:rsid w:val="671846A8"/>
    <w:rsid w:val="7AB855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100" w:firstLineChars="100"/>
    </w:pPr>
  </w:style>
  <w:style w:type="paragraph" w:styleId="3">
    <w:name w:val="Body Text"/>
    <w:basedOn w:val="1"/>
    <w:next w:val="4"/>
    <w:qFormat/>
    <w:uiPriority w:val="99"/>
    <w:pPr>
      <w:widowControl/>
      <w:jc w:val="left"/>
    </w:pPr>
    <w:rPr>
      <w:kern w:val="0"/>
      <w:sz w:val="24"/>
      <w:szCs w:val="20"/>
    </w:rPr>
  </w:style>
  <w:style w:type="paragraph" w:styleId="4">
    <w:name w:val="Body Text Indent"/>
    <w:basedOn w:val="1"/>
    <w:next w:val="5"/>
    <w:qFormat/>
    <w:uiPriority w:val="99"/>
    <w:pPr>
      <w:spacing w:after="120"/>
      <w:ind w:left="420" w:leftChars="200"/>
    </w:pPr>
    <w:rPr>
      <w:rFonts w:ascii="Calibri" w:hAnsi="Calibri" w:cs="黑体"/>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2234</Words>
  <Characters>2482</Characters>
  <Lines>0</Lines>
  <Paragraphs>0</Paragraphs>
  <TotalTime>37</TotalTime>
  <ScaleCrop>false</ScaleCrop>
  <LinksUpToDate>false</LinksUpToDate>
  <CharactersWithSpaces>2509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Hello</cp:lastModifiedBy>
  <dcterms:modified xsi:type="dcterms:W3CDTF">2022-11-16T12:59:11Z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66D76DD8D788467D9486467321D36C22</vt:lpwstr>
  </property>
</Properties>
</file>